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B14478">
        <w:rPr>
          <w:rFonts w:ascii="Times New Roman" w:hAnsi="Times New Roman" w:cs="Times New Roman"/>
          <w:b/>
          <w:sz w:val="26"/>
          <w:szCs w:val="26"/>
        </w:rPr>
        <w:t>52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</w:t>
      </w:r>
      <w:r w:rsidR="00B14478">
        <w:rPr>
          <w:rFonts w:ascii="Times New Roman" w:hAnsi="Times New Roman" w:cs="Times New Roman"/>
          <w:b/>
          <w:sz w:val="26"/>
          <w:szCs w:val="26"/>
        </w:rPr>
        <w:t xml:space="preserve">и дополнений 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B14478">
        <w:rPr>
          <w:rFonts w:ascii="Times New Roman" w:hAnsi="Times New Roman" w:cs="Times New Roman"/>
          <w:b/>
          <w:sz w:val="26"/>
          <w:szCs w:val="26"/>
        </w:rPr>
        <w:t>0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272B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14EAF"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4478" w:rsidRDefault="007E1503" w:rsidP="00B1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</w:t>
      </w:r>
      <w:r w:rsidR="007A3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B14478" w:rsidRPr="00A04C95" w:rsidRDefault="00B1447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</w:t>
      </w:r>
      <w:r w:rsidR="008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«Развитие агропромышленного комплекса и рынков сельскохозяйственной продукции, сырья и продовольствия в городе Когалыме» (далее - Программа) в части увеличения объемов финансирования в 2017 году по мероприятию 1.4. «Обеспечение осуществления отлова, транспортировки, учета, содержания, умерщвления, утилизации безнадзорных и бродячих животных» на сумму 641,00 тыс. рублей за счет средств бюджета города Когалыма.</w:t>
      </w:r>
    </w:p>
    <w:p w:rsidR="00D5079A" w:rsidRDefault="00995F22" w:rsidP="00CB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и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F54771" w:rsidRDefault="00B14478" w:rsidP="00CB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вносятся в 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финансовой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 развития сельскохозяйственного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производства в городе 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огалыме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01D" w:rsidRPr="00CB101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приложение к Порядку </w:t>
      </w:r>
      <w:r w:rsidR="00F12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«Договор о предоставлении субсидии»</w:t>
      </w:r>
      <w:r w:rsidR="00D507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приведения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7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</w:t>
      </w:r>
      <w:r w:rsid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D5079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 w:rsidR="008D211B" w:rsidRP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РФ от 06.09.2016 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D211B" w:rsidRP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887 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D211B" w:rsidRP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="008D211B" w:rsidRPr="008D2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предпринимателям, а также физическим лицам - произ</w:t>
      </w:r>
      <w:r w:rsidR="00296C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водителям товаров, работ, услуг»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641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>526,50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24.03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6A76B9" w:rsidRDefault="00D5079A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</w:t>
      </w:r>
      <w:r w:rsidR="00A50136">
        <w:rPr>
          <w:rFonts w:ascii="Times New Roman" w:hAnsi="Times New Roman" w:cs="Times New Roman"/>
          <w:sz w:val="26"/>
          <w:szCs w:val="26"/>
        </w:rPr>
        <w:t xml:space="preserve"> установлено</w:t>
      </w:r>
      <w:r w:rsidR="009009E3">
        <w:rPr>
          <w:rFonts w:ascii="Times New Roman" w:hAnsi="Times New Roman" w:cs="Times New Roman"/>
          <w:sz w:val="26"/>
          <w:szCs w:val="26"/>
        </w:rPr>
        <w:t xml:space="preserve"> </w:t>
      </w:r>
      <w:r w:rsidR="009009E3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арушение пункта</w:t>
      </w:r>
      <w:r w:rsidR="009009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4.3.7</w:t>
      </w:r>
      <w:r w:rsidR="009009E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>
        <w:rPr>
          <w:rFonts w:ascii="Times New Roman" w:hAnsi="Times New Roman" w:cs="Times New Roman"/>
          <w:sz w:val="24"/>
          <w:szCs w:val="24"/>
        </w:rPr>
        <w:t xml:space="preserve">разработки, утверждения и реализации муниципальных программ в городе Когалыме, утвержденного </w:t>
      </w:r>
      <w:r w:rsidR="009009E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  <w:r w:rsidR="009009E3" w:rsidRPr="00A50136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366027" w:rsidRPr="0036602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26.08.2013</w:t>
      </w:r>
      <w:r w:rsidR="00366027" w:rsidRPr="00366027">
        <w:rPr>
          <w:rFonts w:ascii="Times New Roman" w:hAnsi="Times New Roman" w:cs="Times New Roman"/>
          <w:sz w:val="26"/>
          <w:szCs w:val="26"/>
        </w:rPr>
        <w:t xml:space="preserve"> </w:t>
      </w:r>
      <w:r w:rsidR="00366027">
        <w:rPr>
          <w:rFonts w:ascii="Times New Roman" w:hAnsi="Times New Roman" w:cs="Times New Roman"/>
          <w:sz w:val="26"/>
          <w:szCs w:val="26"/>
        </w:rPr>
        <w:t>№</w:t>
      </w:r>
      <w:r w:rsidR="00366027" w:rsidRPr="003660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2514 (в редакции от 16.08.2016 №2137)</w:t>
      </w:r>
      <w:r w:rsidR="009009E3">
        <w:rPr>
          <w:rFonts w:ascii="Times New Roman" w:hAnsi="Times New Roman" w:cs="Times New Roman"/>
          <w:sz w:val="26"/>
          <w:szCs w:val="26"/>
        </w:rPr>
        <w:t>, в части</w:t>
      </w:r>
      <w:r w:rsidR="008841A2">
        <w:rPr>
          <w:rFonts w:ascii="Times New Roman" w:hAnsi="Times New Roman" w:cs="Times New Roman"/>
          <w:sz w:val="26"/>
          <w:szCs w:val="26"/>
        </w:rPr>
        <w:t xml:space="preserve"> несоответствия</w:t>
      </w:r>
      <w:r w:rsidR="009009E3">
        <w:rPr>
          <w:rFonts w:ascii="Times New Roman" w:hAnsi="Times New Roman" w:cs="Times New Roman"/>
          <w:sz w:val="26"/>
          <w:szCs w:val="26"/>
        </w:rPr>
        <w:t xml:space="preserve"> </w:t>
      </w:r>
      <w:r w:rsidR="00F1272B">
        <w:rPr>
          <w:rFonts w:ascii="Times New Roman" w:hAnsi="Times New Roman" w:cs="Times New Roman"/>
          <w:sz w:val="26"/>
          <w:szCs w:val="26"/>
        </w:rPr>
        <w:t xml:space="preserve">двухмесячного </w:t>
      </w:r>
      <w:r w:rsidR="009009E3">
        <w:rPr>
          <w:rFonts w:ascii="Times New Roman" w:hAnsi="Times New Roman" w:cs="Times New Roman"/>
          <w:sz w:val="26"/>
          <w:szCs w:val="26"/>
        </w:rPr>
        <w:t>срока</w:t>
      </w:r>
      <w:r w:rsidR="00A50136">
        <w:rPr>
          <w:rFonts w:ascii="Times New Roman" w:hAnsi="Times New Roman" w:cs="Times New Roman"/>
          <w:sz w:val="26"/>
          <w:szCs w:val="26"/>
        </w:rPr>
        <w:t xml:space="preserve"> </w:t>
      </w:r>
      <w:r w:rsidR="009009E3">
        <w:rPr>
          <w:rFonts w:ascii="Times New Roman" w:hAnsi="Times New Roman" w:cs="Times New Roman"/>
          <w:sz w:val="26"/>
          <w:szCs w:val="26"/>
        </w:rPr>
        <w:t>приведения муниципальной программы</w:t>
      </w:r>
      <w:r w:rsidR="009009E3" w:rsidRPr="009009E3">
        <w:rPr>
          <w:rFonts w:ascii="Times New Roman" w:hAnsi="Times New Roman" w:cs="Times New Roman"/>
          <w:sz w:val="26"/>
          <w:szCs w:val="26"/>
        </w:rPr>
        <w:t xml:space="preserve"> в соответствие </w:t>
      </w:r>
      <w:r w:rsidR="00366027" w:rsidRPr="00366027">
        <w:rPr>
          <w:rFonts w:ascii="Times New Roman" w:hAnsi="Times New Roman" w:cs="Times New Roman"/>
          <w:sz w:val="26"/>
          <w:szCs w:val="26"/>
        </w:rPr>
        <w:t>с решением Думы города Когалыма о внесении изменений в решение Думы города Когалыма о бюджете</w:t>
      </w:r>
      <w:r w:rsidR="008841A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366027" w:rsidRPr="00A04C95" w:rsidRDefault="00366027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9009E3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79AE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  <w:r w:rsidR="0047329D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Pr="00F54771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366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3660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26</cp:revision>
  <cp:lastPrinted>2017-05-30T05:11:00Z</cp:lastPrinted>
  <dcterms:created xsi:type="dcterms:W3CDTF">2016-07-19T11:33:00Z</dcterms:created>
  <dcterms:modified xsi:type="dcterms:W3CDTF">2017-05-30T05:12:00Z</dcterms:modified>
</cp:coreProperties>
</file>