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69F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Заключение</w:t>
      </w:r>
      <w:r w:rsidR="004B3E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3E0C" w:rsidRPr="00632EEC">
        <w:rPr>
          <w:rFonts w:ascii="Times New Roman" w:hAnsi="Times New Roman" w:cs="Times New Roman"/>
          <w:b/>
          <w:sz w:val="26"/>
          <w:szCs w:val="26"/>
        </w:rPr>
        <w:t>№</w:t>
      </w:r>
      <w:r w:rsidR="0071037C" w:rsidRPr="00632EEC">
        <w:rPr>
          <w:rFonts w:ascii="Times New Roman" w:hAnsi="Times New Roman" w:cs="Times New Roman"/>
          <w:b/>
          <w:sz w:val="26"/>
          <w:szCs w:val="26"/>
        </w:rPr>
        <w:t>4</w:t>
      </w:r>
      <w:r w:rsidR="00632EEC" w:rsidRPr="00632EEC">
        <w:rPr>
          <w:rFonts w:ascii="Times New Roman" w:hAnsi="Times New Roman" w:cs="Times New Roman"/>
          <w:b/>
          <w:sz w:val="26"/>
          <w:szCs w:val="26"/>
        </w:rPr>
        <w:t>9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Контрольно-счетной палаты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>на проект постановления Администрации города Когалыма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71037C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29</w:t>
      </w:r>
      <w:r w:rsidR="0071037C">
        <w:rPr>
          <w:rFonts w:ascii="Times New Roman" w:hAnsi="Times New Roman" w:cs="Times New Roman"/>
          <w:b/>
          <w:sz w:val="26"/>
          <w:szCs w:val="26"/>
        </w:rPr>
        <w:t>19</w:t>
      </w:r>
      <w:r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715C67" w:rsidRPr="00A04C95" w:rsidRDefault="00715C67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749F" w:rsidRPr="00A04C95" w:rsidRDefault="00F14EA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611555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мая</w:t>
      </w:r>
      <w:r w:rsidR="00C75A5C" w:rsidRPr="00A04C95">
        <w:rPr>
          <w:rFonts w:ascii="Times New Roman" w:hAnsi="Times New Roman" w:cs="Times New Roman"/>
          <w:sz w:val="26"/>
          <w:szCs w:val="26"/>
        </w:rPr>
        <w:t xml:space="preserve"> 2017</w:t>
      </w:r>
      <w:r w:rsidR="0095749F" w:rsidRPr="00A04C95">
        <w:rPr>
          <w:rFonts w:ascii="Times New Roman" w:hAnsi="Times New Roman" w:cs="Times New Roman"/>
          <w:sz w:val="26"/>
          <w:szCs w:val="26"/>
        </w:rPr>
        <w:t xml:space="preserve"> года</w:t>
      </w:r>
      <w:r w:rsidR="0059713F" w:rsidRPr="00A04C9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</w:p>
    <w:p w:rsidR="0095749F" w:rsidRPr="00A04C95" w:rsidRDefault="0095749F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5A87" w:rsidRPr="00A04C95" w:rsidRDefault="007E1503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 города Когалыма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</w:t>
      </w:r>
      <w:r w:rsid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онтрольно-счетная палата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9E5A87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 Администрации города Когалыма</w:t>
      </w:r>
      <w:r w:rsidR="0063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внесении изменений в постановление Администрации города Когалыма от 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15</w:t>
      </w:r>
      <w:r w:rsidR="00B902D3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.10.2013 №</w:t>
      </w:r>
      <w:r w:rsidR="004B3E0C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</w:t>
      </w:r>
      <w:r w:rsidR="00F6455C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Проект постановления)</w:t>
      </w:r>
      <w:r w:rsidR="002C24F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отмечает следующее.</w:t>
      </w:r>
    </w:p>
    <w:p w:rsidR="0007718D" w:rsidRDefault="0007718D" w:rsidP="000771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представлен на экспертизу повторно.</w:t>
      </w:r>
    </w:p>
    <w:p w:rsidR="009E5A87" w:rsidRDefault="00F74FB4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 - экономическое развитие и инвестиции муниципального образования город Когалым</w:t>
      </w:r>
      <w:r w:rsidR="006E53F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 следующих изменений:</w:t>
      </w:r>
    </w:p>
    <w:p w:rsidR="00B1143C" w:rsidRDefault="00B1143C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увеличение ф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инансирования по мероприятию 1.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Совершенствование системы муниципального стратегического управления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7 511,00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за счет бюджета города Когалыма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2 029,80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2 740,60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2018 году; 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2 740,60</w:t>
      </w:r>
      <w:r w:rsidR="0071037C" w:rsidRP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2019 году</w:t>
      </w:r>
      <w:r w:rsidR="0071037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E01AA" w:rsidRPr="00A04C95" w:rsidRDefault="007E01AA" w:rsidP="00A04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•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увеличение финансирования по мероприятию </w:t>
      </w:r>
      <w:r w:rsid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>. «</w:t>
      </w:r>
      <w:r w:rsidR="00575193" w:rsidRP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малого и среднего предпринимательства в городе Когалыме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на </w:t>
      </w:r>
      <w:r w:rsidR="00575193">
        <w:rPr>
          <w:rFonts w:ascii="Times New Roman" w:eastAsia="Times New Roman" w:hAnsi="Times New Roman" w:cs="Times New Roman"/>
          <w:sz w:val="26"/>
          <w:szCs w:val="26"/>
          <w:lang w:eastAsia="ru-RU"/>
        </w:rPr>
        <w:t>2 527,00</w:t>
      </w:r>
      <w:r w:rsidRPr="007E01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в 2017 году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618B" w:rsidRDefault="006E53FD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</w:t>
      </w:r>
      <w:r w:rsidR="00342CFB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увеличится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10 038,00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618B" w:rsidRP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(из них: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4 556,80</w:t>
      </w:r>
      <w:r w:rsidR="0068618B" w:rsidRP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в 2017 году; 2 740,60 тыс. рублей – в 2018 году; 2 740,60 тыс. рублей – в 2019 году)</w:t>
      </w:r>
      <w:r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составит </w:t>
      </w:r>
      <w:r w:rsidR="0068618B">
        <w:rPr>
          <w:rFonts w:ascii="Times New Roman" w:eastAsia="Times New Roman" w:hAnsi="Times New Roman" w:cs="Times New Roman"/>
          <w:sz w:val="26"/>
          <w:szCs w:val="26"/>
          <w:lang w:eastAsia="ru-RU"/>
        </w:rPr>
        <w:t>308 019,10</w:t>
      </w:r>
      <w:r w:rsidR="007105BF" w:rsidRPr="00B114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</w:t>
      </w:r>
      <w:r w:rsidR="00C579C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8618B" w:rsidRPr="00A04C95" w:rsidRDefault="004E0071" w:rsidP="00686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007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E00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соответствующие изменения внесены также в целевые показатели Программы.</w:t>
      </w:r>
    </w:p>
    <w:p w:rsidR="005D79AE" w:rsidRPr="00A04C95" w:rsidRDefault="00645736" w:rsidP="004E00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бюджетных ассигнований направляемых на р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еализацию мероприятий Программы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решению Думы города Когалыма от 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14.12.2016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№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</w:t>
      </w:r>
      <w:r w:rsidR="0059713F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О бюджете города Когалыма на 2017 год и на плановый период 2018 и 2019 годов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(в редакции от 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26.04</w:t>
      </w:r>
      <w:r w:rsidR="0047329D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.2017</w:t>
      </w:r>
      <w:r w:rsidR="00D348CB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790CA7">
        <w:rPr>
          <w:rFonts w:ascii="Times New Roman" w:eastAsia="Times New Roman" w:hAnsi="Times New Roman" w:cs="Times New Roman"/>
          <w:sz w:val="26"/>
          <w:szCs w:val="26"/>
          <w:lang w:eastAsia="ru-RU"/>
        </w:rPr>
        <w:t>78</w:t>
      </w:r>
      <w:r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-ГД)</w:t>
      </w:r>
      <w:r w:rsidR="005D79AE" w:rsidRPr="00A04C9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6D31" w:rsidRDefault="004E0071" w:rsidP="003E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проведения </w:t>
      </w:r>
      <w:r w:rsidR="000771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предыдущей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экспертизы установлено, что Порядок предоставления финансовой поддержки организациям, образующим инфраструктуру поддержки субъектов малого и среднего предпринимательства (приложения 4 и 5 к Программе) не содержит </w:t>
      </w:r>
      <w:r w:rsidR="0069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положений </w:t>
      </w:r>
      <w:r w:rsidR="006939F3" w:rsidRPr="006939F3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обязательной</w:t>
      </w:r>
      <w:r w:rsidR="0063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939F3" w:rsidRPr="0069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проверке главным распорядителем (распорядителем) бюджетных средств, предоставляющим субсидию, и органом муниципального финансового контроля соблюдения условий, целей и порядка предоставления субсидий их получателями</w:t>
      </w:r>
      <w:r w:rsidR="00F54E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E0071" w:rsidRPr="00A04C95" w:rsidRDefault="003E6D31" w:rsidP="003E6D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указанных положений противоречит требованиям </w:t>
      </w:r>
      <w:r w:rsidR="000E7789"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стат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>ьи</w:t>
      </w:r>
      <w:r w:rsidR="000E7789"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78 Бюджетного кодекса Российской Федерации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предъявленным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регулирующи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предоставление субсидий юридическим лицам</w:t>
      </w:r>
      <w:r w:rsidR="0063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E6D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04C95" w:rsidRDefault="001E48C6" w:rsidP="001F7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Контрольно-счетная палата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рекоменд</w:t>
      </w:r>
      <w:r w:rsidR="0007718D">
        <w:rPr>
          <w:rFonts w:ascii="Times New Roman" w:eastAsia="Times New Roman" w:hAnsi="Times New Roman" w:cs="Times New Roman"/>
          <w:sz w:val="26"/>
          <w:szCs w:val="26"/>
          <w:lang w:eastAsia="ru-RU"/>
        </w:rPr>
        <w:t>овала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2E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разработчику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соответствующие изменения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1E48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приложения 4 и 5 к Программе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подписания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Проекта постановления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 целью приведения </w:t>
      </w:r>
      <w:r w:rsidR="008E7315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</w:t>
      </w:r>
      <w:r w:rsidR="00DD25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E778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соответствие с требованиями статьи 78 Бюджетного кодекса Российской Федерации</w:t>
      </w:r>
      <w:r w:rsidR="00DD25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7718D" w:rsidRDefault="0007718D" w:rsidP="001F7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настоящей экспертизы установлено, что рекомендации Контрольно-счетной палаты учтены в полном объеме, Проект постановления предусматривает внесение соответствующих изменений</w:t>
      </w:r>
      <w:r w:rsidRPr="0007718D">
        <w:t xml:space="preserve"> </w:t>
      </w:r>
      <w:r w:rsidRPr="0007718D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приложения 4 и 5 к Программе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B1E56" w:rsidRPr="001F7833" w:rsidRDefault="00EB1E56" w:rsidP="001F7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</w:t>
      </w:r>
      <w:r w:rsidRPr="00EB1E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редставленный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EB1E56">
        <w:rPr>
          <w:rFonts w:ascii="Times New Roman" w:eastAsia="Times New Roman" w:hAnsi="Times New Roman" w:cs="Times New Roman"/>
          <w:sz w:val="26"/>
          <w:szCs w:val="26"/>
          <w:lang w:eastAsia="ru-RU"/>
        </w:rPr>
        <w:t>роект постановления не противоречит нормам бюджетного законодательства.</w:t>
      </w:r>
    </w:p>
    <w:p w:rsidR="001E48C6" w:rsidRDefault="001E48C6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E7789" w:rsidRPr="00A04C95" w:rsidRDefault="000E7789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1"/>
        <w:tblW w:w="0" w:type="auto"/>
        <w:tblLook w:val="01E0" w:firstRow="1" w:lastRow="1" w:firstColumn="1" w:lastColumn="1" w:noHBand="0" w:noVBand="0"/>
      </w:tblPr>
      <w:tblGrid>
        <w:gridCol w:w="6379"/>
        <w:gridCol w:w="3191"/>
      </w:tblGrid>
      <w:tr w:rsidR="00EF71C3" w:rsidRPr="00A04C95" w:rsidTr="00DB606A">
        <w:tc>
          <w:tcPr>
            <w:tcW w:w="6379" w:type="dxa"/>
            <w:shd w:val="clear" w:color="auto" w:fill="auto"/>
          </w:tcPr>
          <w:p w:rsidR="0047329D" w:rsidRPr="00A04C95" w:rsidRDefault="00790CA7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И.о. председателя</w:t>
            </w:r>
          </w:p>
          <w:p w:rsidR="0047329D" w:rsidRPr="00A04C95" w:rsidRDefault="00EF71C3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Контрольно-счетной палаты </w:t>
            </w:r>
          </w:p>
          <w:p w:rsidR="005D79AE" w:rsidRPr="00A04C95" w:rsidRDefault="0047329D" w:rsidP="00A04C9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  <w:r w:rsidR="00EF71C3" w:rsidRPr="00A04C9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3191" w:type="dxa"/>
            <w:shd w:val="clear" w:color="auto" w:fill="auto"/>
          </w:tcPr>
          <w:p w:rsidR="00EF71C3" w:rsidRPr="00A04C95" w:rsidRDefault="00EF71C3" w:rsidP="00A04C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1E48C6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</w:p>
          <w:p w:rsidR="00EF71C3" w:rsidRPr="00A04C95" w:rsidRDefault="001E48C6" w:rsidP="00A04C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 w:rsidR="00790CA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Э.С. Иноземцева</w:t>
            </w:r>
          </w:p>
        </w:tc>
      </w:tr>
    </w:tbl>
    <w:p w:rsidR="00790CA7" w:rsidRDefault="00790CA7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7789" w:rsidRDefault="000E7789" w:rsidP="005D79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D79AE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078C1" w:rsidRPr="005D79AE" w:rsidRDefault="005D79AE" w:rsidP="005D79A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D79AE">
        <w:rPr>
          <w:rFonts w:ascii="Times New Roman" w:eastAsia="Times New Roman" w:hAnsi="Times New Roman" w:cs="Times New Roman"/>
          <w:sz w:val="16"/>
          <w:szCs w:val="16"/>
          <w:lang w:eastAsia="ru-RU"/>
        </w:rPr>
        <w:t>Тел.: 93</w:t>
      </w:r>
      <w:r w:rsidR="00EB1E56">
        <w:rPr>
          <w:rFonts w:ascii="Times New Roman" w:eastAsia="Times New Roman" w:hAnsi="Times New Roman" w:cs="Times New Roman"/>
          <w:sz w:val="16"/>
          <w:szCs w:val="16"/>
          <w:lang w:eastAsia="ru-RU"/>
        </w:rPr>
        <w:t>860</w:t>
      </w:r>
    </w:p>
    <w:sectPr w:rsidR="008078C1" w:rsidRPr="005D79AE" w:rsidSect="003E6D3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7718D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7789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3FA6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48C6"/>
    <w:rsid w:val="001E6EF6"/>
    <w:rsid w:val="001E7B6D"/>
    <w:rsid w:val="001F7833"/>
    <w:rsid w:val="002057AC"/>
    <w:rsid w:val="0021163E"/>
    <w:rsid w:val="00213011"/>
    <w:rsid w:val="0022267F"/>
    <w:rsid w:val="002307A0"/>
    <w:rsid w:val="00232AE8"/>
    <w:rsid w:val="00235B08"/>
    <w:rsid w:val="0024010F"/>
    <w:rsid w:val="00245694"/>
    <w:rsid w:val="002656B6"/>
    <w:rsid w:val="00275328"/>
    <w:rsid w:val="002814D0"/>
    <w:rsid w:val="0028354C"/>
    <w:rsid w:val="002855BD"/>
    <w:rsid w:val="002A61A1"/>
    <w:rsid w:val="002B65FA"/>
    <w:rsid w:val="002B7524"/>
    <w:rsid w:val="002C0D36"/>
    <w:rsid w:val="002C24FE"/>
    <w:rsid w:val="002D3069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805F9"/>
    <w:rsid w:val="00383315"/>
    <w:rsid w:val="003A0B1A"/>
    <w:rsid w:val="003A3668"/>
    <w:rsid w:val="003A5F29"/>
    <w:rsid w:val="003B484E"/>
    <w:rsid w:val="003C385F"/>
    <w:rsid w:val="003C4C34"/>
    <w:rsid w:val="003C70BE"/>
    <w:rsid w:val="003D056D"/>
    <w:rsid w:val="003D16F2"/>
    <w:rsid w:val="003D263A"/>
    <w:rsid w:val="003E0957"/>
    <w:rsid w:val="003E6D31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4BE"/>
    <w:rsid w:val="004B3E0C"/>
    <w:rsid w:val="004C0B53"/>
    <w:rsid w:val="004D3A5B"/>
    <w:rsid w:val="004D42B9"/>
    <w:rsid w:val="004E0071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3524F"/>
    <w:rsid w:val="005363B0"/>
    <w:rsid w:val="00560EC9"/>
    <w:rsid w:val="00570201"/>
    <w:rsid w:val="005722F3"/>
    <w:rsid w:val="00574AAF"/>
    <w:rsid w:val="00575193"/>
    <w:rsid w:val="00577D82"/>
    <w:rsid w:val="005843A8"/>
    <w:rsid w:val="00586AEB"/>
    <w:rsid w:val="0059713F"/>
    <w:rsid w:val="005A0847"/>
    <w:rsid w:val="005A594C"/>
    <w:rsid w:val="005A642C"/>
    <w:rsid w:val="005C33ED"/>
    <w:rsid w:val="005C67DD"/>
    <w:rsid w:val="005D79AE"/>
    <w:rsid w:val="005E06AD"/>
    <w:rsid w:val="005E7F4E"/>
    <w:rsid w:val="005F152C"/>
    <w:rsid w:val="006008EB"/>
    <w:rsid w:val="00611555"/>
    <w:rsid w:val="00631DFC"/>
    <w:rsid w:val="006327E4"/>
    <w:rsid w:val="00632EEC"/>
    <w:rsid w:val="0063514B"/>
    <w:rsid w:val="00645736"/>
    <w:rsid w:val="00657ABC"/>
    <w:rsid w:val="006649DA"/>
    <w:rsid w:val="0066525C"/>
    <w:rsid w:val="006714F6"/>
    <w:rsid w:val="00673815"/>
    <w:rsid w:val="0068618B"/>
    <w:rsid w:val="006924D0"/>
    <w:rsid w:val="006939F3"/>
    <w:rsid w:val="006A15BE"/>
    <w:rsid w:val="006A420B"/>
    <w:rsid w:val="006B1437"/>
    <w:rsid w:val="006B4B60"/>
    <w:rsid w:val="006C159D"/>
    <w:rsid w:val="006C5D7E"/>
    <w:rsid w:val="006D647D"/>
    <w:rsid w:val="006E53FD"/>
    <w:rsid w:val="006E68F3"/>
    <w:rsid w:val="006F6976"/>
    <w:rsid w:val="0071037C"/>
    <w:rsid w:val="007105BF"/>
    <w:rsid w:val="00715C67"/>
    <w:rsid w:val="00720A51"/>
    <w:rsid w:val="0072373A"/>
    <w:rsid w:val="00724EEF"/>
    <w:rsid w:val="00727F95"/>
    <w:rsid w:val="00737B89"/>
    <w:rsid w:val="00747779"/>
    <w:rsid w:val="00750B97"/>
    <w:rsid w:val="00754AB0"/>
    <w:rsid w:val="00770087"/>
    <w:rsid w:val="00771C08"/>
    <w:rsid w:val="00772020"/>
    <w:rsid w:val="007729B8"/>
    <w:rsid w:val="00782C0A"/>
    <w:rsid w:val="0078445A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25C"/>
    <w:rsid w:val="008E4B27"/>
    <w:rsid w:val="008E658C"/>
    <w:rsid w:val="008E7232"/>
    <w:rsid w:val="008E7315"/>
    <w:rsid w:val="00903EAA"/>
    <w:rsid w:val="00922FFB"/>
    <w:rsid w:val="00934AF1"/>
    <w:rsid w:val="00945C2B"/>
    <w:rsid w:val="00950F5E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55CE"/>
    <w:rsid w:val="00B768BA"/>
    <w:rsid w:val="00B82632"/>
    <w:rsid w:val="00B8369F"/>
    <w:rsid w:val="00B8484E"/>
    <w:rsid w:val="00B902D3"/>
    <w:rsid w:val="00B91601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D25AA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1E56"/>
    <w:rsid w:val="00EB766C"/>
    <w:rsid w:val="00EC43F2"/>
    <w:rsid w:val="00EC790D"/>
    <w:rsid w:val="00ED0850"/>
    <w:rsid w:val="00ED5812"/>
    <w:rsid w:val="00ED5D89"/>
    <w:rsid w:val="00EE16C1"/>
    <w:rsid w:val="00EE46C0"/>
    <w:rsid w:val="00EF1679"/>
    <w:rsid w:val="00EF3B72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54EE7"/>
    <w:rsid w:val="00F60A29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Фогель Евгений Владимирович</dc:creator>
  <cp:lastModifiedBy>Иноземцева Элла Сергеевна</cp:lastModifiedBy>
  <cp:revision>7</cp:revision>
  <cp:lastPrinted>2017-05-19T05:46:00Z</cp:lastPrinted>
  <dcterms:created xsi:type="dcterms:W3CDTF">2017-05-19T05:03:00Z</dcterms:created>
  <dcterms:modified xsi:type="dcterms:W3CDTF">2017-05-19T05:50:00Z</dcterms:modified>
</cp:coreProperties>
</file>