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824CCC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 </w:t>
      </w:r>
      <w:r w:rsidR="00A860E2" w:rsidRPr="00856920">
        <w:rPr>
          <w:sz w:val="26"/>
          <w:szCs w:val="26"/>
        </w:rPr>
        <w:t xml:space="preserve">    </w:t>
      </w:r>
      <w:r w:rsidR="000F0594">
        <w:rPr>
          <w:sz w:val="26"/>
          <w:szCs w:val="26"/>
        </w:rPr>
        <w:t>10</w:t>
      </w:r>
      <w:r w:rsidR="00D00DED" w:rsidRPr="00856920">
        <w:rPr>
          <w:sz w:val="26"/>
          <w:szCs w:val="26"/>
        </w:rPr>
        <w:t xml:space="preserve"> </w:t>
      </w:r>
      <w:r w:rsidR="005D52D3">
        <w:rPr>
          <w:sz w:val="26"/>
          <w:szCs w:val="26"/>
        </w:rPr>
        <w:t xml:space="preserve">февраля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824CCC">
        <w:rPr>
          <w:sz w:val="26"/>
          <w:szCs w:val="26"/>
        </w:rPr>
        <w:t>1</w:t>
      </w:r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bookmarkStart w:id="0" w:name="_GoBack"/>
      <w:bookmarkEnd w:id="0"/>
      <w:r w:rsidRPr="00856920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0F0594">
        <w:rPr>
          <w:sz w:val="26"/>
          <w:szCs w:val="26"/>
        </w:rPr>
        <w:t>12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856920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6F1D87" w:rsidRDefault="00436282" w:rsidP="006F1D8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F1D87" w:rsidRPr="0040585C">
        <w:rPr>
          <w:sz w:val="26"/>
          <w:szCs w:val="26"/>
        </w:rPr>
        <w:t>.</w:t>
      </w:r>
      <w:r w:rsidR="006F1D87" w:rsidRPr="0040585C">
        <w:rPr>
          <w:sz w:val="26"/>
          <w:szCs w:val="26"/>
        </w:rPr>
        <w:tab/>
        <w:t>О внесении изменений в Устав города Когалыма</w:t>
      </w:r>
    </w:p>
    <w:p w:rsidR="006F1D87" w:rsidRDefault="006F1D87" w:rsidP="006F1D87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F1D87" w:rsidRPr="00F7443B" w:rsidTr="0079152B">
        <w:tc>
          <w:tcPr>
            <w:tcW w:w="1560" w:type="dxa"/>
            <w:hideMark/>
          </w:tcPr>
          <w:p w:rsidR="006F1D87" w:rsidRPr="00F7443B" w:rsidRDefault="006F1D87" w:rsidP="007915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F1D87" w:rsidRPr="00F7443B" w:rsidRDefault="00436282" w:rsidP="0079152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6F1D87" w:rsidRDefault="006F1D87" w:rsidP="006F1D87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6F1D87" w:rsidRPr="009B446B" w:rsidRDefault="00436282" w:rsidP="006F1D87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F1D87">
        <w:rPr>
          <w:color w:val="000000"/>
          <w:sz w:val="26"/>
          <w:szCs w:val="26"/>
        </w:rPr>
        <w:t xml:space="preserve">. О внесении изменений в решение Думы города Когалыма </w:t>
      </w:r>
      <w:r w:rsidR="006F1D87" w:rsidRPr="002A5938">
        <w:rPr>
          <w:color w:val="000000"/>
          <w:sz w:val="26"/>
          <w:szCs w:val="26"/>
        </w:rPr>
        <w:t>от 23.12.2020 №506-ГД</w:t>
      </w:r>
      <w:r w:rsidR="006F1D87">
        <w:rPr>
          <w:color w:val="000000"/>
          <w:sz w:val="26"/>
          <w:szCs w:val="26"/>
        </w:rPr>
        <w:t xml:space="preserve"> </w:t>
      </w:r>
      <w:r w:rsidR="006F1D87" w:rsidRPr="002A5938">
        <w:rPr>
          <w:color w:val="000000"/>
          <w:sz w:val="26"/>
          <w:szCs w:val="26"/>
        </w:rPr>
        <w:t>«О бюджете города Когалыма на 2021 год и на плановый период 2022 и 2023 годов»</w:t>
      </w:r>
      <w:r w:rsidR="006F1D87" w:rsidRPr="009B446B">
        <w:rPr>
          <w:sz w:val="26"/>
          <w:szCs w:val="26"/>
        </w:rPr>
        <w:t>.</w:t>
      </w:r>
    </w:p>
    <w:p w:rsidR="006F1D87" w:rsidRPr="00C95BC3" w:rsidRDefault="006F1D87" w:rsidP="006F1D87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6F1D87" w:rsidRPr="00C95BC3" w:rsidTr="0079152B">
        <w:tc>
          <w:tcPr>
            <w:tcW w:w="1560" w:type="dxa"/>
            <w:hideMark/>
          </w:tcPr>
          <w:p w:rsidR="006F1D87" w:rsidRPr="00C95BC3" w:rsidRDefault="006F1D87" w:rsidP="0079152B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6F1D87" w:rsidRPr="00C95BC3" w:rsidRDefault="00436282" w:rsidP="0079152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6F1D87" w:rsidRDefault="006F1D87" w:rsidP="006F1D87">
      <w:pPr>
        <w:rPr>
          <w:sz w:val="26"/>
          <w:szCs w:val="26"/>
        </w:rPr>
      </w:pPr>
    </w:p>
    <w:p w:rsidR="006F1D87" w:rsidRDefault="00436282" w:rsidP="006F1D87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F1D87" w:rsidRPr="0040585C">
        <w:rPr>
          <w:color w:val="000000"/>
          <w:sz w:val="26"/>
          <w:szCs w:val="26"/>
        </w:rPr>
        <w:t>. О внесении изменений в 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Когалыма».</w:t>
      </w:r>
      <w:r w:rsidR="006F1D87">
        <w:rPr>
          <w:color w:val="000000"/>
          <w:sz w:val="26"/>
          <w:szCs w:val="26"/>
        </w:rPr>
        <w:t xml:space="preserve">  </w:t>
      </w:r>
    </w:p>
    <w:p w:rsidR="006F1D87" w:rsidRDefault="006F1D87" w:rsidP="006F1D87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F1D87" w:rsidRPr="00C95BC3" w:rsidTr="0079152B">
        <w:tc>
          <w:tcPr>
            <w:tcW w:w="1560" w:type="dxa"/>
            <w:hideMark/>
          </w:tcPr>
          <w:p w:rsidR="006F1D87" w:rsidRPr="00C95BC3" w:rsidRDefault="006F1D87" w:rsidP="0079152B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F1D87" w:rsidRPr="00C95BC3" w:rsidRDefault="00436282" w:rsidP="0079152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6F1D87" w:rsidRPr="0040585C" w:rsidRDefault="006F1D87" w:rsidP="006F1D87">
      <w:pPr>
        <w:ind w:right="-2" w:firstLine="709"/>
        <w:jc w:val="both"/>
        <w:rPr>
          <w:color w:val="000000"/>
          <w:sz w:val="26"/>
          <w:szCs w:val="26"/>
        </w:rPr>
      </w:pPr>
    </w:p>
    <w:p w:rsidR="006F1D87" w:rsidRDefault="00436282" w:rsidP="006F1D87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F1D87" w:rsidRPr="0040585C">
        <w:rPr>
          <w:color w:val="000000"/>
          <w:sz w:val="26"/>
          <w:szCs w:val="26"/>
        </w:rPr>
        <w:t>. О внесении изменений в решение Думы города Когалыма от 28.02.2013 №224-ГД «Об утверждении Положения о приватизации муниципального имущества города Когалыма».</w:t>
      </w:r>
    </w:p>
    <w:p w:rsidR="006F1D87" w:rsidRDefault="006F1D87" w:rsidP="006F1D87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F1D87" w:rsidRPr="00C95BC3" w:rsidTr="0079152B">
        <w:tc>
          <w:tcPr>
            <w:tcW w:w="1560" w:type="dxa"/>
            <w:hideMark/>
          </w:tcPr>
          <w:p w:rsidR="006F1D87" w:rsidRPr="00C95BC3" w:rsidRDefault="006F1D87" w:rsidP="0079152B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F1D87" w:rsidRPr="00C95BC3" w:rsidRDefault="00436282" w:rsidP="0079152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6F1D87" w:rsidRDefault="006F1D87" w:rsidP="006F1D87">
      <w:pPr>
        <w:ind w:right="-2" w:firstLine="709"/>
        <w:jc w:val="both"/>
        <w:rPr>
          <w:color w:val="000000"/>
          <w:sz w:val="26"/>
          <w:szCs w:val="26"/>
        </w:rPr>
      </w:pPr>
    </w:p>
    <w:p w:rsidR="006F1D87" w:rsidRDefault="00436282" w:rsidP="006F1D87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6F1D87" w:rsidRPr="0040585C">
        <w:rPr>
          <w:color w:val="000000"/>
          <w:sz w:val="26"/>
          <w:szCs w:val="26"/>
        </w:rPr>
        <w:t>. О внесении изменений в решение Думы города Когалыма от 11.12.2007 №200-ГД «Об утверждении Положения о дополнительных гарантиях, предоставляемых муниципальным служащим».</w:t>
      </w:r>
    </w:p>
    <w:p w:rsidR="006F1D87" w:rsidRDefault="006F1D87" w:rsidP="006F1D87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F1D87" w:rsidRPr="00C95BC3" w:rsidTr="0079152B">
        <w:tc>
          <w:tcPr>
            <w:tcW w:w="1560" w:type="dxa"/>
            <w:hideMark/>
          </w:tcPr>
          <w:p w:rsidR="006F1D87" w:rsidRPr="00C95BC3" w:rsidRDefault="006F1D87" w:rsidP="0079152B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F1D87" w:rsidRPr="00C95BC3" w:rsidRDefault="00436282" w:rsidP="0079152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6F1D87" w:rsidRPr="0040585C" w:rsidRDefault="006F1D87" w:rsidP="006F1D87">
      <w:pPr>
        <w:ind w:right="-2" w:firstLine="709"/>
        <w:jc w:val="both"/>
        <w:rPr>
          <w:color w:val="000000"/>
          <w:sz w:val="26"/>
          <w:szCs w:val="26"/>
        </w:rPr>
      </w:pPr>
    </w:p>
    <w:p w:rsidR="006F1D87" w:rsidRDefault="00436282" w:rsidP="006F1D87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6F1D87" w:rsidRPr="0040585C">
        <w:rPr>
          <w:color w:val="000000"/>
          <w:sz w:val="26"/>
          <w:szCs w:val="26"/>
        </w:rPr>
        <w:t>. О внесении изменени</w:t>
      </w:r>
      <w:r w:rsidR="006F1D87">
        <w:rPr>
          <w:color w:val="000000"/>
          <w:sz w:val="26"/>
          <w:szCs w:val="26"/>
        </w:rPr>
        <w:t>я</w:t>
      </w:r>
      <w:r w:rsidR="006F1D87" w:rsidRPr="0040585C">
        <w:rPr>
          <w:color w:val="000000"/>
          <w:sz w:val="26"/>
          <w:szCs w:val="26"/>
        </w:rPr>
        <w:t xml:space="preserve"> в 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Когалыме».</w:t>
      </w:r>
    </w:p>
    <w:p w:rsidR="006F1D87" w:rsidRDefault="006F1D87" w:rsidP="006F1D87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F1D87" w:rsidRPr="00F7443B" w:rsidTr="0079152B">
        <w:tc>
          <w:tcPr>
            <w:tcW w:w="1560" w:type="dxa"/>
            <w:hideMark/>
          </w:tcPr>
          <w:p w:rsidR="006F1D87" w:rsidRPr="00F7443B" w:rsidRDefault="006F1D87" w:rsidP="007915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F1D87" w:rsidRPr="00F7443B" w:rsidRDefault="00436282" w:rsidP="0079152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6F1D87" w:rsidRDefault="006F1D87" w:rsidP="006F1D87">
      <w:pPr>
        <w:ind w:right="-2" w:firstLine="709"/>
        <w:jc w:val="both"/>
        <w:rPr>
          <w:color w:val="000000"/>
          <w:sz w:val="26"/>
          <w:szCs w:val="26"/>
        </w:rPr>
      </w:pPr>
    </w:p>
    <w:p w:rsidR="006F1D87" w:rsidRPr="0040585C" w:rsidRDefault="00436282" w:rsidP="006F1D87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6F1D87" w:rsidRPr="0040585C">
        <w:rPr>
          <w:color w:val="000000"/>
          <w:sz w:val="26"/>
          <w:szCs w:val="26"/>
        </w:rPr>
        <w:t>. О внесении изменений в решение Думы города Когалыма от 24.02.2016 №647-ГД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города Когалыма и представления этих сведений средствам массовой информации для опубликования».</w:t>
      </w:r>
    </w:p>
    <w:p w:rsidR="006F1D87" w:rsidRDefault="006F1D87" w:rsidP="006F1D87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52D3" w:rsidRPr="00824CCC" w:rsidTr="00A63D62">
        <w:tc>
          <w:tcPr>
            <w:tcW w:w="1560" w:type="dxa"/>
            <w:hideMark/>
          </w:tcPr>
          <w:p w:rsidR="005D52D3" w:rsidRPr="00824CCC" w:rsidRDefault="005D52D3" w:rsidP="00826696">
            <w:pPr>
              <w:rPr>
                <w:sz w:val="26"/>
                <w:szCs w:val="26"/>
                <w:lang w:eastAsia="en-US"/>
              </w:rPr>
            </w:pPr>
            <w:r w:rsidRPr="00824CCC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D52D3" w:rsidRPr="00824CCC" w:rsidRDefault="00824CCC" w:rsidP="00826696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D52D3" w:rsidRDefault="005D52D3" w:rsidP="005D52D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63D62" w:rsidRDefault="00A63D62" w:rsidP="00A63D62">
      <w:pPr>
        <w:ind w:firstLine="709"/>
        <w:rPr>
          <w:sz w:val="26"/>
          <w:szCs w:val="26"/>
        </w:rPr>
      </w:pPr>
      <w:r>
        <w:rPr>
          <w:sz w:val="26"/>
          <w:szCs w:val="26"/>
        </w:rPr>
        <w:t>8. О внесении изменения в структуру Администрации города Когалыма.</w:t>
      </w:r>
    </w:p>
    <w:p w:rsidR="00A63D62" w:rsidRDefault="00A63D62" w:rsidP="00C315F6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63D62" w:rsidRPr="00824CCC" w:rsidTr="00A63D62">
        <w:tc>
          <w:tcPr>
            <w:tcW w:w="1560" w:type="dxa"/>
            <w:hideMark/>
          </w:tcPr>
          <w:p w:rsidR="00A63D62" w:rsidRPr="00824CCC" w:rsidRDefault="00A63D62" w:rsidP="0044398B">
            <w:pPr>
              <w:rPr>
                <w:sz w:val="26"/>
                <w:szCs w:val="26"/>
                <w:lang w:eastAsia="en-US"/>
              </w:rPr>
            </w:pPr>
            <w:r w:rsidRPr="00824CCC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63D62" w:rsidRPr="00824CCC" w:rsidRDefault="00A63D62" w:rsidP="0044398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A63D62" w:rsidRDefault="00A63D62" w:rsidP="00C315F6">
      <w:pPr>
        <w:ind w:firstLine="709"/>
        <w:jc w:val="both"/>
        <w:rPr>
          <w:color w:val="000000"/>
          <w:sz w:val="26"/>
          <w:szCs w:val="26"/>
        </w:rPr>
      </w:pPr>
    </w:p>
    <w:p w:rsidR="00C315F6" w:rsidRPr="00C315F6" w:rsidRDefault="00A63D62" w:rsidP="00C315F6">
      <w:pPr>
        <w:ind w:firstLine="709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>9</w:t>
      </w:r>
      <w:r w:rsidR="00436282" w:rsidRPr="00C315F6">
        <w:rPr>
          <w:color w:val="000000"/>
          <w:sz w:val="26"/>
          <w:szCs w:val="26"/>
        </w:rPr>
        <w:t xml:space="preserve">. </w:t>
      </w:r>
      <w:r w:rsidR="00C315F6" w:rsidRPr="00C315F6">
        <w:rPr>
          <w:color w:val="000000"/>
          <w:sz w:val="26"/>
          <w:szCs w:val="26"/>
        </w:rPr>
        <w:t>Отчет о работе депутатского объединения ВПП «Единая Россия» в Думе города Когалыма</w:t>
      </w:r>
      <w:r w:rsidR="00C315F6" w:rsidRPr="00C315F6">
        <w:rPr>
          <w:sz w:val="28"/>
          <w:szCs w:val="28"/>
        </w:rPr>
        <w:t xml:space="preserve"> за 20</w:t>
      </w:r>
      <w:r w:rsidR="00C315F6">
        <w:rPr>
          <w:sz w:val="28"/>
          <w:szCs w:val="28"/>
        </w:rPr>
        <w:t>20</w:t>
      </w:r>
      <w:r w:rsidR="00C315F6" w:rsidRPr="00C315F6">
        <w:rPr>
          <w:sz w:val="28"/>
          <w:szCs w:val="28"/>
        </w:rPr>
        <w:t xml:space="preserve"> год.</w:t>
      </w:r>
    </w:p>
    <w:p w:rsidR="00436282" w:rsidRDefault="00436282" w:rsidP="005D52D3">
      <w:pPr>
        <w:tabs>
          <w:tab w:val="left" w:pos="1620"/>
        </w:tabs>
        <w:ind w:firstLine="709"/>
        <w:jc w:val="both"/>
        <w:rPr>
          <w:sz w:val="28"/>
          <w:szCs w:val="28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36282" w:rsidRPr="00824CCC" w:rsidTr="00A63D62">
        <w:tc>
          <w:tcPr>
            <w:tcW w:w="1560" w:type="dxa"/>
            <w:hideMark/>
          </w:tcPr>
          <w:p w:rsidR="00436282" w:rsidRPr="00824CCC" w:rsidRDefault="00436282" w:rsidP="0079152B">
            <w:pPr>
              <w:rPr>
                <w:sz w:val="26"/>
                <w:szCs w:val="26"/>
                <w:lang w:eastAsia="en-US"/>
              </w:rPr>
            </w:pPr>
            <w:r w:rsidRPr="00824CCC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36282" w:rsidRPr="00824CCC" w:rsidRDefault="00436282" w:rsidP="0079152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436282" w:rsidRPr="000C2E52" w:rsidRDefault="00436282" w:rsidP="005D52D3">
      <w:pPr>
        <w:tabs>
          <w:tab w:val="left" w:pos="1620"/>
        </w:tabs>
        <w:ind w:firstLine="709"/>
        <w:jc w:val="both"/>
        <w:rPr>
          <w:sz w:val="28"/>
          <w:szCs w:val="28"/>
        </w:rPr>
      </w:pPr>
    </w:p>
    <w:p w:rsidR="00A63D62" w:rsidRPr="00A63D62" w:rsidRDefault="00A63D62" w:rsidP="00A63D62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A63D62">
        <w:rPr>
          <w:sz w:val="26"/>
          <w:szCs w:val="26"/>
        </w:rPr>
        <w:t>О существующих социальных, политических, экономических рисках в период предвыборной кампании, о путях устранения негативных ситуаций</w:t>
      </w:r>
      <w:r>
        <w:rPr>
          <w:sz w:val="26"/>
          <w:szCs w:val="26"/>
        </w:rPr>
        <w:t>.</w:t>
      </w:r>
    </w:p>
    <w:p w:rsidR="00A63D62" w:rsidRDefault="00A63D6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63D62" w:rsidRPr="00824CCC" w:rsidTr="0044398B">
        <w:tc>
          <w:tcPr>
            <w:tcW w:w="1560" w:type="dxa"/>
            <w:hideMark/>
          </w:tcPr>
          <w:p w:rsidR="00A63D62" w:rsidRPr="00824CCC" w:rsidRDefault="00A63D62" w:rsidP="0044398B">
            <w:pPr>
              <w:rPr>
                <w:sz w:val="26"/>
                <w:szCs w:val="26"/>
                <w:lang w:eastAsia="en-US"/>
              </w:rPr>
            </w:pPr>
            <w:r w:rsidRPr="00824CCC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63D62" w:rsidRPr="00824CCC" w:rsidRDefault="00A63D62" w:rsidP="0044398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824CCC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824CCC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A63D62" w:rsidRDefault="00A63D6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A63D62" w:rsidRDefault="00A63D6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856920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sectPr w:rsidR="00721F97" w:rsidRPr="00856920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155" w:rsidRDefault="00826155" w:rsidP="00137C47">
      <w:r>
        <w:separator/>
      </w:r>
    </w:p>
  </w:endnote>
  <w:endnote w:type="continuationSeparator" w:id="0">
    <w:p w:rsidR="00826155" w:rsidRDefault="00826155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155" w:rsidRDefault="00826155" w:rsidP="00137C47">
      <w:r>
        <w:separator/>
      </w:r>
    </w:p>
  </w:footnote>
  <w:footnote w:type="continuationSeparator" w:id="0">
    <w:p w:rsidR="00826155" w:rsidRDefault="00826155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37C17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55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457C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B5581-D093-40BA-9759-D31C623E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2019-11-27T06:42:00Z</cp:lastPrinted>
  <dcterms:created xsi:type="dcterms:W3CDTF">2021-02-17T10:05:00Z</dcterms:created>
  <dcterms:modified xsi:type="dcterms:W3CDTF">2021-02-17T10:05:00Z</dcterms:modified>
</cp:coreProperties>
</file>