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ED3C" w14:textId="1D9DAFC8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800">
        <w:rPr>
          <w:rFonts w:ascii="Times New Roman" w:hAnsi="Times New Roman" w:cs="Times New Roman"/>
          <w:b/>
          <w:bCs/>
          <w:sz w:val="28"/>
          <w:szCs w:val="28"/>
        </w:rPr>
        <w:t>Обучение с удостоверением о повышении квалификации.</w:t>
      </w:r>
    </w:p>
    <w:p w14:paraId="5341ACC8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43C05" w14:textId="0D01EAE9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>Фонд поддержки предпринимательства Югры открывает профессиональную программу повышения квалификации для креативных предпринимателей.</w:t>
      </w:r>
    </w:p>
    <w:p w14:paraId="4A870FB5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BF005" w14:textId="504F4B20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>Слушатели узнают, как право регулирует отношения, связанные с использованием и распоряжением объектами интеллектуальной собственности. Разберут как грамотно обращаться с нематериальными активами, работать с современными цифровыми инструментами учета и оборота интеллектуальных прав и управлять такими правами с помощью технологических решен</w:t>
      </w:r>
      <w:bookmarkStart w:id="0" w:name="_GoBack"/>
      <w:bookmarkEnd w:id="0"/>
      <w:r w:rsidRPr="00763800">
        <w:rPr>
          <w:rFonts w:ascii="Times New Roman" w:hAnsi="Times New Roman" w:cs="Times New Roman"/>
          <w:sz w:val="28"/>
          <w:szCs w:val="28"/>
        </w:rPr>
        <w:t xml:space="preserve">ий. Познакомятся с процессом депонирования – фиксацией авторства и даты создания произведения в цифровом сервисе и </w:t>
      </w:r>
      <w:proofErr w:type="spellStart"/>
      <w:r w:rsidRPr="00763800">
        <w:rPr>
          <w:rFonts w:ascii="Times New Roman" w:hAnsi="Times New Roman" w:cs="Times New Roman"/>
          <w:sz w:val="28"/>
          <w:szCs w:val="28"/>
        </w:rPr>
        <w:t>задепонируют</w:t>
      </w:r>
      <w:proofErr w:type="spellEnd"/>
      <w:r w:rsidRPr="00763800">
        <w:rPr>
          <w:rFonts w:ascii="Times New Roman" w:hAnsi="Times New Roman" w:cs="Times New Roman"/>
          <w:sz w:val="28"/>
          <w:szCs w:val="28"/>
        </w:rPr>
        <w:t xml:space="preserve"> свой креативный продукт в Национальном реестре интеллектуальной собственности </w:t>
      </w:r>
      <w:proofErr w:type="spellStart"/>
      <w:r w:rsidRPr="00763800">
        <w:rPr>
          <w:rFonts w:ascii="Times New Roman" w:hAnsi="Times New Roman" w:cs="Times New Roman"/>
          <w:sz w:val="28"/>
          <w:szCs w:val="28"/>
        </w:rPr>
        <w:t>n’RIS</w:t>
      </w:r>
      <w:proofErr w:type="spellEnd"/>
      <w:r w:rsidRPr="00763800">
        <w:rPr>
          <w:rFonts w:ascii="Times New Roman" w:hAnsi="Times New Roman" w:cs="Times New Roman"/>
          <w:sz w:val="28"/>
          <w:szCs w:val="28"/>
        </w:rPr>
        <w:t xml:space="preserve"> с сертификатом.</w:t>
      </w:r>
    </w:p>
    <w:p w14:paraId="198E4548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63990" w14:textId="597DF5E5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 xml:space="preserve">Все лекции и семинары проводят эксперты в области права и действующие юристы с внушительным опытом работы. Среди них – директор Научно-образовательного центра интеллектуальной собственности и цифровой экономики Digital IP Екатерина Чуковская, президент Федерации интеллектуальной собственности Сергей Матвеев, руководитель проекта </w:t>
      </w:r>
      <w:proofErr w:type="spellStart"/>
      <w:r w:rsidRPr="00763800">
        <w:rPr>
          <w:rFonts w:ascii="Times New Roman" w:hAnsi="Times New Roman" w:cs="Times New Roman"/>
          <w:sz w:val="28"/>
          <w:szCs w:val="28"/>
        </w:rPr>
        <w:t>n'RIS</w:t>
      </w:r>
      <w:proofErr w:type="spellEnd"/>
      <w:r w:rsidRPr="00763800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763800">
        <w:rPr>
          <w:rFonts w:ascii="Times New Roman" w:hAnsi="Times New Roman" w:cs="Times New Roman"/>
          <w:sz w:val="28"/>
          <w:szCs w:val="28"/>
        </w:rPr>
        <w:t>Турубар</w:t>
      </w:r>
      <w:proofErr w:type="spellEnd"/>
      <w:r w:rsidRPr="00763800">
        <w:rPr>
          <w:rFonts w:ascii="Times New Roman" w:hAnsi="Times New Roman" w:cs="Times New Roman"/>
          <w:sz w:val="28"/>
          <w:szCs w:val="28"/>
        </w:rPr>
        <w:t xml:space="preserve">, директор ООО «ВКО-Интеллект» Наталья Мазур, доцент Научно-образовательного центра интеллектуальной собственности и цифровой экономики Digital IP Константин Леонтьев, управляющая портфелем IT-проектов Ассоциации </w:t>
      </w:r>
      <w:proofErr w:type="spellStart"/>
      <w:r w:rsidRPr="00763800">
        <w:rPr>
          <w:rFonts w:ascii="Times New Roman" w:hAnsi="Times New Roman" w:cs="Times New Roman"/>
          <w:sz w:val="28"/>
          <w:szCs w:val="28"/>
        </w:rPr>
        <w:t>IPChain</w:t>
      </w:r>
      <w:proofErr w:type="spellEnd"/>
      <w:r w:rsidRPr="00763800">
        <w:rPr>
          <w:rFonts w:ascii="Times New Roman" w:hAnsi="Times New Roman" w:cs="Times New Roman"/>
          <w:sz w:val="28"/>
          <w:szCs w:val="28"/>
        </w:rPr>
        <w:t xml:space="preserve"> Валерия Брусникина.</w:t>
      </w:r>
    </w:p>
    <w:p w14:paraId="0204AB2F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2799E" w14:textId="52FA898D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 xml:space="preserve">Программа разработана Научно-образовательным центром интеллектуальной собственности и цифровой экономики </w:t>
      </w:r>
      <w:proofErr w:type="spellStart"/>
      <w:r w:rsidRPr="0076380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763800">
        <w:rPr>
          <w:rFonts w:ascii="Times New Roman" w:hAnsi="Times New Roman" w:cs="Times New Roman"/>
          <w:sz w:val="28"/>
          <w:szCs w:val="28"/>
        </w:rPr>
        <w:t xml:space="preserve"> IP.</w:t>
      </w:r>
    </w:p>
    <w:p w14:paraId="0827DD41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2DA59" w14:textId="484D27BE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>Когда: 1.10 - 29.10, первое и последнее занятие очно в Сургуте.</w:t>
      </w:r>
    </w:p>
    <w:p w14:paraId="7C5FBC69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1682F" w14:textId="707BC4C8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>Обучение бесплатное.</w:t>
      </w:r>
    </w:p>
    <w:p w14:paraId="7FCC0902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18F5C" w14:textId="57390F56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>По результатам слушатели получат удостоверения о повышении квалификации установленного образца.</w:t>
      </w:r>
    </w:p>
    <w:p w14:paraId="518292FA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0204" w14:textId="430E38A0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>Организатор: Фонд «Мой Бизнес».</w:t>
      </w:r>
    </w:p>
    <w:p w14:paraId="194D6766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A2AB5" w14:textId="4D684C82" w:rsid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800">
        <w:rPr>
          <w:rFonts w:ascii="Times New Roman" w:hAnsi="Times New Roman" w:cs="Times New Roman"/>
          <w:sz w:val="28"/>
          <w:szCs w:val="28"/>
        </w:rPr>
        <w:t xml:space="preserve">Регистрируйтесь:  </w:t>
      </w:r>
      <w:hyperlink r:id="rId4" w:history="1">
        <w:r w:rsidR="00E30486" w:rsidRPr="0057197C">
          <w:rPr>
            <w:rStyle w:val="a3"/>
            <w:rFonts w:ascii="Times New Roman" w:hAnsi="Times New Roman" w:cs="Times New Roman"/>
            <w:sz w:val="28"/>
            <w:szCs w:val="28"/>
          </w:rPr>
          <w:t>https://xn--90aefhe5axg6g1a.xn--p1ai/activity/programmy-povysheniya-kvalifikatsii-pravovye-aspekty-kreativnogo-predprinimatelstva-intellektualnaya-86ceb3c9-1656312411/</w:t>
        </w:r>
        <w:proofErr w:type="gramEnd"/>
      </w:hyperlink>
    </w:p>
    <w:p w14:paraId="49848115" w14:textId="77777777" w:rsidR="00E30486" w:rsidRPr="00763800" w:rsidRDefault="00E30486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DAD9C" w14:textId="3062F3EC" w:rsidR="00834291" w:rsidRPr="00763800" w:rsidRDefault="00763800" w:rsidP="00E3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00">
        <w:rPr>
          <w:rFonts w:ascii="Times New Roman" w:hAnsi="Times New Roman" w:cs="Times New Roman"/>
          <w:sz w:val="28"/>
          <w:szCs w:val="28"/>
        </w:rPr>
        <w:t>Подробности: +7 (3467) 38-84-00 доб. 181, доб. 175, bnj@mb-ugra.ru, ccv@mb-ugra.ru</w:t>
      </w:r>
    </w:p>
    <w:sectPr w:rsidR="00834291" w:rsidRPr="0076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1"/>
    <w:rsid w:val="00763800"/>
    <w:rsid w:val="00834291"/>
    <w:rsid w:val="00A96761"/>
    <w:rsid w:val="00E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6F85"/>
  <w15:chartTrackingRefBased/>
  <w15:docId w15:val="{CB862441-87C9-4DBF-A331-EB23246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efhe5axg6g1a.xn--p1ai/activity/programmy-povysheniya-kvalifikatsii-pravovye-aspekty-kreativnogo-predprinimatelstva-intellektualnaya-86ceb3c9-1656312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Omelina</dc:creator>
  <cp:keywords/>
  <dc:description/>
  <cp:lastModifiedBy>Гариева Лилия Владимировна</cp:lastModifiedBy>
  <cp:revision>2</cp:revision>
  <dcterms:created xsi:type="dcterms:W3CDTF">2022-09-12T04:09:00Z</dcterms:created>
  <dcterms:modified xsi:type="dcterms:W3CDTF">2022-09-12T04:09:00Z</dcterms:modified>
</cp:coreProperties>
</file>