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F15435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5435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F15435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F15435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5503AA">
        <w:rPr>
          <w:rFonts w:ascii="Times New Roman" w:hAnsi="Times New Roman" w:cs="Times New Roman"/>
          <w:b/>
          <w:sz w:val="26"/>
          <w:szCs w:val="26"/>
        </w:rPr>
        <w:t>02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</w:t>
      </w:r>
      <w:r w:rsidR="00AB647B">
        <w:rPr>
          <w:rFonts w:ascii="Times New Roman" w:hAnsi="Times New Roman" w:cs="Times New Roman"/>
          <w:b/>
          <w:sz w:val="26"/>
          <w:szCs w:val="26"/>
        </w:rPr>
        <w:t>10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.2013 №</w:t>
      </w:r>
      <w:r w:rsidR="00F02FD9">
        <w:rPr>
          <w:rFonts w:ascii="Times New Roman" w:hAnsi="Times New Roman" w:cs="Times New Roman"/>
          <w:b/>
          <w:sz w:val="26"/>
          <w:szCs w:val="26"/>
        </w:rPr>
        <w:t>2</w:t>
      </w:r>
      <w:r w:rsidR="005503AA">
        <w:rPr>
          <w:rFonts w:ascii="Times New Roman" w:hAnsi="Times New Roman" w:cs="Times New Roman"/>
          <w:b/>
          <w:sz w:val="26"/>
          <w:szCs w:val="26"/>
        </w:rPr>
        <w:t>811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5503AA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AB647B" w:rsidRPr="00AB647B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</w:t>
      </w:r>
      <w:r w:rsidR="005503AA">
        <w:rPr>
          <w:rFonts w:ascii="Times New Roman" w:eastAsia="Times New Roman" w:hAnsi="Times New Roman" w:cs="Times New Roman"/>
          <w:sz w:val="26"/>
          <w:szCs w:val="26"/>
          <w:lang w:eastAsia="ru-RU"/>
        </w:rPr>
        <w:t>811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C3382" w:rsidRPr="000C3382" w:rsidRDefault="000C3382" w:rsidP="000C3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изменение бюджетных ассигнований муниципальной программы «Развитие институтов гражданского общества города Когалыма» (далее - Программа), в том числе:</w:t>
      </w:r>
    </w:p>
    <w:p w:rsidR="000C3382" w:rsidRPr="000C3382" w:rsidRDefault="000C3382" w:rsidP="000C3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Закрытие плановых ассигнований за счет средств местного бюджета, в том числе по пунктам:</w:t>
      </w:r>
    </w:p>
    <w:p w:rsidR="000C3382" w:rsidRDefault="000C3382" w:rsidP="000C3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1.1.1.</w:t>
      </w: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проведение конкурса социально значимых проектов, направленного на развитие гражданских инициатив в городе Когалыме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в сумме 431,2 тыс. рублей</w:t>
      </w: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C3382" w:rsidRDefault="000C3382" w:rsidP="000C3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>- 1.1.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«Оказание информационной, организационной, имущественной, консультационно-методической поддержки деятельности социально ориентированных некоммерческих организаций, учреждений и лидеров общественных организаций города Когалыма»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88,0</w:t>
      </w: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0C3382" w:rsidRDefault="000C3382" w:rsidP="000C3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>- 1.1.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участия в мероприятиях федерального, окружного, регионального уровней, направленных на развитие добровольческого движения, работников»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91,9</w:t>
      </w: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0C3382" w:rsidRDefault="000C3382" w:rsidP="000C3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>- 1.1.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«Содействие общественным объединениям, некоммерческим организациям в проведении мероприятий»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15,3</w:t>
      </w: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0C3382" w:rsidRPr="000C3382" w:rsidRDefault="000C3382" w:rsidP="000C3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>- 1.1.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«Проведение мероприятий (конференций, Гражданских Форумов, семинаров, круглых столов и иных мероприятий) для социально ориентированных некоммерческих организаций»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155,5</w:t>
      </w: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рублей.</w:t>
      </w:r>
    </w:p>
    <w:p w:rsidR="00F458AE" w:rsidRDefault="000C3382" w:rsidP="000C33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>2. Увеличение плановых ассигнований, в том числе по пунктам:</w:t>
      </w:r>
    </w:p>
    <w:p w:rsidR="00F458AE" w:rsidRDefault="000C3382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деятельности отдела по связям с общественностью и социальным вопросам Администрации города Когалыма» в сумме </w:t>
      </w:r>
      <w:r w:rsidR="00CC2F34">
        <w:rPr>
          <w:rFonts w:ascii="Times New Roman" w:eastAsia="Times New Roman" w:hAnsi="Times New Roman" w:cs="Times New Roman"/>
          <w:sz w:val="26"/>
          <w:szCs w:val="26"/>
          <w:lang w:eastAsia="ru-RU"/>
        </w:rPr>
        <w:t>320,0</w:t>
      </w:r>
      <w:r w:rsidRPr="000C33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F458AE" w:rsidRDefault="00CC2F34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2F34">
        <w:rPr>
          <w:rFonts w:ascii="Times New Roman" w:eastAsia="Times New Roman" w:hAnsi="Times New Roman" w:cs="Times New Roman"/>
          <w:sz w:val="26"/>
          <w:szCs w:val="26"/>
          <w:lang w:eastAsia="ru-RU"/>
        </w:rPr>
        <w:t>- 4.1.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C2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</w:t>
      </w:r>
      <w:proofErr w:type="gramStart"/>
      <w:r w:rsidRPr="00CC2F34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сектора пресс-службы Администрации города</w:t>
      </w:r>
      <w:proofErr w:type="gramEnd"/>
      <w:r w:rsidRPr="00CC2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120 тыс. рублей.</w:t>
      </w:r>
    </w:p>
    <w:p w:rsidR="00CC2F34" w:rsidRPr="00CC2F34" w:rsidRDefault="00CC2F34" w:rsidP="00CC2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2F3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мероприятий Программы соответствующие изменения внесены в целевые показатели Программы:</w:t>
      </w:r>
    </w:p>
    <w:p w:rsidR="00CC2F34" w:rsidRDefault="00CC2F34" w:rsidP="00CC2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2F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целевой показатель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C2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«Количество социально значимых проектов общественных организаций»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 с 5ед. до 3 ед. в 2020 году;</w:t>
      </w:r>
    </w:p>
    <w:p w:rsidR="00CC2F34" w:rsidRDefault="00CC2F34" w:rsidP="00CC2F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2F34">
        <w:rPr>
          <w:rFonts w:ascii="Times New Roman" w:eastAsia="Times New Roman" w:hAnsi="Times New Roman" w:cs="Times New Roman"/>
          <w:sz w:val="26"/>
          <w:szCs w:val="26"/>
          <w:lang w:eastAsia="ru-RU"/>
        </w:rPr>
        <w:t>- целевой показатель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C2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«Реализация мероприятий для социально ориентированных некоммерческих организаций, осуществляющих деятельность в городе Когалыме» уменьшен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52 ед. до 24 ед.</w:t>
      </w:r>
      <w:r w:rsidRPr="00CC2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2020 году;</w:t>
      </w:r>
    </w:p>
    <w:p w:rsidR="00F458AE" w:rsidRPr="00F458AE" w:rsidRDefault="00F458AE" w:rsidP="00F4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58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учетом вносимых изменений общий объем финансирования Программы уменьшиться</w:t>
      </w:r>
      <w:r w:rsidR="00CC2F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323,9</w:t>
      </w:r>
      <w:r w:rsidR="00CC2F34" w:rsidRPr="00CC2F34">
        <w:t xml:space="preserve"> </w:t>
      </w:r>
      <w:r w:rsidR="00CC2F34" w:rsidRPr="00CC2F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тыс. рублей</w:t>
      </w:r>
      <w:r w:rsidRPr="00F458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составит </w:t>
      </w:r>
      <w:r w:rsidR="00CC2F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155 211,9</w:t>
      </w:r>
      <w:r w:rsidRPr="00F458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тыс. рублей.</w:t>
      </w:r>
    </w:p>
    <w:p w:rsidR="00F458AE" w:rsidRPr="00F458AE" w:rsidRDefault="00F458AE" w:rsidP="00F4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58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 (в редакции от </w:t>
      </w:r>
      <w:r w:rsidR="00CC2F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23.12.2020 № 507-ГД)</w:t>
      </w:r>
      <w:r w:rsidRPr="00F458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458AE" w:rsidRPr="00F458AE" w:rsidRDefault="00F458AE" w:rsidP="00F4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58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F458AE" w:rsidRPr="00F458AE" w:rsidRDefault="00F458AE" w:rsidP="00F458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58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целом предлагаемые изменения не противоречат нормам бюджетного законодательства, а также требованиям Порядка №1912. </w:t>
      </w:r>
    </w:p>
    <w:p w:rsidR="00332221" w:rsidRDefault="00F458AE" w:rsidP="00F45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8A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8078C1" w:rsidRPr="005D79AE" w:rsidRDefault="00F15435" w:rsidP="00F154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15435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01.02.2021</w:t>
      </w:r>
      <w:r w:rsidRPr="00F15435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F15435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8078C1" w:rsidRPr="005D79AE" w:rsidSect="00CC2F3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3382"/>
    <w:rsid w:val="000C5CB2"/>
    <w:rsid w:val="000C7970"/>
    <w:rsid w:val="000D1B42"/>
    <w:rsid w:val="000D1C23"/>
    <w:rsid w:val="000D1E9E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03AA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17B6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6BB7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2D9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34"/>
    <w:rsid w:val="00CC2F76"/>
    <w:rsid w:val="00CC5B6B"/>
    <w:rsid w:val="00CD475D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5435"/>
    <w:rsid w:val="00F16445"/>
    <w:rsid w:val="00F17849"/>
    <w:rsid w:val="00F21B47"/>
    <w:rsid w:val="00F2318C"/>
    <w:rsid w:val="00F3193D"/>
    <w:rsid w:val="00F4122A"/>
    <w:rsid w:val="00F41C3D"/>
    <w:rsid w:val="00F423EB"/>
    <w:rsid w:val="00F458AE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31</cp:revision>
  <cp:lastPrinted>2021-02-02T06:32:00Z</cp:lastPrinted>
  <dcterms:created xsi:type="dcterms:W3CDTF">2019-03-22T06:25:00Z</dcterms:created>
  <dcterms:modified xsi:type="dcterms:W3CDTF">2021-04-16T11:45:00Z</dcterms:modified>
</cp:coreProperties>
</file>