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90" w:rsidRPr="00023B90" w:rsidRDefault="00023B90" w:rsidP="00023B9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3B90">
        <w:rPr>
          <w:rFonts w:ascii="Times New Roman" w:eastAsia="Calibri" w:hAnsi="Times New Roman" w:cs="Times New Roman"/>
          <w:sz w:val="26"/>
          <w:szCs w:val="26"/>
        </w:rPr>
        <w:t>Постановление Администрации города Когалыма от 25.06.2014 №1507</w:t>
      </w:r>
    </w:p>
    <w:p w:rsidR="00023B90" w:rsidRPr="00023B90" w:rsidRDefault="00023B90" w:rsidP="00023B9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3B90">
        <w:rPr>
          <w:rFonts w:ascii="Times New Roman" w:eastAsia="Calibri" w:hAnsi="Times New Roman" w:cs="Times New Roman"/>
          <w:i/>
          <w:sz w:val="26"/>
          <w:szCs w:val="26"/>
        </w:rPr>
        <w:t>(в редакции с изменениями от 14.09.2018 №2056, от 31.01.2019 № 196, от 11.10.2019 №2207, от 21.05.2020 №880)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99054C" w:rsidRDefault="0099054C" w:rsidP="00141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9054C" w:rsidRDefault="0099054C" w:rsidP="00141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9054C" w:rsidRDefault="0099054C" w:rsidP="00141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23B90" w:rsidRPr="00023B90" w:rsidRDefault="00023B90" w:rsidP="00023B90">
      <w:pPr>
        <w:spacing w:after="0" w:line="240" w:lineRule="auto"/>
        <w:ind w:left="4956" w:firstLine="573"/>
        <w:rPr>
          <w:rFonts w:ascii="Times New Roman" w:eastAsia="Calibri" w:hAnsi="Times New Roman" w:cs="Times New Roman"/>
          <w:sz w:val="26"/>
          <w:szCs w:val="26"/>
        </w:rPr>
      </w:pPr>
      <w:r w:rsidRPr="00023B90">
        <w:rPr>
          <w:rFonts w:ascii="Times New Roman" w:eastAsia="Calibri" w:hAnsi="Times New Roman" w:cs="Times New Roman"/>
          <w:sz w:val="26"/>
          <w:szCs w:val="26"/>
        </w:rPr>
        <w:t xml:space="preserve">Приложение 2 </w:t>
      </w:r>
    </w:p>
    <w:p w:rsidR="00023B90" w:rsidRDefault="00023B90" w:rsidP="00023B90">
      <w:pPr>
        <w:spacing w:after="0" w:line="240" w:lineRule="auto"/>
        <w:ind w:left="4821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</w:t>
      </w:r>
    </w:p>
    <w:p w:rsidR="00023B90" w:rsidRDefault="00023B90" w:rsidP="00023B90">
      <w:pPr>
        <w:spacing w:after="0" w:line="240" w:lineRule="auto"/>
        <w:ind w:left="4821" w:right="1842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3B90">
        <w:rPr>
          <w:rFonts w:ascii="Times New Roman" w:eastAsia="Calibri" w:hAnsi="Times New Roman" w:cs="Times New Roman"/>
          <w:sz w:val="26"/>
          <w:szCs w:val="26"/>
        </w:rPr>
        <w:t xml:space="preserve">города Когалыма </w:t>
      </w:r>
    </w:p>
    <w:p w:rsidR="00023B90" w:rsidRPr="00023B90" w:rsidRDefault="00023B90" w:rsidP="00023B90">
      <w:pPr>
        <w:spacing w:after="0" w:line="240" w:lineRule="auto"/>
        <w:ind w:left="4821" w:right="1842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141CBA" w:rsidRDefault="00141CBA" w:rsidP="00141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41CBA" w:rsidRDefault="00141CBA" w:rsidP="00141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Состав совета по вопросам развития инвестиционной деятельности </w:t>
      </w:r>
    </w:p>
    <w:p w:rsidR="00141CBA" w:rsidRDefault="00141CBA" w:rsidP="00141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городе Когалыме</w:t>
      </w:r>
    </w:p>
    <w:p w:rsidR="00141CBA" w:rsidRDefault="00141CBA" w:rsidP="00141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(далее – Совет)</w:t>
      </w:r>
    </w:p>
    <w:p w:rsidR="00141CBA" w:rsidRDefault="00141CBA" w:rsidP="00141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138" w:type="dxa"/>
        <w:tblInd w:w="-572" w:type="dxa"/>
        <w:tblLook w:val="00A0" w:firstRow="1" w:lastRow="0" w:firstColumn="1" w:lastColumn="0" w:noHBand="0" w:noVBand="0"/>
      </w:tblPr>
      <w:tblGrid>
        <w:gridCol w:w="3124"/>
        <w:gridCol w:w="303"/>
        <w:gridCol w:w="6711"/>
      </w:tblGrid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Пальчиков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Николай Николаевич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глава города Когалыма,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Совета;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Домбровский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Ярослав Александрович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Некоммерческого партнерства «Союз предпринимателей Когалыма», заместитель председателя Совета;</w:t>
            </w:r>
          </w:p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1CBA" w:rsidTr="00141CBA">
        <w:trPr>
          <w:trHeight w:val="592"/>
        </w:trPr>
        <w:tc>
          <w:tcPr>
            <w:tcW w:w="3124" w:type="dxa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Спиридонова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управления инвестиционной деятельности и развития предпринимательства Администрации города Когалыма,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Совета;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1CBA" w:rsidTr="00141CBA">
        <w:trPr>
          <w:trHeight w:val="592"/>
        </w:trPr>
        <w:tc>
          <w:tcPr>
            <w:tcW w:w="10138" w:type="dxa"/>
            <w:gridSpan w:val="3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Члены Совета: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Ярема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Роман Ярославович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первый заместитель главы города Когалыма;</w:t>
            </w:r>
          </w:p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Черных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Татьяна Ивановна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главы города Когалыма;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Рудиков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Михаил Алексеевич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главы города Когалыма;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Юрьева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Людмила Анатольевна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главы города Когалыма;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Загорская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Елена Георгиевна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управления экономики Администрации города Когалыма;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Лаишевцев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Владимир Сергеевич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Ковальчук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Алексей Валерьевич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1CBA" w:rsidTr="00141CBA">
        <w:trPr>
          <w:trHeight w:val="592"/>
        </w:trPr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Рыбачок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Марина Геннадьевна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комитета финансов Администрации города Когалыма;</w:t>
            </w:r>
          </w:p>
        </w:tc>
      </w:tr>
      <w:tr w:rsidR="00141CBA" w:rsidTr="00141CBA">
        <w:trPr>
          <w:trHeight w:val="592"/>
        </w:trPr>
        <w:tc>
          <w:tcPr>
            <w:tcW w:w="3124" w:type="dxa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Веприков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Юрий Александрович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депутат Думы города Когалыма (по согласованию);</w:t>
            </w: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Дмитриевских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Эдуард Сергеевич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учредитель общества с ограниченной ответственностью «ТРЕВЕЛ СЕРВИС</w:t>
            </w:r>
            <w:r>
              <w:rPr>
                <w:rFonts w:ascii="Calibri" w:eastAsia="Calibri" w:hAnsi="Calibri" w:cs="Times New Roman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41CBA" w:rsidTr="00141CBA">
        <w:tc>
          <w:tcPr>
            <w:tcW w:w="3124" w:type="dxa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Евко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Наталья Валерьевна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генерального директора по корпоративным и юридическим вопросам общества с ограниченной ответственностью «КонцессКом» (по согласованию);</w:t>
            </w: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Мирсаяпов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Фидан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Радикович</w:t>
            </w:r>
            <w:proofErr w:type="spellEnd"/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Остапенко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Наталья Вячеславовна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141CBA" w:rsidTr="00141CBA">
        <w:trPr>
          <w:trHeight w:val="752"/>
        </w:trPr>
        <w:tc>
          <w:tcPr>
            <w:tcW w:w="3124" w:type="dxa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Петров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Максим Сергеевич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индивидуальный предприниматель (по согласованию).</w:t>
            </w: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Садыков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Дамир Александрович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общества с ограниченной ответственностью «КАПИТАЛ-ДОМ» (по согласованию);</w:t>
            </w:r>
          </w:p>
        </w:tc>
      </w:tr>
      <w:tr w:rsidR="0039425D" w:rsidTr="00141CBA">
        <w:tc>
          <w:tcPr>
            <w:tcW w:w="3124" w:type="dxa"/>
          </w:tcPr>
          <w:p w:rsidR="0039425D" w:rsidRDefault="0039425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Поляшенко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Иван Николаевич</w:t>
            </w:r>
          </w:p>
        </w:tc>
        <w:tc>
          <w:tcPr>
            <w:tcW w:w="0" w:type="auto"/>
          </w:tcPr>
          <w:p w:rsidR="0039425D" w:rsidRDefault="00394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39425D" w:rsidRDefault="0039425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425D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индивидуальный предприниматель (по согласованию);</w:t>
            </w:r>
          </w:p>
          <w:p w:rsidR="0099054C" w:rsidRDefault="0099054C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Толстихин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Николай Викторович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Ханиева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Наиля Аликовна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141CBA" w:rsidTr="00141CBA">
        <w:tc>
          <w:tcPr>
            <w:tcW w:w="3124" w:type="dxa"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Храмов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Анатолий Анатольевич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общества с ограниченной ответственностью «ПрофСвет» (по согласованию);</w:t>
            </w:r>
          </w:p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41CBA" w:rsidTr="00141CBA">
        <w:trPr>
          <w:trHeight w:val="752"/>
        </w:trPr>
        <w:tc>
          <w:tcPr>
            <w:tcW w:w="3124" w:type="dxa"/>
            <w:hideMark/>
          </w:tcPr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Шекета 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0" w:type="auto"/>
            <w:hideMark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141CBA" w:rsidRDefault="0014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генерального директора по производству общества с ограниченной ответственностью «Горводоканал» (по согласованию).</w:t>
            </w:r>
          </w:p>
          <w:p w:rsidR="00141CBA" w:rsidRDefault="00141C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9425D" w:rsidTr="00141CBA">
        <w:trPr>
          <w:trHeight w:val="752"/>
        </w:trPr>
        <w:tc>
          <w:tcPr>
            <w:tcW w:w="3124" w:type="dxa"/>
          </w:tcPr>
          <w:p w:rsidR="0039425D" w:rsidRDefault="0039425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9425D" w:rsidRDefault="00394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39425D" w:rsidRDefault="00394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представитель Сургутского отделения №5940 ПАО «Сбербанк» (по согласованию)</w:t>
            </w:r>
          </w:p>
        </w:tc>
      </w:tr>
    </w:tbl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425D" w:rsidRDefault="0039425D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1CBA" w:rsidRDefault="00141CBA" w:rsidP="00141CBA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41CBA" w:rsidSect="00023B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46"/>
    <w:rsid w:val="00023B90"/>
    <w:rsid w:val="00056FEC"/>
    <w:rsid w:val="00062E96"/>
    <w:rsid w:val="000666BE"/>
    <w:rsid w:val="0007077E"/>
    <w:rsid w:val="00096582"/>
    <w:rsid w:val="000A7F21"/>
    <w:rsid w:val="000F6A62"/>
    <w:rsid w:val="00141CBA"/>
    <w:rsid w:val="00176386"/>
    <w:rsid w:val="00176786"/>
    <w:rsid w:val="00186316"/>
    <w:rsid w:val="0019250E"/>
    <w:rsid w:val="001D4B6E"/>
    <w:rsid w:val="00206260"/>
    <w:rsid w:val="002142A4"/>
    <w:rsid w:val="0022501B"/>
    <w:rsid w:val="00230D9B"/>
    <w:rsid w:val="0024582A"/>
    <w:rsid w:val="002558CB"/>
    <w:rsid w:val="0026433B"/>
    <w:rsid w:val="00293366"/>
    <w:rsid w:val="002E42F9"/>
    <w:rsid w:val="002F2D99"/>
    <w:rsid w:val="00314654"/>
    <w:rsid w:val="00320648"/>
    <w:rsid w:val="0037590F"/>
    <w:rsid w:val="0039425D"/>
    <w:rsid w:val="003A57E3"/>
    <w:rsid w:val="003B26A5"/>
    <w:rsid w:val="003B4CCA"/>
    <w:rsid w:val="003E6F9C"/>
    <w:rsid w:val="003F13B2"/>
    <w:rsid w:val="00442358"/>
    <w:rsid w:val="00453013"/>
    <w:rsid w:val="004D4D23"/>
    <w:rsid w:val="004E2331"/>
    <w:rsid w:val="004E2F95"/>
    <w:rsid w:val="00504533"/>
    <w:rsid w:val="0057171B"/>
    <w:rsid w:val="005B1B4F"/>
    <w:rsid w:val="0065047F"/>
    <w:rsid w:val="006A7156"/>
    <w:rsid w:val="006E2ED8"/>
    <w:rsid w:val="00703334"/>
    <w:rsid w:val="00711526"/>
    <w:rsid w:val="00727EA6"/>
    <w:rsid w:val="007C1370"/>
    <w:rsid w:val="007C168B"/>
    <w:rsid w:val="007E7274"/>
    <w:rsid w:val="007F00AC"/>
    <w:rsid w:val="007F7C71"/>
    <w:rsid w:val="00801084"/>
    <w:rsid w:val="008163E0"/>
    <w:rsid w:val="00870F1F"/>
    <w:rsid w:val="00876AF5"/>
    <w:rsid w:val="00892187"/>
    <w:rsid w:val="00895F0C"/>
    <w:rsid w:val="008C6FC8"/>
    <w:rsid w:val="00901CA5"/>
    <w:rsid w:val="009442C9"/>
    <w:rsid w:val="0095734B"/>
    <w:rsid w:val="009743CD"/>
    <w:rsid w:val="00977D4B"/>
    <w:rsid w:val="0098654A"/>
    <w:rsid w:val="009873CB"/>
    <w:rsid w:val="0099054C"/>
    <w:rsid w:val="0099286A"/>
    <w:rsid w:val="00995243"/>
    <w:rsid w:val="009B2D5A"/>
    <w:rsid w:val="00A179F9"/>
    <w:rsid w:val="00A64647"/>
    <w:rsid w:val="00AA4FB3"/>
    <w:rsid w:val="00AD5DD6"/>
    <w:rsid w:val="00AE5718"/>
    <w:rsid w:val="00AF04C6"/>
    <w:rsid w:val="00B060AF"/>
    <w:rsid w:val="00B11ADD"/>
    <w:rsid w:val="00B12648"/>
    <w:rsid w:val="00B26F38"/>
    <w:rsid w:val="00B4552A"/>
    <w:rsid w:val="00B52BA8"/>
    <w:rsid w:val="00B53B52"/>
    <w:rsid w:val="00B855F9"/>
    <w:rsid w:val="00B92B4C"/>
    <w:rsid w:val="00B9470B"/>
    <w:rsid w:val="00BB1294"/>
    <w:rsid w:val="00BF54F1"/>
    <w:rsid w:val="00C21F9B"/>
    <w:rsid w:val="00C3685A"/>
    <w:rsid w:val="00C41414"/>
    <w:rsid w:val="00C46726"/>
    <w:rsid w:val="00C52246"/>
    <w:rsid w:val="00C5790D"/>
    <w:rsid w:val="00C93FE0"/>
    <w:rsid w:val="00CA1B45"/>
    <w:rsid w:val="00CB355F"/>
    <w:rsid w:val="00CB6738"/>
    <w:rsid w:val="00CC5616"/>
    <w:rsid w:val="00CD50DE"/>
    <w:rsid w:val="00CE67F6"/>
    <w:rsid w:val="00D25E19"/>
    <w:rsid w:val="00D55FE3"/>
    <w:rsid w:val="00D729F3"/>
    <w:rsid w:val="00E134C1"/>
    <w:rsid w:val="00E46E8D"/>
    <w:rsid w:val="00E52788"/>
    <w:rsid w:val="00E842F0"/>
    <w:rsid w:val="00EA1DC5"/>
    <w:rsid w:val="00EA2F16"/>
    <w:rsid w:val="00ED33FA"/>
    <w:rsid w:val="00EE6E07"/>
    <w:rsid w:val="00F07A0C"/>
    <w:rsid w:val="00F13A79"/>
    <w:rsid w:val="00F45585"/>
    <w:rsid w:val="00F7443A"/>
    <w:rsid w:val="00FA76CE"/>
    <w:rsid w:val="00FB6BE2"/>
    <w:rsid w:val="00FC4D9D"/>
    <w:rsid w:val="00FD4C9F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4971B-A586-408A-91A3-278B941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FE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717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4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A1DC5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6A71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A7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A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32AA-C770-4764-ACA0-0553D031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Джошкунер Екатерина Александровна</dc:creator>
  <cp:keywords/>
  <dc:description/>
  <cp:lastModifiedBy>Гариева Лилия Владимировна</cp:lastModifiedBy>
  <cp:revision>4</cp:revision>
  <cp:lastPrinted>2020-05-13T09:04:00Z</cp:lastPrinted>
  <dcterms:created xsi:type="dcterms:W3CDTF">2020-05-26T04:35:00Z</dcterms:created>
  <dcterms:modified xsi:type="dcterms:W3CDTF">2020-05-26T05:07:00Z</dcterms:modified>
</cp:coreProperties>
</file>