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A9" w:rsidRDefault="007C58A9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bookmarkStart w:id="0" w:name="_GoBack"/>
      <w:bookmarkEnd w:id="0"/>
    </w:p>
    <w:p w:rsidR="00503FEB" w:rsidRPr="00300156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17391E" w:rsidRPr="0017391E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работе </w:t>
      </w:r>
      <w:r w:rsidR="0017391E"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</w:t>
      </w:r>
      <w:r w:rsidR="006A7867">
        <w:rPr>
          <w:b/>
          <w:sz w:val="26"/>
          <w:szCs w:val="26"/>
        </w:rPr>
        <w:t>1 полугодие</w:t>
      </w:r>
      <w:r>
        <w:rPr>
          <w:b/>
          <w:sz w:val="26"/>
          <w:szCs w:val="26"/>
        </w:rPr>
        <w:t xml:space="preserve"> 20</w:t>
      </w:r>
      <w:r w:rsidR="006A7867"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 xml:space="preserve"> года</w:t>
      </w:r>
    </w:p>
    <w:p w:rsidR="00641284" w:rsidRDefault="00641284" w:rsidP="00CB0D33">
      <w:pPr>
        <w:tabs>
          <w:tab w:val="left" w:pos="0"/>
        </w:tabs>
        <w:spacing w:line="276" w:lineRule="auto"/>
        <w:ind w:right="283"/>
        <w:jc w:val="both"/>
        <w:rPr>
          <w:sz w:val="26"/>
          <w:szCs w:val="26"/>
        </w:rPr>
      </w:pPr>
    </w:p>
    <w:p w:rsidR="00294FED" w:rsidRDefault="00294FED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94FED">
        <w:rPr>
          <w:sz w:val="26"/>
          <w:szCs w:val="26"/>
        </w:rPr>
        <w:t xml:space="preserve">Информация о </w:t>
      </w:r>
      <w:r>
        <w:rPr>
          <w:sz w:val="26"/>
          <w:szCs w:val="26"/>
        </w:rPr>
        <w:t>работе</w:t>
      </w:r>
      <w:r w:rsidRPr="00294FED">
        <w:t xml:space="preserve"> </w:t>
      </w:r>
      <w:r w:rsidRPr="00294FED">
        <w:rPr>
          <w:sz w:val="26"/>
          <w:szCs w:val="26"/>
        </w:rPr>
        <w:t>Контрольно-сч</w:t>
      </w:r>
      <w:r w:rsidR="00B276E3">
        <w:rPr>
          <w:sz w:val="26"/>
          <w:szCs w:val="26"/>
        </w:rPr>
        <w:t>етной палаты города Когалыма за</w:t>
      </w:r>
      <w:r w:rsidR="00922B63">
        <w:rPr>
          <w:sz w:val="26"/>
          <w:szCs w:val="26"/>
        </w:rPr>
        <w:t xml:space="preserve"> </w:t>
      </w:r>
      <w:r w:rsidR="006A7867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="006A7867">
        <w:rPr>
          <w:sz w:val="26"/>
          <w:szCs w:val="26"/>
        </w:rPr>
        <w:t>полугодие</w:t>
      </w:r>
      <w:r w:rsidRPr="00294FED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6A7867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Pr="00294FED">
        <w:rPr>
          <w:sz w:val="26"/>
          <w:szCs w:val="26"/>
        </w:rPr>
        <w:t>года</w:t>
      </w:r>
      <w:r>
        <w:rPr>
          <w:sz w:val="26"/>
          <w:szCs w:val="26"/>
        </w:rPr>
        <w:t xml:space="preserve"> </w:t>
      </w:r>
      <w:r w:rsidRPr="00294FED">
        <w:rPr>
          <w:sz w:val="26"/>
          <w:szCs w:val="26"/>
        </w:rPr>
        <w:t>подготовлена Контрольно-счетной палат</w:t>
      </w:r>
      <w:r>
        <w:rPr>
          <w:sz w:val="26"/>
          <w:szCs w:val="26"/>
        </w:rPr>
        <w:t>ой</w:t>
      </w:r>
      <w:r w:rsidRPr="00294FED">
        <w:rPr>
          <w:sz w:val="26"/>
          <w:szCs w:val="26"/>
        </w:rPr>
        <w:t xml:space="preserve"> города Когалыма (далее </w:t>
      </w:r>
      <w:r>
        <w:rPr>
          <w:sz w:val="26"/>
          <w:szCs w:val="26"/>
        </w:rPr>
        <w:t xml:space="preserve">- </w:t>
      </w:r>
      <w:r w:rsidRPr="00294FED">
        <w:rPr>
          <w:sz w:val="26"/>
          <w:szCs w:val="26"/>
        </w:rPr>
        <w:t>Контрольно-счетн</w:t>
      </w:r>
      <w:r>
        <w:rPr>
          <w:sz w:val="26"/>
          <w:szCs w:val="26"/>
        </w:rPr>
        <w:t>ая</w:t>
      </w:r>
      <w:r w:rsidRPr="00294FED">
        <w:rPr>
          <w:sz w:val="26"/>
          <w:szCs w:val="26"/>
        </w:rPr>
        <w:t xml:space="preserve"> палата) во исполнение</w:t>
      </w:r>
      <w:r w:rsidR="004743C3">
        <w:rPr>
          <w:sz w:val="26"/>
          <w:szCs w:val="26"/>
        </w:rPr>
        <w:t xml:space="preserve"> </w:t>
      </w:r>
      <w:r w:rsidR="004743C3" w:rsidRPr="004743C3">
        <w:rPr>
          <w:sz w:val="26"/>
          <w:szCs w:val="26"/>
        </w:rPr>
        <w:t xml:space="preserve">Регламента Контрольно-счетной палаты </w:t>
      </w:r>
      <w:r w:rsidRPr="00294FED">
        <w:rPr>
          <w:sz w:val="26"/>
          <w:szCs w:val="26"/>
        </w:rPr>
        <w:t xml:space="preserve">для представления в Думу </w:t>
      </w:r>
      <w:r w:rsidR="004743C3">
        <w:rPr>
          <w:sz w:val="26"/>
          <w:szCs w:val="26"/>
        </w:rPr>
        <w:t>города Когалыма.</w:t>
      </w:r>
    </w:p>
    <w:p w:rsidR="004743C3" w:rsidRDefault="004743C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F448AA">
        <w:rPr>
          <w:sz w:val="26"/>
          <w:szCs w:val="26"/>
        </w:rPr>
        <w:t>Ос</w:t>
      </w:r>
      <w:r>
        <w:rPr>
          <w:sz w:val="26"/>
          <w:szCs w:val="26"/>
        </w:rPr>
        <w:t xml:space="preserve">новные показатели деятельности </w:t>
      </w:r>
      <w:r w:rsidRPr="00F448A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счетной палаты </w:t>
      </w:r>
      <w:r w:rsidRPr="00F448AA">
        <w:rPr>
          <w:sz w:val="26"/>
          <w:szCs w:val="26"/>
        </w:rPr>
        <w:t>за</w:t>
      </w:r>
      <w:r w:rsidR="004E753E">
        <w:rPr>
          <w:sz w:val="26"/>
          <w:szCs w:val="26"/>
        </w:rPr>
        <w:t xml:space="preserve"> первое полугодие 2021 года</w:t>
      </w:r>
      <w:r w:rsidR="00030D7D">
        <w:rPr>
          <w:sz w:val="26"/>
          <w:szCs w:val="26"/>
        </w:rPr>
        <w:t xml:space="preserve"> и</w:t>
      </w:r>
      <w:r w:rsidR="004E753E">
        <w:rPr>
          <w:sz w:val="26"/>
          <w:szCs w:val="26"/>
        </w:rPr>
        <w:t xml:space="preserve"> за</w:t>
      </w:r>
      <w:r w:rsidRPr="00F448AA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F448AA">
        <w:rPr>
          <w:sz w:val="26"/>
          <w:szCs w:val="26"/>
        </w:rPr>
        <w:t xml:space="preserve"> квартал</w:t>
      </w:r>
      <w:r w:rsidR="004E753E">
        <w:rPr>
          <w:sz w:val="26"/>
          <w:szCs w:val="26"/>
        </w:rPr>
        <w:t xml:space="preserve"> текущего года</w:t>
      </w:r>
      <w:r w:rsidRPr="00F448AA">
        <w:rPr>
          <w:sz w:val="26"/>
          <w:szCs w:val="26"/>
        </w:rPr>
        <w:t xml:space="preserve"> </w:t>
      </w:r>
      <w:r>
        <w:rPr>
          <w:sz w:val="26"/>
          <w:szCs w:val="26"/>
        </w:rPr>
        <w:t>приведены в приложении к настоящей информации.</w:t>
      </w:r>
    </w:p>
    <w:p w:rsidR="007C6429" w:rsidRPr="00EC4147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7C6429">
        <w:rPr>
          <w:sz w:val="26"/>
          <w:szCs w:val="26"/>
        </w:rPr>
        <w:t xml:space="preserve">В соответствии с планом работы Контрольно-счетной палаты </w:t>
      </w:r>
      <w:r w:rsidR="0037494A">
        <w:rPr>
          <w:sz w:val="26"/>
          <w:szCs w:val="26"/>
        </w:rPr>
        <w:t>на</w:t>
      </w:r>
      <w:r w:rsidRPr="007C642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6A7867">
        <w:rPr>
          <w:sz w:val="26"/>
          <w:szCs w:val="26"/>
        </w:rPr>
        <w:t>1</w:t>
      </w:r>
      <w:r w:rsidRPr="007C6429">
        <w:rPr>
          <w:sz w:val="26"/>
          <w:szCs w:val="26"/>
        </w:rPr>
        <w:t xml:space="preserve"> год</w:t>
      </w:r>
      <w:r w:rsidR="00CB0D33">
        <w:rPr>
          <w:sz w:val="26"/>
          <w:szCs w:val="26"/>
        </w:rPr>
        <w:t xml:space="preserve">, </w:t>
      </w:r>
      <w:r w:rsidR="004E753E">
        <w:rPr>
          <w:sz w:val="26"/>
          <w:szCs w:val="26"/>
        </w:rPr>
        <w:t xml:space="preserve"> в первом полугодии проведено 6</w:t>
      </w:r>
      <w:r w:rsidR="004B3595">
        <w:rPr>
          <w:sz w:val="26"/>
          <w:szCs w:val="26"/>
        </w:rPr>
        <w:t xml:space="preserve"> контрольных мероприятий, </w:t>
      </w:r>
      <w:r w:rsidR="00CB0D33">
        <w:rPr>
          <w:sz w:val="26"/>
          <w:szCs w:val="26"/>
        </w:rPr>
        <w:t>из них</w:t>
      </w:r>
      <w:r w:rsidR="004E753E">
        <w:rPr>
          <w:sz w:val="26"/>
          <w:szCs w:val="26"/>
        </w:rPr>
        <w:t xml:space="preserve"> </w:t>
      </w:r>
      <w:r w:rsidR="00BC15E3">
        <w:rPr>
          <w:sz w:val="26"/>
          <w:szCs w:val="26"/>
        </w:rPr>
        <w:t>во</w:t>
      </w:r>
      <w:r w:rsidR="0037494A">
        <w:rPr>
          <w:sz w:val="26"/>
          <w:szCs w:val="26"/>
        </w:rPr>
        <w:t xml:space="preserve"> </w:t>
      </w:r>
      <w:r w:rsidR="008772B4">
        <w:rPr>
          <w:sz w:val="26"/>
          <w:szCs w:val="26"/>
        </w:rPr>
        <w:t>2</w:t>
      </w:r>
      <w:r w:rsidR="00EC4147">
        <w:rPr>
          <w:sz w:val="26"/>
          <w:szCs w:val="26"/>
        </w:rPr>
        <w:t xml:space="preserve"> </w:t>
      </w:r>
      <w:r w:rsidR="008772B4">
        <w:rPr>
          <w:sz w:val="26"/>
          <w:szCs w:val="26"/>
        </w:rPr>
        <w:t>квартале</w:t>
      </w:r>
      <w:r w:rsidR="00BC15E3">
        <w:rPr>
          <w:sz w:val="26"/>
          <w:szCs w:val="26"/>
        </w:rPr>
        <w:t xml:space="preserve"> завершено</w:t>
      </w:r>
      <w:r w:rsidR="00EC4147" w:rsidRPr="00EC4147">
        <w:rPr>
          <w:sz w:val="26"/>
          <w:szCs w:val="26"/>
        </w:rPr>
        <w:t xml:space="preserve"> </w:t>
      </w:r>
      <w:r w:rsidR="004E753E">
        <w:rPr>
          <w:sz w:val="26"/>
          <w:szCs w:val="26"/>
        </w:rPr>
        <w:t>3</w:t>
      </w:r>
      <w:r w:rsidR="00B276E3">
        <w:rPr>
          <w:sz w:val="26"/>
          <w:szCs w:val="26"/>
        </w:rPr>
        <w:t xml:space="preserve"> мероприятия</w:t>
      </w:r>
      <w:r w:rsidR="00BC15E3">
        <w:rPr>
          <w:sz w:val="26"/>
          <w:szCs w:val="26"/>
        </w:rPr>
        <w:t>, в том числе:</w:t>
      </w:r>
      <w:r w:rsidR="00EC4147" w:rsidRPr="00EC4147">
        <w:rPr>
          <w:sz w:val="26"/>
          <w:szCs w:val="26"/>
        </w:rPr>
        <w:t xml:space="preserve"> </w:t>
      </w:r>
    </w:p>
    <w:p w:rsidR="007C6429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7867">
        <w:rPr>
          <w:sz w:val="26"/>
          <w:szCs w:val="26"/>
        </w:rPr>
        <w:t>п</w:t>
      </w:r>
      <w:r w:rsidR="006A7867" w:rsidRPr="006A7867">
        <w:rPr>
          <w:sz w:val="26"/>
          <w:szCs w:val="26"/>
        </w:rPr>
        <w:t xml:space="preserve">роверка целевого и эффективного использования субсидий, выделенных МАДОУ «Березка» города Когалыма на выполнение муниципального </w:t>
      </w:r>
      <w:r w:rsidR="006A7867">
        <w:rPr>
          <w:sz w:val="26"/>
          <w:szCs w:val="26"/>
        </w:rPr>
        <w:t>задания и иные цели за 2020 год</w:t>
      </w:r>
      <w:r w:rsidR="00011BC1">
        <w:rPr>
          <w:sz w:val="26"/>
          <w:szCs w:val="26"/>
        </w:rPr>
        <w:t>;</w:t>
      </w:r>
    </w:p>
    <w:p w:rsidR="00C356AE" w:rsidRPr="00C356AE" w:rsidRDefault="00C356AE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C356AE">
        <w:rPr>
          <w:sz w:val="26"/>
          <w:szCs w:val="26"/>
        </w:rPr>
        <w:t>- проверка законности, результативности (эффективности и экономности) использования средств, выделенных на реализацию мероприятий муниципальной программы «Социальное и демографическое развитие города Когалыма» за 2020 год (мероприятия выборочно);</w:t>
      </w:r>
    </w:p>
    <w:p w:rsidR="00C356AE" w:rsidRDefault="00C356AE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C356AE">
        <w:rPr>
          <w:sz w:val="26"/>
          <w:szCs w:val="26"/>
        </w:rPr>
        <w:t>- проверка законности, результативности (эффективности и экономности) использования средств, выделенных в рамках муниципальной программы «Социально-экономическое развитие и инвестиции муниципального образования город Когалым» за 2019-2020 годы (мероприятия выборочно).</w:t>
      </w:r>
    </w:p>
    <w:p w:rsidR="006B023F" w:rsidRDefault="00B276E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этого, на конец отчетного периода,</w:t>
      </w:r>
      <w:r w:rsidR="007C64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стадии </w:t>
      </w:r>
      <w:r w:rsidR="006A7867">
        <w:rPr>
          <w:sz w:val="26"/>
          <w:szCs w:val="26"/>
        </w:rPr>
        <w:t>завершения</w:t>
      </w:r>
      <w:r>
        <w:rPr>
          <w:sz w:val="26"/>
          <w:szCs w:val="26"/>
        </w:rPr>
        <w:t>,</w:t>
      </w:r>
      <w:r w:rsidR="00812285">
        <w:rPr>
          <w:sz w:val="26"/>
          <w:szCs w:val="26"/>
        </w:rPr>
        <w:t xml:space="preserve"> </w:t>
      </w:r>
      <w:r w:rsidR="0037494A">
        <w:rPr>
          <w:sz w:val="26"/>
          <w:szCs w:val="26"/>
        </w:rPr>
        <w:t>находил</w:t>
      </w:r>
      <w:r w:rsidR="00FD4154">
        <w:rPr>
          <w:sz w:val="26"/>
          <w:szCs w:val="26"/>
        </w:rPr>
        <w:t>о</w:t>
      </w:r>
      <w:r w:rsidR="0037494A">
        <w:rPr>
          <w:sz w:val="26"/>
          <w:szCs w:val="26"/>
        </w:rPr>
        <w:t xml:space="preserve">сь </w:t>
      </w:r>
      <w:r w:rsidR="00FD4154">
        <w:rPr>
          <w:sz w:val="26"/>
          <w:szCs w:val="26"/>
        </w:rPr>
        <w:t>1</w:t>
      </w:r>
      <w:r w:rsidR="0037494A">
        <w:rPr>
          <w:sz w:val="26"/>
          <w:szCs w:val="26"/>
        </w:rPr>
        <w:t xml:space="preserve"> контрольн</w:t>
      </w:r>
      <w:r w:rsidR="00FD4154">
        <w:rPr>
          <w:sz w:val="26"/>
          <w:szCs w:val="26"/>
        </w:rPr>
        <w:t>ое</w:t>
      </w:r>
      <w:r w:rsidR="0037494A">
        <w:rPr>
          <w:sz w:val="26"/>
          <w:szCs w:val="26"/>
        </w:rPr>
        <w:t xml:space="preserve"> мероприяти</w:t>
      </w:r>
      <w:r w:rsidR="00FD4154">
        <w:rPr>
          <w:sz w:val="26"/>
          <w:szCs w:val="26"/>
        </w:rPr>
        <w:t>е</w:t>
      </w:r>
      <w:r>
        <w:rPr>
          <w:sz w:val="26"/>
          <w:szCs w:val="26"/>
        </w:rPr>
        <w:t xml:space="preserve"> «П</w:t>
      </w:r>
      <w:r w:rsidR="006A7867" w:rsidRPr="006A7867">
        <w:rPr>
          <w:sz w:val="26"/>
          <w:szCs w:val="26"/>
        </w:rPr>
        <w:t>роверка законности, результативности (эффективности и экономности) использования средств, выделенных на реализацию мероприятий муниципальной программы «Содержание объектов городского хозяйства и инженерной инфраструктуры города Когалыма» за 2019 и 2020 год</w:t>
      </w:r>
      <w:r>
        <w:rPr>
          <w:sz w:val="26"/>
          <w:szCs w:val="26"/>
        </w:rPr>
        <w:t>»</w:t>
      </w:r>
      <w:r w:rsidR="006A7867" w:rsidRPr="006A7867">
        <w:rPr>
          <w:sz w:val="26"/>
          <w:szCs w:val="26"/>
        </w:rPr>
        <w:t xml:space="preserve"> (мероприятия </w:t>
      </w:r>
      <w:r w:rsidR="006A7867" w:rsidRPr="004B3595">
        <w:rPr>
          <w:sz w:val="26"/>
          <w:szCs w:val="26"/>
        </w:rPr>
        <w:t>выборочно)</w:t>
      </w:r>
      <w:r w:rsidR="00812285" w:rsidRPr="004B3595">
        <w:rPr>
          <w:sz w:val="26"/>
          <w:szCs w:val="26"/>
        </w:rPr>
        <w:t>.</w:t>
      </w:r>
    </w:p>
    <w:p w:rsidR="00DF2B63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экспертно-аналитической деятельности</w:t>
      </w:r>
      <w:r w:rsidR="00EB060F">
        <w:rPr>
          <w:sz w:val="26"/>
          <w:szCs w:val="26"/>
        </w:rPr>
        <w:t xml:space="preserve"> в отчетный период</w:t>
      </w:r>
      <w:r>
        <w:rPr>
          <w:sz w:val="26"/>
          <w:szCs w:val="26"/>
        </w:rPr>
        <w:t xml:space="preserve"> </w:t>
      </w:r>
      <w:r w:rsidR="00887830">
        <w:rPr>
          <w:sz w:val="26"/>
          <w:szCs w:val="26"/>
        </w:rPr>
        <w:t xml:space="preserve">проведено </w:t>
      </w:r>
      <w:r w:rsidR="00EB060F">
        <w:rPr>
          <w:sz w:val="26"/>
          <w:szCs w:val="26"/>
        </w:rPr>
        <w:t>8</w:t>
      </w:r>
      <w:r w:rsidR="00710653">
        <w:rPr>
          <w:sz w:val="26"/>
          <w:szCs w:val="26"/>
        </w:rPr>
        <w:t xml:space="preserve"> мероприятий,</w:t>
      </w:r>
      <w:r w:rsidR="00EB060F">
        <w:rPr>
          <w:sz w:val="26"/>
          <w:szCs w:val="26"/>
        </w:rPr>
        <w:t xml:space="preserve"> из которых </w:t>
      </w:r>
      <w:r w:rsidR="006F0916">
        <w:rPr>
          <w:sz w:val="26"/>
          <w:szCs w:val="26"/>
        </w:rPr>
        <w:t>6</w:t>
      </w:r>
      <w:r w:rsidR="00B12315">
        <w:rPr>
          <w:sz w:val="26"/>
          <w:szCs w:val="26"/>
        </w:rPr>
        <w:t xml:space="preserve"> ре</w:t>
      </w:r>
      <w:r w:rsidR="00B276E3">
        <w:rPr>
          <w:sz w:val="26"/>
          <w:szCs w:val="26"/>
        </w:rPr>
        <w:t>а</w:t>
      </w:r>
      <w:r w:rsidR="006F0916">
        <w:rPr>
          <w:sz w:val="26"/>
          <w:szCs w:val="26"/>
        </w:rPr>
        <w:t>лизовано</w:t>
      </w:r>
      <w:r w:rsidR="00B276E3">
        <w:rPr>
          <w:sz w:val="26"/>
          <w:szCs w:val="26"/>
        </w:rPr>
        <w:t xml:space="preserve"> во втором квартале текущего года</w:t>
      </w:r>
      <w:r w:rsidR="00B12315">
        <w:rPr>
          <w:sz w:val="26"/>
          <w:szCs w:val="26"/>
        </w:rPr>
        <w:t xml:space="preserve">: </w:t>
      </w:r>
    </w:p>
    <w:p w:rsidR="00DF2B63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945A86">
        <w:rPr>
          <w:sz w:val="26"/>
          <w:szCs w:val="26"/>
        </w:rPr>
        <w:t>нешняя проверка отчета об исполнении бюджета города Когалыма за 20</w:t>
      </w:r>
      <w:r>
        <w:rPr>
          <w:sz w:val="26"/>
          <w:szCs w:val="26"/>
        </w:rPr>
        <w:t>20</w:t>
      </w:r>
      <w:r w:rsidRPr="00945A86">
        <w:rPr>
          <w:sz w:val="26"/>
          <w:szCs w:val="26"/>
        </w:rPr>
        <w:t xml:space="preserve"> год (в том числе внешняя проверка годовой бюджетной отчетности главных администраторов бюджетных средств)</w:t>
      </w:r>
      <w:r>
        <w:rPr>
          <w:sz w:val="26"/>
          <w:szCs w:val="26"/>
        </w:rPr>
        <w:t>;</w:t>
      </w:r>
    </w:p>
    <w:p w:rsidR="00DF2B63" w:rsidRPr="004B3595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>- анализ отчета об исполнении бюджета города Когалыма за 1 квартал 2021 года;</w:t>
      </w:r>
    </w:p>
    <w:p w:rsidR="00DF2B63" w:rsidRPr="004B3595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>- совместная с прокуратурой города Когалыма проверка целевого и эффективного использования средств, выделенных на реализацию региональных проектов в рамках портфелей национальных проектов «Образование», «Демография», «Жилье и городская среда» за 2020 и истекший период 2021 года.</w:t>
      </w:r>
    </w:p>
    <w:p w:rsidR="00EB060F" w:rsidRPr="004B3595" w:rsidRDefault="00EB060F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>Кроме этого, внепланово, по поручению прокуратуры города Когалыма проведены 3</w:t>
      </w:r>
      <w:r w:rsidR="00B276E3" w:rsidRPr="004B3595">
        <w:rPr>
          <w:sz w:val="26"/>
          <w:szCs w:val="26"/>
        </w:rPr>
        <w:t xml:space="preserve"> экспертных мероприятия,</w:t>
      </w:r>
      <w:r w:rsidR="00CB0D33">
        <w:rPr>
          <w:sz w:val="26"/>
          <w:szCs w:val="26"/>
        </w:rPr>
        <w:t xml:space="preserve"> в рамках которых</w:t>
      </w:r>
      <w:r w:rsidR="007C58A9">
        <w:rPr>
          <w:sz w:val="26"/>
          <w:szCs w:val="26"/>
        </w:rPr>
        <w:t xml:space="preserve"> </w:t>
      </w:r>
      <w:r w:rsidRPr="004B3595">
        <w:rPr>
          <w:sz w:val="26"/>
          <w:szCs w:val="26"/>
        </w:rPr>
        <w:t>проверено исполнение законодательства в сфере национальных проектов «Здоровье» и «Демография»</w:t>
      </w:r>
      <w:r w:rsidR="006F0916" w:rsidRPr="004B3595">
        <w:rPr>
          <w:sz w:val="26"/>
          <w:szCs w:val="26"/>
        </w:rPr>
        <w:t xml:space="preserve"> и</w:t>
      </w:r>
      <w:r w:rsidRPr="004B3595">
        <w:rPr>
          <w:sz w:val="26"/>
          <w:szCs w:val="26"/>
        </w:rPr>
        <w:t xml:space="preserve"> в сфере охранной деятельности</w:t>
      </w:r>
      <w:r w:rsidR="006F0916" w:rsidRPr="004B3595">
        <w:rPr>
          <w:sz w:val="26"/>
          <w:szCs w:val="26"/>
        </w:rPr>
        <w:t xml:space="preserve">. </w:t>
      </w:r>
    </w:p>
    <w:p w:rsidR="0037494A" w:rsidRPr="007C58A9" w:rsidRDefault="00355DAB" w:rsidP="007C58A9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4B3595">
        <w:rPr>
          <w:rFonts w:eastAsiaTheme="minorHAnsi"/>
          <w:sz w:val="26"/>
          <w:szCs w:val="26"/>
          <w:lang w:eastAsia="en-US"/>
        </w:rPr>
        <w:lastRenderedPageBreak/>
        <w:t>О</w:t>
      </w:r>
      <w:r w:rsidR="0000128B" w:rsidRPr="004B3595">
        <w:rPr>
          <w:rFonts w:eastAsiaTheme="minorHAnsi"/>
          <w:sz w:val="26"/>
          <w:szCs w:val="26"/>
          <w:lang w:eastAsia="en-US"/>
        </w:rPr>
        <w:t>бъем бюджетных средств, проверенных</w:t>
      </w:r>
      <w:r w:rsidR="00CF36D5" w:rsidRPr="004B3595">
        <w:rPr>
          <w:rFonts w:eastAsiaTheme="minorHAnsi"/>
          <w:sz w:val="26"/>
          <w:szCs w:val="26"/>
          <w:lang w:eastAsia="en-US"/>
        </w:rPr>
        <w:t>,</w:t>
      </w:r>
      <w:r w:rsidR="004B3595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4B3595">
        <w:rPr>
          <w:rFonts w:eastAsiaTheme="minorHAnsi"/>
          <w:sz w:val="26"/>
          <w:szCs w:val="26"/>
          <w:lang w:eastAsia="en-US"/>
        </w:rPr>
        <w:t xml:space="preserve">в </w:t>
      </w:r>
      <w:r w:rsidR="0000128B" w:rsidRPr="004B3595">
        <w:rPr>
          <w:rFonts w:eastAsiaTheme="minorHAnsi"/>
          <w:sz w:val="26"/>
          <w:szCs w:val="26"/>
          <w:lang w:eastAsia="en-US"/>
        </w:rPr>
        <w:t>рамках</w:t>
      </w:r>
      <w:proofErr w:type="gramEnd"/>
      <w:r w:rsidR="0000128B" w:rsidRPr="004B3595">
        <w:rPr>
          <w:rFonts w:eastAsiaTheme="minorHAnsi"/>
          <w:sz w:val="26"/>
          <w:szCs w:val="26"/>
          <w:lang w:eastAsia="en-US"/>
        </w:rPr>
        <w:t xml:space="preserve"> завершенных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в </w:t>
      </w:r>
      <w:r w:rsidR="004B3595">
        <w:rPr>
          <w:rFonts w:eastAsiaTheme="minorHAnsi"/>
          <w:sz w:val="26"/>
          <w:szCs w:val="26"/>
          <w:lang w:eastAsia="en-US"/>
        </w:rPr>
        <w:t>отчетном периоде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2021 года мероприятий составил 8 052 042,8 рублей, из них</w:t>
      </w:r>
      <w:r w:rsidR="0000128B" w:rsidRPr="004B3595">
        <w:rPr>
          <w:rFonts w:eastAsiaTheme="minorHAnsi"/>
          <w:sz w:val="26"/>
          <w:szCs w:val="26"/>
          <w:lang w:eastAsia="en-US"/>
        </w:rPr>
        <w:t xml:space="preserve"> </w:t>
      </w:r>
      <w:r w:rsidRPr="004B3595">
        <w:rPr>
          <w:rFonts w:eastAsiaTheme="minorHAnsi"/>
          <w:sz w:val="26"/>
          <w:szCs w:val="26"/>
          <w:lang w:eastAsia="en-US"/>
        </w:rPr>
        <w:t>во 2 квартале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CF36D5">
        <w:rPr>
          <w:rFonts w:eastAsiaTheme="minorHAnsi"/>
          <w:sz w:val="26"/>
          <w:szCs w:val="26"/>
          <w:lang w:eastAsia="en-US"/>
        </w:rPr>
        <w:t>проверено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CF36D5">
        <w:rPr>
          <w:rFonts w:eastAsiaTheme="minorHAnsi"/>
          <w:sz w:val="26"/>
          <w:szCs w:val="26"/>
          <w:lang w:eastAsia="en-US"/>
        </w:rPr>
        <w:t>7 650 632,8 тыс. рублей, в том числе: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DF2B63" w:rsidRPr="00DF2B63">
        <w:rPr>
          <w:rFonts w:eastAsiaTheme="minorHAnsi"/>
          <w:sz w:val="26"/>
          <w:szCs w:val="26"/>
          <w:lang w:eastAsia="en-US"/>
        </w:rPr>
        <w:t>207</w:t>
      </w:r>
      <w:r w:rsidR="00DF2B63">
        <w:rPr>
          <w:rFonts w:eastAsiaTheme="minorHAnsi"/>
          <w:sz w:val="26"/>
          <w:szCs w:val="26"/>
          <w:lang w:val="en-US" w:eastAsia="en-US"/>
        </w:rPr>
        <w:t> </w:t>
      </w:r>
      <w:r w:rsidR="00DF2B63" w:rsidRPr="00DF2B63">
        <w:rPr>
          <w:rFonts w:eastAsiaTheme="minorHAnsi"/>
          <w:sz w:val="26"/>
          <w:szCs w:val="26"/>
          <w:lang w:eastAsia="en-US"/>
        </w:rPr>
        <w:t>715</w:t>
      </w:r>
      <w:r w:rsidR="00DF2B63">
        <w:rPr>
          <w:rFonts w:eastAsiaTheme="minorHAnsi"/>
          <w:sz w:val="26"/>
          <w:szCs w:val="26"/>
          <w:lang w:eastAsia="en-US"/>
        </w:rPr>
        <w:t>,</w:t>
      </w:r>
      <w:r w:rsidR="00DF2B63" w:rsidRPr="00DF2B63">
        <w:rPr>
          <w:rFonts w:eastAsiaTheme="minorHAnsi"/>
          <w:sz w:val="26"/>
          <w:szCs w:val="26"/>
          <w:lang w:eastAsia="en-US"/>
        </w:rPr>
        <w:t>9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тыс. рублей</w:t>
      </w:r>
      <w:r>
        <w:rPr>
          <w:rFonts w:eastAsiaTheme="minorHAnsi"/>
          <w:sz w:val="26"/>
          <w:szCs w:val="26"/>
          <w:lang w:eastAsia="en-US"/>
        </w:rPr>
        <w:t xml:space="preserve"> – в рамках контрольных мероприятий и 7 442 916,9 тыс. рублей – в рамках экспертных</w:t>
      </w:r>
      <w:r w:rsidR="0000128B" w:rsidRPr="0000128B">
        <w:rPr>
          <w:rFonts w:eastAsiaTheme="minorHAnsi"/>
          <w:sz w:val="26"/>
          <w:szCs w:val="26"/>
          <w:lang w:eastAsia="en-US"/>
        </w:rPr>
        <w:t>.</w:t>
      </w:r>
      <w:r w:rsidR="00AE1119" w:rsidRPr="00AE1119">
        <w:t xml:space="preserve"> </w:t>
      </w:r>
    </w:p>
    <w:p w:rsidR="0000128B" w:rsidRPr="0000128B" w:rsidRDefault="0000128B" w:rsidP="00CB0D33">
      <w:pPr>
        <w:tabs>
          <w:tab w:val="left" w:pos="142"/>
        </w:tabs>
        <w:ind w:right="283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ab/>
      </w:r>
      <w:r w:rsidRPr="0000128B">
        <w:rPr>
          <w:rFonts w:eastAsiaTheme="minorHAnsi"/>
          <w:sz w:val="26"/>
          <w:szCs w:val="26"/>
          <w:lang w:eastAsia="en-US"/>
        </w:rPr>
        <w:tab/>
        <w:t xml:space="preserve">Общая сумма </w:t>
      </w:r>
      <w:r w:rsidR="00355DAB" w:rsidRPr="0000128B">
        <w:rPr>
          <w:rFonts w:eastAsiaTheme="minorHAnsi"/>
          <w:sz w:val="26"/>
          <w:szCs w:val="26"/>
          <w:lang w:eastAsia="en-US"/>
        </w:rPr>
        <w:t>нарушений</w:t>
      </w:r>
      <w:r w:rsidR="00355DAB">
        <w:rPr>
          <w:rFonts w:eastAsiaTheme="minorHAnsi"/>
          <w:sz w:val="26"/>
          <w:szCs w:val="26"/>
          <w:lang w:eastAsia="en-US"/>
        </w:rPr>
        <w:t>,</w:t>
      </w:r>
      <w:r w:rsidR="00355DAB" w:rsidRPr="0000128B">
        <w:rPr>
          <w:rFonts w:eastAsiaTheme="minorHAnsi"/>
          <w:sz w:val="26"/>
          <w:szCs w:val="26"/>
          <w:lang w:eastAsia="en-US"/>
        </w:rPr>
        <w:t xml:space="preserve"> </w:t>
      </w:r>
      <w:r w:rsidRPr="0000128B">
        <w:rPr>
          <w:rFonts w:eastAsiaTheme="minorHAnsi"/>
          <w:sz w:val="26"/>
          <w:szCs w:val="26"/>
          <w:lang w:eastAsia="en-US"/>
        </w:rPr>
        <w:t xml:space="preserve">выявленных </w:t>
      </w:r>
      <w:r w:rsidR="00355DAB">
        <w:rPr>
          <w:rFonts w:eastAsiaTheme="minorHAnsi"/>
          <w:sz w:val="26"/>
          <w:szCs w:val="26"/>
          <w:lang w:eastAsia="en-US"/>
        </w:rPr>
        <w:t>в ход</w:t>
      </w:r>
      <w:r w:rsidR="00CB0D33">
        <w:rPr>
          <w:rFonts w:eastAsiaTheme="minorHAnsi"/>
          <w:sz w:val="26"/>
          <w:szCs w:val="26"/>
          <w:lang w:eastAsia="en-US"/>
        </w:rPr>
        <w:t>е внешнего финансового контроля</w:t>
      </w:r>
      <w:r w:rsidR="00CF36D5">
        <w:rPr>
          <w:rFonts w:eastAsiaTheme="minorHAnsi"/>
          <w:sz w:val="26"/>
          <w:szCs w:val="26"/>
          <w:lang w:eastAsia="en-US"/>
        </w:rPr>
        <w:t xml:space="preserve"> за отчетный период составила 463 270,7 тыс. рубле</w:t>
      </w:r>
      <w:r w:rsidR="00030D7D">
        <w:rPr>
          <w:rFonts w:eastAsiaTheme="minorHAnsi"/>
          <w:sz w:val="26"/>
          <w:szCs w:val="26"/>
          <w:lang w:eastAsia="en-US"/>
        </w:rPr>
        <w:t>й</w:t>
      </w:r>
      <w:r w:rsidR="006F0916">
        <w:rPr>
          <w:rFonts w:eastAsiaTheme="minorHAnsi"/>
          <w:sz w:val="26"/>
          <w:szCs w:val="26"/>
          <w:lang w:eastAsia="en-US"/>
        </w:rPr>
        <w:t xml:space="preserve">, </w:t>
      </w:r>
      <w:r w:rsidR="00CB0D33">
        <w:rPr>
          <w:rFonts w:eastAsiaTheme="minorHAnsi"/>
          <w:sz w:val="26"/>
          <w:szCs w:val="26"/>
          <w:lang w:eastAsia="en-US"/>
        </w:rPr>
        <w:t>и</w:t>
      </w:r>
      <w:r w:rsidR="007C58A9">
        <w:rPr>
          <w:rFonts w:eastAsiaTheme="minorHAnsi"/>
          <w:sz w:val="26"/>
          <w:szCs w:val="26"/>
          <w:lang w:eastAsia="en-US"/>
        </w:rPr>
        <w:t>з</w:t>
      </w:r>
      <w:r w:rsidR="00CB0D33">
        <w:rPr>
          <w:rFonts w:eastAsiaTheme="minorHAnsi"/>
          <w:sz w:val="26"/>
          <w:szCs w:val="26"/>
          <w:lang w:eastAsia="en-US"/>
        </w:rPr>
        <w:t xml:space="preserve"> которых во втором квартале установлено нарушений на сумму</w:t>
      </w:r>
      <w:r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4B3595">
        <w:rPr>
          <w:rFonts w:eastAsiaTheme="minorHAnsi"/>
          <w:sz w:val="26"/>
          <w:szCs w:val="26"/>
          <w:lang w:eastAsia="en-US"/>
        </w:rPr>
        <w:t>155 270,4 тыс. рублей</w:t>
      </w:r>
      <w:r w:rsidRPr="0000128B">
        <w:rPr>
          <w:rFonts w:eastAsiaTheme="minorHAnsi"/>
          <w:sz w:val="26"/>
          <w:szCs w:val="26"/>
          <w:lang w:eastAsia="en-US"/>
        </w:rPr>
        <w:t>:</w:t>
      </w:r>
    </w:p>
    <w:p w:rsidR="00D52BFD" w:rsidRDefault="00D52BFD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355DAB">
        <w:rPr>
          <w:rFonts w:eastAsiaTheme="minorHAnsi"/>
          <w:sz w:val="26"/>
          <w:szCs w:val="26"/>
          <w:lang w:eastAsia="en-US"/>
        </w:rPr>
        <w:t>9 204,0</w:t>
      </w:r>
      <w:r>
        <w:rPr>
          <w:rFonts w:eastAsiaTheme="minorHAnsi"/>
          <w:sz w:val="26"/>
          <w:szCs w:val="26"/>
          <w:lang w:eastAsia="en-US"/>
        </w:rPr>
        <w:t xml:space="preserve"> тыс. рублей - </w:t>
      </w:r>
      <w:r w:rsidRPr="00D52BFD">
        <w:rPr>
          <w:rFonts w:eastAsiaTheme="minorHAnsi"/>
          <w:sz w:val="26"/>
          <w:szCs w:val="26"/>
          <w:lang w:eastAsia="en-US"/>
        </w:rPr>
        <w:t>нарушения при формировании и исполнении бюджета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00128B" w:rsidRPr="0000128B" w:rsidRDefault="0000128B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 w:rsidR="00355DAB">
        <w:rPr>
          <w:rFonts w:eastAsiaTheme="minorHAnsi"/>
          <w:sz w:val="26"/>
          <w:szCs w:val="26"/>
          <w:lang w:eastAsia="en-US"/>
        </w:rPr>
        <w:t>145 492,5</w:t>
      </w:r>
      <w:r w:rsidRPr="0000128B">
        <w:rPr>
          <w:rFonts w:eastAsiaTheme="minorHAnsi"/>
          <w:sz w:val="26"/>
          <w:szCs w:val="26"/>
          <w:lang w:eastAsia="en-US"/>
        </w:rPr>
        <w:t xml:space="preserve"> тыс. рублей - нарушения ведения бухгалтерского учета, составления и представления бухгалтерской (финансовой) отчетности;  </w:t>
      </w:r>
    </w:p>
    <w:p w:rsidR="00355DAB" w:rsidRDefault="00355DAB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- 406,5 тыс. рублей – нарушения в сфере управления и распоряжения государственной (муниципальной) собственностью;</w:t>
      </w:r>
    </w:p>
    <w:p w:rsidR="0000128B" w:rsidRPr="0000128B" w:rsidRDefault="0000128B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 w:rsidR="00355DAB">
        <w:rPr>
          <w:rFonts w:eastAsiaTheme="minorHAnsi"/>
          <w:sz w:val="26"/>
          <w:szCs w:val="26"/>
          <w:lang w:eastAsia="en-US"/>
        </w:rPr>
        <w:t>167,4</w:t>
      </w:r>
      <w:r w:rsidRPr="0000128B">
        <w:rPr>
          <w:rFonts w:eastAsiaTheme="minorHAnsi"/>
          <w:sz w:val="26"/>
          <w:szCs w:val="26"/>
          <w:lang w:eastAsia="en-US"/>
        </w:rPr>
        <w:t xml:space="preserve"> тыс. рублей </w:t>
      </w:r>
      <w:r w:rsidR="00DB5BDD">
        <w:rPr>
          <w:rFonts w:eastAsiaTheme="minorHAnsi"/>
          <w:sz w:val="26"/>
          <w:szCs w:val="26"/>
          <w:lang w:eastAsia="en-US"/>
        </w:rPr>
        <w:t>-</w:t>
      </w:r>
      <w:r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D52BFD" w:rsidRPr="00D52BFD">
        <w:rPr>
          <w:rFonts w:eastAsiaTheme="minorHAnsi"/>
          <w:sz w:val="26"/>
          <w:szCs w:val="26"/>
          <w:lang w:eastAsia="en-US"/>
        </w:rPr>
        <w:t>нарушения при осуществлении муниципальных закупок</w:t>
      </w:r>
      <w:r w:rsidR="00DB5BDD">
        <w:rPr>
          <w:rFonts w:eastAsiaTheme="minorHAnsi"/>
          <w:sz w:val="26"/>
          <w:szCs w:val="26"/>
          <w:lang w:eastAsia="en-US"/>
        </w:rPr>
        <w:t>.</w:t>
      </w:r>
    </w:p>
    <w:p w:rsidR="00F11D9B" w:rsidRDefault="00F11D9B" w:rsidP="00CB0D33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принятия </w:t>
      </w:r>
      <w:r w:rsidRPr="00F11D9B">
        <w:rPr>
          <w:sz w:val="26"/>
          <w:szCs w:val="26"/>
        </w:rPr>
        <w:t>мер по устранению нарушений и недопущению их в дальнейшем</w:t>
      </w:r>
      <w:r w:rsidR="00CF36D5">
        <w:rPr>
          <w:sz w:val="26"/>
          <w:szCs w:val="26"/>
        </w:rPr>
        <w:t xml:space="preserve"> в первом полугодии 2021 года</w:t>
      </w:r>
      <w:r w:rsidRPr="00F11D9B">
        <w:rPr>
          <w:sz w:val="26"/>
          <w:szCs w:val="26"/>
        </w:rPr>
        <w:t xml:space="preserve"> руководителям объектов проверок направлено </w:t>
      </w:r>
      <w:r w:rsidR="00CF36D5">
        <w:rPr>
          <w:sz w:val="26"/>
          <w:szCs w:val="26"/>
        </w:rPr>
        <w:t>4</w:t>
      </w:r>
      <w:r w:rsidRPr="00F11D9B">
        <w:rPr>
          <w:sz w:val="26"/>
          <w:szCs w:val="26"/>
        </w:rPr>
        <w:t xml:space="preserve"> представлени</w:t>
      </w:r>
      <w:r>
        <w:rPr>
          <w:sz w:val="26"/>
          <w:szCs w:val="26"/>
        </w:rPr>
        <w:t>я</w:t>
      </w:r>
      <w:r w:rsidR="00CF36D5">
        <w:rPr>
          <w:sz w:val="26"/>
          <w:szCs w:val="26"/>
        </w:rPr>
        <w:t xml:space="preserve"> и 2 информационных письма,</w:t>
      </w:r>
      <w:r w:rsidRPr="00F11D9B">
        <w:rPr>
          <w:sz w:val="26"/>
          <w:szCs w:val="26"/>
        </w:rPr>
        <w:t xml:space="preserve"> по результатам рассмотрения которых, </w:t>
      </w:r>
      <w:r w:rsidR="00CF36D5">
        <w:rPr>
          <w:sz w:val="26"/>
          <w:szCs w:val="26"/>
        </w:rPr>
        <w:t>4</w:t>
      </w:r>
      <w:r w:rsidRPr="00F11D9B">
        <w:rPr>
          <w:sz w:val="26"/>
          <w:szCs w:val="26"/>
        </w:rPr>
        <w:t xml:space="preserve"> должностн</w:t>
      </w:r>
      <w:r w:rsidR="00175F20">
        <w:rPr>
          <w:sz w:val="26"/>
          <w:szCs w:val="26"/>
        </w:rPr>
        <w:t>ых</w:t>
      </w:r>
      <w:r w:rsidRPr="00F11D9B">
        <w:rPr>
          <w:sz w:val="26"/>
          <w:szCs w:val="26"/>
        </w:rPr>
        <w:t xml:space="preserve"> лиц</w:t>
      </w:r>
      <w:r w:rsidR="00355DAB">
        <w:rPr>
          <w:sz w:val="26"/>
          <w:szCs w:val="26"/>
        </w:rPr>
        <w:t>а</w:t>
      </w:r>
      <w:r w:rsidRPr="00F11D9B">
        <w:rPr>
          <w:sz w:val="26"/>
          <w:szCs w:val="26"/>
        </w:rPr>
        <w:t xml:space="preserve"> привлечен</w:t>
      </w:r>
      <w:r w:rsidR="00355DAB">
        <w:rPr>
          <w:sz w:val="26"/>
          <w:szCs w:val="26"/>
        </w:rPr>
        <w:t>ы</w:t>
      </w:r>
      <w:r w:rsidRPr="00F11D9B">
        <w:rPr>
          <w:sz w:val="26"/>
          <w:szCs w:val="26"/>
        </w:rPr>
        <w:t xml:space="preserve"> к дисциплинарной ответственности.</w:t>
      </w:r>
    </w:p>
    <w:p w:rsidR="00945A86" w:rsidRPr="004B3595" w:rsidRDefault="00030D7D" w:rsidP="00CB0D33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F91BC3">
        <w:rPr>
          <w:sz w:val="26"/>
          <w:szCs w:val="26"/>
        </w:rPr>
        <w:t>а 6 месяцев 202</w:t>
      </w:r>
      <w:r w:rsidR="00CF36D5">
        <w:rPr>
          <w:sz w:val="26"/>
          <w:szCs w:val="26"/>
        </w:rPr>
        <w:t>1 года</w:t>
      </w:r>
      <w:r>
        <w:rPr>
          <w:sz w:val="26"/>
          <w:szCs w:val="26"/>
        </w:rPr>
        <w:t xml:space="preserve"> объектами проверок</w:t>
      </w:r>
      <w:r w:rsidR="00CF36D5">
        <w:rPr>
          <w:sz w:val="26"/>
          <w:szCs w:val="26"/>
        </w:rPr>
        <w:t xml:space="preserve"> </w:t>
      </w:r>
      <w:r w:rsidR="00F91BC3">
        <w:rPr>
          <w:sz w:val="26"/>
          <w:szCs w:val="26"/>
        </w:rPr>
        <w:t>у</w:t>
      </w:r>
      <w:r w:rsidR="0096513C" w:rsidRPr="0096513C">
        <w:rPr>
          <w:sz w:val="26"/>
          <w:szCs w:val="26"/>
        </w:rPr>
        <w:t xml:space="preserve">странено финансовых нарушений на </w:t>
      </w:r>
      <w:r w:rsidR="00F91BC3">
        <w:rPr>
          <w:sz w:val="26"/>
          <w:szCs w:val="26"/>
        </w:rPr>
        <w:t>общую сумму 148 151,6 тыс. рублей</w:t>
      </w:r>
      <w:r w:rsidR="006F0916">
        <w:rPr>
          <w:sz w:val="26"/>
          <w:szCs w:val="26"/>
        </w:rPr>
        <w:t>,</w:t>
      </w:r>
      <w:r w:rsidR="004B3595">
        <w:rPr>
          <w:sz w:val="26"/>
          <w:szCs w:val="26"/>
        </w:rPr>
        <w:t xml:space="preserve"> из них</w:t>
      </w:r>
      <w:r w:rsidR="00CB0D33">
        <w:rPr>
          <w:sz w:val="26"/>
          <w:szCs w:val="26"/>
        </w:rPr>
        <w:t xml:space="preserve"> во 2-м квартале</w:t>
      </w:r>
      <w:r w:rsidR="00F91BC3">
        <w:rPr>
          <w:sz w:val="26"/>
          <w:szCs w:val="26"/>
        </w:rPr>
        <w:t xml:space="preserve"> на </w:t>
      </w:r>
      <w:r w:rsidR="00DE7D18">
        <w:rPr>
          <w:sz w:val="26"/>
          <w:szCs w:val="26"/>
        </w:rPr>
        <w:t>147 074,1</w:t>
      </w:r>
      <w:r w:rsidR="00F91BC3">
        <w:rPr>
          <w:sz w:val="26"/>
          <w:szCs w:val="26"/>
        </w:rPr>
        <w:t xml:space="preserve"> тыс. рублей,</w:t>
      </w:r>
      <w:r w:rsidR="00CB0D33">
        <w:rPr>
          <w:sz w:val="26"/>
          <w:szCs w:val="26"/>
        </w:rPr>
        <w:t xml:space="preserve"> в том числе</w:t>
      </w:r>
      <w:r w:rsidR="0096513C" w:rsidRPr="0096513C">
        <w:rPr>
          <w:sz w:val="26"/>
          <w:szCs w:val="26"/>
        </w:rPr>
        <w:t xml:space="preserve"> </w:t>
      </w:r>
      <w:r w:rsidR="0096513C" w:rsidRPr="004B3595">
        <w:rPr>
          <w:sz w:val="26"/>
          <w:szCs w:val="26"/>
        </w:rPr>
        <w:t xml:space="preserve">обеспечен возврат бюджетных средств в сумме </w:t>
      </w:r>
      <w:r w:rsidR="00DE7D18" w:rsidRPr="004B3595">
        <w:rPr>
          <w:sz w:val="26"/>
          <w:szCs w:val="26"/>
        </w:rPr>
        <w:t>104,6</w:t>
      </w:r>
      <w:r w:rsidR="0096513C" w:rsidRPr="004B3595">
        <w:rPr>
          <w:sz w:val="26"/>
          <w:szCs w:val="26"/>
        </w:rPr>
        <w:t xml:space="preserve"> тыс. рублей</w:t>
      </w:r>
      <w:r w:rsidR="00945A86" w:rsidRPr="004B3595">
        <w:rPr>
          <w:sz w:val="26"/>
          <w:szCs w:val="26"/>
        </w:rPr>
        <w:t>:</w:t>
      </w:r>
    </w:p>
    <w:p w:rsidR="00945A86" w:rsidRPr="004B3595" w:rsidRDefault="00945A86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- </w:t>
      </w:r>
      <w:r w:rsidR="00DE7D18" w:rsidRPr="004B3595">
        <w:rPr>
          <w:sz w:val="26"/>
          <w:szCs w:val="26"/>
        </w:rPr>
        <w:t>90,0</w:t>
      </w:r>
      <w:r w:rsidRPr="004B3595">
        <w:rPr>
          <w:sz w:val="26"/>
          <w:szCs w:val="26"/>
        </w:rPr>
        <w:t xml:space="preserve"> тыс. рублей – в бюджет города Когалыма; </w:t>
      </w:r>
    </w:p>
    <w:p w:rsidR="003A0482" w:rsidRPr="004B3595" w:rsidRDefault="00945A86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- </w:t>
      </w:r>
      <w:r w:rsidR="00DE7D18" w:rsidRPr="004B3595">
        <w:rPr>
          <w:sz w:val="26"/>
          <w:szCs w:val="26"/>
        </w:rPr>
        <w:t>14,6</w:t>
      </w:r>
      <w:r w:rsidRPr="004B3595">
        <w:rPr>
          <w:sz w:val="26"/>
          <w:szCs w:val="26"/>
        </w:rPr>
        <w:t xml:space="preserve"> тыс. рублей – в муниципальные учреждения.</w:t>
      </w:r>
    </w:p>
    <w:p w:rsidR="00BD7BFA" w:rsidRPr="004B3595" w:rsidRDefault="00030D7D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>В первом полугодии 20</w:t>
      </w:r>
      <w:r w:rsidR="000A7EDA" w:rsidRPr="004B3595">
        <w:rPr>
          <w:sz w:val="26"/>
          <w:szCs w:val="26"/>
        </w:rPr>
        <w:t>21 года проведена</w:t>
      </w:r>
      <w:r w:rsidRPr="004B3595">
        <w:rPr>
          <w:sz w:val="26"/>
          <w:szCs w:val="26"/>
        </w:rPr>
        <w:t xml:space="preserve"> 81 экспертиза проектов нормативных правовых актов,</w:t>
      </w:r>
      <w:r w:rsidR="006F0916" w:rsidRPr="004B3595">
        <w:rPr>
          <w:sz w:val="26"/>
          <w:szCs w:val="26"/>
        </w:rPr>
        <w:t xml:space="preserve"> из них</w:t>
      </w:r>
      <w:r w:rsidRPr="004B3595">
        <w:rPr>
          <w:sz w:val="26"/>
          <w:szCs w:val="26"/>
        </w:rPr>
        <w:t xml:space="preserve"> </w:t>
      </w:r>
      <w:r w:rsidR="00B76A04" w:rsidRPr="004B3595">
        <w:rPr>
          <w:sz w:val="26"/>
          <w:szCs w:val="26"/>
        </w:rPr>
        <w:t>3</w:t>
      </w:r>
      <w:r w:rsidRPr="004B3595">
        <w:rPr>
          <w:sz w:val="26"/>
          <w:szCs w:val="26"/>
        </w:rPr>
        <w:t xml:space="preserve">7 </w:t>
      </w:r>
      <w:r w:rsidR="00F02044" w:rsidRPr="004B3595">
        <w:rPr>
          <w:sz w:val="26"/>
          <w:szCs w:val="26"/>
        </w:rPr>
        <w:t>во втором квар</w:t>
      </w:r>
      <w:r w:rsidR="000A7EDA" w:rsidRPr="004B3595">
        <w:rPr>
          <w:sz w:val="26"/>
          <w:szCs w:val="26"/>
        </w:rPr>
        <w:t>тале текущего года, а именно</w:t>
      </w:r>
      <w:r w:rsidR="00357AA6" w:rsidRPr="004B3595">
        <w:rPr>
          <w:sz w:val="26"/>
          <w:szCs w:val="26"/>
        </w:rPr>
        <w:t>:</w:t>
      </w:r>
    </w:p>
    <w:p w:rsidR="00357AA6" w:rsidRPr="004B3595" w:rsidRDefault="00357AA6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- </w:t>
      </w:r>
      <w:r w:rsidR="00B76A04" w:rsidRPr="004B3595">
        <w:rPr>
          <w:sz w:val="26"/>
          <w:szCs w:val="26"/>
        </w:rPr>
        <w:t>3</w:t>
      </w:r>
      <w:r w:rsidR="0012740D" w:rsidRPr="004B3595">
        <w:rPr>
          <w:sz w:val="26"/>
          <w:szCs w:val="26"/>
        </w:rPr>
        <w:t>5</w:t>
      </w:r>
      <w:r w:rsidRPr="004B3595">
        <w:rPr>
          <w:sz w:val="26"/>
          <w:szCs w:val="26"/>
        </w:rPr>
        <w:t xml:space="preserve"> заключени</w:t>
      </w:r>
      <w:r w:rsidR="0012740D" w:rsidRPr="004B3595">
        <w:rPr>
          <w:sz w:val="26"/>
          <w:szCs w:val="26"/>
        </w:rPr>
        <w:t>й</w:t>
      </w:r>
      <w:r w:rsidRPr="004B3595">
        <w:rPr>
          <w:sz w:val="26"/>
          <w:szCs w:val="26"/>
        </w:rPr>
        <w:t xml:space="preserve"> на проекты постановлений Админ</w:t>
      </w:r>
      <w:r w:rsidR="006F0916" w:rsidRPr="004B3595">
        <w:rPr>
          <w:sz w:val="26"/>
          <w:szCs w:val="26"/>
        </w:rPr>
        <w:t>истра</w:t>
      </w:r>
      <w:r w:rsidR="004B3595" w:rsidRPr="004B3595">
        <w:rPr>
          <w:sz w:val="26"/>
          <w:szCs w:val="26"/>
        </w:rPr>
        <w:t>ции города Когалыма, из которых</w:t>
      </w:r>
      <w:r w:rsidRPr="004B3595">
        <w:rPr>
          <w:sz w:val="26"/>
          <w:szCs w:val="26"/>
        </w:rPr>
        <w:t xml:space="preserve"> </w:t>
      </w:r>
      <w:r w:rsidR="00B76A04" w:rsidRPr="004B3595">
        <w:rPr>
          <w:sz w:val="26"/>
          <w:szCs w:val="26"/>
        </w:rPr>
        <w:t>2</w:t>
      </w:r>
      <w:r w:rsidR="0012740D" w:rsidRPr="004B3595">
        <w:rPr>
          <w:sz w:val="26"/>
          <w:szCs w:val="26"/>
        </w:rPr>
        <w:t>7</w:t>
      </w:r>
      <w:r w:rsidR="00633E4D" w:rsidRPr="004B3595">
        <w:rPr>
          <w:sz w:val="26"/>
          <w:szCs w:val="26"/>
        </w:rPr>
        <w:t xml:space="preserve"> </w:t>
      </w:r>
      <w:r w:rsidRPr="004B3595">
        <w:rPr>
          <w:sz w:val="26"/>
          <w:szCs w:val="26"/>
        </w:rPr>
        <w:t>по экспертизе муниципальных программ;</w:t>
      </w:r>
    </w:p>
    <w:p w:rsidR="00357AA6" w:rsidRPr="004B3595" w:rsidRDefault="00357AA6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>- 2 заключения на проекты решений Думы города Когалыма о внесении изменений в бюджет города на 202</w:t>
      </w:r>
      <w:r w:rsidR="00B76A04" w:rsidRPr="004B3595">
        <w:rPr>
          <w:sz w:val="26"/>
          <w:szCs w:val="26"/>
        </w:rPr>
        <w:t>1</w:t>
      </w:r>
      <w:r w:rsidRPr="004B3595">
        <w:rPr>
          <w:sz w:val="26"/>
          <w:szCs w:val="26"/>
        </w:rPr>
        <w:t xml:space="preserve"> </w:t>
      </w:r>
      <w:r w:rsidR="00B76A04" w:rsidRPr="004B3595">
        <w:rPr>
          <w:sz w:val="26"/>
          <w:szCs w:val="26"/>
        </w:rPr>
        <w:t>-</w:t>
      </w:r>
      <w:r w:rsidRPr="004B3595">
        <w:rPr>
          <w:sz w:val="26"/>
          <w:szCs w:val="26"/>
        </w:rPr>
        <w:t xml:space="preserve"> 202</w:t>
      </w:r>
      <w:r w:rsidR="00B76A04" w:rsidRPr="004B3595">
        <w:rPr>
          <w:sz w:val="26"/>
          <w:szCs w:val="26"/>
        </w:rPr>
        <w:t>3</w:t>
      </w:r>
      <w:r w:rsidRPr="004B3595">
        <w:rPr>
          <w:sz w:val="26"/>
          <w:szCs w:val="26"/>
        </w:rPr>
        <w:t xml:space="preserve"> годы.</w:t>
      </w:r>
    </w:p>
    <w:p w:rsidR="008D32F0" w:rsidRPr="004B3595" w:rsidRDefault="008D32F0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Информационная деятельность Контрольно-счетной палаты осуществлялась посредством направления в Думу города Когалыма и главе города Когалыма результатов контрольных и экспертно-аналитических мероприятий. </w:t>
      </w:r>
    </w:p>
    <w:p w:rsidR="008D32F0" w:rsidRPr="004B3595" w:rsidRDefault="008D32F0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В целях обеспечения доступа к своей информации, </w:t>
      </w:r>
      <w:r w:rsidR="00F02044" w:rsidRPr="004B3595">
        <w:rPr>
          <w:sz w:val="26"/>
          <w:szCs w:val="26"/>
        </w:rPr>
        <w:t xml:space="preserve">в отчетном периоде </w:t>
      </w:r>
      <w:r w:rsidRPr="004B3595">
        <w:rPr>
          <w:sz w:val="26"/>
          <w:szCs w:val="26"/>
        </w:rPr>
        <w:t>на официальном сайте Администрации города Когалыма в разделе «Конт</w:t>
      </w:r>
      <w:r w:rsidR="004B3595" w:rsidRPr="004B3595">
        <w:rPr>
          <w:sz w:val="26"/>
          <w:szCs w:val="26"/>
        </w:rPr>
        <w:t>рольно-счетная палата» размещено</w:t>
      </w:r>
      <w:r w:rsidR="00F02044" w:rsidRPr="004B3595">
        <w:rPr>
          <w:sz w:val="26"/>
          <w:szCs w:val="26"/>
        </w:rPr>
        <w:t xml:space="preserve"> </w:t>
      </w:r>
      <w:r w:rsidR="004538DE" w:rsidRPr="004B3595">
        <w:rPr>
          <w:sz w:val="26"/>
          <w:szCs w:val="26"/>
        </w:rPr>
        <w:t>83</w:t>
      </w:r>
      <w:r w:rsidRPr="004B3595">
        <w:rPr>
          <w:sz w:val="26"/>
          <w:szCs w:val="26"/>
        </w:rPr>
        <w:t xml:space="preserve"> материал</w:t>
      </w:r>
      <w:r w:rsidR="004538DE" w:rsidRPr="004B3595">
        <w:rPr>
          <w:sz w:val="26"/>
          <w:szCs w:val="26"/>
        </w:rPr>
        <w:t>а</w:t>
      </w:r>
      <w:r w:rsidRPr="004B3595">
        <w:rPr>
          <w:sz w:val="26"/>
          <w:szCs w:val="26"/>
        </w:rPr>
        <w:t xml:space="preserve"> о результатах проведенных контрольных и экспертно-аналитических мероприятий</w:t>
      </w:r>
      <w:r w:rsidR="004B3595">
        <w:rPr>
          <w:sz w:val="26"/>
          <w:szCs w:val="26"/>
        </w:rPr>
        <w:t>.</w:t>
      </w:r>
    </w:p>
    <w:p w:rsidR="00DD13A4" w:rsidRPr="004B3595" w:rsidRDefault="004B3595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>В отчетный период в Контрольно-счетную палату</w:t>
      </w:r>
      <w:r w:rsidR="00DD13A4" w:rsidRPr="004B3595">
        <w:rPr>
          <w:sz w:val="26"/>
          <w:szCs w:val="26"/>
        </w:rPr>
        <w:t>, поступило 1 обращение гражданина, которое содержало вопросы, решение которых не входит в компетенцию Контрольно-счетной палаты города Когалыма. В связи с чем, оно было направлено в соответствующий орган с уведомлением гражданина, направившего обращение, о переадресации обращения.</w:t>
      </w:r>
    </w:p>
    <w:p w:rsidR="00B276E3" w:rsidRPr="004B3595" w:rsidRDefault="00B276E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>В мае-июне текущего года один сотрудник Контрольно-счетной палаты прошел обучение по программе дополнительного профессионального образования.</w:t>
      </w:r>
    </w:p>
    <w:p w:rsidR="007C6429" w:rsidRDefault="004743C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>В</w:t>
      </w:r>
      <w:r w:rsidR="00F02044" w:rsidRPr="004B3595">
        <w:rPr>
          <w:sz w:val="26"/>
          <w:szCs w:val="26"/>
        </w:rPr>
        <w:t>о первом полугодии</w:t>
      </w:r>
      <w:r w:rsidRPr="004B3595">
        <w:rPr>
          <w:sz w:val="26"/>
          <w:szCs w:val="26"/>
        </w:rPr>
        <w:t xml:space="preserve"> 202</w:t>
      </w:r>
      <w:r w:rsidR="004538DE" w:rsidRPr="004B3595">
        <w:rPr>
          <w:sz w:val="26"/>
          <w:szCs w:val="26"/>
        </w:rPr>
        <w:t>1</w:t>
      </w:r>
      <w:r w:rsidRPr="004B3595">
        <w:rPr>
          <w:sz w:val="26"/>
          <w:szCs w:val="26"/>
        </w:rPr>
        <w:t xml:space="preserve"> года Контрольно-счетная палата осуществляла контрольною, экспертно</w:t>
      </w:r>
      <w:r w:rsidRPr="004743C3">
        <w:rPr>
          <w:sz w:val="26"/>
          <w:szCs w:val="26"/>
        </w:rPr>
        <w:t xml:space="preserve">-аналитическую, информационную и иную деятельность, обеспечивая осуществление внешнего </w:t>
      </w:r>
      <w:r>
        <w:rPr>
          <w:sz w:val="26"/>
          <w:szCs w:val="26"/>
        </w:rPr>
        <w:t>муниципального</w:t>
      </w:r>
      <w:r w:rsidRPr="004743C3">
        <w:rPr>
          <w:sz w:val="26"/>
          <w:szCs w:val="26"/>
        </w:rPr>
        <w:t xml:space="preserve"> финансового контроля в соответствии с Бюджетным кодексом Российской Федерации, </w:t>
      </w:r>
      <w:r>
        <w:rPr>
          <w:sz w:val="26"/>
          <w:szCs w:val="26"/>
        </w:rPr>
        <w:t xml:space="preserve">Положением о </w:t>
      </w:r>
      <w:r>
        <w:rPr>
          <w:sz w:val="26"/>
          <w:szCs w:val="26"/>
        </w:rPr>
        <w:lastRenderedPageBreak/>
        <w:t xml:space="preserve">Контрольно-счетной </w:t>
      </w:r>
      <w:r w:rsidRPr="004743C3">
        <w:rPr>
          <w:sz w:val="26"/>
          <w:szCs w:val="26"/>
        </w:rPr>
        <w:t xml:space="preserve">палате и иными нормативными правовыми актами, реализуя системный контроль за исполнением бюджета </w:t>
      </w:r>
      <w:r>
        <w:rPr>
          <w:sz w:val="26"/>
          <w:szCs w:val="26"/>
        </w:rPr>
        <w:t>города Когалыма.</w:t>
      </w:r>
    </w:p>
    <w:p w:rsidR="007C6429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4743C3" w:rsidRDefault="004743C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Основные показатели деятельности – 2л.</w:t>
      </w:r>
    </w:p>
    <w:p w:rsidR="004743C3" w:rsidRDefault="004743C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962C75" w:rsidRDefault="00962C75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F20B41" w:rsidRDefault="00D5760A" w:rsidP="00CB0D33">
      <w:pPr>
        <w:tabs>
          <w:tab w:val="left" w:pos="0"/>
        </w:tabs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C439D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2C439D">
        <w:rPr>
          <w:sz w:val="26"/>
          <w:szCs w:val="26"/>
        </w:rPr>
        <w:t xml:space="preserve"> </w:t>
      </w:r>
    </w:p>
    <w:p w:rsidR="00F20B41" w:rsidRDefault="002C439D" w:rsidP="00CB0D33">
      <w:pPr>
        <w:tabs>
          <w:tab w:val="left" w:pos="0"/>
        </w:tabs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Контрольно-счетной</w:t>
      </w:r>
      <w:r w:rsidR="00962C75">
        <w:rPr>
          <w:sz w:val="26"/>
          <w:szCs w:val="26"/>
        </w:rPr>
        <w:t xml:space="preserve"> </w:t>
      </w:r>
      <w:r w:rsidR="00641284">
        <w:rPr>
          <w:sz w:val="26"/>
          <w:szCs w:val="26"/>
        </w:rPr>
        <w:t>п</w:t>
      </w:r>
      <w:r>
        <w:rPr>
          <w:sz w:val="26"/>
          <w:szCs w:val="26"/>
        </w:rPr>
        <w:t xml:space="preserve">алаты </w:t>
      </w:r>
      <w:r w:rsidR="00F20B41">
        <w:rPr>
          <w:sz w:val="26"/>
          <w:szCs w:val="26"/>
        </w:rPr>
        <w:t xml:space="preserve">                                        </w:t>
      </w:r>
      <w:r w:rsidR="00962C75">
        <w:rPr>
          <w:sz w:val="26"/>
          <w:szCs w:val="26"/>
        </w:rPr>
        <w:t xml:space="preserve">      </w:t>
      </w:r>
      <w:r w:rsidR="00F20B41">
        <w:rPr>
          <w:sz w:val="26"/>
          <w:szCs w:val="26"/>
        </w:rPr>
        <w:t xml:space="preserve">         </w:t>
      </w:r>
      <w:r w:rsidR="00D5760A">
        <w:rPr>
          <w:sz w:val="26"/>
          <w:szCs w:val="26"/>
        </w:rPr>
        <w:t xml:space="preserve">  </w:t>
      </w:r>
      <w:r w:rsidR="00F20B41">
        <w:rPr>
          <w:sz w:val="26"/>
          <w:szCs w:val="26"/>
        </w:rPr>
        <w:t xml:space="preserve">            </w:t>
      </w:r>
      <w:proofErr w:type="spellStart"/>
      <w:r w:rsidR="00D5760A">
        <w:rPr>
          <w:sz w:val="26"/>
          <w:szCs w:val="26"/>
        </w:rPr>
        <w:t>В.П.Проценко</w:t>
      </w:r>
      <w:proofErr w:type="spellEnd"/>
    </w:p>
    <w:p w:rsidR="007E030A" w:rsidRDefault="002C439D" w:rsidP="00CB0D33">
      <w:pPr>
        <w:tabs>
          <w:tab w:val="left" w:pos="0"/>
        </w:tabs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Когалыма    </w:t>
      </w:r>
    </w:p>
    <w:p w:rsidR="007E030A" w:rsidRDefault="007E030A" w:rsidP="00591786">
      <w:pPr>
        <w:tabs>
          <w:tab w:val="left" w:pos="0"/>
        </w:tabs>
        <w:jc w:val="both"/>
        <w:rPr>
          <w:sz w:val="26"/>
          <w:szCs w:val="26"/>
        </w:rPr>
      </w:pPr>
      <w:r w:rsidRPr="007E030A">
        <w:rPr>
          <w:noProof/>
        </w:rPr>
        <w:lastRenderedPageBreak/>
        <w:drawing>
          <wp:inline distT="0" distB="0" distL="0" distR="0">
            <wp:extent cx="6120765" cy="98768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87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C1F" w:rsidRPr="00B752AC" w:rsidRDefault="007E030A" w:rsidP="00591786">
      <w:pPr>
        <w:tabs>
          <w:tab w:val="left" w:pos="0"/>
        </w:tabs>
        <w:jc w:val="both"/>
        <w:rPr>
          <w:sz w:val="26"/>
          <w:szCs w:val="26"/>
        </w:rPr>
      </w:pPr>
      <w:r w:rsidRPr="007E030A">
        <w:rPr>
          <w:noProof/>
        </w:rPr>
        <w:lastRenderedPageBreak/>
        <w:drawing>
          <wp:inline distT="0" distB="0" distL="0" distR="0">
            <wp:extent cx="6120765" cy="534865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34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439D">
        <w:rPr>
          <w:sz w:val="26"/>
          <w:szCs w:val="26"/>
        </w:rPr>
        <w:t xml:space="preserve">         </w:t>
      </w:r>
      <w:r w:rsidR="00641284">
        <w:rPr>
          <w:sz w:val="26"/>
          <w:szCs w:val="26"/>
        </w:rPr>
        <w:t xml:space="preserve">   </w:t>
      </w:r>
      <w:r w:rsidR="00AC1DA0">
        <w:rPr>
          <w:sz w:val="26"/>
          <w:szCs w:val="26"/>
        </w:rPr>
        <w:t xml:space="preserve">  </w:t>
      </w:r>
      <w:r w:rsidR="00D21249">
        <w:rPr>
          <w:sz w:val="26"/>
          <w:szCs w:val="26"/>
        </w:rPr>
        <w:t xml:space="preserve">          </w:t>
      </w:r>
      <w:r w:rsidR="00722BB7">
        <w:rPr>
          <w:sz w:val="26"/>
          <w:szCs w:val="26"/>
        </w:rPr>
        <w:t xml:space="preserve">     </w:t>
      </w:r>
      <w:r w:rsidR="00D21249">
        <w:rPr>
          <w:sz w:val="26"/>
          <w:szCs w:val="26"/>
        </w:rPr>
        <w:t xml:space="preserve"> </w:t>
      </w:r>
      <w:r w:rsidR="00AC1DA0">
        <w:rPr>
          <w:sz w:val="26"/>
          <w:szCs w:val="26"/>
        </w:rPr>
        <w:t xml:space="preserve">   </w:t>
      </w:r>
    </w:p>
    <w:sectPr w:rsidR="00E45C1F" w:rsidRPr="00B752AC" w:rsidSect="007C58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FF6"/>
    <w:multiLevelType w:val="hybridMultilevel"/>
    <w:tmpl w:val="6268B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4E7B0A"/>
    <w:multiLevelType w:val="hybridMultilevel"/>
    <w:tmpl w:val="F3DCD8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128B"/>
    <w:rsid w:val="00004A3A"/>
    <w:rsid w:val="00005B60"/>
    <w:rsid w:val="00007817"/>
    <w:rsid w:val="00011BC1"/>
    <w:rsid w:val="0001225D"/>
    <w:rsid w:val="00012752"/>
    <w:rsid w:val="00013167"/>
    <w:rsid w:val="00013D76"/>
    <w:rsid w:val="000154DB"/>
    <w:rsid w:val="00016DEC"/>
    <w:rsid w:val="00024477"/>
    <w:rsid w:val="00026772"/>
    <w:rsid w:val="00026866"/>
    <w:rsid w:val="00027794"/>
    <w:rsid w:val="000304A9"/>
    <w:rsid w:val="000307F5"/>
    <w:rsid w:val="00030D7D"/>
    <w:rsid w:val="00031CC8"/>
    <w:rsid w:val="00036AF7"/>
    <w:rsid w:val="00036DE0"/>
    <w:rsid w:val="000414CC"/>
    <w:rsid w:val="0004186D"/>
    <w:rsid w:val="00042183"/>
    <w:rsid w:val="000432A0"/>
    <w:rsid w:val="000479FD"/>
    <w:rsid w:val="0005060B"/>
    <w:rsid w:val="00050942"/>
    <w:rsid w:val="0005169A"/>
    <w:rsid w:val="0006279F"/>
    <w:rsid w:val="00062C36"/>
    <w:rsid w:val="0006356D"/>
    <w:rsid w:val="00063E58"/>
    <w:rsid w:val="000659E4"/>
    <w:rsid w:val="00067CC2"/>
    <w:rsid w:val="00067D47"/>
    <w:rsid w:val="000753DE"/>
    <w:rsid w:val="0007730A"/>
    <w:rsid w:val="000808DE"/>
    <w:rsid w:val="00081FD4"/>
    <w:rsid w:val="00082A63"/>
    <w:rsid w:val="00083EDE"/>
    <w:rsid w:val="00085FBB"/>
    <w:rsid w:val="00092757"/>
    <w:rsid w:val="000A0F66"/>
    <w:rsid w:val="000A7EDA"/>
    <w:rsid w:val="000B51E0"/>
    <w:rsid w:val="000C0AF2"/>
    <w:rsid w:val="000C2A9E"/>
    <w:rsid w:val="000C727D"/>
    <w:rsid w:val="000D025D"/>
    <w:rsid w:val="000D1F83"/>
    <w:rsid w:val="000D4703"/>
    <w:rsid w:val="000D5FB0"/>
    <w:rsid w:val="000D73C3"/>
    <w:rsid w:val="000E4F05"/>
    <w:rsid w:val="000F01F3"/>
    <w:rsid w:val="000F1EC8"/>
    <w:rsid w:val="000F2F9A"/>
    <w:rsid w:val="000F33C8"/>
    <w:rsid w:val="000F3EDA"/>
    <w:rsid w:val="000F79D1"/>
    <w:rsid w:val="0010286E"/>
    <w:rsid w:val="001077DF"/>
    <w:rsid w:val="00116DB6"/>
    <w:rsid w:val="0012204B"/>
    <w:rsid w:val="0012740D"/>
    <w:rsid w:val="0013053D"/>
    <w:rsid w:val="00134729"/>
    <w:rsid w:val="00135A6E"/>
    <w:rsid w:val="00137576"/>
    <w:rsid w:val="00146880"/>
    <w:rsid w:val="0017321E"/>
    <w:rsid w:val="0017391E"/>
    <w:rsid w:val="00175F20"/>
    <w:rsid w:val="001841FA"/>
    <w:rsid w:val="00187E23"/>
    <w:rsid w:val="00190421"/>
    <w:rsid w:val="001908D0"/>
    <w:rsid w:val="001A4D4F"/>
    <w:rsid w:val="001A7BD5"/>
    <w:rsid w:val="001B22A2"/>
    <w:rsid w:val="001B5E25"/>
    <w:rsid w:val="001E206D"/>
    <w:rsid w:val="001E2C61"/>
    <w:rsid w:val="001E33C5"/>
    <w:rsid w:val="001F08EF"/>
    <w:rsid w:val="001F259D"/>
    <w:rsid w:val="001F50A0"/>
    <w:rsid w:val="00201093"/>
    <w:rsid w:val="00201DC9"/>
    <w:rsid w:val="00207DD4"/>
    <w:rsid w:val="00214601"/>
    <w:rsid w:val="00216BF5"/>
    <w:rsid w:val="002230D7"/>
    <w:rsid w:val="002323AD"/>
    <w:rsid w:val="00232E15"/>
    <w:rsid w:val="0023300E"/>
    <w:rsid w:val="002361C4"/>
    <w:rsid w:val="002472E1"/>
    <w:rsid w:val="00250E3E"/>
    <w:rsid w:val="002552B8"/>
    <w:rsid w:val="00260114"/>
    <w:rsid w:val="002638AB"/>
    <w:rsid w:val="0026622F"/>
    <w:rsid w:val="002708A1"/>
    <w:rsid w:val="002742B4"/>
    <w:rsid w:val="002744A9"/>
    <w:rsid w:val="0028255A"/>
    <w:rsid w:val="00291F0D"/>
    <w:rsid w:val="00293486"/>
    <w:rsid w:val="00294FED"/>
    <w:rsid w:val="0029520F"/>
    <w:rsid w:val="002A1D00"/>
    <w:rsid w:val="002A6C41"/>
    <w:rsid w:val="002A74C8"/>
    <w:rsid w:val="002B1744"/>
    <w:rsid w:val="002B36C2"/>
    <w:rsid w:val="002B52C3"/>
    <w:rsid w:val="002B5C4F"/>
    <w:rsid w:val="002C0E45"/>
    <w:rsid w:val="002C108D"/>
    <w:rsid w:val="002C439D"/>
    <w:rsid w:val="002C7B2D"/>
    <w:rsid w:val="002D36AA"/>
    <w:rsid w:val="002D4FC1"/>
    <w:rsid w:val="002D5847"/>
    <w:rsid w:val="002D7273"/>
    <w:rsid w:val="002D7BDD"/>
    <w:rsid w:val="002E5149"/>
    <w:rsid w:val="002E5252"/>
    <w:rsid w:val="002F4978"/>
    <w:rsid w:val="002F4E3B"/>
    <w:rsid w:val="00300156"/>
    <w:rsid w:val="00300566"/>
    <w:rsid w:val="00302033"/>
    <w:rsid w:val="003024ED"/>
    <w:rsid w:val="003032CA"/>
    <w:rsid w:val="003034F1"/>
    <w:rsid w:val="00304F19"/>
    <w:rsid w:val="00313631"/>
    <w:rsid w:val="003149B3"/>
    <w:rsid w:val="003151FE"/>
    <w:rsid w:val="0032208B"/>
    <w:rsid w:val="00326D61"/>
    <w:rsid w:val="00332BC7"/>
    <w:rsid w:val="00343AC7"/>
    <w:rsid w:val="00344DA8"/>
    <w:rsid w:val="00351127"/>
    <w:rsid w:val="0035145E"/>
    <w:rsid w:val="0035157A"/>
    <w:rsid w:val="00351DCF"/>
    <w:rsid w:val="00353A24"/>
    <w:rsid w:val="00354A16"/>
    <w:rsid w:val="00355DAB"/>
    <w:rsid w:val="00357AA6"/>
    <w:rsid w:val="0037494A"/>
    <w:rsid w:val="00380C62"/>
    <w:rsid w:val="00384822"/>
    <w:rsid w:val="003A0482"/>
    <w:rsid w:val="003B0C69"/>
    <w:rsid w:val="003B103E"/>
    <w:rsid w:val="003B6CBB"/>
    <w:rsid w:val="003C1775"/>
    <w:rsid w:val="003C3080"/>
    <w:rsid w:val="003C40A8"/>
    <w:rsid w:val="003C4835"/>
    <w:rsid w:val="003C6A59"/>
    <w:rsid w:val="003D156E"/>
    <w:rsid w:val="003D2B70"/>
    <w:rsid w:val="003D5919"/>
    <w:rsid w:val="003E1375"/>
    <w:rsid w:val="003E308B"/>
    <w:rsid w:val="003E461D"/>
    <w:rsid w:val="003E5047"/>
    <w:rsid w:val="003E689B"/>
    <w:rsid w:val="003F0EC1"/>
    <w:rsid w:val="003F5C70"/>
    <w:rsid w:val="003F6539"/>
    <w:rsid w:val="003F65A3"/>
    <w:rsid w:val="00401A92"/>
    <w:rsid w:val="0040537D"/>
    <w:rsid w:val="004107B1"/>
    <w:rsid w:val="00411E9E"/>
    <w:rsid w:val="00411F1D"/>
    <w:rsid w:val="00420D82"/>
    <w:rsid w:val="0042561A"/>
    <w:rsid w:val="00434C9E"/>
    <w:rsid w:val="00435C92"/>
    <w:rsid w:val="004410A8"/>
    <w:rsid w:val="004442D3"/>
    <w:rsid w:val="0044491A"/>
    <w:rsid w:val="004450FD"/>
    <w:rsid w:val="004459E5"/>
    <w:rsid w:val="00446349"/>
    <w:rsid w:val="00451ABB"/>
    <w:rsid w:val="004538DE"/>
    <w:rsid w:val="00456106"/>
    <w:rsid w:val="00456D0C"/>
    <w:rsid w:val="00460BD1"/>
    <w:rsid w:val="00462B02"/>
    <w:rsid w:val="004646F0"/>
    <w:rsid w:val="00466C66"/>
    <w:rsid w:val="00472CE9"/>
    <w:rsid w:val="004743C3"/>
    <w:rsid w:val="00476A86"/>
    <w:rsid w:val="00476C3B"/>
    <w:rsid w:val="00493324"/>
    <w:rsid w:val="004935BB"/>
    <w:rsid w:val="004A014E"/>
    <w:rsid w:val="004A12CF"/>
    <w:rsid w:val="004A3AF6"/>
    <w:rsid w:val="004B0A40"/>
    <w:rsid w:val="004B3595"/>
    <w:rsid w:val="004B7FFB"/>
    <w:rsid w:val="004C451F"/>
    <w:rsid w:val="004C6F1F"/>
    <w:rsid w:val="004C79C8"/>
    <w:rsid w:val="004D1793"/>
    <w:rsid w:val="004D2B7D"/>
    <w:rsid w:val="004D4E34"/>
    <w:rsid w:val="004D5892"/>
    <w:rsid w:val="004D6D54"/>
    <w:rsid w:val="004E43BA"/>
    <w:rsid w:val="004E5AE7"/>
    <w:rsid w:val="004E753E"/>
    <w:rsid w:val="004F02A0"/>
    <w:rsid w:val="004F05FB"/>
    <w:rsid w:val="004F4506"/>
    <w:rsid w:val="004F79F5"/>
    <w:rsid w:val="00501744"/>
    <w:rsid w:val="005024D6"/>
    <w:rsid w:val="00503F74"/>
    <w:rsid w:val="00503FEB"/>
    <w:rsid w:val="0050662C"/>
    <w:rsid w:val="00507332"/>
    <w:rsid w:val="00510A6C"/>
    <w:rsid w:val="0051262B"/>
    <w:rsid w:val="0051327C"/>
    <w:rsid w:val="00514D3C"/>
    <w:rsid w:val="005161E2"/>
    <w:rsid w:val="00521588"/>
    <w:rsid w:val="00521B69"/>
    <w:rsid w:val="0052343C"/>
    <w:rsid w:val="00527A85"/>
    <w:rsid w:val="005364DA"/>
    <w:rsid w:val="00544465"/>
    <w:rsid w:val="00546B07"/>
    <w:rsid w:val="00547025"/>
    <w:rsid w:val="00547B44"/>
    <w:rsid w:val="00552CF3"/>
    <w:rsid w:val="0055427F"/>
    <w:rsid w:val="00557F6F"/>
    <w:rsid w:val="0056098C"/>
    <w:rsid w:val="00561B73"/>
    <w:rsid w:val="00561C32"/>
    <w:rsid w:val="0056593B"/>
    <w:rsid w:val="00570503"/>
    <w:rsid w:val="00572385"/>
    <w:rsid w:val="00574946"/>
    <w:rsid w:val="00583F8B"/>
    <w:rsid w:val="0058722C"/>
    <w:rsid w:val="00591786"/>
    <w:rsid w:val="00595177"/>
    <w:rsid w:val="00596FAF"/>
    <w:rsid w:val="005A2F4F"/>
    <w:rsid w:val="005A4671"/>
    <w:rsid w:val="005C0EC3"/>
    <w:rsid w:val="005C1592"/>
    <w:rsid w:val="005C7357"/>
    <w:rsid w:val="005D3823"/>
    <w:rsid w:val="005E2B22"/>
    <w:rsid w:val="005E34F9"/>
    <w:rsid w:val="005E6A54"/>
    <w:rsid w:val="005E726E"/>
    <w:rsid w:val="005F1746"/>
    <w:rsid w:val="005F3A4D"/>
    <w:rsid w:val="005F5CB5"/>
    <w:rsid w:val="00601807"/>
    <w:rsid w:val="0060405E"/>
    <w:rsid w:val="00611653"/>
    <w:rsid w:val="00612EBD"/>
    <w:rsid w:val="006130DB"/>
    <w:rsid w:val="00614F7B"/>
    <w:rsid w:val="00615CFD"/>
    <w:rsid w:val="00617EC5"/>
    <w:rsid w:val="006226B0"/>
    <w:rsid w:val="006230E2"/>
    <w:rsid w:val="00623227"/>
    <w:rsid w:val="006269A0"/>
    <w:rsid w:val="0063288A"/>
    <w:rsid w:val="006339B6"/>
    <w:rsid w:val="00633E4D"/>
    <w:rsid w:val="0063722C"/>
    <w:rsid w:val="006406F1"/>
    <w:rsid w:val="00641284"/>
    <w:rsid w:val="00641341"/>
    <w:rsid w:val="0065423D"/>
    <w:rsid w:val="0066473B"/>
    <w:rsid w:val="0068012D"/>
    <w:rsid w:val="00687164"/>
    <w:rsid w:val="00687957"/>
    <w:rsid w:val="00687A1D"/>
    <w:rsid w:val="00690DD5"/>
    <w:rsid w:val="00691B39"/>
    <w:rsid w:val="006958AE"/>
    <w:rsid w:val="00695EB7"/>
    <w:rsid w:val="006A7867"/>
    <w:rsid w:val="006B023F"/>
    <w:rsid w:val="006B4DF8"/>
    <w:rsid w:val="006B6272"/>
    <w:rsid w:val="006C3826"/>
    <w:rsid w:val="006C7C67"/>
    <w:rsid w:val="006D15AE"/>
    <w:rsid w:val="006D1C0B"/>
    <w:rsid w:val="006D39E6"/>
    <w:rsid w:val="006E206D"/>
    <w:rsid w:val="006F036E"/>
    <w:rsid w:val="006F0916"/>
    <w:rsid w:val="006F6CDA"/>
    <w:rsid w:val="0070144C"/>
    <w:rsid w:val="0070639B"/>
    <w:rsid w:val="007068AD"/>
    <w:rsid w:val="00710653"/>
    <w:rsid w:val="00712F0F"/>
    <w:rsid w:val="00714495"/>
    <w:rsid w:val="0071498E"/>
    <w:rsid w:val="00720AC7"/>
    <w:rsid w:val="00722BB7"/>
    <w:rsid w:val="0072462C"/>
    <w:rsid w:val="00725369"/>
    <w:rsid w:val="0073107C"/>
    <w:rsid w:val="00736081"/>
    <w:rsid w:val="007360C5"/>
    <w:rsid w:val="00737E85"/>
    <w:rsid w:val="00744048"/>
    <w:rsid w:val="007454E8"/>
    <w:rsid w:val="00746ECE"/>
    <w:rsid w:val="0075081B"/>
    <w:rsid w:val="0075188F"/>
    <w:rsid w:val="0075228F"/>
    <w:rsid w:val="00752880"/>
    <w:rsid w:val="00753479"/>
    <w:rsid w:val="0075507D"/>
    <w:rsid w:val="007567C7"/>
    <w:rsid w:val="00757C81"/>
    <w:rsid w:val="00762D0B"/>
    <w:rsid w:val="00763122"/>
    <w:rsid w:val="00767027"/>
    <w:rsid w:val="0077190A"/>
    <w:rsid w:val="00776EE7"/>
    <w:rsid w:val="007770D8"/>
    <w:rsid w:val="007803FA"/>
    <w:rsid w:val="007812D5"/>
    <w:rsid w:val="0078492F"/>
    <w:rsid w:val="00784F28"/>
    <w:rsid w:val="00785FE8"/>
    <w:rsid w:val="0078702A"/>
    <w:rsid w:val="00791F5F"/>
    <w:rsid w:val="00797BD6"/>
    <w:rsid w:val="007A1C24"/>
    <w:rsid w:val="007A5448"/>
    <w:rsid w:val="007A555F"/>
    <w:rsid w:val="007A5675"/>
    <w:rsid w:val="007A66F3"/>
    <w:rsid w:val="007B152A"/>
    <w:rsid w:val="007B1B6F"/>
    <w:rsid w:val="007B259E"/>
    <w:rsid w:val="007B7F7B"/>
    <w:rsid w:val="007C1AD4"/>
    <w:rsid w:val="007C58A9"/>
    <w:rsid w:val="007C6429"/>
    <w:rsid w:val="007D0F69"/>
    <w:rsid w:val="007D30C1"/>
    <w:rsid w:val="007D66E9"/>
    <w:rsid w:val="007E030A"/>
    <w:rsid w:val="007E0511"/>
    <w:rsid w:val="007E0F79"/>
    <w:rsid w:val="007F218F"/>
    <w:rsid w:val="007F72EF"/>
    <w:rsid w:val="0080027E"/>
    <w:rsid w:val="00800A17"/>
    <w:rsid w:val="0080234E"/>
    <w:rsid w:val="008027CC"/>
    <w:rsid w:val="008071CB"/>
    <w:rsid w:val="00812285"/>
    <w:rsid w:val="00813D79"/>
    <w:rsid w:val="00832B91"/>
    <w:rsid w:val="00833015"/>
    <w:rsid w:val="00844990"/>
    <w:rsid w:val="008452AD"/>
    <w:rsid w:val="008472A3"/>
    <w:rsid w:val="0085253F"/>
    <w:rsid w:val="008538BA"/>
    <w:rsid w:val="00855416"/>
    <w:rsid w:val="00862D69"/>
    <w:rsid w:val="00862DC0"/>
    <w:rsid w:val="008631C0"/>
    <w:rsid w:val="00863503"/>
    <w:rsid w:val="00864355"/>
    <w:rsid w:val="00866553"/>
    <w:rsid w:val="00871D0E"/>
    <w:rsid w:val="008772B4"/>
    <w:rsid w:val="008850E4"/>
    <w:rsid w:val="00887830"/>
    <w:rsid w:val="008919EE"/>
    <w:rsid w:val="00892CA9"/>
    <w:rsid w:val="0089585A"/>
    <w:rsid w:val="008A3502"/>
    <w:rsid w:val="008A42A6"/>
    <w:rsid w:val="008A5D4A"/>
    <w:rsid w:val="008B0ED7"/>
    <w:rsid w:val="008B6508"/>
    <w:rsid w:val="008C3F2A"/>
    <w:rsid w:val="008C4432"/>
    <w:rsid w:val="008D0EF1"/>
    <w:rsid w:val="008D1492"/>
    <w:rsid w:val="008D181D"/>
    <w:rsid w:val="008D32F0"/>
    <w:rsid w:val="008D37E6"/>
    <w:rsid w:val="008D633E"/>
    <w:rsid w:val="008D7EFD"/>
    <w:rsid w:val="008E73E2"/>
    <w:rsid w:val="008F0020"/>
    <w:rsid w:val="008F1A24"/>
    <w:rsid w:val="008F1AFF"/>
    <w:rsid w:val="00900E11"/>
    <w:rsid w:val="009023C5"/>
    <w:rsid w:val="0090717E"/>
    <w:rsid w:val="009148FD"/>
    <w:rsid w:val="00915C6E"/>
    <w:rsid w:val="00916B50"/>
    <w:rsid w:val="009212EF"/>
    <w:rsid w:val="00922056"/>
    <w:rsid w:val="00922B63"/>
    <w:rsid w:val="00926485"/>
    <w:rsid w:val="00930FB1"/>
    <w:rsid w:val="009421D0"/>
    <w:rsid w:val="00944410"/>
    <w:rsid w:val="00945A86"/>
    <w:rsid w:val="00946A2D"/>
    <w:rsid w:val="009470B9"/>
    <w:rsid w:val="00952735"/>
    <w:rsid w:val="00954589"/>
    <w:rsid w:val="00955BBE"/>
    <w:rsid w:val="00956441"/>
    <w:rsid w:val="0096189B"/>
    <w:rsid w:val="00962C75"/>
    <w:rsid w:val="00962F11"/>
    <w:rsid w:val="00963C52"/>
    <w:rsid w:val="0096513C"/>
    <w:rsid w:val="00966C93"/>
    <w:rsid w:val="00970E45"/>
    <w:rsid w:val="00970F3B"/>
    <w:rsid w:val="009723AB"/>
    <w:rsid w:val="00974DDF"/>
    <w:rsid w:val="0097563A"/>
    <w:rsid w:val="00977610"/>
    <w:rsid w:val="00981898"/>
    <w:rsid w:val="00985A64"/>
    <w:rsid w:val="00991EB5"/>
    <w:rsid w:val="009971DB"/>
    <w:rsid w:val="009A608C"/>
    <w:rsid w:val="009B04E4"/>
    <w:rsid w:val="009B6D71"/>
    <w:rsid w:val="009C1D32"/>
    <w:rsid w:val="009C3A91"/>
    <w:rsid w:val="009D2413"/>
    <w:rsid w:val="009D73B1"/>
    <w:rsid w:val="009D7723"/>
    <w:rsid w:val="009E1356"/>
    <w:rsid w:val="009E14A5"/>
    <w:rsid w:val="009E3168"/>
    <w:rsid w:val="009F0F77"/>
    <w:rsid w:val="00A05F12"/>
    <w:rsid w:val="00A0624F"/>
    <w:rsid w:val="00A15516"/>
    <w:rsid w:val="00A2122E"/>
    <w:rsid w:val="00A246C9"/>
    <w:rsid w:val="00A24E0A"/>
    <w:rsid w:val="00A314C2"/>
    <w:rsid w:val="00A33BC4"/>
    <w:rsid w:val="00A379B2"/>
    <w:rsid w:val="00A37CA6"/>
    <w:rsid w:val="00A37F52"/>
    <w:rsid w:val="00A44A05"/>
    <w:rsid w:val="00A46623"/>
    <w:rsid w:val="00A5065E"/>
    <w:rsid w:val="00A51E9A"/>
    <w:rsid w:val="00A52B17"/>
    <w:rsid w:val="00A55A2F"/>
    <w:rsid w:val="00A65A7E"/>
    <w:rsid w:val="00A70D22"/>
    <w:rsid w:val="00A75E9F"/>
    <w:rsid w:val="00A910A8"/>
    <w:rsid w:val="00A928CE"/>
    <w:rsid w:val="00AA2590"/>
    <w:rsid w:val="00AA46D4"/>
    <w:rsid w:val="00AA610B"/>
    <w:rsid w:val="00AA6D24"/>
    <w:rsid w:val="00AC14DF"/>
    <w:rsid w:val="00AC1DA0"/>
    <w:rsid w:val="00AC2C0F"/>
    <w:rsid w:val="00AD0BAF"/>
    <w:rsid w:val="00AD23EF"/>
    <w:rsid w:val="00AD26AE"/>
    <w:rsid w:val="00AD6B1C"/>
    <w:rsid w:val="00AE1119"/>
    <w:rsid w:val="00AE3115"/>
    <w:rsid w:val="00AE414E"/>
    <w:rsid w:val="00AE7DD7"/>
    <w:rsid w:val="00AF2FC4"/>
    <w:rsid w:val="00AF3619"/>
    <w:rsid w:val="00AF4EB4"/>
    <w:rsid w:val="00AF506D"/>
    <w:rsid w:val="00AF6ED5"/>
    <w:rsid w:val="00B01B8E"/>
    <w:rsid w:val="00B01D1C"/>
    <w:rsid w:val="00B05289"/>
    <w:rsid w:val="00B10796"/>
    <w:rsid w:val="00B1121C"/>
    <w:rsid w:val="00B12315"/>
    <w:rsid w:val="00B140F2"/>
    <w:rsid w:val="00B204D8"/>
    <w:rsid w:val="00B2319E"/>
    <w:rsid w:val="00B254C8"/>
    <w:rsid w:val="00B255CE"/>
    <w:rsid w:val="00B26BA0"/>
    <w:rsid w:val="00B2717B"/>
    <w:rsid w:val="00B276E3"/>
    <w:rsid w:val="00B32F2F"/>
    <w:rsid w:val="00B373D0"/>
    <w:rsid w:val="00B40256"/>
    <w:rsid w:val="00B43B36"/>
    <w:rsid w:val="00B44A36"/>
    <w:rsid w:val="00B45E20"/>
    <w:rsid w:val="00B56A7E"/>
    <w:rsid w:val="00B57708"/>
    <w:rsid w:val="00B606FB"/>
    <w:rsid w:val="00B61597"/>
    <w:rsid w:val="00B6216A"/>
    <w:rsid w:val="00B640A6"/>
    <w:rsid w:val="00B6632F"/>
    <w:rsid w:val="00B716A9"/>
    <w:rsid w:val="00B72A42"/>
    <w:rsid w:val="00B752AC"/>
    <w:rsid w:val="00B75599"/>
    <w:rsid w:val="00B76A04"/>
    <w:rsid w:val="00B84AE7"/>
    <w:rsid w:val="00B8639B"/>
    <w:rsid w:val="00B869CA"/>
    <w:rsid w:val="00B86C73"/>
    <w:rsid w:val="00B9057F"/>
    <w:rsid w:val="00B91CB1"/>
    <w:rsid w:val="00BA1638"/>
    <w:rsid w:val="00BA392B"/>
    <w:rsid w:val="00BA602F"/>
    <w:rsid w:val="00BB09F8"/>
    <w:rsid w:val="00BB196D"/>
    <w:rsid w:val="00BC15E3"/>
    <w:rsid w:val="00BC3206"/>
    <w:rsid w:val="00BC44CD"/>
    <w:rsid w:val="00BD7BFA"/>
    <w:rsid w:val="00BE0E33"/>
    <w:rsid w:val="00BE1AE2"/>
    <w:rsid w:val="00BE21AB"/>
    <w:rsid w:val="00BE7825"/>
    <w:rsid w:val="00BE7BF4"/>
    <w:rsid w:val="00BF095E"/>
    <w:rsid w:val="00BF4B70"/>
    <w:rsid w:val="00C021DE"/>
    <w:rsid w:val="00C025CA"/>
    <w:rsid w:val="00C1098E"/>
    <w:rsid w:val="00C10FD0"/>
    <w:rsid w:val="00C146C0"/>
    <w:rsid w:val="00C15C62"/>
    <w:rsid w:val="00C21554"/>
    <w:rsid w:val="00C223E4"/>
    <w:rsid w:val="00C356AE"/>
    <w:rsid w:val="00C400E1"/>
    <w:rsid w:val="00C436B9"/>
    <w:rsid w:val="00C44D31"/>
    <w:rsid w:val="00C53EA1"/>
    <w:rsid w:val="00C54CB5"/>
    <w:rsid w:val="00C741D8"/>
    <w:rsid w:val="00C7792D"/>
    <w:rsid w:val="00C77CAB"/>
    <w:rsid w:val="00C836DA"/>
    <w:rsid w:val="00C86108"/>
    <w:rsid w:val="00C90671"/>
    <w:rsid w:val="00C91920"/>
    <w:rsid w:val="00CA24F2"/>
    <w:rsid w:val="00CA77B2"/>
    <w:rsid w:val="00CB0549"/>
    <w:rsid w:val="00CB0D33"/>
    <w:rsid w:val="00CB16C5"/>
    <w:rsid w:val="00CB1BF1"/>
    <w:rsid w:val="00CB586E"/>
    <w:rsid w:val="00CC493D"/>
    <w:rsid w:val="00CC61AD"/>
    <w:rsid w:val="00CD1639"/>
    <w:rsid w:val="00CE18A9"/>
    <w:rsid w:val="00CE2F8C"/>
    <w:rsid w:val="00CE7E28"/>
    <w:rsid w:val="00CF36D5"/>
    <w:rsid w:val="00CF61CB"/>
    <w:rsid w:val="00CF6B8B"/>
    <w:rsid w:val="00D0144C"/>
    <w:rsid w:val="00D03DF6"/>
    <w:rsid w:val="00D0684E"/>
    <w:rsid w:val="00D13F75"/>
    <w:rsid w:val="00D21249"/>
    <w:rsid w:val="00D21510"/>
    <w:rsid w:val="00D229F8"/>
    <w:rsid w:val="00D25F9E"/>
    <w:rsid w:val="00D2760B"/>
    <w:rsid w:val="00D33C4D"/>
    <w:rsid w:val="00D41F51"/>
    <w:rsid w:val="00D43716"/>
    <w:rsid w:val="00D52BFD"/>
    <w:rsid w:val="00D5760A"/>
    <w:rsid w:val="00D60EDB"/>
    <w:rsid w:val="00D61797"/>
    <w:rsid w:val="00D61BEA"/>
    <w:rsid w:val="00D64238"/>
    <w:rsid w:val="00D64C27"/>
    <w:rsid w:val="00D64F57"/>
    <w:rsid w:val="00D80170"/>
    <w:rsid w:val="00D910B6"/>
    <w:rsid w:val="00D919BB"/>
    <w:rsid w:val="00D9251F"/>
    <w:rsid w:val="00D93859"/>
    <w:rsid w:val="00D94C10"/>
    <w:rsid w:val="00DA16BF"/>
    <w:rsid w:val="00DB162D"/>
    <w:rsid w:val="00DB47BC"/>
    <w:rsid w:val="00DB5BDD"/>
    <w:rsid w:val="00DC0E3B"/>
    <w:rsid w:val="00DC18B0"/>
    <w:rsid w:val="00DC1EDA"/>
    <w:rsid w:val="00DC6FA2"/>
    <w:rsid w:val="00DC7ED3"/>
    <w:rsid w:val="00DD1339"/>
    <w:rsid w:val="00DD13A4"/>
    <w:rsid w:val="00DD5377"/>
    <w:rsid w:val="00DE2668"/>
    <w:rsid w:val="00DE3A44"/>
    <w:rsid w:val="00DE480A"/>
    <w:rsid w:val="00DE5AC0"/>
    <w:rsid w:val="00DE666F"/>
    <w:rsid w:val="00DE7D18"/>
    <w:rsid w:val="00DF0A42"/>
    <w:rsid w:val="00DF2A7F"/>
    <w:rsid w:val="00DF2B63"/>
    <w:rsid w:val="00E0184F"/>
    <w:rsid w:val="00E03613"/>
    <w:rsid w:val="00E046B6"/>
    <w:rsid w:val="00E127AE"/>
    <w:rsid w:val="00E143B3"/>
    <w:rsid w:val="00E1443A"/>
    <w:rsid w:val="00E21A5C"/>
    <w:rsid w:val="00E23583"/>
    <w:rsid w:val="00E250E3"/>
    <w:rsid w:val="00E333C8"/>
    <w:rsid w:val="00E34254"/>
    <w:rsid w:val="00E4063D"/>
    <w:rsid w:val="00E41E50"/>
    <w:rsid w:val="00E43C6C"/>
    <w:rsid w:val="00E4458E"/>
    <w:rsid w:val="00E45C1F"/>
    <w:rsid w:val="00E55D53"/>
    <w:rsid w:val="00E56BA9"/>
    <w:rsid w:val="00E6306C"/>
    <w:rsid w:val="00E674C1"/>
    <w:rsid w:val="00E72B06"/>
    <w:rsid w:val="00E82763"/>
    <w:rsid w:val="00E83E6E"/>
    <w:rsid w:val="00E8487D"/>
    <w:rsid w:val="00E862E5"/>
    <w:rsid w:val="00E870F7"/>
    <w:rsid w:val="00E90223"/>
    <w:rsid w:val="00E90DAD"/>
    <w:rsid w:val="00EA1F99"/>
    <w:rsid w:val="00EA48A9"/>
    <w:rsid w:val="00EA6DDF"/>
    <w:rsid w:val="00EB04BC"/>
    <w:rsid w:val="00EB060F"/>
    <w:rsid w:val="00EB2905"/>
    <w:rsid w:val="00EB687E"/>
    <w:rsid w:val="00EB763D"/>
    <w:rsid w:val="00EB7705"/>
    <w:rsid w:val="00EC1233"/>
    <w:rsid w:val="00EC4147"/>
    <w:rsid w:val="00ED5483"/>
    <w:rsid w:val="00ED7148"/>
    <w:rsid w:val="00EE75B2"/>
    <w:rsid w:val="00EF3050"/>
    <w:rsid w:val="00EF4A2E"/>
    <w:rsid w:val="00F02044"/>
    <w:rsid w:val="00F11757"/>
    <w:rsid w:val="00F11D9B"/>
    <w:rsid w:val="00F12C07"/>
    <w:rsid w:val="00F1359A"/>
    <w:rsid w:val="00F144D7"/>
    <w:rsid w:val="00F150DF"/>
    <w:rsid w:val="00F15A7A"/>
    <w:rsid w:val="00F20B41"/>
    <w:rsid w:val="00F25CEA"/>
    <w:rsid w:val="00F31E19"/>
    <w:rsid w:val="00F371CA"/>
    <w:rsid w:val="00F40965"/>
    <w:rsid w:val="00F41921"/>
    <w:rsid w:val="00F4326C"/>
    <w:rsid w:val="00F448AA"/>
    <w:rsid w:val="00F50959"/>
    <w:rsid w:val="00F5248A"/>
    <w:rsid w:val="00F540CA"/>
    <w:rsid w:val="00F546E4"/>
    <w:rsid w:val="00F60542"/>
    <w:rsid w:val="00F66E0B"/>
    <w:rsid w:val="00F70B6D"/>
    <w:rsid w:val="00F7133C"/>
    <w:rsid w:val="00F713C0"/>
    <w:rsid w:val="00F821DF"/>
    <w:rsid w:val="00F87211"/>
    <w:rsid w:val="00F90C5A"/>
    <w:rsid w:val="00F90DE4"/>
    <w:rsid w:val="00F91BC3"/>
    <w:rsid w:val="00F955CC"/>
    <w:rsid w:val="00FB35E2"/>
    <w:rsid w:val="00FB6FF8"/>
    <w:rsid w:val="00FC5A03"/>
    <w:rsid w:val="00FD1184"/>
    <w:rsid w:val="00FD1389"/>
    <w:rsid w:val="00FD4154"/>
    <w:rsid w:val="00FD7F43"/>
    <w:rsid w:val="00FE2F8C"/>
    <w:rsid w:val="00FE39EF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13114-5C7F-4047-A068-27929BA3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9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EFD29-9C7B-4360-8592-44D01E64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Элла Сергеевна</dc:creator>
  <cp:keywords/>
  <dc:description/>
  <cp:lastModifiedBy>Иванова Елена Николаевна</cp:lastModifiedBy>
  <cp:revision>2</cp:revision>
  <cp:lastPrinted>2021-07-06T05:03:00Z</cp:lastPrinted>
  <dcterms:created xsi:type="dcterms:W3CDTF">2021-09-06T10:25:00Z</dcterms:created>
  <dcterms:modified xsi:type="dcterms:W3CDTF">2021-09-06T10:25:00Z</dcterms:modified>
</cp:coreProperties>
</file>