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67" w:rsidRDefault="00D85F67" w:rsidP="00CA3705">
      <w:pPr>
        <w:rPr>
          <w:sz w:val="26"/>
          <w:szCs w:val="26"/>
        </w:rPr>
      </w:pPr>
    </w:p>
    <w:p w:rsidR="00E30B9F" w:rsidRDefault="00E30B9F" w:rsidP="00D85F67">
      <w:pPr>
        <w:pStyle w:val="a5"/>
        <w:rPr>
          <w:sz w:val="28"/>
          <w:szCs w:val="28"/>
        </w:rPr>
      </w:pPr>
    </w:p>
    <w:p w:rsidR="00E30B9F" w:rsidRDefault="00E30B9F" w:rsidP="00D85F67">
      <w:pPr>
        <w:pStyle w:val="a5"/>
        <w:rPr>
          <w:sz w:val="28"/>
          <w:szCs w:val="28"/>
        </w:rPr>
      </w:pPr>
    </w:p>
    <w:p w:rsidR="00E30B9F" w:rsidRDefault="00E30B9F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</w:t>
      </w:r>
    </w:p>
    <w:p w:rsidR="00D85F67" w:rsidRDefault="00D85F67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pStyle w:val="a5"/>
        <w:rPr>
          <w:sz w:val="28"/>
          <w:szCs w:val="28"/>
        </w:rPr>
      </w:pPr>
    </w:p>
    <w:p w:rsidR="00D85F67" w:rsidRDefault="00D85F67" w:rsidP="00D85F67">
      <w:pPr>
        <w:spacing w:line="1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СТАНДАРТ </w:t>
      </w:r>
      <w:r w:rsidR="00C774C2">
        <w:rPr>
          <w:b/>
          <w:bCs/>
          <w:sz w:val="32"/>
          <w:szCs w:val="32"/>
        </w:rPr>
        <w:t>ВНЕШНЕГО МУНИЦИПАЛЬНОГО ФИНАНСОВОГО КОНТРОЛЯ</w:t>
      </w:r>
    </w:p>
    <w:p w:rsidR="00D85F67" w:rsidRDefault="00D85F67" w:rsidP="00D85F67">
      <w:pPr>
        <w:spacing w:line="100" w:lineRule="atLeast"/>
        <w:rPr>
          <w:b/>
          <w:sz w:val="28"/>
          <w:szCs w:val="28"/>
        </w:rPr>
      </w:pPr>
    </w:p>
    <w:p w:rsidR="00A43697" w:rsidRDefault="00D85F67" w:rsidP="00A43697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43697">
        <w:rPr>
          <w:b/>
          <w:sz w:val="28"/>
          <w:szCs w:val="28"/>
        </w:rPr>
        <w:t xml:space="preserve">ОБЩИЕ ПРАВИЛА ПРОВЕДЕНИЯ </w:t>
      </w:r>
    </w:p>
    <w:p w:rsidR="00D85F67" w:rsidRPr="00D65E46" w:rsidRDefault="00A43697" w:rsidP="00A43697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ЭКСПЕРТНО-АНАЛИТИЧЕСКОГО МЕРОПРИЯТИЯ»</w:t>
      </w:r>
    </w:p>
    <w:p w:rsidR="00D85F67" w:rsidRDefault="00D85F67" w:rsidP="00D85F67">
      <w:pPr>
        <w:ind w:firstLine="709"/>
        <w:jc w:val="right"/>
        <w:rPr>
          <w:sz w:val="28"/>
          <w:szCs w:val="28"/>
        </w:rPr>
      </w:pPr>
    </w:p>
    <w:p w:rsidR="00E30B9F" w:rsidRPr="00E70B97" w:rsidRDefault="00E30B9F" w:rsidP="00E30B9F">
      <w:pPr>
        <w:jc w:val="center"/>
        <w:rPr>
          <w:i/>
        </w:rPr>
      </w:pPr>
      <w:proofErr w:type="gramStart"/>
      <w:r w:rsidRPr="00E70B97">
        <w:rPr>
          <w:i/>
        </w:rPr>
        <w:t xml:space="preserve">(утвержден приказом председателя Контрольно-счетной палаты </w:t>
      </w:r>
      <w:proofErr w:type="gramEnd"/>
    </w:p>
    <w:p w:rsidR="00E30B9F" w:rsidRPr="00E70B97" w:rsidRDefault="00E30B9F" w:rsidP="00E30B9F">
      <w:pPr>
        <w:jc w:val="center"/>
        <w:rPr>
          <w:i/>
        </w:rPr>
      </w:pPr>
      <w:r w:rsidRPr="00E70B97">
        <w:rPr>
          <w:i/>
        </w:rPr>
        <w:t xml:space="preserve">города Когалыма от </w:t>
      </w:r>
      <w:r>
        <w:rPr>
          <w:i/>
        </w:rPr>
        <w:t>20.05.2019</w:t>
      </w:r>
      <w:r w:rsidRPr="00420946">
        <w:rPr>
          <w:i/>
        </w:rPr>
        <w:t xml:space="preserve"> № </w:t>
      </w:r>
      <w:r>
        <w:rPr>
          <w:i/>
        </w:rPr>
        <w:t>08</w:t>
      </w:r>
      <w:r w:rsidRPr="00420946">
        <w:rPr>
          <w:i/>
        </w:rPr>
        <w:t>-КСП/</w:t>
      </w:r>
      <w:proofErr w:type="spellStart"/>
      <w:proofErr w:type="gramStart"/>
      <w:r w:rsidRPr="00420946">
        <w:rPr>
          <w:i/>
        </w:rPr>
        <w:t>пр</w:t>
      </w:r>
      <w:proofErr w:type="spellEnd"/>
      <w:proofErr w:type="gramEnd"/>
      <w:r w:rsidRPr="00E70B97">
        <w:rPr>
          <w:i/>
        </w:rPr>
        <w:t>)</w:t>
      </w:r>
    </w:p>
    <w:p w:rsidR="00D85F67" w:rsidRDefault="00D85F67" w:rsidP="00D85F67">
      <w:pPr>
        <w:ind w:firstLine="709"/>
        <w:jc w:val="right"/>
        <w:rPr>
          <w:sz w:val="28"/>
          <w:szCs w:val="28"/>
        </w:rPr>
      </w:pPr>
    </w:p>
    <w:p w:rsidR="00D85F67" w:rsidRDefault="00D85F67" w:rsidP="00D85F67">
      <w:pPr>
        <w:ind w:firstLine="709"/>
        <w:jc w:val="right"/>
        <w:rPr>
          <w:sz w:val="28"/>
          <w:szCs w:val="28"/>
        </w:rPr>
      </w:pPr>
    </w:p>
    <w:p w:rsidR="00D85F67" w:rsidRDefault="00D85F67" w:rsidP="00D85F67">
      <w:pPr>
        <w:ind w:left="5670"/>
        <w:rPr>
          <w:sz w:val="28"/>
          <w:szCs w:val="28"/>
        </w:rPr>
      </w:pPr>
    </w:p>
    <w:p w:rsidR="00D85F67" w:rsidRDefault="00D85F67" w:rsidP="00D85F67">
      <w:pPr>
        <w:ind w:left="5670"/>
        <w:rPr>
          <w:sz w:val="28"/>
          <w:szCs w:val="28"/>
        </w:rPr>
      </w:pPr>
    </w:p>
    <w:p w:rsidR="00D85F67" w:rsidRDefault="00D85F67" w:rsidP="00D85F67">
      <w:pPr>
        <w:ind w:left="5670"/>
        <w:rPr>
          <w:sz w:val="28"/>
          <w:szCs w:val="28"/>
        </w:rPr>
      </w:pPr>
    </w:p>
    <w:p w:rsidR="00D85F67" w:rsidRDefault="00D85F67" w:rsidP="00E30B9F">
      <w:pPr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D85F67" w:rsidRDefault="00D85F67" w:rsidP="00D85F67">
      <w:pPr>
        <w:jc w:val="center"/>
        <w:rPr>
          <w:sz w:val="28"/>
          <w:szCs w:val="28"/>
        </w:rPr>
      </w:pPr>
    </w:p>
    <w:p w:rsidR="002D0993" w:rsidRPr="002D0993" w:rsidRDefault="002D0993" w:rsidP="002D0993">
      <w:pPr>
        <w:jc w:val="center"/>
        <w:rPr>
          <w:sz w:val="28"/>
          <w:szCs w:val="28"/>
        </w:rPr>
      </w:pPr>
      <w:r w:rsidRPr="002D0993">
        <w:rPr>
          <w:sz w:val="28"/>
          <w:szCs w:val="28"/>
        </w:rPr>
        <w:t>Когалым</w:t>
      </w:r>
    </w:p>
    <w:p w:rsidR="00CD6CE5" w:rsidRDefault="002D0993" w:rsidP="002D0993">
      <w:pPr>
        <w:jc w:val="center"/>
        <w:rPr>
          <w:sz w:val="28"/>
          <w:szCs w:val="28"/>
        </w:rPr>
      </w:pPr>
      <w:r w:rsidRPr="002D0993">
        <w:rPr>
          <w:sz w:val="28"/>
          <w:szCs w:val="28"/>
        </w:rPr>
        <w:t>201</w:t>
      </w:r>
      <w:r w:rsidR="00A43697">
        <w:rPr>
          <w:sz w:val="28"/>
          <w:szCs w:val="28"/>
        </w:rPr>
        <w:t>9</w:t>
      </w:r>
      <w:r w:rsidRPr="002D0993">
        <w:rPr>
          <w:sz w:val="28"/>
          <w:szCs w:val="28"/>
        </w:rPr>
        <w:t xml:space="preserve"> год</w:t>
      </w:r>
    </w:p>
    <w:p w:rsidR="00D85F67" w:rsidRDefault="00D85F67" w:rsidP="00D85F67">
      <w:pPr>
        <w:pageBreakBefore/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D85F67" w:rsidRDefault="00D85F67" w:rsidP="00D85F67">
      <w:pPr>
        <w:spacing w:line="100" w:lineRule="atLeast"/>
        <w:ind w:firstLine="720"/>
        <w:jc w:val="both"/>
        <w:rPr>
          <w:sz w:val="28"/>
          <w:szCs w:val="28"/>
        </w:rPr>
      </w:pPr>
    </w:p>
    <w:tbl>
      <w:tblPr>
        <w:tblW w:w="9913" w:type="dxa"/>
        <w:jc w:val="center"/>
        <w:tblLook w:val="04A0" w:firstRow="1" w:lastRow="0" w:firstColumn="1" w:lastColumn="0" w:noHBand="0" w:noVBand="1"/>
      </w:tblPr>
      <w:tblGrid>
        <w:gridCol w:w="546"/>
        <w:gridCol w:w="8920"/>
        <w:gridCol w:w="447"/>
      </w:tblGrid>
      <w:tr w:rsidR="00A43697" w:rsidRPr="00A43697" w:rsidTr="00621B17">
        <w:trPr>
          <w:trHeight w:val="648"/>
          <w:jc w:val="center"/>
        </w:trPr>
        <w:tc>
          <w:tcPr>
            <w:tcW w:w="546" w:type="dxa"/>
            <w:shd w:val="clear" w:color="auto" w:fill="auto"/>
          </w:tcPr>
          <w:p w:rsidR="00A43697" w:rsidRPr="00A43697" w:rsidRDefault="00A43697" w:rsidP="00A43697">
            <w:pPr>
              <w:spacing w:line="288" w:lineRule="auto"/>
              <w:rPr>
                <w:sz w:val="28"/>
                <w:szCs w:val="28"/>
              </w:rPr>
            </w:pPr>
            <w:r w:rsidRPr="00A43697">
              <w:rPr>
                <w:sz w:val="28"/>
                <w:szCs w:val="28"/>
              </w:rPr>
              <w:t>1.</w:t>
            </w:r>
          </w:p>
        </w:tc>
        <w:tc>
          <w:tcPr>
            <w:tcW w:w="8920" w:type="dxa"/>
            <w:shd w:val="clear" w:color="auto" w:fill="auto"/>
          </w:tcPr>
          <w:p w:rsidR="00A43697" w:rsidRPr="00A43697" w:rsidRDefault="00A43697" w:rsidP="00A43697">
            <w:pPr>
              <w:spacing w:line="288" w:lineRule="auto"/>
              <w:rPr>
                <w:sz w:val="28"/>
                <w:szCs w:val="28"/>
              </w:rPr>
            </w:pPr>
            <w:r w:rsidRPr="00A43697">
              <w:rPr>
                <w:sz w:val="28"/>
                <w:szCs w:val="28"/>
              </w:rPr>
              <w:t>Общие положения……………………………………………………………</w:t>
            </w:r>
          </w:p>
        </w:tc>
        <w:tc>
          <w:tcPr>
            <w:tcW w:w="447" w:type="dxa"/>
            <w:shd w:val="clear" w:color="auto" w:fill="auto"/>
          </w:tcPr>
          <w:p w:rsidR="00A43697" w:rsidRPr="00A43697" w:rsidRDefault="00A43697" w:rsidP="00A4369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43697">
              <w:rPr>
                <w:sz w:val="28"/>
                <w:szCs w:val="28"/>
              </w:rPr>
              <w:t>3</w:t>
            </w:r>
          </w:p>
        </w:tc>
      </w:tr>
      <w:tr w:rsidR="00A43697" w:rsidRPr="00A43697" w:rsidTr="00621B17">
        <w:trPr>
          <w:trHeight w:val="713"/>
          <w:jc w:val="center"/>
        </w:trPr>
        <w:tc>
          <w:tcPr>
            <w:tcW w:w="546" w:type="dxa"/>
            <w:shd w:val="clear" w:color="auto" w:fill="auto"/>
          </w:tcPr>
          <w:p w:rsidR="00A43697" w:rsidRPr="00A43697" w:rsidRDefault="00A43697" w:rsidP="00A43697">
            <w:pPr>
              <w:spacing w:line="288" w:lineRule="auto"/>
              <w:rPr>
                <w:sz w:val="28"/>
                <w:szCs w:val="28"/>
              </w:rPr>
            </w:pPr>
            <w:r w:rsidRPr="00A43697">
              <w:rPr>
                <w:sz w:val="28"/>
                <w:szCs w:val="28"/>
              </w:rPr>
              <w:t>2.</w:t>
            </w:r>
          </w:p>
        </w:tc>
        <w:tc>
          <w:tcPr>
            <w:tcW w:w="8920" w:type="dxa"/>
            <w:shd w:val="clear" w:color="auto" w:fill="auto"/>
          </w:tcPr>
          <w:p w:rsidR="00A43697" w:rsidRPr="00A43697" w:rsidRDefault="00A43697" w:rsidP="00A43697">
            <w:pPr>
              <w:spacing w:line="288" w:lineRule="auto"/>
              <w:rPr>
                <w:sz w:val="28"/>
                <w:szCs w:val="28"/>
              </w:rPr>
            </w:pPr>
            <w:r w:rsidRPr="00A43697">
              <w:rPr>
                <w:sz w:val="28"/>
                <w:szCs w:val="28"/>
              </w:rPr>
              <w:t>Общая характеристика экспертно-аналитического мероприятия………...</w:t>
            </w:r>
          </w:p>
        </w:tc>
        <w:tc>
          <w:tcPr>
            <w:tcW w:w="447" w:type="dxa"/>
            <w:shd w:val="clear" w:color="auto" w:fill="auto"/>
          </w:tcPr>
          <w:p w:rsidR="00A43697" w:rsidRPr="00A43697" w:rsidRDefault="00A43697" w:rsidP="00A4369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43697">
              <w:rPr>
                <w:sz w:val="28"/>
                <w:szCs w:val="28"/>
              </w:rPr>
              <w:t>3</w:t>
            </w:r>
          </w:p>
        </w:tc>
      </w:tr>
      <w:tr w:rsidR="00A43697" w:rsidRPr="00A43697" w:rsidTr="00621B17">
        <w:trPr>
          <w:trHeight w:val="694"/>
          <w:jc w:val="center"/>
        </w:trPr>
        <w:tc>
          <w:tcPr>
            <w:tcW w:w="546" w:type="dxa"/>
            <w:shd w:val="clear" w:color="auto" w:fill="auto"/>
          </w:tcPr>
          <w:p w:rsidR="00A43697" w:rsidRPr="00A43697" w:rsidRDefault="00A43697" w:rsidP="00A43697">
            <w:pPr>
              <w:spacing w:line="288" w:lineRule="auto"/>
              <w:rPr>
                <w:sz w:val="28"/>
                <w:szCs w:val="28"/>
              </w:rPr>
            </w:pPr>
            <w:r w:rsidRPr="00A43697">
              <w:rPr>
                <w:sz w:val="28"/>
                <w:szCs w:val="28"/>
              </w:rPr>
              <w:t>3.</w:t>
            </w:r>
          </w:p>
        </w:tc>
        <w:tc>
          <w:tcPr>
            <w:tcW w:w="8920" w:type="dxa"/>
            <w:shd w:val="clear" w:color="auto" w:fill="auto"/>
          </w:tcPr>
          <w:p w:rsidR="00A43697" w:rsidRPr="00A43697" w:rsidRDefault="00A43697" w:rsidP="00A43697">
            <w:pPr>
              <w:spacing w:line="288" w:lineRule="auto"/>
              <w:rPr>
                <w:sz w:val="28"/>
                <w:szCs w:val="28"/>
              </w:rPr>
            </w:pPr>
            <w:r w:rsidRPr="00A43697">
              <w:rPr>
                <w:sz w:val="28"/>
                <w:szCs w:val="28"/>
              </w:rPr>
              <w:t>Организация экспертно-аналитического мероприятия………………..…..</w:t>
            </w:r>
          </w:p>
        </w:tc>
        <w:tc>
          <w:tcPr>
            <w:tcW w:w="447" w:type="dxa"/>
            <w:shd w:val="clear" w:color="auto" w:fill="auto"/>
          </w:tcPr>
          <w:p w:rsidR="00A43697" w:rsidRPr="00A43697" w:rsidRDefault="00D535BB" w:rsidP="00A43697">
            <w:pPr>
              <w:spacing w:line="288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43697" w:rsidRPr="00A43697" w:rsidTr="00621B17">
        <w:trPr>
          <w:trHeight w:val="718"/>
          <w:jc w:val="center"/>
        </w:trPr>
        <w:tc>
          <w:tcPr>
            <w:tcW w:w="546" w:type="dxa"/>
            <w:shd w:val="clear" w:color="auto" w:fill="auto"/>
          </w:tcPr>
          <w:p w:rsidR="00A43697" w:rsidRPr="00A43697" w:rsidRDefault="00A43697" w:rsidP="00A43697">
            <w:pPr>
              <w:spacing w:line="288" w:lineRule="auto"/>
              <w:rPr>
                <w:sz w:val="28"/>
                <w:szCs w:val="28"/>
              </w:rPr>
            </w:pPr>
            <w:r w:rsidRPr="00A43697">
              <w:rPr>
                <w:sz w:val="28"/>
                <w:szCs w:val="28"/>
              </w:rPr>
              <w:t>4.</w:t>
            </w:r>
          </w:p>
        </w:tc>
        <w:tc>
          <w:tcPr>
            <w:tcW w:w="8920" w:type="dxa"/>
            <w:shd w:val="clear" w:color="auto" w:fill="auto"/>
          </w:tcPr>
          <w:p w:rsidR="00A43697" w:rsidRPr="00A43697" w:rsidRDefault="00A43697" w:rsidP="00A43697">
            <w:pPr>
              <w:spacing w:line="288" w:lineRule="auto"/>
              <w:rPr>
                <w:sz w:val="28"/>
                <w:szCs w:val="28"/>
              </w:rPr>
            </w:pPr>
            <w:r w:rsidRPr="00A43697">
              <w:rPr>
                <w:sz w:val="28"/>
                <w:szCs w:val="28"/>
              </w:rPr>
              <w:t>Подготовительный этап экспертно-аналитического мероприятия……</w:t>
            </w:r>
            <w:r w:rsidR="001E68D5">
              <w:rPr>
                <w:sz w:val="28"/>
                <w:szCs w:val="28"/>
              </w:rPr>
              <w:t>….</w:t>
            </w:r>
            <w:bookmarkStart w:id="0" w:name="_GoBack"/>
            <w:bookmarkEnd w:id="0"/>
          </w:p>
        </w:tc>
        <w:tc>
          <w:tcPr>
            <w:tcW w:w="447" w:type="dxa"/>
            <w:shd w:val="clear" w:color="auto" w:fill="auto"/>
          </w:tcPr>
          <w:p w:rsidR="00A43697" w:rsidRPr="00A43697" w:rsidRDefault="00D535BB" w:rsidP="00A43697">
            <w:pPr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43697" w:rsidRPr="00A43697" w:rsidTr="00621B17">
        <w:trPr>
          <w:trHeight w:val="1267"/>
          <w:jc w:val="center"/>
        </w:trPr>
        <w:tc>
          <w:tcPr>
            <w:tcW w:w="546" w:type="dxa"/>
            <w:shd w:val="clear" w:color="auto" w:fill="auto"/>
          </w:tcPr>
          <w:p w:rsidR="00A43697" w:rsidRPr="00A43697" w:rsidRDefault="00A43697" w:rsidP="00A43697">
            <w:pPr>
              <w:spacing w:line="288" w:lineRule="auto"/>
              <w:rPr>
                <w:sz w:val="28"/>
                <w:szCs w:val="28"/>
              </w:rPr>
            </w:pPr>
            <w:r w:rsidRPr="00A43697">
              <w:rPr>
                <w:sz w:val="28"/>
                <w:szCs w:val="28"/>
                <w:lang w:val="en-US"/>
              </w:rPr>
              <w:t>5</w:t>
            </w:r>
            <w:r w:rsidRPr="00A43697">
              <w:rPr>
                <w:sz w:val="28"/>
                <w:szCs w:val="28"/>
              </w:rPr>
              <w:t>.</w:t>
            </w:r>
          </w:p>
        </w:tc>
        <w:tc>
          <w:tcPr>
            <w:tcW w:w="8920" w:type="dxa"/>
            <w:shd w:val="clear" w:color="auto" w:fill="auto"/>
          </w:tcPr>
          <w:p w:rsidR="00A43697" w:rsidRPr="00A43697" w:rsidRDefault="00A43697" w:rsidP="00A43697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A43697">
              <w:rPr>
                <w:sz w:val="28"/>
                <w:szCs w:val="28"/>
              </w:rPr>
              <w:t xml:space="preserve">Основной и заключительный этапы экспертно-аналитического мероприятия ………………………………………………………………… </w:t>
            </w:r>
          </w:p>
        </w:tc>
        <w:tc>
          <w:tcPr>
            <w:tcW w:w="447" w:type="dxa"/>
            <w:shd w:val="clear" w:color="auto" w:fill="auto"/>
          </w:tcPr>
          <w:p w:rsidR="00A43697" w:rsidRPr="00A43697" w:rsidRDefault="00A43697" w:rsidP="00A43697">
            <w:pPr>
              <w:spacing w:line="288" w:lineRule="auto"/>
              <w:jc w:val="right"/>
              <w:rPr>
                <w:sz w:val="28"/>
                <w:szCs w:val="28"/>
              </w:rPr>
            </w:pPr>
          </w:p>
          <w:p w:rsidR="00A43697" w:rsidRPr="00A43697" w:rsidRDefault="00D535BB" w:rsidP="00A43697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2C5833" w:rsidRDefault="002C5833" w:rsidP="00D85F67">
      <w:pPr>
        <w:ind w:left="-11"/>
        <w:jc w:val="center"/>
        <w:rPr>
          <w:b/>
          <w:sz w:val="28"/>
          <w:szCs w:val="28"/>
        </w:rPr>
      </w:pPr>
    </w:p>
    <w:p w:rsidR="002C5833" w:rsidRDefault="002C5833" w:rsidP="00D85F67">
      <w:pPr>
        <w:ind w:left="-11"/>
        <w:jc w:val="center"/>
        <w:rPr>
          <w:b/>
          <w:sz w:val="28"/>
          <w:szCs w:val="28"/>
        </w:rPr>
      </w:pPr>
    </w:p>
    <w:p w:rsidR="002C5833" w:rsidRDefault="002C5833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ind w:left="-11"/>
        <w:jc w:val="center"/>
        <w:rPr>
          <w:b/>
          <w:sz w:val="28"/>
          <w:szCs w:val="28"/>
        </w:rPr>
      </w:pPr>
    </w:p>
    <w:p w:rsidR="00D85F67" w:rsidRDefault="00D85F67" w:rsidP="00D85F67">
      <w:pPr>
        <w:rPr>
          <w:b/>
          <w:sz w:val="28"/>
          <w:szCs w:val="28"/>
        </w:rPr>
      </w:pPr>
    </w:p>
    <w:p w:rsidR="00D85F67" w:rsidRDefault="00D85F67" w:rsidP="00D85F67">
      <w:pPr>
        <w:rPr>
          <w:b/>
          <w:sz w:val="28"/>
          <w:szCs w:val="28"/>
        </w:rPr>
      </w:pPr>
    </w:p>
    <w:p w:rsidR="006F334D" w:rsidRDefault="006F334D" w:rsidP="00D85F67">
      <w:pPr>
        <w:rPr>
          <w:b/>
          <w:sz w:val="28"/>
          <w:szCs w:val="28"/>
        </w:rPr>
      </w:pPr>
    </w:p>
    <w:p w:rsidR="006F334D" w:rsidRDefault="006F334D" w:rsidP="00D85F67">
      <w:pPr>
        <w:rPr>
          <w:b/>
          <w:sz w:val="28"/>
          <w:szCs w:val="28"/>
        </w:rPr>
      </w:pPr>
    </w:p>
    <w:p w:rsidR="006F334D" w:rsidRDefault="006F334D" w:rsidP="00D85F67">
      <w:pPr>
        <w:rPr>
          <w:b/>
          <w:sz w:val="28"/>
          <w:szCs w:val="28"/>
        </w:rPr>
      </w:pPr>
    </w:p>
    <w:p w:rsidR="00D85F67" w:rsidRDefault="00D85F67" w:rsidP="00D85F67">
      <w:pPr>
        <w:rPr>
          <w:b/>
          <w:sz w:val="28"/>
          <w:szCs w:val="28"/>
        </w:rPr>
      </w:pPr>
    </w:p>
    <w:p w:rsidR="00D85F67" w:rsidRDefault="00D85F67" w:rsidP="00D85F67">
      <w:pPr>
        <w:rPr>
          <w:b/>
          <w:sz w:val="28"/>
          <w:szCs w:val="28"/>
        </w:rPr>
      </w:pPr>
    </w:p>
    <w:p w:rsidR="00345197" w:rsidRDefault="00345197" w:rsidP="00D85F67">
      <w:pPr>
        <w:rPr>
          <w:b/>
          <w:sz w:val="28"/>
          <w:szCs w:val="28"/>
        </w:rPr>
      </w:pPr>
    </w:p>
    <w:p w:rsidR="00345197" w:rsidRDefault="00345197" w:rsidP="00D85F67">
      <w:pPr>
        <w:rPr>
          <w:b/>
          <w:sz w:val="28"/>
          <w:szCs w:val="28"/>
        </w:rPr>
      </w:pPr>
    </w:p>
    <w:p w:rsidR="00345197" w:rsidRDefault="00345197" w:rsidP="00D85F67">
      <w:pPr>
        <w:rPr>
          <w:b/>
          <w:sz w:val="28"/>
          <w:szCs w:val="28"/>
        </w:rPr>
      </w:pPr>
    </w:p>
    <w:p w:rsidR="00345197" w:rsidRDefault="00345197" w:rsidP="00D85F67">
      <w:pPr>
        <w:rPr>
          <w:b/>
          <w:sz w:val="28"/>
          <w:szCs w:val="28"/>
        </w:rPr>
      </w:pPr>
    </w:p>
    <w:p w:rsidR="00345197" w:rsidRDefault="00345197" w:rsidP="00D85F67">
      <w:pPr>
        <w:rPr>
          <w:b/>
          <w:sz w:val="28"/>
          <w:szCs w:val="28"/>
        </w:rPr>
      </w:pPr>
    </w:p>
    <w:p w:rsidR="00D85F67" w:rsidRDefault="00D85F67" w:rsidP="00781F32">
      <w:pPr>
        <w:spacing w:line="360" w:lineRule="auto"/>
        <w:ind w:left="-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 Общие положения</w:t>
      </w:r>
    </w:p>
    <w:p w:rsidR="00D33DE1" w:rsidRDefault="00D85F67" w:rsidP="00D33DE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Pr="00324131">
        <w:rPr>
          <w:sz w:val="26"/>
          <w:szCs w:val="26"/>
        </w:rPr>
        <w:t>1.1. </w:t>
      </w:r>
      <w:r w:rsidR="00324131" w:rsidRPr="00324131">
        <w:rPr>
          <w:sz w:val="26"/>
          <w:szCs w:val="26"/>
        </w:rPr>
        <w:t xml:space="preserve">Стандарт внешнего муниципального финансового контроля </w:t>
      </w:r>
      <w:r w:rsidR="00D33DE1" w:rsidRPr="00324131">
        <w:rPr>
          <w:sz w:val="26"/>
          <w:szCs w:val="26"/>
        </w:rPr>
        <w:t xml:space="preserve">Контрольно-счетной палатой города Когалыма (далее – Контрольно-счетная палата) </w:t>
      </w:r>
      <w:r w:rsidR="00324131" w:rsidRPr="00324131">
        <w:rPr>
          <w:sz w:val="26"/>
          <w:szCs w:val="26"/>
        </w:rPr>
        <w:t>«</w:t>
      </w:r>
      <w:r w:rsidR="00D33DE1" w:rsidRPr="00D33DE1">
        <w:rPr>
          <w:sz w:val="26"/>
          <w:szCs w:val="26"/>
        </w:rPr>
        <w:t>Общие правила проведения экспертно-аналитического мероприятия</w:t>
      </w:r>
      <w:r w:rsidR="00324131" w:rsidRPr="00324131">
        <w:rPr>
          <w:sz w:val="26"/>
          <w:szCs w:val="26"/>
        </w:rPr>
        <w:t>» (далее</w:t>
      </w:r>
      <w:r w:rsidR="00D33DE1">
        <w:rPr>
          <w:sz w:val="26"/>
          <w:szCs w:val="26"/>
        </w:rPr>
        <w:t xml:space="preserve"> </w:t>
      </w:r>
      <w:r w:rsidR="00324131" w:rsidRPr="00324131">
        <w:rPr>
          <w:sz w:val="26"/>
          <w:szCs w:val="26"/>
        </w:rPr>
        <w:t>– Стандарт)</w:t>
      </w:r>
      <w:r w:rsidRPr="00324131">
        <w:rPr>
          <w:sz w:val="26"/>
          <w:szCs w:val="26"/>
        </w:rPr>
        <w:t>,</w:t>
      </w:r>
      <w:r w:rsidRPr="00324131">
        <w:rPr>
          <w:iCs/>
          <w:spacing w:val="-1"/>
          <w:sz w:val="26"/>
          <w:szCs w:val="26"/>
        </w:rPr>
        <w:t xml:space="preserve"> </w:t>
      </w:r>
      <w:r w:rsidRPr="00324131">
        <w:rPr>
          <w:sz w:val="26"/>
          <w:szCs w:val="26"/>
        </w:rPr>
        <w:t xml:space="preserve">разработан в соответствии с </w:t>
      </w:r>
      <w:r w:rsidR="00D33DE1" w:rsidRPr="00D33DE1">
        <w:rPr>
          <w:sz w:val="26"/>
          <w:szCs w:val="26"/>
        </w:rPr>
        <w:t>Бюджетным Кодексом Российской Федерации</w:t>
      </w:r>
      <w:r w:rsidR="00D33DE1">
        <w:rPr>
          <w:sz w:val="26"/>
          <w:szCs w:val="26"/>
        </w:rPr>
        <w:t>,</w:t>
      </w:r>
      <w:r w:rsidR="00D33DE1" w:rsidRPr="00D33DE1">
        <w:rPr>
          <w:sz w:val="26"/>
          <w:szCs w:val="26"/>
        </w:rPr>
        <w:t xml:space="preserve"> </w:t>
      </w:r>
      <w:r w:rsidRPr="00324131">
        <w:rPr>
          <w:sz w:val="26"/>
          <w:szCs w:val="26"/>
        </w:rPr>
        <w:t>Федеральн</w:t>
      </w:r>
      <w:r w:rsidR="00D33DE1">
        <w:rPr>
          <w:sz w:val="26"/>
          <w:szCs w:val="26"/>
        </w:rPr>
        <w:t>ым</w:t>
      </w:r>
      <w:r w:rsidRPr="00324131">
        <w:rPr>
          <w:sz w:val="26"/>
          <w:szCs w:val="26"/>
        </w:rPr>
        <w:t xml:space="preserve"> закон</w:t>
      </w:r>
      <w:r w:rsidR="00D33DE1">
        <w:rPr>
          <w:sz w:val="26"/>
          <w:szCs w:val="26"/>
        </w:rPr>
        <w:t>ом</w:t>
      </w:r>
      <w:r w:rsidRPr="00324131">
        <w:rPr>
          <w:sz w:val="26"/>
          <w:szCs w:val="26"/>
        </w:rPr>
        <w:t xml:space="preserve"> от 07.02.2011 №</w:t>
      </w:r>
      <w:r w:rsidR="00D33DE1">
        <w:rPr>
          <w:sz w:val="26"/>
          <w:szCs w:val="26"/>
        </w:rPr>
        <w:t xml:space="preserve"> </w:t>
      </w:r>
      <w:r w:rsidRPr="00324131">
        <w:rPr>
          <w:sz w:val="26"/>
          <w:szCs w:val="26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D33DE1">
        <w:rPr>
          <w:sz w:val="26"/>
          <w:szCs w:val="26"/>
        </w:rPr>
        <w:t>,</w:t>
      </w:r>
      <w:r w:rsidRPr="00324131">
        <w:rPr>
          <w:sz w:val="26"/>
          <w:szCs w:val="26"/>
        </w:rPr>
        <w:t xml:space="preserve"> </w:t>
      </w:r>
      <w:r w:rsidR="00D33DE1" w:rsidRPr="00324131">
        <w:rPr>
          <w:sz w:val="26"/>
          <w:szCs w:val="26"/>
        </w:rPr>
        <w:t>Положени</w:t>
      </w:r>
      <w:r w:rsidR="00D33DE1">
        <w:rPr>
          <w:sz w:val="26"/>
          <w:szCs w:val="26"/>
        </w:rPr>
        <w:t>ем</w:t>
      </w:r>
      <w:r w:rsidR="00D33DE1" w:rsidRPr="00324131">
        <w:rPr>
          <w:sz w:val="26"/>
          <w:szCs w:val="26"/>
        </w:rPr>
        <w:t xml:space="preserve"> о Контрольно-счетной палате города Когалыма, утвержденн</w:t>
      </w:r>
      <w:r w:rsidR="00D33DE1">
        <w:rPr>
          <w:sz w:val="26"/>
          <w:szCs w:val="26"/>
        </w:rPr>
        <w:t>ым</w:t>
      </w:r>
      <w:r w:rsidR="00D33DE1" w:rsidRPr="00324131">
        <w:rPr>
          <w:sz w:val="26"/>
          <w:szCs w:val="26"/>
        </w:rPr>
        <w:t xml:space="preserve"> решением Думы города Когалыма от 29.09.2011 №</w:t>
      </w:r>
      <w:r w:rsidR="00D33DE1">
        <w:rPr>
          <w:sz w:val="26"/>
          <w:szCs w:val="26"/>
        </w:rPr>
        <w:t xml:space="preserve"> </w:t>
      </w:r>
      <w:r w:rsidR="00D33DE1" w:rsidRPr="00324131">
        <w:rPr>
          <w:sz w:val="26"/>
          <w:szCs w:val="26"/>
        </w:rPr>
        <w:t>76-ГД</w:t>
      </w:r>
      <w:r w:rsidR="00D33DE1">
        <w:rPr>
          <w:sz w:val="26"/>
          <w:szCs w:val="26"/>
        </w:rPr>
        <w:t>,</w:t>
      </w:r>
      <w:r w:rsidR="00D33DE1" w:rsidRPr="00D33DE1">
        <w:rPr>
          <w:sz w:val="26"/>
          <w:szCs w:val="26"/>
        </w:rPr>
        <w:t xml:space="preserve"> Общими требованиями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Коллегией Счетной палаты РФ (протокол от 17 октября 2014 г. № 47К (993)).</w:t>
      </w:r>
    </w:p>
    <w:p w:rsidR="00CB6E91" w:rsidRPr="00CB6E91" w:rsidRDefault="00CB6E91" w:rsidP="00CB6E91">
      <w:pPr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1.2.</w:t>
      </w:r>
      <w:r w:rsidRPr="00CB6E91">
        <w:rPr>
          <w:bCs/>
          <w:sz w:val="26"/>
          <w:szCs w:val="26"/>
        </w:rPr>
        <w:t> </w:t>
      </w:r>
      <w:r w:rsidRPr="00CB6E91">
        <w:rPr>
          <w:sz w:val="26"/>
          <w:szCs w:val="26"/>
        </w:rPr>
        <w:t xml:space="preserve">Целью Стандарта является установление общих правил и процедур проведения </w:t>
      </w:r>
      <w:r w:rsidR="00AA2BA1">
        <w:rPr>
          <w:sz w:val="26"/>
          <w:szCs w:val="26"/>
        </w:rPr>
        <w:t>Контрольно-счетной</w:t>
      </w:r>
      <w:r w:rsidRPr="00CB6E91">
        <w:rPr>
          <w:sz w:val="26"/>
          <w:szCs w:val="26"/>
        </w:rPr>
        <w:t xml:space="preserve"> палатой экспертно-аналитических мероприятий.</w:t>
      </w:r>
    </w:p>
    <w:p w:rsidR="00CB6E91" w:rsidRPr="00CB6E91" w:rsidRDefault="00CB6E91" w:rsidP="00CB6E91">
      <w:pPr>
        <w:shd w:val="clear" w:color="auto" w:fill="FFFFFF"/>
        <w:tabs>
          <w:tab w:val="left" w:pos="1018"/>
        </w:tabs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1.3.</w:t>
      </w:r>
      <w:r w:rsidRPr="00CB6E91">
        <w:rPr>
          <w:bCs/>
          <w:sz w:val="26"/>
          <w:szCs w:val="26"/>
        </w:rPr>
        <w:t> </w:t>
      </w:r>
      <w:r w:rsidRPr="00CB6E91">
        <w:rPr>
          <w:sz w:val="26"/>
          <w:szCs w:val="26"/>
        </w:rPr>
        <w:t>Задачами Стандарта являются:</w:t>
      </w:r>
    </w:p>
    <w:p w:rsidR="00CB6E91" w:rsidRPr="00CB6E91" w:rsidRDefault="00CB6E91" w:rsidP="00CB6E91">
      <w:pPr>
        <w:shd w:val="clear" w:color="auto" w:fill="FFFFFF"/>
        <w:tabs>
          <w:tab w:val="left" w:pos="1018"/>
        </w:tabs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- определение содержания, принципов и процедур проведения экспертно-аналитического мероприятия;</w:t>
      </w:r>
    </w:p>
    <w:p w:rsidR="00CB6E91" w:rsidRPr="00CB6E91" w:rsidRDefault="00CB6E91" w:rsidP="00CB6E91">
      <w:pPr>
        <w:shd w:val="clear" w:color="auto" w:fill="FFFFFF"/>
        <w:tabs>
          <w:tab w:val="left" w:pos="1018"/>
        </w:tabs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- установление общих требований к организации, подготовке к проведению, проведению и оформлению результатов экспертно-аналитического мероприятия.</w:t>
      </w:r>
    </w:p>
    <w:p w:rsidR="00CB6E91" w:rsidRPr="00CB6E91" w:rsidRDefault="00CB6E91" w:rsidP="00CB6E91">
      <w:pPr>
        <w:ind w:firstLine="708"/>
        <w:jc w:val="both"/>
        <w:outlineLvl w:val="2"/>
        <w:rPr>
          <w:bCs/>
          <w:sz w:val="26"/>
          <w:szCs w:val="26"/>
        </w:rPr>
      </w:pPr>
      <w:r w:rsidRPr="00CB6E91">
        <w:rPr>
          <w:sz w:val="26"/>
          <w:szCs w:val="26"/>
        </w:rPr>
        <w:t xml:space="preserve">1.4. Положения настоящего Стандарта не распространяются на подготовку заключений </w:t>
      </w:r>
      <w:r w:rsidR="00E257CC">
        <w:rPr>
          <w:bCs/>
          <w:sz w:val="26"/>
          <w:szCs w:val="26"/>
        </w:rPr>
        <w:t xml:space="preserve">Контрольно-счетной </w:t>
      </w:r>
      <w:r w:rsidRPr="00CB6E91">
        <w:rPr>
          <w:bCs/>
          <w:sz w:val="26"/>
          <w:szCs w:val="26"/>
        </w:rPr>
        <w:t>палаты</w:t>
      </w:r>
      <w:r w:rsidRPr="00CB6E91">
        <w:rPr>
          <w:sz w:val="26"/>
          <w:szCs w:val="26"/>
        </w:rPr>
        <w:t xml:space="preserve"> на проект </w:t>
      </w:r>
      <w:r w:rsidR="00E257CC">
        <w:rPr>
          <w:sz w:val="26"/>
          <w:szCs w:val="26"/>
        </w:rPr>
        <w:t>решения</w:t>
      </w:r>
      <w:r w:rsidRPr="00CB6E91">
        <w:rPr>
          <w:sz w:val="26"/>
          <w:szCs w:val="26"/>
        </w:rPr>
        <w:t xml:space="preserve"> о бюджете </w:t>
      </w:r>
      <w:r w:rsidR="00E257CC">
        <w:rPr>
          <w:sz w:val="26"/>
          <w:szCs w:val="26"/>
        </w:rPr>
        <w:t>города Когалыма</w:t>
      </w:r>
      <w:r w:rsidRPr="00CB6E91">
        <w:rPr>
          <w:sz w:val="26"/>
          <w:szCs w:val="26"/>
        </w:rPr>
        <w:t xml:space="preserve">, документов по результатам оперативного контроля за ходом исполнения бюджета </w:t>
      </w:r>
      <w:r w:rsidR="00E257CC">
        <w:rPr>
          <w:sz w:val="26"/>
          <w:szCs w:val="26"/>
        </w:rPr>
        <w:t>города</w:t>
      </w:r>
      <w:r w:rsidRPr="00CB6E91">
        <w:rPr>
          <w:sz w:val="26"/>
          <w:szCs w:val="26"/>
        </w:rPr>
        <w:t>, заключений на годовые отч</w:t>
      </w:r>
      <w:r w:rsidR="00373620">
        <w:rPr>
          <w:sz w:val="26"/>
          <w:szCs w:val="26"/>
        </w:rPr>
        <w:t>е</w:t>
      </w:r>
      <w:r w:rsidRPr="00CB6E91">
        <w:rPr>
          <w:sz w:val="26"/>
          <w:szCs w:val="26"/>
        </w:rPr>
        <w:t xml:space="preserve">ты об исполнении бюджета </w:t>
      </w:r>
      <w:r w:rsidR="00E257CC">
        <w:rPr>
          <w:sz w:val="26"/>
          <w:szCs w:val="26"/>
        </w:rPr>
        <w:t>города</w:t>
      </w:r>
      <w:r w:rsidRPr="00CB6E91">
        <w:rPr>
          <w:sz w:val="26"/>
          <w:szCs w:val="26"/>
        </w:rPr>
        <w:t xml:space="preserve">, </w:t>
      </w:r>
      <w:r w:rsidR="0065673A" w:rsidRPr="0065673A">
        <w:rPr>
          <w:sz w:val="26"/>
          <w:szCs w:val="26"/>
        </w:rPr>
        <w:t xml:space="preserve">заключений по результатам финансово-экономических экспертиз проектов  нормативных правовых актов, а также </w:t>
      </w:r>
      <w:r w:rsidR="0065673A">
        <w:rPr>
          <w:sz w:val="26"/>
          <w:szCs w:val="26"/>
        </w:rPr>
        <w:t>муниципальных</w:t>
      </w:r>
      <w:r w:rsidR="0065673A" w:rsidRPr="0065673A">
        <w:rPr>
          <w:sz w:val="26"/>
          <w:szCs w:val="26"/>
        </w:rPr>
        <w:t xml:space="preserve"> программ </w:t>
      </w:r>
      <w:r w:rsidR="0065673A">
        <w:rPr>
          <w:sz w:val="26"/>
          <w:szCs w:val="26"/>
        </w:rPr>
        <w:t xml:space="preserve">города Когалыма, </w:t>
      </w:r>
      <w:r w:rsidRPr="00CB6E91">
        <w:rPr>
          <w:sz w:val="26"/>
          <w:szCs w:val="26"/>
        </w:rPr>
        <w:t xml:space="preserve">подготовка которых регулируется соответствующими стандартами и </w:t>
      </w:r>
      <w:r w:rsidR="0065673A">
        <w:rPr>
          <w:sz w:val="26"/>
          <w:szCs w:val="26"/>
        </w:rPr>
        <w:t xml:space="preserve">нормативными </w:t>
      </w:r>
      <w:r w:rsidR="00E46654">
        <w:rPr>
          <w:sz w:val="26"/>
          <w:szCs w:val="26"/>
        </w:rPr>
        <w:t xml:space="preserve">правовыми </w:t>
      </w:r>
      <w:r w:rsidR="0065673A">
        <w:rPr>
          <w:sz w:val="26"/>
          <w:szCs w:val="26"/>
        </w:rPr>
        <w:t>актами гор</w:t>
      </w:r>
      <w:r w:rsidR="00E46654">
        <w:rPr>
          <w:sz w:val="26"/>
          <w:szCs w:val="26"/>
        </w:rPr>
        <w:t>о</w:t>
      </w:r>
      <w:r w:rsidR="0065673A">
        <w:rPr>
          <w:sz w:val="26"/>
          <w:szCs w:val="26"/>
        </w:rPr>
        <w:t>да Когалыма</w:t>
      </w:r>
      <w:r w:rsidR="00E46654">
        <w:rPr>
          <w:sz w:val="26"/>
          <w:szCs w:val="26"/>
        </w:rPr>
        <w:t>.</w:t>
      </w:r>
    </w:p>
    <w:p w:rsidR="00CB6E91" w:rsidRPr="00CB6E91" w:rsidRDefault="00CB6E91" w:rsidP="00CB6E91">
      <w:pPr>
        <w:widowControl w:val="0"/>
        <w:jc w:val="center"/>
        <w:rPr>
          <w:b/>
          <w:sz w:val="26"/>
          <w:szCs w:val="26"/>
        </w:rPr>
      </w:pPr>
    </w:p>
    <w:p w:rsidR="00CB6E91" w:rsidRPr="00CB6E91" w:rsidRDefault="00CB6E91" w:rsidP="00CB6E91">
      <w:pPr>
        <w:widowControl w:val="0"/>
        <w:jc w:val="center"/>
        <w:rPr>
          <w:b/>
          <w:sz w:val="26"/>
          <w:szCs w:val="26"/>
        </w:rPr>
      </w:pPr>
      <w:r w:rsidRPr="00CB6E91">
        <w:rPr>
          <w:b/>
          <w:sz w:val="26"/>
          <w:szCs w:val="26"/>
        </w:rPr>
        <w:t>2. Общая характеристика экспертно-аналитического мероприятия</w:t>
      </w:r>
    </w:p>
    <w:p w:rsidR="00CB6E91" w:rsidRPr="00CB6E91" w:rsidRDefault="00CB6E91" w:rsidP="00CB6E91">
      <w:pPr>
        <w:widowControl w:val="0"/>
        <w:jc w:val="center"/>
        <w:rPr>
          <w:b/>
          <w:sz w:val="26"/>
          <w:szCs w:val="26"/>
        </w:rPr>
      </w:pPr>
    </w:p>
    <w:p w:rsidR="00CB6E91" w:rsidRPr="00CB6E91" w:rsidRDefault="00CB6E91" w:rsidP="00CB6E91">
      <w:pPr>
        <w:widowControl w:val="0"/>
        <w:ind w:firstLine="709"/>
        <w:jc w:val="both"/>
        <w:rPr>
          <w:snapToGrid w:val="0"/>
          <w:sz w:val="26"/>
          <w:szCs w:val="26"/>
        </w:rPr>
      </w:pPr>
      <w:r w:rsidRPr="00CB6E91">
        <w:rPr>
          <w:sz w:val="26"/>
          <w:szCs w:val="26"/>
        </w:rPr>
        <w:t>2.1.</w:t>
      </w:r>
      <w:r w:rsidRPr="00CB6E91">
        <w:rPr>
          <w:bCs/>
          <w:sz w:val="26"/>
          <w:szCs w:val="26"/>
        </w:rPr>
        <w:t> </w:t>
      </w:r>
      <w:r w:rsidRPr="00CB6E91">
        <w:rPr>
          <w:sz w:val="26"/>
          <w:szCs w:val="26"/>
        </w:rPr>
        <w:t xml:space="preserve">Экспертно-аналитическое мероприятие представляет собой форму осуществления </w:t>
      </w:r>
      <w:r w:rsidR="00C243C4" w:rsidRPr="00C243C4">
        <w:rPr>
          <w:sz w:val="26"/>
          <w:szCs w:val="26"/>
        </w:rPr>
        <w:t>Контрольно-счетной</w:t>
      </w:r>
      <w:r w:rsidR="001910E2">
        <w:rPr>
          <w:sz w:val="26"/>
          <w:szCs w:val="26"/>
        </w:rPr>
        <w:t xml:space="preserve"> палатой внешнего </w:t>
      </w:r>
      <w:r w:rsidRPr="00CB6E91">
        <w:rPr>
          <w:sz w:val="26"/>
          <w:szCs w:val="26"/>
        </w:rPr>
        <w:t xml:space="preserve">муниципального финансового контроля, посредством которой обеспечивается реализация полномочий </w:t>
      </w:r>
      <w:r w:rsidR="00C243C4" w:rsidRPr="00C243C4">
        <w:rPr>
          <w:sz w:val="26"/>
          <w:szCs w:val="26"/>
        </w:rPr>
        <w:t>Контрольно-счетной</w:t>
      </w:r>
      <w:r w:rsidRPr="00CB6E91">
        <w:rPr>
          <w:sz w:val="26"/>
          <w:szCs w:val="26"/>
        </w:rPr>
        <w:t xml:space="preserve"> палаты.</w:t>
      </w:r>
    </w:p>
    <w:p w:rsidR="00E46654" w:rsidRDefault="00CB6E91" w:rsidP="00CB6E91">
      <w:pPr>
        <w:widowControl w:val="0"/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2.2. Предметом экспертно-аналитического мероприятия</w:t>
      </w:r>
      <w:r w:rsidRPr="00CB6E91">
        <w:rPr>
          <w:b/>
          <w:sz w:val="26"/>
          <w:szCs w:val="26"/>
        </w:rPr>
        <w:t xml:space="preserve"> </w:t>
      </w:r>
      <w:r w:rsidRPr="00CB6E91">
        <w:rPr>
          <w:sz w:val="26"/>
          <w:szCs w:val="26"/>
        </w:rPr>
        <w:t>являются</w:t>
      </w:r>
      <w:r w:rsidR="00E46654">
        <w:rPr>
          <w:sz w:val="26"/>
          <w:szCs w:val="26"/>
        </w:rPr>
        <w:t>:</w:t>
      </w:r>
    </w:p>
    <w:p w:rsidR="00E46654" w:rsidRDefault="00E46654" w:rsidP="00CB6E9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B6E91" w:rsidRPr="00CB6E91">
        <w:rPr>
          <w:sz w:val="26"/>
          <w:szCs w:val="26"/>
        </w:rPr>
        <w:t xml:space="preserve"> организация и осуществление бюджетного процесса в </w:t>
      </w:r>
      <w:r w:rsidR="007A52EF">
        <w:rPr>
          <w:sz w:val="26"/>
          <w:szCs w:val="26"/>
        </w:rPr>
        <w:t>муниципальном образовании</w:t>
      </w:r>
      <w:r>
        <w:rPr>
          <w:sz w:val="26"/>
          <w:szCs w:val="26"/>
        </w:rPr>
        <w:t>;</w:t>
      </w:r>
    </w:p>
    <w:p w:rsidR="00E46654" w:rsidRDefault="00E46654" w:rsidP="00E46654">
      <w:pPr>
        <w:widowControl w:val="0"/>
        <w:ind w:firstLine="709"/>
        <w:jc w:val="both"/>
        <w:rPr>
          <w:bCs/>
          <w:spacing w:val="-1"/>
          <w:sz w:val="26"/>
          <w:szCs w:val="26"/>
        </w:rPr>
      </w:pPr>
      <w:r>
        <w:rPr>
          <w:sz w:val="26"/>
          <w:szCs w:val="26"/>
        </w:rPr>
        <w:t>-</w:t>
      </w:r>
      <w:r w:rsidR="00CB6E91" w:rsidRPr="00CB6E91">
        <w:rPr>
          <w:sz w:val="26"/>
          <w:szCs w:val="26"/>
        </w:rPr>
        <w:t xml:space="preserve"> формирование, управление и распоряжение </w:t>
      </w:r>
      <w:r w:rsidR="001910E2">
        <w:rPr>
          <w:sz w:val="26"/>
          <w:szCs w:val="26"/>
        </w:rPr>
        <w:t>средствами бюджета</w:t>
      </w:r>
      <w:r w:rsidR="007A52EF">
        <w:rPr>
          <w:sz w:val="26"/>
          <w:szCs w:val="26"/>
        </w:rPr>
        <w:t xml:space="preserve"> города Когалыма</w:t>
      </w:r>
      <w:r w:rsidR="001910E2">
        <w:rPr>
          <w:sz w:val="26"/>
          <w:szCs w:val="26"/>
        </w:rPr>
        <w:t xml:space="preserve">, </w:t>
      </w:r>
      <w:r w:rsidR="001910E2" w:rsidRPr="001910E2">
        <w:rPr>
          <w:sz w:val="26"/>
          <w:szCs w:val="26"/>
        </w:rPr>
        <w:t>муниципальным имуществом</w:t>
      </w:r>
      <w:r w:rsidR="00CB6E91" w:rsidRPr="00CB6E91">
        <w:rPr>
          <w:sz w:val="26"/>
          <w:szCs w:val="26"/>
        </w:rPr>
        <w:t>, а также деятельность в сфере экономики и финансов, в том числе влияющие на формирование и исполнение бюджет</w:t>
      </w:r>
      <w:r w:rsidR="001910E2">
        <w:rPr>
          <w:sz w:val="26"/>
          <w:szCs w:val="26"/>
        </w:rPr>
        <w:t>а города</w:t>
      </w:r>
      <w:r w:rsidR="00CB6E91" w:rsidRPr="00CB6E91">
        <w:rPr>
          <w:sz w:val="26"/>
          <w:szCs w:val="26"/>
        </w:rPr>
        <w:t xml:space="preserve">, в рамках реализации задач </w:t>
      </w:r>
      <w:r w:rsidR="001910E2">
        <w:rPr>
          <w:sz w:val="26"/>
          <w:szCs w:val="26"/>
        </w:rPr>
        <w:t>Контрольно-счетной</w:t>
      </w:r>
      <w:r w:rsidR="00CB6E91" w:rsidRPr="00CB6E91">
        <w:rPr>
          <w:sz w:val="26"/>
          <w:szCs w:val="26"/>
        </w:rPr>
        <w:t xml:space="preserve"> палаты</w:t>
      </w:r>
      <w:r w:rsidRPr="00E46654">
        <w:rPr>
          <w:bCs/>
          <w:spacing w:val="-1"/>
          <w:sz w:val="26"/>
          <w:szCs w:val="26"/>
        </w:rPr>
        <w:t>;</w:t>
      </w:r>
    </w:p>
    <w:p w:rsidR="00E46654" w:rsidRDefault="00E46654" w:rsidP="00E46654">
      <w:pPr>
        <w:widowControl w:val="0"/>
        <w:ind w:firstLine="709"/>
        <w:jc w:val="both"/>
        <w:rPr>
          <w:bCs/>
          <w:spacing w:val="-1"/>
          <w:sz w:val="26"/>
          <w:szCs w:val="26"/>
        </w:rPr>
      </w:pPr>
      <w:r>
        <w:rPr>
          <w:bCs/>
          <w:spacing w:val="-1"/>
          <w:sz w:val="26"/>
          <w:szCs w:val="26"/>
        </w:rPr>
        <w:t xml:space="preserve">- </w:t>
      </w:r>
      <w:r w:rsidRPr="00E46654">
        <w:rPr>
          <w:bCs/>
          <w:spacing w:val="-1"/>
          <w:sz w:val="26"/>
          <w:szCs w:val="26"/>
        </w:rPr>
        <w:t xml:space="preserve">эффективность предоставления налоговых и иных льгот и преимуществ, бюджетных кредитов за счет средств бюджета </w:t>
      </w:r>
      <w:r>
        <w:rPr>
          <w:bCs/>
          <w:spacing w:val="-1"/>
          <w:sz w:val="26"/>
          <w:szCs w:val="26"/>
        </w:rPr>
        <w:t>города Когалыма</w:t>
      </w:r>
      <w:r w:rsidRPr="00E46654">
        <w:rPr>
          <w:bCs/>
          <w:spacing w:val="-1"/>
          <w:sz w:val="26"/>
          <w:szCs w:val="26"/>
        </w:rPr>
        <w:t xml:space="preserve">, законность предоставления </w:t>
      </w:r>
      <w:r>
        <w:rPr>
          <w:bCs/>
          <w:spacing w:val="-1"/>
          <w:sz w:val="26"/>
          <w:szCs w:val="26"/>
        </w:rPr>
        <w:t>муниципальных</w:t>
      </w:r>
      <w:r w:rsidRPr="00E46654">
        <w:rPr>
          <w:bCs/>
          <w:spacing w:val="-1"/>
          <w:sz w:val="26"/>
          <w:szCs w:val="26"/>
        </w:rPr>
        <w:t xml:space="preserve"> гарантий и поручительств или обеспечение исполнения обязательств другими способами по сделкам, совершаемым юридическими лицами и индивидуальными предпринимателями за счет средств </w:t>
      </w:r>
      <w:r w:rsidRPr="00E46654">
        <w:rPr>
          <w:bCs/>
          <w:spacing w:val="-1"/>
          <w:sz w:val="26"/>
          <w:szCs w:val="26"/>
        </w:rPr>
        <w:lastRenderedPageBreak/>
        <w:t xml:space="preserve">бюджета </w:t>
      </w:r>
      <w:r>
        <w:rPr>
          <w:bCs/>
          <w:spacing w:val="-1"/>
          <w:sz w:val="26"/>
          <w:szCs w:val="26"/>
        </w:rPr>
        <w:t xml:space="preserve">города Когалыма </w:t>
      </w:r>
      <w:r w:rsidRPr="00E46654">
        <w:rPr>
          <w:bCs/>
          <w:spacing w:val="-1"/>
          <w:sz w:val="26"/>
          <w:szCs w:val="26"/>
        </w:rPr>
        <w:t xml:space="preserve">и имущества, находящегося в </w:t>
      </w:r>
      <w:r>
        <w:rPr>
          <w:bCs/>
          <w:spacing w:val="-1"/>
          <w:sz w:val="26"/>
          <w:szCs w:val="26"/>
        </w:rPr>
        <w:t xml:space="preserve">муниципальной </w:t>
      </w:r>
      <w:r w:rsidRPr="00E46654">
        <w:rPr>
          <w:bCs/>
          <w:spacing w:val="-1"/>
          <w:sz w:val="26"/>
          <w:szCs w:val="26"/>
        </w:rPr>
        <w:t xml:space="preserve">собственности </w:t>
      </w:r>
      <w:r>
        <w:rPr>
          <w:bCs/>
          <w:spacing w:val="-1"/>
          <w:sz w:val="26"/>
          <w:szCs w:val="26"/>
        </w:rPr>
        <w:t>города Когалыма.</w:t>
      </w:r>
    </w:p>
    <w:p w:rsidR="002D17D4" w:rsidRDefault="00CB6E91" w:rsidP="002D17D4">
      <w:pPr>
        <w:widowControl w:val="0"/>
        <w:autoSpaceDE w:val="0"/>
        <w:autoSpaceDN w:val="0"/>
        <w:adjustRightInd w:val="0"/>
        <w:ind w:firstLine="720"/>
        <w:jc w:val="both"/>
        <w:rPr>
          <w:bCs/>
          <w:spacing w:val="-1"/>
          <w:sz w:val="26"/>
          <w:szCs w:val="26"/>
        </w:rPr>
      </w:pPr>
      <w:r w:rsidRPr="00CB6E91">
        <w:rPr>
          <w:bCs/>
          <w:spacing w:val="-1"/>
          <w:sz w:val="26"/>
          <w:szCs w:val="26"/>
        </w:rPr>
        <w:t>2.3. </w:t>
      </w:r>
      <w:r w:rsidRPr="00CB6E91">
        <w:rPr>
          <w:sz w:val="26"/>
          <w:szCs w:val="26"/>
        </w:rPr>
        <w:t xml:space="preserve">Объектами экспертно-аналитического мероприятия являются органы местного самоуправления, организации, учреждения и иные юридические лица, физические лица и индивидуальные предприниматели, на которых в рамках предмета экспертно-аналитического мероприятия распространяются контрольные полномочия </w:t>
      </w:r>
      <w:r w:rsidR="00AD324D">
        <w:rPr>
          <w:sz w:val="26"/>
          <w:szCs w:val="26"/>
        </w:rPr>
        <w:t>Контрольно-счетной</w:t>
      </w:r>
      <w:r w:rsidRPr="00CB6E91">
        <w:rPr>
          <w:sz w:val="26"/>
          <w:szCs w:val="26"/>
        </w:rPr>
        <w:t xml:space="preserve"> палаты, установленные </w:t>
      </w:r>
      <w:r w:rsidR="002D17D4" w:rsidRPr="002D17D4">
        <w:rPr>
          <w:sz w:val="26"/>
          <w:szCs w:val="26"/>
        </w:rPr>
        <w:t xml:space="preserve">Бюджетным кодексом Российской Федерации, Федеральным законом от </w:t>
      </w:r>
      <w:r w:rsidR="002D17D4">
        <w:rPr>
          <w:sz w:val="26"/>
          <w:szCs w:val="26"/>
        </w:rPr>
        <w:t>07.02.2011</w:t>
      </w:r>
      <w:r w:rsidR="002D17D4" w:rsidRPr="002D17D4">
        <w:rPr>
          <w:sz w:val="26"/>
          <w:szCs w:val="26"/>
        </w:rPr>
        <w:t xml:space="preserve"> </w:t>
      </w:r>
      <w:r w:rsidR="002D17D4">
        <w:rPr>
          <w:sz w:val="26"/>
          <w:szCs w:val="26"/>
        </w:rPr>
        <w:t xml:space="preserve">№ </w:t>
      </w:r>
      <w:r w:rsidR="002D17D4" w:rsidRPr="002D17D4">
        <w:rPr>
          <w:sz w:val="26"/>
          <w:szCs w:val="26"/>
        </w:rPr>
        <w:t xml:space="preserve">6-ФЗ  «Об  общих  принципах  организации  и  деятельности  контрольно-счетных  органов  субъектов  Российской  Федерации  и  муниципальных образований», </w:t>
      </w:r>
      <w:r w:rsidR="002D17D4" w:rsidRPr="002D17D4">
        <w:rPr>
          <w:bCs/>
          <w:spacing w:val="-1"/>
          <w:sz w:val="26"/>
          <w:szCs w:val="26"/>
        </w:rPr>
        <w:t>и иными нормативными правовыми актами Российской Федерации, Ханты-Мансийского автономного округа</w:t>
      </w:r>
      <w:r w:rsidR="002D17D4">
        <w:rPr>
          <w:bCs/>
          <w:spacing w:val="-1"/>
          <w:sz w:val="26"/>
          <w:szCs w:val="26"/>
        </w:rPr>
        <w:t xml:space="preserve"> </w:t>
      </w:r>
      <w:r w:rsidR="002D17D4" w:rsidRPr="002D17D4">
        <w:rPr>
          <w:bCs/>
          <w:spacing w:val="-1"/>
          <w:sz w:val="26"/>
          <w:szCs w:val="26"/>
        </w:rPr>
        <w:t>-</w:t>
      </w:r>
      <w:r w:rsidR="002D17D4">
        <w:rPr>
          <w:bCs/>
          <w:spacing w:val="-1"/>
          <w:sz w:val="26"/>
          <w:szCs w:val="26"/>
        </w:rPr>
        <w:t xml:space="preserve"> </w:t>
      </w:r>
      <w:r w:rsidR="002D17D4" w:rsidRPr="002D17D4">
        <w:rPr>
          <w:bCs/>
          <w:spacing w:val="-1"/>
          <w:sz w:val="26"/>
          <w:szCs w:val="26"/>
        </w:rPr>
        <w:t>Югры, муниципальными правовыми актами города</w:t>
      </w:r>
      <w:r w:rsidR="002D17D4">
        <w:rPr>
          <w:bCs/>
          <w:spacing w:val="-1"/>
          <w:sz w:val="26"/>
          <w:szCs w:val="26"/>
        </w:rPr>
        <w:t xml:space="preserve"> Когалыма</w:t>
      </w:r>
      <w:r w:rsidR="008F2603" w:rsidRPr="008F2603">
        <w:rPr>
          <w:bCs/>
          <w:spacing w:val="-1"/>
          <w:sz w:val="26"/>
          <w:szCs w:val="26"/>
        </w:rPr>
        <w:t>, регулирующими вопросы организации и деятельности контрольно-счетных органов, принятыми в соответствии с Бюджетным кодексом Российской Федерации и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8F2603">
        <w:rPr>
          <w:bCs/>
          <w:spacing w:val="-1"/>
          <w:sz w:val="26"/>
          <w:szCs w:val="26"/>
        </w:rPr>
        <w:t>»</w:t>
      </w:r>
      <w:r w:rsidR="008F2603" w:rsidRPr="008F2603">
        <w:rPr>
          <w:bCs/>
          <w:spacing w:val="-1"/>
          <w:sz w:val="26"/>
          <w:szCs w:val="26"/>
        </w:rPr>
        <w:t>.</w:t>
      </w:r>
    </w:p>
    <w:p w:rsidR="00CB6E91" w:rsidRPr="00CB6E91" w:rsidRDefault="00CB6E91" w:rsidP="002D17D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B6E91">
        <w:rPr>
          <w:sz w:val="26"/>
          <w:szCs w:val="26"/>
        </w:rPr>
        <w:t xml:space="preserve">2.4. Целями экспертно-аналитического мероприятия могут являться: </w:t>
      </w:r>
    </w:p>
    <w:p w:rsidR="00CB6E91" w:rsidRPr="00CB6E91" w:rsidRDefault="00CB6E91" w:rsidP="00CB6E91">
      <w:pPr>
        <w:widowControl w:val="0"/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 xml:space="preserve">- определение эффективности использования средств бюджета </w:t>
      </w:r>
      <w:r w:rsidR="00046CC8">
        <w:rPr>
          <w:sz w:val="26"/>
          <w:szCs w:val="26"/>
        </w:rPr>
        <w:t>города</w:t>
      </w:r>
      <w:r w:rsidRPr="00CB6E91">
        <w:rPr>
          <w:sz w:val="26"/>
          <w:szCs w:val="26"/>
        </w:rPr>
        <w:t>, социально-экономического эффекта от реализации муниципальных программ;</w:t>
      </w:r>
    </w:p>
    <w:p w:rsidR="00CB6E91" w:rsidRPr="00CB6E91" w:rsidRDefault="00CB6E91" w:rsidP="00CB6E91">
      <w:pPr>
        <w:widowControl w:val="0"/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 xml:space="preserve">- определение эффективности деятельности органов исполнительной власти </w:t>
      </w:r>
      <w:r w:rsidR="00046CC8">
        <w:rPr>
          <w:sz w:val="26"/>
          <w:szCs w:val="26"/>
        </w:rPr>
        <w:t>города Когалыма</w:t>
      </w:r>
      <w:r w:rsidRPr="00CB6E91">
        <w:rPr>
          <w:sz w:val="26"/>
          <w:szCs w:val="26"/>
        </w:rPr>
        <w:t xml:space="preserve"> и иных бюджетополучателей;</w:t>
      </w:r>
    </w:p>
    <w:p w:rsidR="00CB6E91" w:rsidRPr="00CB6E91" w:rsidRDefault="00CB6E91" w:rsidP="00CB6E91">
      <w:pPr>
        <w:widowControl w:val="0"/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- определение эффективности использования муниципальной собственности;</w:t>
      </w:r>
    </w:p>
    <w:p w:rsidR="00CB6E91" w:rsidRPr="00CB6E91" w:rsidRDefault="00CB6E91" w:rsidP="00CB6E91">
      <w:pPr>
        <w:widowControl w:val="0"/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- определение уровня финансовой обеспеченности муниципальных программ, иных нормативных правовых актов, затрагивающих вопросы формирования и исполнения местного бюджета;</w:t>
      </w:r>
    </w:p>
    <w:p w:rsidR="00CB6E91" w:rsidRPr="00CB6E91" w:rsidRDefault="00CB6E91" w:rsidP="00CB6E91">
      <w:pPr>
        <w:widowControl w:val="0"/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- выявление последствий реализации законов и принимаемых в их исполнение нормативных правовых актов для формирования доходов и расходования бюджетных средств, а также использования муниципальной собственности;</w:t>
      </w:r>
    </w:p>
    <w:p w:rsidR="00CB6E91" w:rsidRPr="00CB6E91" w:rsidRDefault="00CB6E91" w:rsidP="00CB6E91">
      <w:pPr>
        <w:widowControl w:val="0"/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- подготовка предложений по устранению выявленных нарушений и недостатков, совершенствованию законод</w:t>
      </w:r>
      <w:r w:rsidR="00046CC8">
        <w:rPr>
          <w:sz w:val="26"/>
          <w:szCs w:val="26"/>
        </w:rPr>
        <w:t xml:space="preserve">ательства, бюджетного процесса, </w:t>
      </w:r>
      <w:r w:rsidRPr="00CB6E91">
        <w:rPr>
          <w:sz w:val="26"/>
          <w:szCs w:val="26"/>
        </w:rPr>
        <w:t>и другим вопросам;</w:t>
      </w:r>
    </w:p>
    <w:p w:rsidR="00CB6E91" w:rsidRPr="00CB6E91" w:rsidRDefault="00CB6E91" w:rsidP="00CB6E91">
      <w:pPr>
        <w:widowControl w:val="0"/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- подготовка предложений по сокращению неэффективных расходов, увеличение налоговых и неналоговых поступлений в местный бюджет;</w:t>
      </w:r>
    </w:p>
    <w:p w:rsidR="00CB6E91" w:rsidRPr="00CB6E91" w:rsidRDefault="00CB6E91" w:rsidP="00CB6E91">
      <w:pPr>
        <w:widowControl w:val="0"/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- содействие созданию условий для противодействия коррупционным проявлениям;</w:t>
      </w:r>
    </w:p>
    <w:p w:rsidR="00CB6E91" w:rsidRPr="00CB6E91" w:rsidRDefault="00CB6E91" w:rsidP="00CB6E91">
      <w:pPr>
        <w:widowControl w:val="0"/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- иные цели, предусмотренные бюджетным законодательством.</w:t>
      </w:r>
    </w:p>
    <w:p w:rsidR="00CB6E91" w:rsidRPr="00CB6E91" w:rsidRDefault="00CB6E91" w:rsidP="00CB6E91">
      <w:pPr>
        <w:widowControl w:val="0"/>
        <w:jc w:val="center"/>
        <w:rPr>
          <w:b/>
          <w:snapToGrid w:val="0"/>
          <w:sz w:val="26"/>
          <w:szCs w:val="26"/>
        </w:rPr>
      </w:pPr>
    </w:p>
    <w:p w:rsidR="00CB6E91" w:rsidRPr="00CB6E91" w:rsidRDefault="00CB6E91" w:rsidP="00CB6E91">
      <w:pPr>
        <w:widowControl w:val="0"/>
        <w:jc w:val="center"/>
        <w:rPr>
          <w:b/>
          <w:snapToGrid w:val="0"/>
          <w:sz w:val="26"/>
          <w:szCs w:val="26"/>
        </w:rPr>
      </w:pPr>
      <w:r w:rsidRPr="00CB6E91">
        <w:rPr>
          <w:b/>
          <w:snapToGrid w:val="0"/>
          <w:sz w:val="26"/>
          <w:szCs w:val="26"/>
        </w:rPr>
        <w:t>3.</w:t>
      </w:r>
      <w:r w:rsidRPr="00CB6E91">
        <w:rPr>
          <w:sz w:val="26"/>
          <w:szCs w:val="26"/>
        </w:rPr>
        <w:t> </w:t>
      </w:r>
      <w:r w:rsidRPr="00CB6E91">
        <w:rPr>
          <w:b/>
          <w:snapToGrid w:val="0"/>
          <w:sz w:val="26"/>
          <w:szCs w:val="26"/>
        </w:rPr>
        <w:t>Организация экспе</w:t>
      </w:r>
      <w:bookmarkStart w:id="1" w:name="_Toc518912249"/>
      <w:r w:rsidRPr="00CB6E91">
        <w:rPr>
          <w:b/>
          <w:snapToGrid w:val="0"/>
          <w:sz w:val="26"/>
          <w:szCs w:val="26"/>
        </w:rPr>
        <w:t>ртно-аналитического мероприятия</w:t>
      </w:r>
    </w:p>
    <w:p w:rsidR="00CB6E91" w:rsidRPr="00CB6E91" w:rsidRDefault="00CB6E91" w:rsidP="00CB6E91">
      <w:pPr>
        <w:widowControl w:val="0"/>
        <w:jc w:val="center"/>
        <w:rPr>
          <w:b/>
          <w:snapToGrid w:val="0"/>
          <w:sz w:val="26"/>
          <w:szCs w:val="26"/>
        </w:rPr>
      </w:pPr>
    </w:p>
    <w:bookmarkEnd w:id="1"/>
    <w:p w:rsidR="00CB6E91" w:rsidRPr="00CB6E91" w:rsidRDefault="00CB6E91" w:rsidP="00CB6E91">
      <w:pPr>
        <w:ind w:firstLine="709"/>
        <w:jc w:val="both"/>
        <w:rPr>
          <w:snapToGrid w:val="0"/>
          <w:sz w:val="26"/>
          <w:szCs w:val="26"/>
        </w:rPr>
      </w:pPr>
      <w:r w:rsidRPr="00CB6E91">
        <w:rPr>
          <w:snapToGrid w:val="0"/>
          <w:sz w:val="26"/>
          <w:szCs w:val="26"/>
        </w:rPr>
        <w:t xml:space="preserve">3.1. Экспертно-аналитическое мероприятие проводится на основании </w:t>
      </w:r>
      <w:r w:rsidRPr="00CB6E91">
        <w:rPr>
          <w:sz w:val="26"/>
          <w:szCs w:val="26"/>
        </w:rPr>
        <w:t xml:space="preserve">плана </w:t>
      </w:r>
      <w:r w:rsidR="006E261E">
        <w:rPr>
          <w:sz w:val="26"/>
          <w:szCs w:val="26"/>
        </w:rPr>
        <w:t>работы Контрольно-счетной</w:t>
      </w:r>
      <w:r w:rsidRPr="00CB6E91">
        <w:rPr>
          <w:sz w:val="26"/>
          <w:szCs w:val="26"/>
        </w:rPr>
        <w:t xml:space="preserve"> палаты на текущий год.</w:t>
      </w:r>
      <w:r w:rsidRPr="00CB6E91">
        <w:rPr>
          <w:snapToGrid w:val="0"/>
          <w:sz w:val="26"/>
          <w:szCs w:val="26"/>
        </w:rPr>
        <w:t xml:space="preserve"> </w:t>
      </w:r>
    </w:p>
    <w:p w:rsidR="00CB6E91" w:rsidRDefault="00CB6E91" w:rsidP="00CB6E91">
      <w:pPr>
        <w:ind w:firstLine="709"/>
        <w:jc w:val="both"/>
        <w:rPr>
          <w:sz w:val="26"/>
          <w:szCs w:val="26"/>
        </w:rPr>
      </w:pPr>
      <w:r w:rsidRPr="00CB6E91">
        <w:rPr>
          <w:snapToGrid w:val="0"/>
          <w:sz w:val="26"/>
          <w:szCs w:val="26"/>
        </w:rPr>
        <w:t xml:space="preserve">Сроки проведения экспертно-аналитического мероприятия, в том числе дата начала, завершения мероприятия, определяются </w:t>
      </w:r>
      <w:r w:rsidR="00741441" w:rsidRPr="00741441">
        <w:rPr>
          <w:sz w:val="26"/>
          <w:szCs w:val="26"/>
        </w:rPr>
        <w:t>в приказе о его проведении</w:t>
      </w:r>
      <w:r w:rsidRPr="00CB6E91">
        <w:rPr>
          <w:snapToGrid w:val="0"/>
          <w:sz w:val="26"/>
          <w:szCs w:val="26"/>
        </w:rPr>
        <w:t xml:space="preserve">, с учетом временных ограничений, установленных бюджетным законодательством </w:t>
      </w:r>
      <w:r w:rsidRPr="00CB6E91">
        <w:rPr>
          <w:sz w:val="26"/>
          <w:szCs w:val="26"/>
        </w:rPr>
        <w:t>и нормативными правовыми актами, регулирующими вопросы организации и деятельности</w:t>
      </w:r>
      <w:r w:rsidR="006E261E" w:rsidRPr="006E261E">
        <w:t xml:space="preserve"> </w:t>
      </w:r>
      <w:r w:rsidR="006E261E" w:rsidRPr="006E261E">
        <w:rPr>
          <w:sz w:val="26"/>
          <w:szCs w:val="26"/>
        </w:rPr>
        <w:t>Контрольно-счетной</w:t>
      </w:r>
      <w:r w:rsidRPr="00CB6E91">
        <w:rPr>
          <w:sz w:val="26"/>
          <w:szCs w:val="26"/>
        </w:rPr>
        <w:t xml:space="preserve"> палаты.</w:t>
      </w:r>
    </w:p>
    <w:p w:rsidR="00DD12FC" w:rsidRPr="00DD12FC" w:rsidRDefault="00DD12FC" w:rsidP="00DD12FC">
      <w:pPr>
        <w:ind w:firstLine="709"/>
        <w:jc w:val="both"/>
        <w:rPr>
          <w:sz w:val="26"/>
          <w:szCs w:val="26"/>
        </w:rPr>
      </w:pPr>
      <w:r w:rsidRPr="00DD12FC">
        <w:rPr>
          <w:sz w:val="26"/>
          <w:szCs w:val="26"/>
        </w:rPr>
        <w:t>В ходе проведения экспертно-аналитического мероприятия указанные сроки могут быть уточнены.</w:t>
      </w:r>
    </w:p>
    <w:p w:rsidR="00DD12FC" w:rsidRPr="00CB6E91" w:rsidRDefault="00DD12FC" w:rsidP="00DD12FC">
      <w:pPr>
        <w:ind w:firstLine="709"/>
        <w:jc w:val="both"/>
        <w:rPr>
          <w:sz w:val="26"/>
          <w:szCs w:val="26"/>
        </w:rPr>
      </w:pPr>
      <w:r w:rsidRPr="00DD12FC">
        <w:rPr>
          <w:sz w:val="26"/>
          <w:szCs w:val="26"/>
        </w:rPr>
        <w:lastRenderedPageBreak/>
        <w:t>Уточнение сроков проведения экспертно-аналитического мероприятия осуществляется посредством внесения изменений в приказ о его проведении, на основании обращени</w:t>
      </w:r>
      <w:r>
        <w:rPr>
          <w:sz w:val="26"/>
          <w:szCs w:val="26"/>
        </w:rPr>
        <w:t>я</w:t>
      </w:r>
      <w:r w:rsidRPr="00DD12FC">
        <w:rPr>
          <w:sz w:val="26"/>
          <w:szCs w:val="26"/>
        </w:rPr>
        <w:t xml:space="preserve"> участников </w:t>
      </w:r>
      <w:r>
        <w:rPr>
          <w:sz w:val="26"/>
          <w:szCs w:val="26"/>
        </w:rPr>
        <w:t>(</w:t>
      </w:r>
      <w:r w:rsidRPr="00DD12FC">
        <w:rPr>
          <w:sz w:val="26"/>
          <w:szCs w:val="26"/>
        </w:rPr>
        <w:t>служебной записки</w:t>
      </w:r>
      <w:r>
        <w:rPr>
          <w:sz w:val="26"/>
          <w:szCs w:val="26"/>
        </w:rPr>
        <w:t>)</w:t>
      </w:r>
      <w:r w:rsidRPr="00DD12FC">
        <w:t xml:space="preserve"> </w:t>
      </w:r>
      <w:r>
        <w:rPr>
          <w:sz w:val="26"/>
          <w:szCs w:val="26"/>
        </w:rPr>
        <w:t>экспертно-аналитического</w:t>
      </w:r>
      <w:r w:rsidRPr="00DD12FC">
        <w:rPr>
          <w:sz w:val="26"/>
          <w:szCs w:val="26"/>
        </w:rPr>
        <w:t xml:space="preserve"> мероприятия.  </w:t>
      </w:r>
    </w:p>
    <w:p w:rsidR="00CB6E91" w:rsidRPr="00CB6E91" w:rsidRDefault="00CB6E91" w:rsidP="00CB6E91">
      <w:pPr>
        <w:widowControl w:val="0"/>
        <w:autoSpaceDE w:val="0"/>
        <w:autoSpaceDN w:val="0"/>
        <w:adjustRightInd w:val="0"/>
        <w:ind w:firstLine="680"/>
        <w:jc w:val="both"/>
        <w:rPr>
          <w:bCs/>
          <w:sz w:val="26"/>
          <w:szCs w:val="26"/>
        </w:rPr>
      </w:pPr>
      <w:r w:rsidRPr="00CB6E91">
        <w:rPr>
          <w:bCs/>
          <w:sz w:val="26"/>
          <w:szCs w:val="26"/>
        </w:rPr>
        <w:t>3.2. Экспертно-аналитическое мероприятие проводится на основе информации и материалов, получаемых по запросам, и (или), при необходимости, непосредственно по</w:t>
      </w:r>
      <w:r w:rsidRPr="00CB6E91">
        <w:rPr>
          <w:sz w:val="26"/>
          <w:szCs w:val="26"/>
        </w:rPr>
        <w:t xml:space="preserve"> месту расположения </w:t>
      </w:r>
      <w:r w:rsidRPr="00CB6E91">
        <w:rPr>
          <w:bCs/>
          <w:sz w:val="26"/>
          <w:szCs w:val="26"/>
        </w:rPr>
        <w:t>объектов мероприятия в соответствии с программой проведения данного мероприятия.</w:t>
      </w:r>
    </w:p>
    <w:p w:rsidR="00CB6E91" w:rsidRPr="00CB6E91" w:rsidRDefault="00CB6E91" w:rsidP="00CB6E91">
      <w:pPr>
        <w:widowControl w:val="0"/>
        <w:ind w:firstLine="709"/>
        <w:jc w:val="both"/>
        <w:rPr>
          <w:snapToGrid w:val="0"/>
          <w:sz w:val="26"/>
          <w:szCs w:val="26"/>
        </w:rPr>
      </w:pPr>
      <w:r w:rsidRPr="00CB6E91">
        <w:rPr>
          <w:snapToGrid w:val="0"/>
          <w:sz w:val="26"/>
          <w:szCs w:val="26"/>
        </w:rPr>
        <w:t xml:space="preserve">3.3. Организация </w:t>
      </w:r>
      <w:r w:rsidRPr="00CB6E91">
        <w:rPr>
          <w:bCs/>
          <w:sz w:val="26"/>
          <w:szCs w:val="26"/>
        </w:rPr>
        <w:t>э</w:t>
      </w:r>
      <w:r w:rsidRPr="00CB6E91">
        <w:rPr>
          <w:snapToGrid w:val="0"/>
          <w:sz w:val="26"/>
          <w:szCs w:val="26"/>
        </w:rPr>
        <w:t>кспертно-аналитического мероприятия включает три этапа – подготовительный, основной и заключительный, каждый из которых характеризуется выполнением определенных задач.</w:t>
      </w:r>
    </w:p>
    <w:p w:rsidR="00CB6E91" w:rsidRPr="00CB6E91" w:rsidRDefault="00CB6E91" w:rsidP="00CB6E91">
      <w:pPr>
        <w:ind w:firstLine="709"/>
        <w:jc w:val="both"/>
        <w:rPr>
          <w:snapToGrid w:val="0"/>
          <w:sz w:val="26"/>
          <w:szCs w:val="26"/>
        </w:rPr>
      </w:pPr>
      <w:r w:rsidRPr="00CB6E91">
        <w:rPr>
          <w:snapToGrid w:val="0"/>
          <w:sz w:val="26"/>
          <w:szCs w:val="26"/>
        </w:rPr>
        <w:t>Продолжительность проведения каждого из указанных этапов зависит от особенностей предмета и объектов экспертно-аналитического мероприятия.</w:t>
      </w:r>
    </w:p>
    <w:p w:rsidR="00CB6E91" w:rsidRPr="00CB6E91" w:rsidRDefault="00CB6E91" w:rsidP="00CB6E91">
      <w:pPr>
        <w:widowControl w:val="0"/>
        <w:ind w:firstLine="709"/>
        <w:jc w:val="both"/>
        <w:rPr>
          <w:sz w:val="26"/>
          <w:szCs w:val="26"/>
        </w:rPr>
      </w:pPr>
      <w:r w:rsidRPr="00CB6E91">
        <w:rPr>
          <w:spacing w:val="-1"/>
          <w:sz w:val="26"/>
          <w:szCs w:val="26"/>
        </w:rPr>
        <w:t>3.4</w:t>
      </w:r>
      <w:r w:rsidRPr="00CB6E91">
        <w:rPr>
          <w:sz w:val="26"/>
          <w:szCs w:val="26"/>
        </w:rPr>
        <w:t>.</w:t>
      </w:r>
      <w:r w:rsidRPr="00CB6E91">
        <w:rPr>
          <w:spacing w:val="-1"/>
          <w:sz w:val="26"/>
          <w:szCs w:val="26"/>
        </w:rPr>
        <w:t> </w:t>
      </w:r>
      <w:r w:rsidRPr="00CB6E91">
        <w:rPr>
          <w:sz w:val="26"/>
          <w:szCs w:val="26"/>
        </w:rPr>
        <w:t xml:space="preserve">К участию в экспертно-аналитическом мероприятии при необходимости, могут привлекаться сторонние </w:t>
      </w:r>
      <w:r w:rsidRPr="00CB6E91">
        <w:rPr>
          <w:snapToGrid w:val="0"/>
          <w:sz w:val="26"/>
          <w:szCs w:val="26"/>
        </w:rPr>
        <w:t>специалисты</w:t>
      </w:r>
      <w:r w:rsidRPr="00CB6E91">
        <w:rPr>
          <w:sz w:val="26"/>
          <w:szCs w:val="26"/>
        </w:rPr>
        <w:t xml:space="preserve"> (внешние эксперты).</w:t>
      </w:r>
    </w:p>
    <w:p w:rsidR="00CB6E91" w:rsidRPr="00CB6E91" w:rsidRDefault="00CB6E91" w:rsidP="00CB6E91">
      <w:pPr>
        <w:widowControl w:val="0"/>
        <w:ind w:firstLine="709"/>
        <w:jc w:val="both"/>
        <w:rPr>
          <w:sz w:val="26"/>
          <w:szCs w:val="26"/>
        </w:rPr>
      </w:pPr>
    </w:p>
    <w:p w:rsidR="00CB6E91" w:rsidRPr="00CB6E91" w:rsidRDefault="00CB6E91" w:rsidP="00CB6E91">
      <w:pPr>
        <w:widowControl w:val="0"/>
        <w:ind w:firstLine="709"/>
        <w:jc w:val="center"/>
        <w:rPr>
          <w:b/>
          <w:snapToGrid w:val="0"/>
          <w:sz w:val="26"/>
          <w:szCs w:val="26"/>
        </w:rPr>
      </w:pPr>
      <w:r w:rsidRPr="00CB6E91">
        <w:rPr>
          <w:b/>
          <w:snapToGrid w:val="0"/>
          <w:sz w:val="26"/>
          <w:szCs w:val="26"/>
        </w:rPr>
        <w:t>4.</w:t>
      </w:r>
      <w:r w:rsidRPr="00CB6E91">
        <w:rPr>
          <w:b/>
          <w:sz w:val="26"/>
          <w:szCs w:val="26"/>
        </w:rPr>
        <w:t> Подготовительный этап экспертно-аналитического мероприятия</w:t>
      </w:r>
    </w:p>
    <w:p w:rsidR="00CB6E91" w:rsidRPr="00CB6E91" w:rsidRDefault="00CB6E91" w:rsidP="00CB6E91">
      <w:pPr>
        <w:widowControl w:val="0"/>
        <w:jc w:val="center"/>
        <w:rPr>
          <w:b/>
          <w:snapToGrid w:val="0"/>
          <w:sz w:val="26"/>
          <w:szCs w:val="26"/>
        </w:rPr>
      </w:pPr>
    </w:p>
    <w:p w:rsidR="00CB6E91" w:rsidRPr="00CB6E91" w:rsidRDefault="00CB6E91" w:rsidP="00CB6E91">
      <w:pPr>
        <w:widowControl w:val="0"/>
        <w:ind w:firstLine="720"/>
        <w:jc w:val="both"/>
        <w:rPr>
          <w:sz w:val="26"/>
          <w:szCs w:val="26"/>
        </w:rPr>
      </w:pPr>
      <w:r w:rsidRPr="00CB6E91">
        <w:rPr>
          <w:snapToGrid w:val="0"/>
          <w:sz w:val="26"/>
          <w:szCs w:val="26"/>
        </w:rPr>
        <w:t>4.1. </w:t>
      </w:r>
      <w:r w:rsidRPr="00CB6E91">
        <w:rPr>
          <w:bCs/>
          <w:sz w:val="26"/>
          <w:szCs w:val="26"/>
        </w:rPr>
        <w:t>Подготовка к проведению э</w:t>
      </w:r>
      <w:r w:rsidRPr="00CB6E91">
        <w:rPr>
          <w:sz w:val="26"/>
          <w:szCs w:val="26"/>
        </w:rPr>
        <w:t>кспертно-аналитического мероприятия включает осуществление следующих действий:</w:t>
      </w:r>
    </w:p>
    <w:p w:rsidR="00CB6E91" w:rsidRPr="00CB6E91" w:rsidRDefault="00CB6E91" w:rsidP="00CB6E91">
      <w:pPr>
        <w:widowControl w:val="0"/>
        <w:ind w:firstLine="720"/>
        <w:jc w:val="both"/>
        <w:rPr>
          <w:snapToGrid w:val="0"/>
          <w:sz w:val="26"/>
          <w:szCs w:val="26"/>
        </w:rPr>
      </w:pPr>
      <w:r w:rsidRPr="00CB6E91">
        <w:rPr>
          <w:snapToGrid w:val="0"/>
          <w:sz w:val="26"/>
          <w:szCs w:val="26"/>
        </w:rPr>
        <w:t>- предварительное изучение предмета</w:t>
      </w:r>
      <w:r w:rsidRPr="00CB6E91">
        <w:rPr>
          <w:sz w:val="26"/>
          <w:szCs w:val="26"/>
        </w:rPr>
        <w:t xml:space="preserve"> и объектов</w:t>
      </w:r>
      <w:r w:rsidRPr="00CB6E91">
        <w:rPr>
          <w:snapToGrid w:val="0"/>
          <w:sz w:val="26"/>
          <w:szCs w:val="26"/>
        </w:rPr>
        <w:t xml:space="preserve"> мероприятия;</w:t>
      </w:r>
    </w:p>
    <w:p w:rsidR="00CB6E91" w:rsidRPr="00CB6E91" w:rsidRDefault="00CB6E91" w:rsidP="00CB6E91">
      <w:pPr>
        <w:widowControl w:val="0"/>
        <w:ind w:firstLine="720"/>
        <w:jc w:val="both"/>
        <w:rPr>
          <w:snapToGrid w:val="0"/>
          <w:sz w:val="26"/>
          <w:szCs w:val="26"/>
        </w:rPr>
      </w:pPr>
      <w:r w:rsidRPr="00CB6E91">
        <w:rPr>
          <w:snapToGrid w:val="0"/>
          <w:sz w:val="26"/>
          <w:szCs w:val="26"/>
        </w:rPr>
        <w:t>- определение цели (целей) и вопросов мероприятия;</w:t>
      </w:r>
    </w:p>
    <w:p w:rsidR="00CB6E91" w:rsidRPr="00CB6E91" w:rsidRDefault="00CB6E91" w:rsidP="00CB6E91">
      <w:pPr>
        <w:widowControl w:val="0"/>
        <w:ind w:firstLine="720"/>
        <w:jc w:val="both"/>
        <w:rPr>
          <w:snapToGrid w:val="0"/>
          <w:sz w:val="26"/>
          <w:szCs w:val="26"/>
        </w:rPr>
      </w:pPr>
      <w:r w:rsidRPr="00CB6E91">
        <w:rPr>
          <w:sz w:val="26"/>
          <w:szCs w:val="26"/>
        </w:rPr>
        <w:t xml:space="preserve">- разработка и утверждение программы проведения </w:t>
      </w:r>
      <w:r w:rsidRPr="00CB6E91">
        <w:rPr>
          <w:snapToGrid w:val="0"/>
          <w:sz w:val="26"/>
          <w:szCs w:val="26"/>
        </w:rPr>
        <w:t>экспертно-аналитического мероприятия</w:t>
      </w:r>
      <w:r w:rsidRPr="00CB6E91">
        <w:rPr>
          <w:sz w:val="26"/>
          <w:szCs w:val="26"/>
        </w:rPr>
        <w:t xml:space="preserve">. </w:t>
      </w:r>
    </w:p>
    <w:p w:rsidR="00CB6E91" w:rsidRPr="00CB6E91" w:rsidRDefault="00CB6E91" w:rsidP="00CB6E91">
      <w:pPr>
        <w:ind w:firstLine="709"/>
        <w:jc w:val="both"/>
        <w:rPr>
          <w:sz w:val="26"/>
          <w:szCs w:val="26"/>
        </w:rPr>
      </w:pPr>
      <w:r w:rsidRPr="00CB6E91">
        <w:rPr>
          <w:snapToGrid w:val="0"/>
          <w:sz w:val="26"/>
          <w:szCs w:val="26"/>
        </w:rPr>
        <w:t>4.2.</w:t>
      </w:r>
      <w:r w:rsidRPr="00CB6E91">
        <w:rPr>
          <w:sz w:val="26"/>
          <w:szCs w:val="26"/>
        </w:rPr>
        <w:t> </w:t>
      </w:r>
      <w:r w:rsidRPr="00CB6E91">
        <w:rPr>
          <w:bCs/>
          <w:sz w:val="26"/>
          <w:szCs w:val="26"/>
        </w:rPr>
        <w:t xml:space="preserve">Предварительное изучение </w:t>
      </w:r>
      <w:r w:rsidRPr="00CB6E91">
        <w:rPr>
          <w:sz w:val="26"/>
          <w:szCs w:val="26"/>
        </w:rPr>
        <w:t xml:space="preserve">предмета и объектов </w:t>
      </w:r>
      <w:r w:rsidRPr="00CB6E91">
        <w:rPr>
          <w:spacing w:val="2"/>
          <w:sz w:val="26"/>
          <w:szCs w:val="26"/>
        </w:rPr>
        <w:t>экспертно-аналитического мероприятия</w:t>
      </w:r>
      <w:r w:rsidRPr="00CB6E91">
        <w:rPr>
          <w:snapToGrid w:val="0"/>
          <w:sz w:val="26"/>
          <w:szCs w:val="26"/>
        </w:rPr>
        <w:t xml:space="preserve"> </w:t>
      </w:r>
      <w:r w:rsidRPr="00CB6E91">
        <w:rPr>
          <w:sz w:val="26"/>
          <w:szCs w:val="26"/>
        </w:rPr>
        <w:t>проводится</w:t>
      </w:r>
      <w:r w:rsidRPr="00CB6E91">
        <w:rPr>
          <w:bCs/>
          <w:sz w:val="26"/>
          <w:szCs w:val="26"/>
        </w:rPr>
        <w:t xml:space="preserve"> на основе полученной </w:t>
      </w:r>
      <w:r w:rsidRPr="00CB6E91">
        <w:rPr>
          <w:sz w:val="26"/>
          <w:szCs w:val="26"/>
        </w:rPr>
        <w:t xml:space="preserve">информации и собранных </w:t>
      </w:r>
      <w:r w:rsidRPr="00CB6E91">
        <w:rPr>
          <w:bCs/>
          <w:sz w:val="26"/>
          <w:szCs w:val="26"/>
        </w:rPr>
        <w:t>материалов</w:t>
      </w:r>
      <w:r w:rsidRPr="00CB6E91">
        <w:rPr>
          <w:sz w:val="26"/>
          <w:szCs w:val="26"/>
        </w:rPr>
        <w:t>.</w:t>
      </w:r>
    </w:p>
    <w:p w:rsidR="00CB6E91" w:rsidRPr="00CB6E91" w:rsidRDefault="00CB6E91" w:rsidP="00CB6E91">
      <w:pPr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 xml:space="preserve">Информация по предмету экспертно-аналитического мероприятия, при необходимости, может быть получена путем направления в установленном порядке в адрес руководителей объектов экспертно-аналитического мероприятия, других государственных (муниципальных) органов, организаций (учреждений) запросов </w:t>
      </w:r>
      <w:r w:rsidR="0073347A">
        <w:rPr>
          <w:sz w:val="26"/>
          <w:szCs w:val="26"/>
        </w:rPr>
        <w:t>Контрольно-счетной</w:t>
      </w:r>
      <w:r w:rsidRPr="00CB6E91">
        <w:rPr>
          <w:sz w:val="26"/>
          <w:szCs w:val="26"/>
        </w:rPr>
        <w:t xml:space="preserve"> палаты о предоставлении информации. </w:t>
      </w:r>
    </w:p>
    <w:p w:rsidR="00CB6E91" w:rsidRPr="00CB6E91" w:rsidRDefault="00CB6E91" w:rsidP="00CB6E91">
      <w:pPr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4.3. По результатам предварительного изучения предмета и объектов экспертно-аналитического мероприятия</w:t>
      </w:r>
      <w:r w:rsidRPr="00CB6E91">
        <w:rPr>
          <w:bCs/>
          <w:sz w:val="26"/>
          <w:szCs w:val="26"/>
        </w:rPr>
        <w:t xml:space="preserve"> </w:t>
      </w:r>
      <w:r w:rsidRPr="00CB6E91">
        <w:rPr>
          <w:sz w:val="26"/>
          <w:szCs w:val="26"/>
        </w:rPr>
        <w:t>определяются цели и вопросы мероприятия, а также объем необходимых аналитических процедур.</w:t>
      </w:r>
    </w:p>
    <w:p w:rsidR="00CB6E91" w:rsidRPr="00CB6E91" w:rsidRDefault="00CB6E91" w:rsidP="00CB6E91">
      <w:pPr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Формулировки целей должны четко указывать, решению каких вопросов предмета или деятельности объектов направлено проведение данного экспертно-аналитического мероприятия.</w:t>
      </w:r>
    </w:p>
    <w:p w:rsidR="00CB6E91" w:rsidRPr="00CB6E91" w:rsidRDefault="00CB6E91" w:rsidP="00CB6E91">
      <w:pPr>
        <w:widowControl w:val="0"/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По каждой цели экспертно-аналитического мероприятия определяется перечень вопросов, которые необходимо изучить и проанализировать в ходе проведения мероприятия. Формулировки и содержание вопросов должны выражать</w:t>
      </w:r>
      <w:r w:rsidRPr="00CB6E91">
        <w:rPr>
          <w:snapToGrid w:val="0"/>
          <w:sz w:val="26"/>
          <w:szCs w:val="26"/>
        </w:rPr>
        <w:t xml:space="preserve"> действия, которые необходимо выполнить для </w:t>
      </w:r>
      <w:r w:rsidRPr="00CB6E91">
        <w:rPr>
          <w:sz w:val="26"/>
          <w:szCs w:val="26"/>
        </w:rPr>
        <w:t>достижения целей мероприятия. Вопросы должны быть существенными и важными для достижения целей мероприятия.</w:t>
      </w:r>
    </w:p>
    <w:p w:rsidR="00CB6E91" w:rsidRPr="00CB6E91" w:rsidRDefault="00CB6E91" w:rsidP="00CB6E91">
      <w:pPr>
        <w:ind w:firstLine="709"/>
        <w:jc w:val="both"/>
        <w:rPr>
          <w:sz w:val="26"/>
          <w:szCs w:val="26"/>
        </w:rPr>
      </w:pPr>
      <w:r w:rsidRPr="00CB6E91">
        <w:rPr>
          <w:spacing w:val="2"/>
          <w:sz w:val="26"/>
          <w:szCs w:val="26"/>
        </w:rPr>
        <w:t>4.4. </w:t>
      </w:r>
      <w:r w:rsidRPr="00CB6E91">
        <w:rPr>
          <w:spacing w:val="-1"/>
          <w:sz w:val="26"/>
          <w:szCs w:val="26"/>
        </w:rPr>
        <w:t>По результатам предварительного изучения предмета</w:t>
      </w:r>
      <w:r w:rsidRPr="00CB6E91">
        <w:rPr>
          <w:sz w:val="26"/>
          <w:szCs w:val="26"/>
        </w:rPr>
        <w:t xml:space="preserve"> и объектов</w:t>
      </w:r>
      <w:r w:rsidRPr="00CB6E91">
        <w:rPr>
          <w:spacing w:val="-1"/>
          <w:sz w:val="26"/>
          <w:szCs w:val="26"/>
        </w:rPr>
        <w:t xml:space="preserve"> экспертно-аналитического мероприятия</w:t>
      </w:r>
      <w:r w:rsidR="00DE2F0C">
        <w:rPr>
          <w:spacing w:val="-1"/>
          <w:sz w:val="26"/>
          <w:szCs w:val="26"/>
        </w:rPr>
        <w:t>,</w:t>
      </w:r>
      <w:r w:rsidRPr="00CB6E91">
        <w:rPr>
          <w:sz w:val="26"/>
          <w:szCs w:val="26"/>
        </w:rPr>
        <w:t xml:space="preserve"> при необходимости</w:t>
      </w:r>
      <w:r w:rsidR="00DE2F0C">
        <w:rPr>
          <w:sz w:val="26"/>
          <w:szCs w:val="26"/>
        </w:rPr>
        <w:t>,</w:t>
      </w:r>
      <w:r w:rsidRPr="00CB6E91">
        <w:rPr>
          <w:sz w:val="26"/>
          <w:szCs w:val="26"/>
        </w:rPr>
        <w:t xml:space="preserve"> </w:t>
      </w:r>
      <w:r w:rsidRPr="00CB6E91">
        <w:rPr>
          <w:spacing w:val="2"/>
          <w:sz w:val="26"/>
          <w:szCs w:val="26"/>
        </w:rPr>
        <w:t>разрабатывается программа</w:t>
      </w:r>
      <w:r w:rsidRPr="00CB6E91">
        <w:rPr>
          <w:sz w:val="26"/>
          <w:szCs w:val="26"/>
        </w:rPr>
        <w:t xml:space="preserve"> проведения </w:t>
      </w:r>
      <w:r w:rsidRPr="00CB6E91">
        <w:rPr>
          <w:spacing w:val="-1"/>
          <w:sz w:val="26"/>
          <w:szCs w:val="26"/>
        </w:rPr>
        <w:t>экспертно-аналитического</w:t>
      </w:r>
      <w:r w:rsidRPr="00CB6E91">
        <w:rPr>
          <w:sz w:val="26"/>
          <w:szCs w:val="26"/>
        </w:rPr>
        <w:t xml:space="preserve"> мероприятия, которая должна содержать следующие данные:</w:t>
      </w:r>
    </w:p>
    <w:p w:rsidR="00CB6E91" w:rsidRPr="00CB6E91" w:rsidRDefault="00CB6E91" w:rsidP="00CB6E91">
      <w:pPr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 xml:space="preserve">- основание для проведения мероприятия (пункт плана </w:t>
      </w:r>
      <w:r w:rsidR="0073347A">
        <w:rPr>
          <w:sz w:val="26"/>
          <w:szCs w:val="26"/>
        </w:rPr>
        <w:t>работы</w:t>
      </w:r>
      <w:r w:rsidR="0073347A" w:rsidRPr="0073347A">
        <w:t xml:space="preserve"> </w:t>
      </w:r>
      <w:r w:rsidR="0073347A" w:rsidRPr="0073347A">
        <w:rPr>
          <w:sz w:val="26"/>
          <w:szCs w:val="26"/>
        </w:rPr>
        <w:t>Контрольно-счетной</w:t>
      </w:r>
      <w:r w:rsidRPr="00CB6E91">
        <w:rPr>
          <w:sz w:val="26"/>
          <w:szCs w:val="26"/>
        </w:rPr>
        <w:t xml:space="preserve"> палаты, </w:t>
      </w:r>
      <w:r w:rsidR="0073347A" w:rsidRPr="006C3A31">
        <w:rPr>
          <w:sz w:val="26"/>
          <w:szCs w:val="26"/>
        </w:rPr>
        <w:t>приказ</w:t>
      </w:r>
      <w:r w:rsidRPr="00CB6E91">
        <w:rPr>
          <w:sz w:val="26"/>
          <w:szCs w:val="26"/>
        </w:rPr>
        <w:t xml:space="preserve"> и т.д.);</w:t>
      </w:r>
    </w:p>
    <w:p w:rsidR="00CB6E91" w:rsidRPr="00CB6E91" w:rsidRDefault="00CB6E91" w:rsidP="00CB6E91">
      <w:pPr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lastRenderedPageBreak/>
        <w:t>- предмет мероприятия;</w:t>
      </w:r>
    </w:p>
    <w:p w:rsidR="00CB6E91" w:rsidRPr="00CB6E91" w:rsidRDefault="00CB6E91" w:rsidP="00CB6E91">
      <w:pPr>
        <w:ind w:left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- объект (объекты) мероприятия;</w:t>
      </w:r>
    </w:p>
    <w:p w:rsidR="00CB6E91" w:rsidRPr="00CB6E91" w:rsidRDefault="00CB6E91" w:rsidP="00CB6E91">
      <w:pPr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- цель (цели) и вопросы мероприятия;</w:t>
      </w:r>
    </w:p>
    <w:p w:rsidR="00CB6E91" w:rsidRPr="00CB6E91" w:rsidRDefault="00CB6E91" w:rsidP="00CB6E91">
      <w:pPr>
        <w:ind w:left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- исследуемый период;</w:t>
      </w:r>
    </w:p>
    <w:p w:rsidR="00CB6E91" w:rsidRPr="00CB6E91" w:rsidRDefault="00CB6E91" w:rsidP="00CB6E91">
      <w:pPr>
        <w:ind w:left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- сроки проведения мероприятия;</w:t>
      </w:r>
    </w:p>
    <w:p w:rsidR="00CB6E91" w:rsidRPr="00CB6E91" w:rsidRDefault="00CB6E91" w:rsidP="00CB6E91">
      <w:pPr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- сроки составления справок (при необходимости);</w:t>
      </w:r>
    </w:p>
    <w:p w:rsidR="00CB6E91" w:rsidRPr="00CB6E91" w:rsidRDefault="00CB6E91" w:rsidP="00CB6E91">
      <w:pPr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- срок подготовки заключения (отчета) о результатах экспертно-аналитического мероприятия.</w:t>
      </w:r>
    </w:p>
    <w:p w:rsidR="00CB6E91" w:rsidRPr="00CB6E91" w:rsidRDefault="00CB6E91" w:rsidP="00CB6E91">
      <w:pPr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4.5. Программа проведения экспертно-аналитического мероприятия разрабатыва</w:t>
      </w:r>
      <w:r w:rsidR="00AE5F7D">
        <w:rPr>
          <w:sz w:val="26"/>
          <w:szCs w:val="26"/>
        </w:rPr>
        <w:t>е</w:t>
      </w:r>
      <w:r w:rsidRPr="00CB6E91">
        <w:rPr>
          <w:sz w:val="26"/>
          <w:szCs w:val="26"/>
        </w:rPr>
        <w:t xml:space="preserve">тся </w:t>
      </w:r>
      <w:r w:rsidR="0014593B">
        <w:rPr>
          <w:sz w:val="26"/>
          <w:szCs w:val="26"/>
        </w:rPr>
        <w:t xml:space="preserve">участниками мероприятия </w:t>
      </w:r>
      <w:r w:rsidRPr="00CB6E91">
        <w:rPr>
          <w:sz w:val="26"/>
          <w:szCs w:val="26"/>
        </w:rPr>
        <w:t>и утвержда</w:t>
      </w:r>
      <w:r w:rsidR="00AE5F7D">
        <w:rPr>
          <w:sz w:val="26"/>
          <w:szCs w:val="26"/>
        </w:rPr>
        <w:t>е</w:t>
      </w:r>
      <w:r w:rsidRPr="00CB6E91">
        <w:rPr>
          <w:sz w:val="26"/>
          <w:szCs w:val="26"/>
        </w:rPr>
        <w:t xml:space="preserve">тся </w:t>
      </w:r>
      <w:r w:rsidR="0014593B">
        <w:rPr>
          <w:sz w:val="26"/>
          <w:szCs w:val="26"/>
        </w:rPr>
        <w:t>председателем</w:t>
      </w:r>
      <w:r w:rsidRPr="00CB6E91">
        <w:rPr>
          <w:sz w:val="26"/>
          <w:szCs w:val="26"/>
        </w:rPr>
        <w:t xml:space="preserve"> </w:t>
      </w:r>
      <w:r w:rsidR="0073347A" w:rsidRPr="0073347A">
        <w:rPr>
          <w:sz w:val="26"/>
          <w:szCs w:val="26"/>
        </w:rPr>
        <w:t>Контрольно-счетной</w:t>
      </w:r>
      <w:r w:rsidRPr="00CB6E91">
        <w:rPr>
          <w:sz w:val="26"/>
          <w:szCs w:val="26"/>
        </w:rPr>
        <w:t xml:space="preserve"> палатой.</w:t>
      </w:r>
    </w:p>
    <w:p w:rsidR="00CB6E91" w:rsidRPr="00CB6E91" w:rsidRDefault="00CB6E91" w:rsidP="00CB6E91">
      <w:pPr>
        <w:ind w:firstLine="720"/>
        <w:jc w:val="both"/>
        <w:rPr>
          <w:bCs/>
          <w:sz w:val="26"/>
          <w:szCs w:val="26"/>
        </w:rPr>
      </w:pPr>
      <w:r w:rsidRPr="00CB6E91">
        <w:rPr>
          <w:snapToGrid w:val="0"/>
          <w:sz w:val="26"/>
          <w:szCs w:val="26"/>
        </w:rPr>
        <w:t>4.6.</w:t>
      </w:r>
      <w:r w:rsidRPr="00CB6E91">
        <w:rPr>
          <w:bCs/>
          <w:sz w:val="26"/>
          <w:szCs w:val="26"/>
        </w:rPr>
        <w:t> После утверждения программы проведения экспертно-аналитического мероприятия</w:t>
      </w:r>
      <w:r w:rsidR="00DE2F0C">
        <w:rPr>
          <w:bCs/>
          <w:sz w:val="26"/>
          <w:szCs w:val="26"/>
        </w:rPr>
        <w:t>,</w:t>
      </w:r>
      <w:r w:rsidRPr="00CB6E91">
        <w:rPr>
          <w:bCs/>
          <w:sz w:val="26"/>
          <w:szCs w:val="26"/>
        </w:rPr>
        <w:t xml:space="preserve"> при необходимости</w:t>
      </w:r>
      <w:r w:rsidR="00DE2F0C">
        <w:rPr>
          <w:bCs/>
          <w:sz w:val="26"/>
          <w:szCs w:val="26"/>
        </w:rPr>
        <w:t>,</w:t>
      </w:r>
      <w:r w:rsidRPr="00CB6E91">
        <w:rPr>
          <w:bCs/>
          <w:sz w:val="26"/>
          <w:szCs w:val="26"/>
        </w:rPr>
        <w:t xml:space="preserve"> может разрабатываться рабочий план проведения мероприятия, содержащий распределение конкретных заданий по выполнению программы между исполнителями с указанием содержания работ (процедур), сроков исполнения работ и (или) подготовки документа по результатам выполнения работ.</w:t>
      </w:r>
    </w:p>
    <w:p w:rsidR="00CB6E91" w:rsidRPr="00CB6E91" w:rsidRDefault="00CB6E91" w:rsidP="00CB6E91">
      <w:pPr>
        <w:widowControl w:val="0"/>
        <w:ind w:firstLine="709"/>
        <w:jc w:val="both"/>
        <w:rPr>
          <w:snapToGrid w:val="0"/>
          <w:sz w:val="26"/>
          <w:szCs w:val="26"/>
        </w:rPr>
      </w:pPr>
      <w:r w:rsidRPr="00CB6E91">
        <w:rPr>
          <w:snapToGrid w:val="0"/>
          <w:sz w:val="26"/>
          <w:szCs w:val="26"/>
        </w:rPr>
        <w:t>4.7. В случае проведения экспертно-аналитического мероприятия, предусматривающего выезд (выход) на места расположения объектов мероприятия, руководителям объектов мероприятия могут направляться соответствующие уведомления о проведении экспертно-аналитического мероприятия на данных объектах.</w:t>
      </w:r>
    </w:p>
    <w:p w:rsidR="00CB6E91" w:rsidRPr="00CB6E91" w:rsidRDefault="00CB6E91" w:rsidP="00CB6E91">
      <w:pPr>
        <w:shd w:val="clear" w:color="auto" w:fill="FFFFFF"/>
        <w:ind w:firstLine="709"/>
        <w:jc w:val="both"/>
        <w:rPr>
          <w:snapToGrid w:val="0"/>
          <w:sz w:val="26"/>
          <w:szCs w:val="26"/>
        </w:rPr>
      </w:pPr>
      <w:r w:rsidRPr="00CB6E91">
        <w:rPr>
          <w:snapToGrid w:val="0"/>
          <w:sz w:val="26"/>
          <w:szCs w:val="26"/>
        </w:rPr>
        <w:t>К уведомлению могут прилагаться:</w:t>
      </w:r>
    </w:p>
    <w:p w:rsidR="00CB6E91" w:rsidRPr="00CB6E91" w:rsidRDefault="00CB6E91" w:rsidP="00CB6E91">
      <w:pPr>
        <w:shd w:val="clear" w:color="auto" w:fill="FFFFFF"/>
        <w:ind w:firstLine="709"/>
        <w:jc w:val="both"/>
        <w:rPr>
          <w:snapToGrid w:val="0"/>
          <w:sz w:val="26"/>
          <w:szCs w:val="26"/>
        </w:rPr>
      </w:pPr>
      <w:r w:rsidRPr="00CB6E91">
        <w:rPr>
          <w:snapToGrid w:val="0"/>
          <w:sz w:val="26"/>
          <w:szCs w:val="26"/>
        </w:rPr>
        <w:t>- копия утвержденной программы проведения экспертно-аналитического мероприятия (или выписка из программы);</w:t>
      </w:r>
    </w:p>
    <w:p w:rsidR="00CB6E91" w:rsidRPr="00CB6E91" w:rsidRDefault="00CB6E91" w:rsidP="00CB6E91">
      <w:pPr>
        <w:shd w:val="clear" w:color="auto" w:fill="FFFFFF"/>
        <w:ind w:firstLine="709"/>
        <w:jc w:val="both"/>
        <w:rPr>
          <w:snapToGrid w:val="0"/>
          <w:sz w:val="26"/>
          <w:szCs w:val="26"/>
        </w:rPr>
      </w:pPr>
      <w:r w:rsidRPr="00CB6E91">
        <w:rPr>
          <w:snapToGrid w:val="0"/>
          <w:sz w:val="26"/>
          <w:szCs w:val="26"/>
        </w:rPr>
        <w:t xml:space="preserve">- перечень документов, которые должностные лица объекта мероприятия должны подготовить для представления лицам, участвующим в проведении мероприятия; </w:t>
      </w:r>
    </w:p>
    <w:p w:rsidR="00CB6E91" w:rsidRPr="00CB6E91" w:rsidRDefault="00CB6E91" w:rsidP="00CB6E91">
      <w:pPr>
        <w:shd w:val="clear" w:color="auto" w:fill="FFFFFF"/>
        <w:ind w:firstLine="709"/>
        <w:jc w:val="both"/>
        <w:rPr>
          <w:snapToGrid w:val="0"/>
          <w:sz w:val="26"/>
          <w:szCs w:val="26"/>
        </w:rPr>
      </w:pPr>
      <w:r w:rsidRPr="00CB6E91">
        <w:rPr>
          <w:snapToGrid w:val="0"/>
          <w:sz w:val="26"/>
          <w:szCs w:val="26"/>
        </w:rPr>
        <w:t>- перечень вопросов, на которые должны ответить должностные лица объекта мероприятия до начала проведения мероприятия на данном объекте;</w:t>
      </w:r>
    </w:p>
    <w:p w:rsidR="00CB6E91" w:rsidRPr="00CB6E91" w:rsidRDefault="00CB6E91" w:rsidP="00CB6E91">
      <w:pPr>
        <w:shd w:val="clear" w:color="auto" w:fill="FFFFFF"/>
        <w:ind w:firstLine="709"/>
        <w:jc w:val="both"/>
        <w:rPr>
          <w:snapToGrid w:val="0"/>
          <w:sz w:val="26"/>
          <w:szCs w:val="26"/>
        </w:rPr>
      </w:pPr>
      <w:r w:rsidRPr="00CB6E91">
        <w:rPr>
          <w:snapToGrid w:val="0"/>
          <w:sz w:val="26"/>
          <w:szCs w:val="26"/>
        </w:rPr>
        <w:t>- специально разработанные для данного мероприятия формы, необходимые для систематизации представляемой информации.</w:t>
      </w:r>
    </w:p>
    <w:p w:rsidR="00CB6E91" w:rsidRPr="00CB6E91" w:rsidRDefault="00CB6E91" w:rsidP="00CB6E91">
      <w:pPr>
        <w:shd w:val="clear" w:color="auto" w:fill="FFFFFF"/>
        <w:ind w:firstLine="709"/>
        <w:jc w:val="both"/>
        <w:rPr>
          <w:snapToGrid w:val="0"/>
          <w:sz w:val="26"/>
          <w:szCs w:val="26"/>
        </w:rPr>
      </w:pPr>
    </w:p>
    <w:p w:rsidR="00CB6E91" w:rsidRPr="00CB6E91" w:rsidRDefault="00CB6E91" w:rsidP="00CB6E91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CB6E91">
        <w:rPr>
          <w:b/>
          <w:sz w:val="26"/>
          <w:szCs w:val="26"/>
        </w:rPr>
        <w:t>5. Основной и заключительный этапы экспертно-аналитического мероприятия</w:t>
      </w:r>
    </w:p>
    <w:p w:rsidR="00CB6E91" w:rsidRPr="00CB6E91" w:rsidRDefault="00CB6E91" w:rsidP="00CB6E91">
      <w:pPr>
        <w:shd w:val="clear" w:color="auto" w:fill="FFFFFF"/>
        <w:jc w:val="center"/>
        <w:rPr>
          <w:b/>
          <w:sz w:val="26"/>
          <w:szCs w:val="26"/>
        </w:rPr>
      </w:pPr>
    </w:p>
    <w:p w:rsidR="00CB6E91" w:rsidRPr="00CB6E91" w:rsidRDefault="00CB6E91" w:rsidP="00CB6E91">
      <w:pPr>
        <w:ind w:firstLine="709"/>
        <w:jc w:val="both"/>
        <w:rPr>
          <w:iCs/>
          <w:spacing w:val="3"/>
          <w:sz w:val="26"/>
          <w:szCs w:val="26"/>
        </w:rPr>
      </w:pPr>
      <w:r w:rsidRPr="00CB6E91">
        <w:rPr>
          <w:bCs/>
          <w:spacing w:val="-1"/>
          <w:sz w:val="26"/>
          <w:szCs w:val="26"/>
        </w:rPr>
        <w:t>5.1.</w:t>
      </w:r>
      <w:r w:rsidRPr="00CB6E91">
        <w:rPr>
          <w:snapToGrid w:val="0"/>
          <w:sz w:val="26"/>
          <w:szCs w:val="26"/>
        </w:rPr>
        <w:t xml:space="preserve"> В соответствии с утвержденной </w:t>
      </w:r>
      <w:r w:rsidRPr="00CB6E91">
        <w:rPr>
          <w:sz w:val="26"/>
          <w:szCs w:val="26"/>
        </w:rPr>
        <w:t>программой н</w:t>
      </w:r>
      <w:r w:rsidRPr="00CB6E91">
        <w:rPr>
          <w:snapToGrid w:val="0"/>
          <w:sz w:val="26"/>
          <w:szCs w:val="26"/>
        </w:rPr>
        <w:t xml:space="preserve">а основном этапе проведения </w:t>
      </w:r>
      <w:r w:rsidRPr="00CB6E91">
        <w:rPr>
          <w:sz w:val="26"/>
          <w:szCs w:val="26"/>
        </w:rPr>
        <w:t>экспертно-аналитического мероприятия</w:t>
      </w:r>
      <w:r w:rsidRPr="00CB6E91">
        <w:rPr>
          <w:snapToGrid w:val="0"/>
          <w:sz w:val="26"/>
          <w:szCs w:val="26"/>
        </w:rPr>
        <w:t xml:space="preserve"> осуществляется сбор и </w:t>
      </w:r>
      <w:r w:rsidRPr="00CB6E91">
        <w:rPr>
          <w:sz w:val="26"/>
          <w:szCs w:val="26"/>
        </w:rPr>
        <w:t>исследование фактических данных и информации по предмету экспертно-аналитического мероприятия, полученных в ходе подготовки и проведения мероприятия</w:t>
      </w:r>
      <w:r w:rsidRPr="00CB6E91">
        <w:rPr>
          <w:iCs/>
          <w:spacing w:val="3"/>
          <w:sz w:val="26"/>
          <w:szCs w:val="26"/>
        </w:rPr>
        <w:t>.</w:t>
      </w:r>
    </w:p>
    <w:p w:rsidR="00CB6E91" w:rsidRPr="00CB6E91" w:rsidRDefault="00CB6E91" w:rsidP="00CB6E91">
      <w:pPr>
        <w:widowControl w:val="0"/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 xml:space="preserve">Результаты данного этапа </w:t>
      </w:r>
      <w:r w:rsidRPr="00CB6E91">
        <w:rPr>
          <w:iCs/>
          <w:spacing w:val="3"/>
          <w:sz w:val="26"/>
          <w:szCs w:val="26"/>
        </w:rPr>
        <w:t xml:space="preserve">фиксируются в рабочей документации </w:t>
      </w:r>
      <w:r w:rsidRPr="00CB6E91">
        <w:rPr>
          <w:sz w:val="26"/>
          <w:szCs w:val="26"/>
        </w:rPr>
        <w:t xml:space="preserve">экспертно-аналитического </w:t>
      </w:r>
      <w:r w:rsidRPr="00CB6E91">
        <w:rPr>
          <w:iCs/>
          <w:spacing w:val="3"/>
          <w:sz w:val="26"/>
          <w:szCs w:val="26"/>
        </w:rPr>
        <w:t>мероприятия</w:t>
      </w:r>
      <w:r w:rsidRPr="00CB6E91">
        <w:rPr>
          <w:spacing w:val="12"/>
          <w:sz w:val="26"/>
          <w:szCs w:val="26"/>
        </w:rPr>
        <w:t>, к которой</w:t>
      </w:r>
      <w:r w:rsidRPr="00CB6E91">
        <w:rPr>
          <w:spacing w:val="2"/>
          <w:sz w:val="26"/>
          <w:szCs w:val="26"/>
        </w:rPr>
        <w:t xml:space="preserve"> относятся документы (их копии) и </w:t>
      </w:r>
      <w:r w:rsidRPr="00CB6E91">
        <w:rPr>
          <w:spacing w:val="-1"/>
          <w:sz w:val="26"/>
          <w:szCs w:val="26"/>
        </w:rPr>
        <w:t xml:space="preserve">иные материалы, получаемые от объектов </w:t>
      </w:r>
      <w:r w:rsidRPr="00CB6E91">
        <w:rPr>
          <w:sz w:val="26"/>
          <w:szCs w:val="26"/>
        </w:rPr>
        <w:t>экспертно-аналитического</w:t>
      </w:r>
      <w:r w:rsidRPr="00CB6E91">
        <w:rPr>
          <w:spacing w:val="-1"/>
          <w:sz w:val="26"/>
          <w:szCs w:val="26"/>
        </w:rPr>
        <w:t xml:space="preserve"> </w:t>
      </w:r>
      <w:r w:rsidRPr="00CB6E91">
        <w:rPr>
          <w:spacing w:val="7"/>
          <w:sz w:val="26"/>
          <w:szCs w:val="26"/>
        </w:rPr>
        <w:t xml:space="preserve">мероприятия, других </w:t>
      </w:r>
      <w:r w:rsidRPr="00CB6E91">
        <w:rPr>
          <w:spacing w:val="-1"/>
          <w:sz w:val="26"/>
          <w:szCs w:val="26"/>
        </w:rPr>
        <w:t xml:space="preserve">государственных (муниципальных) органов и организаций, а также иные документы (при необходимости акты, справки, расчеты, аналитические записки и т.д.), подготовленные сотрудниками </w:t>
      </w:r>
      <w:r w:rsidR="0073347A" w:rsidRPr="0073347A">
        <w:rPr>
          <w:sz w:val="26"/>
          <w:szCs w:val="26"/>
        </w:rPr>
        <w:t>Контрольно-счетной</w:t>
      </w:r>
      <w:r w:rsidRPr="00CB6E91">
        <w:rPr>
          <w:sz w:val="26"/>
          <w:szCs w:val="26"/>
        </w:rPr>
        <w:t xml:space="preserve"> палаты</w:t>
      </w:r>
      <w:r w:rsidRPr="00CB6E91">
        <w:rPr>
          <w:spacing w:val="-1"/>
          <w:sz w:val="26"/>
          <w:szCs w:val="26"/>
        </w:rPr>
        <w:t xml:space="preserve"> самостоятельно на основе собранных фактических данных и информации.</w:t>
      </w:r>
    </w:p>
    <w:p w:rsidR="00CB6E91" w:rsidRPr="00CB6E91" w:rsidRDefault="00CB6E91" w:rsidP="00CB6E91">
      <w:pPr>
        <w:shd w:val="clear" w:color="auto" w:fill="FFFFFF"/>
        <w:ind w:firstLine="709"/>
        <w:jc w:val="both"/>
        <w:rPr>
          <w:sz w:val="26"/>
          <w:szCs w:val="26"/>
        </w:rPr>
      </w:pPr>
      <w:r w:rsidRPr="00CB6E91">
        <w:rPr>
          <w:spacing w:val="-1"/>
          <w:sz w:val="26"/>
          <w:szCs w:val="26"/>
        </w:rPr>
        <w:t xml:space="preserve">Сформированная рабочая документация включается в дело экспертно-аналитического мероприятия и систематизируется в нем </w:t>
      </w:r>
      <w:r w:rsidRPr="00CB6E91">
        <w:rPr>
          <w:sz w:val="26"/>
          <w:szCs w:val="26"/>
        </w:rPr>
        <w:t xml:space="preserve">в порядке, </w:t>
      </w:r>
      <w:r w:rsidRPr="00CB6E91">
        <w:rPr>
          <w:spacing w:val="9"/>
          <w:sz w:val="26"/>
          <w:szCs w:val="26"/>
        </w:rPr>
        <w:t xml:space="preserve">отражающем последовательность осуществления </w:t>
      </w:r>
      <w:r w:rsidRPr="00CB6E91">
        <w:rPr>
          <w:spacing w:val="-1"/>
          <w:sz w:val="26"/>
          <w:szCs w:val="26"/>
        </w:rPr>
        <w:t>процедур проведения мероприятия.</w:t>
      </w:r>
    </w:p>
    <w:p w:rsidR="00CB6E91" w:rsidRPr="00CB6E91" w:rsidRDefault="00CB6E91" w:rsidP="00CB6E91">
      <w:pPr>
        <w:widowControl w:val="0"/>
        <w:ind w:firstLine="709"/>
        <w:jc w:val="both"/>
        <w:rPr>
          <w:iCs/>
          <w:spacing w:val="3"/>
          <w:sz w:val="26"/>
          <w:szCs w:val="26"/>
        </w:rPr>
      </w:pPr>
      <w:r w:rsidRPr="00CB6E91">
        <w:rPr>
          <w:sz w:val="26"/>
          <w:szCs w:val="26"/>
        </w:rPr>
        <w:lastRenderedPageBreak/>
        <w:t xml:space="preserve">По результатам сбора и анализа информации и материалов по месту расположения объекта экспертно-аналитического мероприятия может составляться соответствующая аналитическая справка, которая включается в состав </w:t>
      </w:r>
      <w:r w:rsidRPr="00CB6E91">
        <w:rPr>
          <w:iCs/>
          <w:spacing w:val="3"/>
          <w:sz w:val="26"/>
          <w:szCs w:val="26"/>
        </w:rPr>
        <w:t xml:space="preserve">рабочей документации </w:t>
      </w:r>
      <w:r w:rsidRPr="00CB6E91">
        <w:rPr>
          <w:sz w:val="26"/>
          <w:szCs w:val="26"/>
        </w:rPr>
        <w:t>мероприятия</w:t>
      </w:r>
      <w:r w:rsidRPr="00CB6E91">
        <w:rPr>
          <w:iCs/>
          <w:spacing w:val="3"/>
          <w:sz w:val="26"/>
          <w:szCs w:val="26"/>
        </w:rPr>
        <w:t>.</w:t>
      </w:r>
      <w:r w:rsidRPr="00CB6E91">
        <w:rPr>
          <w:sz w:val="26"/>
          <w:szCs w:val="26"/>
        </w:rPr>
        <w:t xml:space="preserve"> В случае необходимости, а также при анализе информации по нескольким объектам может оформляться сводная аналитическая справка.</w:t>
      </w:r>
    </w:p>
    <w:p w:rsidR="00CB6E91" w:rsidRPr="00CB6E91" w:rsidRDefault="00CB6E91" w:rsidP="00CB6E91">
      <w:pPr>
        <w:widowControl w:val="0"/>
        <w:ind w:firstLine="709"/>
        <w:jc w:val="both"/>
        <w:rPr>
          <w:iCs/>
          <w:spacing w:val="3"/>
          <w:sz w:val="26"/>
          <w:szCs w:val="26"/>
        </w:rPr>
      </w:pPr>
      <w:r w:rsidRPr="00CB6E91">
        <w:rPr>
          <w:iCs/>
          <w:spacing w:val="3"/>
          <w:sz w:val="26"/>
          <w:szCs w:val="26"/>
        </w:rPr>
        <w:t xml:space="preserve">Сведения о выявленных в ходе проведения экспертно-аналитического мероприятия нарушениях и недостатках в установленном </w:t>
      </w:r>
      <w:r w:rsidR="0073347A" w:rsidRPr="0073347A">
        <w:rPr>
          <w:sz w:val="26"/>
          <w:szCs w:val="26"/>
        </w:rPr>
        <w:t>Контрольно-счетной</w:t>
      </w:r>
      <w:r w:rsidRPr="00CB6E91">
        <w:rPr>
          <w:sz w:val="26"/>
          <w:szCs w:val="26"/>
        </w:rPr>
        <w:t xml:space="preserve"> палатой</w:t>
      </w:r>
      <w:r w:rsidRPr="00CB6E91">
        <w:rPr>
          <w:iCs/>
          <w:spacing w:val="3"/>
          <w:sz w:val="26"/>
          <w:szCs w:val="26"/>
        </w:rPr>
        <w:t xml:space="preserve"> порядке доводятся до руководства объектов мероприятия на заключительном этапе экспертно-аналитического мероприятия.</w:t>
      </w:r>
    </w:p>
    <w:p w:rsidR="00CB6E91" w:rsidRPr="00CB6E91" w:rsidRDefault="00CB6E91" w:rsidP="00CB6E91">
      <w:pPr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 xml:space="preserve">5.2. При подготовке выводов и предложений (рекомендаций) по результатам экспертно-аналитического мероприятия используются результаты работы внешних экспертов в случае их привлечения к участию в экспертно-аналитическом мероприятии. </w:t>
      </w:r>
    </w:p>
    <w:p w:rsidR="00CB6E91" w:rsidRPr="00CB6E91" w:rsidRDefault="00CB6E91" w:rsidP="00CB6E91">
      <w:pPr>
        <w:shd w:val="clear" w:color="auto" w:fill="FFFFFF"/>
        <w:ind w:firstLine="709"/>
        <w:jc w:val="both"/>
        <w:rPr>
          <w:iCs/>
          <w:sz w:val="26"/>
          <w:szCs w:val="26"/>
        </w:rPr>
      </w:pPr>
      <w:r w:rsidRPr="00CB6E91">
        <w:rPr>
          <w:sz w:val="26"/>
          <w:szCs w:val="26"/>
        </w:rPr>
        <w:t>5.3.</w:t>
      </w:r>
      <w:r w:rsidRPr="00CB6E91">
        <w:rPr>
          <w:bCs/>
          <w:sz w:val="26"/>
          <w:szCs w:val="26"/>
        </w:rPr>
        <w:t> </w:t>
      </w:r>
      <w:r w:rsidRPr="00CB6E91">
        <w:rPr>
          <w:snapToGrid w:val="0"/>
          <w:sz w:val="26"/>
          <w:szCs w:val="26"/>
        </w:rPr>
        <w:t>На заключительном этапе экспертно-аналитического мероприятия осуществляется подготовка заключения (</w:t>
      </w:r>
      <w:r w:rsidRPr="00CB6E91">
        <w:rPr>
          <w:iCs/>
          <w:sz w:val="26"/>
          <w:szCs w:val="26"/>
        </w:rPr>
        <w:t>отчета) о результатах экспертно-аналитического мероприятия.</w:t>
      </w:r>
    </w:p>
    <w:p w:rsidR="00CB6E91" w:rsidRPr="00CB6E91" w:rsidRDefault="00CB6E91" w:rsidP="00CB6E91">
      <w:pPr>
        <w:widowControl w:val="0"/>
        <w:ind w:firstLine="720"/>
        <w:jc w:val="both"/>
        <w:rPr>
          <w:bCs/>
          <w:sz w:val="26"/>
          <w:szCs w:val="26"/>
        </w:rPr>
      </w:pPr>
      <w:r w:rsidRPr="00CB6E91">
        <w:rPr>
          <w:bCs/>
          <w:sz w:val="26"/>
          <w:szCs w:val="26"/>
        </w:rPr>
        <w:t>Заключение (отчет) о результатах экспертно-аналитического мероприятия должно содержать:</w:t>
      </w:r>
    </w:p>
    <w:p w:rsidR="00CB6E91" w:rsidRPr="00CB6E91" w:rsidRDefault="00CB6E91" w:rsidP="00CB6E91">
      <w:pPr>
        <w:widowControl w:val="0"/>
        <w:tabs>
          <w:tab w:val="left" w:pos="567"/>
        </w:tabs>
        <w:ind w:firstLine="720"/>
        <w:jc w:val="both"/>
        <w:rPr>
          <w:snapToGrid w:val="0"/>
          <w:sz w:val="26"/>
          <w:szCs w:val="26"/>
        </w:rPr>
      </w:pPr>
      <w:r w:rsidRPr="00CB6E91">
        <w:rPr>
          <w:snapToGrid w:val="0"/>
          <w:sz w:val="26"/>
          <w:szCs w:val="26"/>
        </w:rPr>
        <w:t>- исходные данные о мероприятии (основание для проведения мероприятия, предмет, цель (цели), объекты мероприятия, исследуемый период, сроки проведения мероприятия);</w:t>
      </w:r>
    </w:p>
    <w:p w:rsidR="00CB6E91" w:rsidRPr="00CB6E91" w:rsidRDefault="00CB6E91" w:rsidP="00CB6E91">
      <w:pPr>
        <w:ind w:firstLine="720"/>
        <w:jc w:val="both"/>
        <w:rPr>
          <w:sz w:val="26"/>
          <w:szCs w:val="26"/>
        </w:rPr>
      </w:pPr>
      <w:r w:rsidRPr="00CB6E91">
        <w:rPr>
          <w:snapToGrid w:val="0"/>
          <w:sz w:val="26"/>
          <w:szCs w:val="26"/>
        </w:rPr>
        <w:t>- информацию о результатах мероприятия,</w:t>
      </w:r>
      <w:r w:rsidRPr="00CB6E91">
        <w:rPr>
          <w:sz w:val="26"/>
          <w:szCs w:val="26"/>
        </w:rPr>
        <w:t xml:space="preserve"> в которой отражаются содержание проведенного исследования в соответствии с предметом мероприятия, даются конкретные ответы по каждой цели мероприятия, указываются выявленные проблемы, причины их существования и последствия;</w:t>
      </w:r>
    </w:p>
    <w:p w:rsidR="00CB6E91" w:rsidRPr="00CB6E91" w:rsidRDefault="00CB6E91" w:rsidP="00CB6E9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- выводы, в которых в обобщенной форме отражаются итоговые оценки проблем и вопросов, рассмотренных в соответствии с программой проведения мероприятия;</w:t>
      </w:r>
    </w:p>
    <w:p w:rsidR="00CB6E91" w:rsidRPr="00CB6E91" w:rsidRDefault="00CB6E91" w:rsidP="00CB6E9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- предложения и рекомендации, основанные на выводах и направленные на решение исследованных проблем и вопросов.</w:t>
      </w:r>
    </w:p>
    <w:p w:rsidR="00CB6E91" w:rsidRPr="00CB6E91" w:rsidRDefault="00CB6E91" w:rsidP="00CB6E9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B6E91">
        <w:rPr>
          <w:sz w:val="26"/>
          <w:szCs w:val="26"/>
        </w:rPr>
        <w:t xml:space="preserve">Кроме того, при необходимости </w:t>
      </w:r>
      <w:r w:rsidRPr="00CB6E91">
        <w:rPr>
          <w:bCs/>
          <w:sz w:val="26"/>
          <w:szCs w:val="26"/>
        </w:rPr>
        <w:t>заключение (отчет)</w:t>
      </w:r>
      <w:r w:rsidRPr="00CB6E91">
        <w:rPr>
          <w:sz w:val="26"/>
          <w:szCs w:val="26"/>
        </w:rPr>
        <w:t xml:space="preserve"> может содержать приложения.</w:t>
      </w:r>
    </w:p>
    <w:p w:rsidR="00CB6E91" w:rsidRPr="00CB6E91" w:rsidRDefault="00CB6E91" w:rsidP="00CB6E91">
      <w:pPr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 xml:space="preserve">5.4. При подготовке </w:t>
      </w:r>
      <w:r w:rsidRPr="00CB6E91">
        <w:rPr>
          <w:bCs/>
          <w:sz w:val="26"/>
          <w:szCs w:val="26"/>
        </w:rPr>
        <w:t>заключения (отчета)</w:t>
      </w:r>
      <w:r w:rsidRPr="00CB6E91">
        <w:rPr>
          <w:sz w:val="26"/>
          <w:szCs w:val="26"/>
        </w:rPr>
        <w:t xml:space="preserve"> о результатах экспертно-аналитического мероприятия следует</w:t>
      </w:r>
      <w:r w:rsidRPr="00CB6E91">
        <w:rPr>
          <w:bCs/>
          <w:sz w:val="26"/>
          <w:szCs w:val="26"/>
        </w:rPr>
        <w:t xml:space="preserve"> руководствоваться следующими требованиями:</w:t>
      </w:r>
    </w:p>
    <w:p w:rsidR="00CB6E91" w:rsidRPr="00CB6E91" w:rsidRDefault="00CB6E91" w:rsidP="00CB6E91">
      <w:pPr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- информация о результатах экспертно-аналитического мероприятия должна излагаться последовательно в соответствии с целями, поставленными в программе проведения мероприятия, и давать по каждой из них конкретные ответы с выделением наиболее важных проблем и вопросов;</w:t>
      </w:r>
    </w:p>
    <w:p w:rsidR="00CB6E91" w:rsidRPr="00CB6E91" w:rsidRDefault="00CB6E91" w:rsidP="00CB6E91">
      <w:pPr>
        <w:ind w:firstLine="709"/>
        <w:jc w:val="both"/>
        <w:rPr>
          <w:bCs/>
          <w:sz w:val="26"/>
          <w:szCs w:val="26"/>
        </w:rPr>
      </w:pPr>
      <w:r w:rsidRPr="00CB6E91">
        <w:rPr>
          <w:bCs/>
          <w:sz w:val="26"/>
          <w:szCs w:val="26"/>
        </w:rPr>
        <w:t>- заключение (отчет) должно включать только ту информацию и выводы, которые подтверждаются материалами рабочей документации мероприятия;</w:t>
      </w:r>
    </w:p>
    <w:p w:rsidR="00CB6E91" w:rsidRPr="00CB6E91" w:rsidRDefault="00CB6E91" w:rsidP="00CB6E91">
      <w:pPr>
        <w:ind w:firstLine="709"/>
        <w:jc w:val="both"/>
        <w:rPr>
          <w:bCs/>
          <w:sz w:val="26"/>
          <w:szCs w:val="26"/>
        </w:rPr>
      </w:pPr>
      <w:r w:rsidRPr="00CB6E91">
        <w:rPr>
          <w:bCs/>
          <w:sz w:val="26"/>
          <w:szCs w:val="26"/>
        </w:rPr>
        <w:t>- текст заключения (отчета) должен быть написан лаконично, легко читаться и быть понятным неограниченному кругу лиц, при использовании каких-либо специальных терминов и сокращений они должны быть объяснены (расшифрованы);</w:t>
      </w:r>
    </w:p>
    <w:p w:rsidR="00CB6E91" w:rsidRPr="00CB6E91" w:rsidRDefault="00CB6E91" w:rsidP="00CB6E91">
      <w:pPr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 xml:space="preserve">- выводы должны </w:t>
      </w:r>
      <w:bookmarkStart w:id="2" w:name="OCRUncertain322"/>
      <w:r w:rsidRPr="00CB6E91">
        <w:rPr>
          <w:sz w:val="26"/>
          <w:szCs w:val="26"/>
        </w:rPr>
        <w:t>быть аргументированными</w:t>
      </w:r>
      <w:bookmarkEnd w:id="2"/>
      <w:r w:rsidRPr="00CB6E91">
        <w:rPr>
          <w:sz w:val="26"/>
          <w:szCs w:val="26"/>
        </w:rPr>
        <w:t>;</w:t>
      </w:r>
    </w:p>
    <w:p w:rsidR="00CB6E91" w:rsidRPr="00CB6E91" w:rsidRDefault="00CB6E91" w:rsidP="00CB6E91">
      <w:pPr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 xml:space="preserve">- предложения (рекомендации) должны логически следовать из выводов, быть конкретными, сжатыми и простыми по форме и по содержанию, ориентированы на принятие конкретных мер по решению выявленных проблем, направлены на </w:t>
      </w:r>
      <w:r w:rsidRPr="00CB6E91">
        <w:rPr>
          <w:sz w:val="26"/>
          <w:szCs w:val="26"/>
        </w:rPr>
        <w:lastRenderedPageBreak/>
        <w:t>устранение причин и последствий недостатков в сфере предмета мероприятия, иметь четкий адресный характер.</w:t>
      </w:r>
    </w:p>
    <w:p w:rsidR="0058737F" w:rsidRDefault="00CB6E91" w:rsidP="00CB6E91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5.5. </w:t>
      </w:r>
      <w:r w:rsidR="0058737F">
        <w:rPr>
          <w:sz w:val="26"/>
          <w:szCs w:val="26"/>
        </w:rPr>
        <w:t xml:space="preserve"> Проект заключения (о</w:t>
      </w:r>
      <w:r w:rsidRPr="00CB6E91">
        <w:rPr>
          <w:sz w:val="26"/>
          <w:szCs w:val="26"/>
        </w:rPr>
        <w:t>тчет</w:t>
      </w:r>
      <w:r w:rsidR="0058737F">
        <w:rPr>
          <w:sz w:val="26"/>
          <w:szCs w:val="26"/>
        </w:rPr>
        <w:t>а</w:t>
      </w:r>
      <w:r w:rsidRPr="00CB6E91">
        <w:rPr>
          <w:sz w:val="26"/>
          <w:szCs w:val="26"/>
        </w:rPr>
        <w:t xml:space="preserve">) о результатах экспертно-аналитического мероприятия </w:t>
      </w:r>
      <w:r w:rsidR="0058737F">
        <w:rPr>
          <w:sz w:val="26"/>
          <w:szCs w:val="26"/>
        </w:rPr>
        <w:t xml:space="preserve">представляется для рассмотрения и подписания председателю </w:t>
      </w:r>
      <w:r w:rsidR="00B4513C" w:rsidRPr="00B4513C">
        <w:rPr>
          <w:sz w:val="26"/>
          <w:szCs w:val="26"/>
        </w:rPr>
        <w:t xml:space="preserve">Контрольно-счетной </w:t>
      </w:r>
      <w:r w:rsidRPr="00CB6E91">
        <w:rPr>
          <w:sz w:val="26"/>
          <w:szCs w:val="26"/>
        </w:rPr>
        <w:t>палат</w:t>
      </w:r>
      <w:r w:rsidR="0058737F">
        <w:rPr>
          <w:sz w:val="26"/>
          <w:szCs w:val="26"/>
        </w:rPr>
        <w:t>ы.</w:t>
      </w:r>
    </w:p>
    <w:p w:rsidR="00CB6E91" w:rsidRPr="00CB6E91" w:rsidRDefault="0058737F" w:rsidP="00CB6E91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После подписания председателем Контрольно-счетной палаты заключение (отчет)</w:t>
      </w:r>
      <w:r w:rsidR="00CB6E91" w:rsidRPr="00CB6E91">
        <w:rPr>
          <w:sz w:val="26"/>
          <w:szCs w:val="26"/>
        </w:rPr>
        <w:t xml:space="preserve"> направляется в </w:t>
      </w:r>
      <w:r>
        <w:rPr>
          <w:sz w:val="26"/>
          <w:szCs w:val="26"/>
        </w:rPr>
        <w:t>заинтересованные</w:t>
      </w:r>
      <w:r w:rsidR="00CB6E91" w:rsidRPr="00CB6E91">
        <w:rPr>
          <w:sz w:val="26"/>
          <w:szCs w:val="26"/>
        </w:rPr>
        <w:t xml:space="preserve"> органы местного самоуправления, </w:t>
      </w:r>
      <w:r>
        <w:rPr>
          <w:sz w:val="26"/>
          <w:szCs w:val="26"/>
        </w:rPr>
        <w:t xml:space="preserve">муниципальные учреждения, </w:t>
      </w:r>
      <w:r w:rsidR="00CB6E91" w:rsidRPr="00CB6E91">
        <w:rPr>
          <w:sz w:val="26"/>
          <w:szCs w:val="26"/>
        </w:rPr>
        <w:t>иные органы и организации.</w:t>
      </w:r>
    </w:p>
    <w:p w:rsidR="00CB6E91" w:rsidRPr="00CB6E91" w:rsidRDefault="00CB6E91" w:rsidP="00CB6E91">
      <w:pPr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>5.6. Объектам мероприятия, органам местного самоуправления, учреждениям и иным организациям могут быть направлены информационные письма, содержащие выводы и предложения, сформулированные по итогам мероприятия.</w:t>
      </w:r>
    </w:p>
    <w:p w:rsidR="00CB6E91" w:rsidRPr="00CB6E91" w:rsidRDefault="00CB6E91" w:rsidP="00CB6E91">
      <w:pPr>
        <w:ind w:firstLine="709"/>
        <w:jc w:val="both"/>
        <w:rPr>
          <w:sz w:val="26"/>
          <w:szCs w:val="26"/>
        </w:rPr>
      </w:pPr>
      <w:r w:rsidRPr="00CB6E91">
        <w:rPr>
          <w:sz w:val="26"/>
          <w:szCs w:val="26"/>
        </w:rPr>
        <w:t xml:space="preserve">Информационные письма могут содержать положение о необходимости информирования </w:t>
      </w:r>
      <w:r w:rsidR="00B4513C" w:rsidRPr="00B4513C">
        <w:rPr>
          <w:sz w:val="26"/>
          <w:szCs w:val="26"/>
        </w:rPr>
        <w:t>Контрольно-счетной</w:t>
      </w:r>
      <w:r w:rsidRPr="00CB6E91">
        <w:rPr>
          <w:sz w:val="26"/>
          <w:szCs w:val="26"/>
        </w:rPr>
        <w:t xml:space="preserve"> палаты о результатах их рассмотрения. </w:t>
      </w:r>
    </w:p>
    <w:p w:rsidR="00D85F67" w:rsidRPr="00A43697" w:rsidRDefault="00D85F67" w:rsidP="00D85F67">
      <w:pPr>
        <w:ind w:firstLine="7088"/>
      </w:pPr>
    </w:p>
    <w:sectPr w:rsidR="00D85F67" w:rsidRPr="00A43697" w:rsidSect="00E30B9F">
      <w:footerReference w:type="default" r:id="rId9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6DA" w:rsidRDefault="00EE76DA" w:rsidP="00F168E2">
      <w:r>
        <w:separator/>
      </w:r>
    </w:p>
  </w:endnote>
  <w:endnote w:type="continuationSeparator" w:id="0">
    <w:p w:rsidR="00EE76DA" w:rsidRDefault="00EE76DA" w:rsidP="00F1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519796"/>
      <w:docPartObj>
        <w:docPartGallery w:val="Page Numbers (Bottom of Page)"/>
        <w:docPartUnique/>
      </w:docPartObj>
    </w:sdtPr>
    <w:sdtEndPr/>
    <w:sdtContent>
      <w:p w:rsidR="00F168E2" w:rsidRDefault="00F168E2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8D5">
          <w:rPr>
            <w:noProof/>
          </w:rPr>
          <w:t>8</w:t>
        </w:r>
        <w:r>
          <w:fldChar w:fldCharType="end"/>
        </w:r>
      </w:p>
    </w:sdtContent>
  </w:sdt>
  <w:p w:rsidR="00F168E2" w:rsidRDefault="00F168E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DA" w:rsidRDefault="00EE76DA" w:rsidP="00F168E2">
      <w:r>
        <w:separator/>
      </w:r>
    </w:p>
  </w:footnote>
  <w:footnote w:type="continuationSeparator" w:id="0">
    <w:p w:rsidR="00EE76DA" w:rsidRDefault="00EE76DA" w:rsidP="00F16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F272A"/>
    <w:multiLevelType w:val="multilevel"/>
    <w:tmpl w:val="69B230F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3F1E1177"/>
    <w:multiLevelType w:val="hybridMultilevel"/>
    <w:tmpl w:val="8A80B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80582"/>
    <w:multiLevelType w:val="hybridMultilevel"/>
    <w:tmpl w:val="E338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40B37"/>
    <w:multiLevelType w:val="multilevel"/>
    <w:tmpl w:val="EFD2EA7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05"/>
    <w:rsid w:val="00002A84"/>
    <w:rsid w:val="00003BA5"/>
    <w:rsid w:val="00031D0F"/>
    <w:rsid w:val="00031DD3"/>
    <w:rsid w:val="00044E53"/>
    <w:rsid w:val="00045F0A"/>
    <w:rsid w:val="00046CC8"/>
    <w:rsid w:val="000471EC"/>
    <w:rsid w:val="0006061B"/>
    <w:rsid w:val="0009082D"/>
    <w:rsid w:val="000A39E5"/>
    <w:rsid w:val="000B1C4C"/>
    <w:rsid w:val="000B1D28"/>
    <w:rsid w:val="000B3183"/>
    <w:rsid w:val="000C02A8"/>
    <w:rsid w:val="000C2E40"/>
    <w:rsid w:val="000C3EE9"/>
    <w:rsid w:val="000D0550"/>
    <w:rsid w:val="000E5509"/>
    <w:rsid w:val="000F61BE"/>
    <w:rsid w:val="000F7820"/>
    <w:rsid w:val="001107C2"/>
    <w:rsid w:val="00133582"/>
    <w:rsid w:val="0014593B"/>
    <w:rsid w:val="001624DE"/>
    <w:rsid w:val="0017155A"/>
    <w:rsid w:val="001910E2"/>
    <w:rsid w:val="0019271D"/>
    <w:rsid w:val="0019315C"/>
    <w:rsid w:val="00194BE1"/>
    <w:rsid w:val="001A639A"/>
    <w:rsid w:val="001B40B6"/>
    <w:rsid w:val="001B488D"/>
    <w:rsid w:val="001C5804"/>
    <w:rsid w:val="001D6762"/>
    <w:rsid w:val="001E4D17"/>
    <w:rsid w:val="001E68D5"/>
    <w:rsid w:val="001E6ABE"/>
    <w:rsid w:val="001E717D"/>
    <w:rsid w:val="001F2816"/>
    <w:rsid w:val="001F36BA"/>
    <w:rsid w:val="00215EE6"/>
    <w:rsid w:val="00216D0E"/>
    <w:rsid w:val="00231F2B"/>
    <w:rsid w:val="00235048"/>
    <w:rsid w:val="00236F07"/>
    <w:rsid w:val="00241844"/>
    <w:rsid w:val="00243159"/>
    <w:rsid w:val="00251CDA"/>
    <w:rsid w:val="002549D2"/>
    <w:rsid w:val="00256EF6"/>
    <w:rsid w:val="00261DD3"/>
    <w:rsid w:val="0026246B"/>
    <w:rsid w:val="00266AF9"/>
    <w:rsid w:val="00276824"/>
    <w:rsid w:val="00283894"/>
    <w:rsid w:val="002905DE"/>
    <w:rsid w:val="0029131D"/>
    <w:rsid w:val="002B7CBB"/>
    <w:rsid w:val="002C0D01"/>
    <w:rsid w:val="002C283B"/>
    <w:rsid w:val="002C5833"/>
    <w:rsid w:val="002D0993"/>
    <w:rsid w:val="002D17D4"/>
    <w:rsid w:val="002E04FA"/>
    <w:rsid w:val="002F238E"/>
    <w:rsid w:val="00301B80"/>
    <w:rsid w:val="00304CA7"/>
    <w:rsid w:val="003138F4"/>
    <w:rsid w:val="00324131"/>
    <w:rsid w:val="00324AAA"/>
    <w:rsid w:val="00327569"/>
    <w:rsid w:val="003306C6"/>
    <w:rsid w:val="00345197"/>
    <w:rsid w:val="003519EC"/>
    <w:rsid w:val="00360205"/>
    <w:rsid w:val="00373620"/>
    <w:rsid w:val="0038742F"/>
    <w:rsid w:val="00387E6C"/>
    <w:rsid w:val="003902D1"/>
    <w:rsid w:val="0039172F"/>
    <w:rsid w:val="00393CC5"/>
    <w:rsid w:val="003A2EB9"/>
    <w:rsid w:val="003A34A1"/>
    <w:rsid w:val="003A3DF7"/>
    <w:rsid w:val="003A494B"/>
    <w:rsid w:val="003B4677"/>
    <w:rsid w:val="003B7CB1"/>
    <w:rsid w:val="003C0E5B"/>
    <w:rsid w:val="003E60F8"/>
    <w:rsid w:val="003E70E6"/>
    <w:rsid w:val="003F22A3"/>
    <w:rsid w:val="003F30C1"/>
    <w:rsid w:val="003F3DA8"/>
    <w:rsid w:val="003F764B"/>
    <w:rsid w:val="00404F98"/>
    <w:rsid w:val="00411977"/>
    <w:rsid w:val="00416125"/>
    <w:rsid w:val="00420EF4"/>
    <w:rsid w:val="004225A3"/>
    <w:rsid w:val="00430324"/>
    <w:rsid w:val="004322AC"/>
    <w:rsid w:val="00432B81"/>
    <w:rsid w:val="00432D5F"/>
    <w:rsid w:val="004365D4"/>
    <w:rsid w:val="00441389"/>
    <w:rsid w:val="00442269"/>
    <w:rsid w:val="00452570"/>
    <w:rsid w:val="00470A46"/>
    <w:rsid w:val="00480BDC"/>
    <w:rsid w:val="0049213D"/>
    <w:rsid w:val="0049733C"/>
    <w:rsid w:val="004A16E8"/>
    <w:rsid w:val="004B3251"/>
    <w:rsid w:val="004C4FEF"/>
    <w:rsid w:val="004C60C9"/>
    <w:rsid w:val="004D0D26"/>
    <w:rsid w:val="004D6F05"/>
    <w:rsid w:val="004E034E"/>
    <w:rsid w:val="005013C0"/>
    <w:rsid w:val="00503597"/>
    <w:rsid w:val="00510A44"/>
    <w:rsid w:val="00515163"/>
    <w:rsid w:val="00532035"/>
    <w:rsid w:val="005457B6"/>
    <w:rsid w:val="005475BB"/>
    <w:rsid w:val="0055155F"/>
    <w:rsid w:val="00554FD9"/>
    <w:rsid w:val="00563F36"/>
    <w:rsid w:val="00572C34"/>
    <w:rsid w:val="00577E1E"/>
    <w:rsid w:val="00584602"/>
    <w:rsid w:val="00586FEC"/>
    <w:rsid w:val="0058737F"/>
    <w:rsid w:val="00593FAE"/>
    <w:rsid w:val="00596786"/>
    <w:rsid w:val="005A0720"/>
    <w:rsid w:val="005A3B64"/>
    <w:rsid w:val="005A3D45"/>
    <w:rsid w:val="005B3572"/>
    <w:rsid w:val="005C1C4F"/>
    <w:rsid w:val="005C3415"/>
    <w:rsid w:val="005D253B"/>
    <w:rsid w:val="005E2479"/>
    <w:rsid w:val="005E327B"/>
    <w:rsid w:val="005E35DD"/>
    <w:rsid w:val="005E3FC7"/>
    <w:rsid w:val="005E465A"/>
    <w:rsid w:val="005F428E"/>
    <w:rsid w:val="00600ABF"/>
    <w:rsid w:val="00615BD6"/>
    <w:rsid w:val="00624111"/>
    <w:rsid w:val="006249B1"/>
    <w:rsid w:val="00631D0F"/>
    <w:rsid w:val="00632B3F"/>
    <w:rsid w:val="00633339"/>
    <w:rsid w:val="00640896"/>
    <w:rsid w:val="00651324"/>
    <w:rsid w:val="00651DE6"/>
    <w:rsid w:val="0065673A"/>
    <w:rsid w:val="006578C1"/>
    <w:rsid w:val="00660372"/>
    <w:rsid w:val="00664AD6"/>
    <w:rsid w:val="00673E86"/>
    <w:rsid w:val="0068201B"/>
    <w:rsid w:val="00682870"/>
    <w:rsid w:val="00685099"/>
    <w:rsid w:val="006918DA"/>
    <w:rsid w:val="006B0C13"/>
    <w:rsid w:val="006B21CC"/>
    <w:rsid w:val="006B23D0"/>
    <w:rsid w:val="006C3A31"/>
    <w:rsid w:val="006C3AF9"/>
    <w:rsid w:val="006D5236"/>
    <w:rsid w:val="006E261E"/>
    <w:rsid w:val="006E47AD"/>
    <w:rsid w:val="006E7780"/>
    <w:rsid w:val="006F0141"/>
    <w:rsid w:val="006F334D"/>
    <w:rsid w:val="00704A45"/>
    <w:rsid w:val="007057E6"/>
    <w:rsid w:val="00711351"/>
    <w:rsid w:val="00717E82"/>
    <w:rsid w:val="0072171D"/>
    <w:rsid w:val="00723CBE"/>
    <w:rsid w:val="00723FC5"/>
    <w:rsid w:val="007268B2"/>
    <w:rsid w:val="0073347A"/>
    <w:rsid w:val="00741441"/>
    <w:rsid w:val="007417E6"/>
    <w:rsid w:val="00750973"/>
    <w:rsid w:val="00756FF7"/>
    <w:rsid w:val="00762EE7"/>
    <w:rsid w:val="00776AA9"/>
    <w:rsid w:val="00781F32"/>
    <w:rsid w:val="00782072"/>
    <w:rsid w:val="007A39F0"/>
    <w:rsid w:val="007A52EF"/>
    <w:rsid w:val="007B41B6"/>
    <w:rsid w:val="007D5B92"/>
    <w:rsid w:val="007E3BC1"/>
    <w:rsid w:val="007E5A25"/>
    <w:rsid w:val="007F3579"/>
    <w:rsid w:val="007F50A7"/>
    <w:rsid w:val="007F64EE"/>
    <w:rsid w:val="00801CD3"/>
    <w:rsid w:val="00805DD9"/>
    <w:rsid w:val="00806EA1"/>
    <w:rsid w:val="00810C7D"/>
    <w:rsid w:val="00820A1B"/>
    <w:rsid w:val="0082129B"/>
    <w:rsid w:val="008261E6"/>
    <w:rsid w:val="00837388"/>
    <w:rsid w:val="00837B9A"/>
    <w:rsid w:val="00855E6E"/>
    <w:rsid w:val="00863867"/>
    <w:rsid w:val="008844CD"/>
    <w:rsid w:val="0089404E"/>
    <w:rsid w:val="00894498"/>
    <w:rsid w:val="008951C4"/>
    <w:rsid w:val="00895B5C"/>
    <w:rsid w:val="00897311"/>
    <w:rsid w:val="008B25B4"/>
    <w:rsid w:val="008C345D"/>
    <w:rsid w:val="008D1B83"/>
    <w:rsid w:val="008E27E5"/>
    <w:rsid w:val="008E40CC"/>
    <w:rsid w:val="008F2603"/>
    <w:rsid w:val="0090124C"/>
    <w:rsid w:val="00914BAD"/>
    <w:rsid w:val="00924828"/>
    <w:rsid w:val="00930BAD"/>
    <w:rsid w:val="00945C2A"/>
    <w:rsid w:val="009551F8"/>
    <w:rsid w:val="00961661"/>
    <w:rsid w:val="00961B09"/>
    <w:rsid w:val="00962CEC"/>
    <w:rsid w:val="00971E36"/>
    <w:rsid w:val="0097508A"/>
    <w:rsid w:val="00977A35"/>
    <w:rsid w:val="00990100"/>
    <w:rsid w:val="009934F6"/>
    <w:rsid w:val="00996E17"/>
    <w:rsid w:val="009A1536"/>
    <w:rsid w:val="009A4BAC"/>
    <w:rsid w:val="009C1060"/>
    <w:rsid w:val="009C1AEF"/>
    <w:rsid w:val="009D185A"/>
    <w:rsid w:val="009E251D"/>
    <w:rsid w:val="009E608B"/>
    <w:rsid w:val="009E61D5"/>
    <w:rsid w:val="009E70B3"/>
    <w:rsid w:val="009F2E0F"/>
    <w:rsid w:val="00A0334E"/>
    <w:rsid w:val="00A107F4"/>
    <w:rsid w:val="00A1572C"/>
    <w:rsid w:val="00A1586B"/>
    <w:rsid w:val="00A20ADF"/>
    <w:rsid w:val="00A2366E"/>
    <w:rsid w:val="00A24417"/>
    <w:rsid w:val="00A373E2"/>
    <w:rsid w:val="00A43697"/>
    <w:rsid w:val="00A45456"/>
    <w:rsid w:val="00A551DC"/>
    <w:rsid w:val="00A554BA"/>
    <w:rsid w:val="00A5617B"/>
    <w:rsid w:val="00A6345F"/>
    <w:rsid w:val="00A6578D"/>
    <w:rsid w:val="00A80465"/>
    <w:rsid w:val="00A823AE"/>
    <w:rsid w:val="00A83846"/>
    <w:rsid w:val="00A8448E"/>
    <w:rsid w:val="00A905CC"/>
    <w:rsid w:val="00A94AE3"/>
    <w:rsid w:val="00AA2BA1"/>
    <w:rsid w:val="00AA68D3"/>
    <w:rsid w:val="00AA7F60"/>
    <w:rsid w:val="00AB70BE"/>
    <w:rsid w:val="00AB73FB"/>
    <w:rsid w:val="00AB7D40"/>
    <w:rsid w:val="00AC0B46"/>
    <w:rsid w:val="00AD068E"/>
    <w:rsid w:val="00AD324D"/>
    <w:rsid w:val="00AE5F7D"/>
    <w:rsid w:val="00AF5279"/>
    <w:rsid w:val="00B033DA"/>
    <w:rsid w:val="00B1358C"/>
    <w:rsid w:val="00B30194"/>
    <w:rsid w:val="00B3319C"/>
    <w:rsid w:val="00B34180"/>
    <w:rsid w:val="00B415B2"/>
    <w:rsid w:val="00B45004"/>
    <w:rsid w:val="00B4513C"/>
    <w:rsid w:val="00B65C5F"/>
    <w:rsid w:val="00B704AA"/>
    <w:rsid w:val="00B81D24"/>
    <w:rsid w:val="00B859A2"/>
    <w:rsid w:val="00B86257"/>
    <w:rsid w:val="00B96774"/>
    <w:rsid w:val="00BA2D34"/>
    <w:rsid w:val="00BA31E2"/>
    <w:rsid w:val="00BA4E22"/>
    <w:rsid w:val="00BA6EF0"/>
    <w:rsid w:val="00BB0CF3"/>
    <w:rsid w:val="00BC16CC"/>
    <w:rsid w:val="00BD7570"/>
    <w:rsid w:val="00BE712C"/>
    <w:rsid w:val="00C03687"/>
    <w:rsid w:val="00C05D95"/>
    <w:rsid w:val="00C174D0"/>
    <w:rsid w:val="00C20DDD"/>
    <w:rsid w:val="00C2178B"/>
    <w:rsid w:val="00C243C4"/>
    <w:rsid w:val="00C248CF"/>
    <w:rsid w:val="00C37265"/>
    <w:rsid w:val="00C46F7E"/>
    <w:rsid w:val="00C64AF3"/>
    <w:rsid w:val="00C774C2"/>
    <w:rsid w:val="00C85B1F"/>
    <w:rsid w:val="00C93815"/>
    <w:rsid w:val="00C944F0"/>
    <w:rsid w:val="00CA1770"/>
    <w:rsid w:val="00CA3584"/>
    <w:rsid w:val="00CA3705"/>
    <w:rsid w:val="00CB0B73"/>
    <w:rsid w:val="00CB1717"/>
    <w:rsid w:val="00CB4FD6"/>
    <w:rsid w:val="00CB6E91"/>
    <w:rsid w:val="00CC3051"/>
    <w:rsid w:val="00CC4C2D"/>
    <w:rsid w:val="00CC4C58"/>
    <w:rsid w:val="00CC7152"/>
    <w:rsid w:val="00CD0A3F"/>
    <w:rsid w:val="00CD3197"/>
    <w:rsid w:val="00CD6CE5"/>
    <w:rsid w:val="00CE6B92"/>
    <w:rsid w:val="00D02AC8"/>
    <w:rsid w:val="00D078FE"/>
    <w:rsid w:val="00D07D09"/>
    <w:rsid w:val="00D10C1E"/>
    <w:rsid w:val="00D14802"/>
    <w:rsid w:val="00D246B0"/>
    <w:rsid w:val="00D315D0"/>
    <w:rsid w:val="00D33DE1"/>
    <w:rsid w:val="00D43054"/>
    <w:rsid w:val="00D431EC"/>
    <w:rsid w:val="00D535BB"/>
    <w:rsid w:val="00D73938"/>
    <w:rsid w:val="00D83A76"/>
    <w:rsid w:val="00D85F67"/>
    <w:rsid w:val="00D95601"/>
    <w:rsid w:val="00DA75D1"/>
    <w:rsid w:val="00DB5F10"/>
    <w:rsid w:val="00DB7623"/>
    <w:rsid w:val="00DC3193"/>
    <w:rsid w:val="00DC43A5"/>
    <w:rsid w:val="00DC540E"/>
    <w:rsid w:val="00DD12FC"/>
    <w:rsid w:val="00DD27A7"/>
    <w:rsid w:val="00DD4AA1"/>
    <w:rsid w:val="00DE143A"/>
    <w:rsid w:val="00DE2F0C"/>
    <w:rsid w:val="00DF1D7C"/>
    <w:rsid w:val="00E01AF1"/>
    <w:rsid w:val="00E03BDE"/>
    <w:rsid w:val="00E055AA"/>
    <w:rsid w:val="00E10B5A"/>
    <w:rsid w:val="00E12B02"/>
    <w:rsid w:val="00E14997"/>
    <w:rsid w:val="00E16F28"/>
    <w:rsid w:val="00E257CC"/>
    <w:rsid w:val="00E30B9F"/>
    <w:rsid w:val="00E31687"/>
    <w:rsid w:val="00E355A9"/>
    <w:rsid w:val="00E46654"/>
    <w:rsid w:val="00E55BA2"/>
    <w:rsid w:val="00E56E94"/>
    <w:rsid w:val="00E65058"/>
    <w:rsid w:val="00E70F1A"/>
    <w:rsid w:val="00E869DD"/>
    <w:rsid w:val="00E8737C"/>
    <w:rsid w:val="00E91FF8"/>
    <w:rsid w:val="00E971C5"/>
    <w:rsid w:val="00EA066E"/>
    <w:rsid w:val="00EA6B62"/>
    <w:rsid w:val="00EC172B"/>
    <w:rsid w:val="00EC1F60"/>
    <w:rsid w:val="00EC46B2"/>
    <w:rsid w:val="00EC70B3"/>
    <w:rsid w:val="00ED1848"/>
    <w:rsid w:val="00ED208E"/>
    <w:rsid w:val="00ED2D98"/>
    <w:rsid w:val="00ED373D"/>
    <w:rsid w:val="00EE1984"/>
    <w:rsid w:val="00EE5013"/>
    <w:rsid w:val="00EE5D63"/>
    <w:rsid w:val="00EE6746"/>
    <w:rsid w:val="00EE6E98"/>
    <w:rsid w:val="00EE76DA"/>
    <w:rsid w:val="00EF4AB9"/>
    <w:rsid w:val="00F008DD"/>
    <w:rsid w:val="00F044DA"/>
    <w:rsid w:val="00F07CE7"/>
    <w:rsid w:val="00F15949"/>
    <w:rsid w:val="00F168E2"/>
    <w:rsid w:val="00F17070"/>
    <w:rsid w:val="00F313D0"/>
    <w:rsid w:val="00F35243"/>
    <w:rsid w:val="00F35AA6"/>
    <w:rsid w:val="00F372EB"/>
    <w:rsid w:val="00F37764"/>
    <w:rsid w:val="00F40C87"/>
    <w:rsid w:val="00F50D14"/>
    <w:rsid w:val="00F62663"/>
    <w:rsid w:val="00F64491"/>
    <w:rsid w:val="00F67788"/>
    <w:rsid w:val="00F7378B"/>
    <w:rsid w:val="00F7579C"/>
    <w:rsid w:val="00F803F5"/>
    <w:rsid w:val="00F84F98"/>
    <w:rsid w:val="00F926F1"/>
    <w:rsid w:val="00F93519"/>
    <w:rsid w:val="00FA366E"/>
    <w:rsid w:val="00FC334D"/>
    <w:rsid w:val="00FC645F"/>
    <w:rsid w:val="00FD0B18"/>
    <w:rsid w:val="00FD6670"/>
    <w:rsid w:val="00FE0032"/>
    <w:rsid w:val="00F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A370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3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7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85F67"/>
    <w:pPr>
      <w:widowControl w:val="0"/>
      <w:suppressAutoHyphens/>
      <w:spacing w:after="120"/>
    </w:pPr>
    <w:rPr>
      <w:rFonts w:eastAsia="Albany AMT"/>
      <w:kern w:val="1"/>
    </w:rPr>
  </w:style>
  <w:style w:type="character" w:customStyle="1" w:styleId="a6">
    <w:name w:val="Основной текст Знак"/>
    <w:basedOn w:val="a0"/>
    <w:link w:val="a5"/>
    <w:rsid w:val="00D85F67"/>
    <w:rPr>
      <w:rFonts w:ascii="Times New Roman" w:eastAsia="Albany AMT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D85F67"/>
    <w:pPr>
      <w:widowControl w:val="0"/>
      <w:suppressAutoHyphens/>
      <w:spacing w:line="360" w:lineRule="auto"/>
      <w:ind w:firstLine="709"/>
      <w:jc w:val="both"/>
    </w:pPr>
    <w:rPr>
      <w:rFonts w:eastAsia="Albany AMT"/>
      <w:kern w:val="1"/>
      <w:sz w:val="28"/>
    </w:rPr>
  </w:style>
  <w:style w:type="paragraph" w:styleId="a7">
    <w:name w:val="Body Text Indent"/>
    <w:basedOn w:val="a"/>
    <w:link w:val="a8"/>
    <w:rsid w:val="00D85F67"/>
    <w:pPr>
      <w:widowControl w:val="0"/>
      <w:suppressAutoHyphens/>
      <w:spacing w:line="360" w:lineRule="auto"/>
      <w:ind w:firstLine="1134"/>
      <w:jc w:val="both"/>
    </w:pPr>
    <w:rPr>
      <w:rFonts w:eastAsia="Albany AMT"/>
      <w:kern w:val="1"/>
      <w:sz w:val="28"/>
    </w:rPr>
  </w:style>
  <w:style w:type="character" w:customStyle="1" w:styleId="a8">
    <w:name w:val="Основной текст с отступом Знак"/>
    <w:basedOn w:val="a0"/>
    <w:link w:val="a7"/>
    <w:rsid w:val="00D85F67"/>
    <w:rPr>
      <w:rFonts w:ascii="Times New Roman" w:eastAsia="Albany AMT" w:hAnsi="Times New Roman" w:cs="Times New Roman"/>
      <w:kern w:val="1"/>
      <w:sz w:val="28"/>
      <w:szCs w:val="24"/>
    </w:rPr>
  </w:style>
  <w:style w:type="paragraph" w:customStyle="1" w:styleId="ConsPlusNormal">
    <w:name w:val="ConsPlusNormal"/>
    <w:rsid w:val="00D85F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zh-CN"/>
    </w:rPr>
  </w:style>
  <w:style w:type="paragraph" w:styleId="a9">
    <w:name w:val="Plain Text"/>
    <w:basedOn w:val="a"/>
    <w:link w:val="aa"/>
    <w:rsid w:val="00D85F67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D85F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Title"/>
    <w:basedOn w:val="a"/>
    <w:next w:val="a"/>
    <w:link w:val="ac"/>
    <w:qFormat/>
    <w:rsid w:val="00D85F67"/>
    <w:pPr>
      <w:widowControl w:val="0"/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D85F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List Paragraph"/>
    <w:basedOn w:val="a"/>
    <w:uiPriority w:val="34"/>
    <w:qFormat/>
    <w:rsid w:val="00F372EB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168E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168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168E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168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45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rmal (Web)"/>
    <w:basedOn w:val="a"/>
    <w:uiPriority w:val="99"/>
    <w:unhideWhenUsed/>
    <w:rsid w:val="00324131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324131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CB6E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B6E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B6E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B6E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A370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3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7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85F67"/>
    <w:pPr>
      <w:widowControl w:val="0"/>
      <w:suppressAutoHyphens/>
      <w:spacing w:after="120"/>
    </w:pPr>
    <w:rPr>
      <w:rFonts w:eastAsia="Albany AMT"/>
      <w:kern w:val="1"/>
    </w:rPr>
  </w:style>
  <w:style w:type="character" w:customStyle="1" w:styleId="a6">
    <w:name w:val="Основной текст Знак"/>
    <w:basedOn w:val="a0"/>
    <w:link w:val="a5"/>
    <w:rsid w:val="00D85F67"/>
    <w:rPr>
      <w:rFonts w:ascii="Times New Roman" w:eastAsia="Albany AMT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D85F67"/>
    <w:pPr>
      <w:widowControl w:val="0"/>
      <w:suppressAutoHyphens/>
      <w:spacing w:line="360" w:lineRule="auto"/>
      <w:ind w:firstLine="709"/>
      <w:jc w:val="both"/>
    </w:pPr>
    <w:rPr>
      <w:rFonts w:eastAsia="Albany AMT"/>
      <w:kern w:val="1"/>
      <w:sz w:val="28"/>
    </w:rPr>
  </w:style>
  <w:style w:type="paragraph" w:styleId="a7">
    <w:name w:val="Body Text Indent"/>
    <w:basedOn w:val="a"/>
    <w:link w:val="a8"/>
    <w:rsid w:val="00D85F67"/>
    <w:pPr>
      <w:widowControl w:val="0"/>
      <w:suppressAutoHyphens/>
      <w:spacing w:line="360" w:lineRule="auto"/>
      <w:ind w:firstLine="1134"/>
      <w:jc w:val="both"/>
    </w:pPr>
    <w:rPr>
      <w:rFonts w:eastAsia="Albany AMT"/>
      <w:kern w:val="1"/>
      <w:sz w:val="28"/>
    </w:rPr>
  </w:style>
  <w:style w:type="character" w:customStyle="1" w:styleId="a8">
    <w:name w:val="Основной текст с отступом Знак"/>
    <w:basedOn w:val="a0"/>
    <w:link w:val="a7"/>
    <w:rsid w:val="00D85F67"/>
    <w:rPr>
      <w:rFonts w:ascii="Times New Roman" w:eastAsia="Albany AMT" w:hAnsi="Times New Roman" w:cs="Times New Roman"/>
      <w:kern w:val="1"/>
      <w:sz w:val="28"/>
      <w:szCs w:val="24"/>
    </w:rPr>
  </w:style>
  <w:style w:type="paragraph" w:customStyle="1" w:styleId="ConsPlusNormal">
    <w:name w:val="ConsPlusNormal"/>
    <w:rsid w:val="00D85F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zh-CN"/>
    </w:rPr>
  </w:style>
  <w:style w:type="paragraph" w:styleId="a9">
    <w:name w:val="Plain Text"/>
    <w:basedOn w:val="a"/>
    <w:link w:val="aa"/>
    <w:rsid w:val="00D85F67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D85F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Title"/>
    <w:basedOn w:val="a"/>
    <w:next w:val="a"/>
    <w:link w:val="ac"/>
    <w:qFormat/>
    <w:rsid w:val="00D85F67"/>
    <w:pPr>
      <w:widowControl w:val="0"/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D85F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List Paragraph"/>
    <w:basedOn w:val="a"/>
    <w:uiPriority w:val="34"/>
    <w:qFormat/>
    <w:rsid w:val="00F372EB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168E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168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168E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168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45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rmal (Web)"/>
    <w:basedOn w:val="a"/>
    <w:uiPriority w:val="99"/>
    <w:unhideWhenUsed/>
    <w:rsid w:val="00324131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324131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CB6E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B6E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B6E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B6E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B22E5-3327-4D1C-AD43-F06ED986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4394</TotalTime>
  <Pages>8</Pages>
  <Words>2384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Никозова Виктория Владимировна</cp:lastModifiedBy>
  <cp:revision>69</cp:revision>
  <cp:lastPrinted>2019-05-23T05:47:00Z</cp:lastPrinted>
  <dcterms:created xsi:type="dcterms:W3CDTF">2019-01-17T11:13:00Z</dcterms:created>
  <dcterms:modified xsi:type="dcterms:W3CDTF">2019-05-23T05:47:00Z</dcterms:modified>
</cp:coreProperties>
</file>