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38F" w:rsidRDefault="00E535AD">
      <w:pPr>
        <w:jc w:val="right"/>
      </w:pPr>
      <w:r>
        <w:t>Приложение к приказу</w:t>
      </w:r>
    </w:p>
    <w:p w:rsidR="00EF338F" w:rsidRDefault="00E535AD">
      <w:pPr>
        <w:jc w:val="right"/>
      </w:pPr>
      <w:r>
        <w:t>Департамента промышленности</w:t>
      </w:r>
    </w:p>
    <w:p w:rsidR="00EF338F" w:rsidRDefault="00E535AD">
      <w:pPr>
        <w:jc w:val="right"/>
      </w:pPr>
      <w:r>
        <w:t>Ханты-Мансийского</w:t>
      </w:r>
    </w:p>
    <w:p w:rsidR="00EF338F" w:rsidRDefault="00E535AD">
      <w:pPr>
        <w:jc w:val="right"/>
      </w:pPr>
      <w:r>
        <w:t>автономного округа – Югры</w:t>
      </w:r>
    </w:p>
    <w:p w:rsidR="00EF338F" w:rsidRDefault="00E535AD">
      <w:pPr>
        <w:jc w:val="right"/>
        <w:rPr>
          <w:color w:val="CCCCCC"/>
        </w:rPr>
      </w:pPr>
      <w:r>
        <w:rPr>
          <w:color w:val="CCCCCC"/>
        </w:rPr>
        <w:t>[Дата документа] [Номер документа]</w:t>
      </w:r>
    </w:p>
    <w:p w:rsidR="00EF338F" w:rsidRDefault="00EF338F">
      <w:pPr>
        <w:spacing w:line="276" w:lineRule="auto"/>
        <w:rPr>
          <w:b/>
          <w:bCs/>
          <w:color w:val="000000"/>
          <w:sz w:val="28"/>
          <w:szCs w:val="28"/>
          <w:lang w:eastAsia="ru-RU"/>
        </w:rPr>
      </w:pPr>
    </w:p>
    <w:p w:rsidR="00EF338F" w:rsidRDefault="00E535AD">
      <w:pPr>
        <w:spacing w:line="276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Список рекомендуемых туристских маршрутов (других маршрутов передвижения) Ханты-Мансийского автономного </w:t>
      </w:r>
      <w:r>
        <w:rPr>
          <w:sz w:val="28"/>
          <w:szCs w:val="28"/>
        </w:rPr>
        <w:t>округа – Югры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действующих в 2023 году</w:t>
      </w:r>
    </w:p>
    <w:p w:rsidR="00EF338F" w:rsidRDefault="00EF338F">
      <w:pPr>
        <w:spacing w:line="276" w:lineRule="auto"/>
        <w:jc w:val="center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5"/>
        <w:gridCol w:w="1043"/>
        <w:gridCol w:w="1551"/>
        <w:gridCol w:w="6395"/>
        <w:gridCol w:w="1134"/>
        <w:gridCol w:w="1702"/>
        <w:gridCol w:w="1919"/>
      </w:tblGrid>
      <w:tr w:rsidR="00EF338F" w:rsidTr="00E535AD">
        <w:trPr>
          <w:jc w:val="center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№п\п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</w:t>
            </w:r>
            <w:r>
              <w:rPr>
                <w:b/>
                <w:sz w:val="22"/>
                <w:szCs w:val="22"/>
              </w:rPr>
              <w:t>нование муниципального образования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Наименование маршрута/тура/программы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_DdeLink__11651_527524841"/>
            <w:bookmarkEnd w:id="0"/>
            <w:r>
              <w:rPr>
                <w:b/>
                <w:color w:val="000000"/>
                <w:sz w:val="22"/>
                <w:szCs w:val="22"/>
                <w:lang w:eastAsia="ru-RU"/>
              </w:rPr>
              <w:t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Возрастные ограничения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Организатор, контактное ли</w:t>
            </w:r>
            <w:r>
              <w:rPr>
                <w:b/>
                <w:color w:val="000000"/>
                <w:sz w:val="22"/>
                <w:szCs w:val="22"/>
                <w:lang w:eastAsia="ru-RU"/>
              </w:rPr>
              <w:t>цо организатора маршрута/тура/программы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Контакты</w:t>
            </w:r>
          </w:p>
          <w:p w:rsidR="00EF338F" w:rsidRDefault="00E535A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(фактический адрес, рабочий телефон, сотовый телефон, электронная почта)</w:t>
            </w:r>
          </w:p>
        </w:tc>
        <w:bookmarkStart w:id="1" w:name="_GoBack"/>
        <w:bookmarkEnd w:id="1"/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«Тайны и загадки озера Светлого»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познакомятся с разнообразными представителями флоры и фауны памятника природы, смогут прикоснуться к объектам природы самостоятельно, послушать пение птиц. По всей протяженности экотропы установлены информационные стенды и указатели, предусмотр</w:t>
            </w:r>
            <w:r>
              <w:rPr>
                <w:color w:val="000000"/>
                <w:sz w:val="22"/>
                <w:szCs w:val="22"/>
                <w:lang w:eastAsia="ru-RU"/>
              </w:rPr>
              <w:t>ены остановка для отдыха (беседка) и обзора (смотровая площадка), где экскурсанты смогут полюбоваться водоплавающими птицами.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передвижения: пешком в составе организованной группы.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Памятник природы расположен около 10 км к югу от г. Белоярский. Озеро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Светлое является главной составляющей памятника природы.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Тропа включает в себя 10 станций.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протяженность тропы составляет 1 км.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Средняя продолжительность экскурсии 40-60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«В гости к Ненцам»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антов приглашают познакомиться с культурой и бытом коренных малочисленных народов Севера, а также посетить одно из крупнейших озер Тюменской области - озеро Нумто, погрузиться в атмосферу лесных ненцев и несколько дней пожить их жизнью, попробовать себя в </w:t>
            </w:r>
            <w:r>
              <w:rPr>
                <w:color w:val="000000"/>
                <w:sz w:val="22"/>
                <w:szCs w:val="22"/>
                <w:lang w:eastAsia="ru-RU"/>
              </w:rPr>
              <w:t>роли оленевода, собрать ягоды и грибы, приготовить блюда национальной кухни, поиграть в игры народов ханты и лесных ненцев, перенять бесценный опыт северных людей.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тура: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1-2 день – Перелет г.Белоярский – д. Нумто. Экскурсия по деревне Нумто с пос</w:t>
            </w:r>
            <w:r>
              <w:rPr>
                <w:color w:val="000000"/>
                <w:sz w:val="22"/>
                <w:szCs w:val="22"/>
                <w:lang w:eastAsia="ru-RU"/>
              </w:rPr>
              <w:t>ещением визит-центра природного парка «Нумто», а так же знакомство с жемчужиной парка – озером Нумто (Протяженность – 1,5 км). Мастер-классы по изготовлению национального сувенира.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3-6 день – Преодоление маршрута пешим ходом д. Нумто – Стойбище (Протяженно</w:t>
            </w:r>
            <w:r>
              <w:rPr>
                <w:color w:val="000000"/>
                <w:sz w:val="22"/>
                <w:szCs w:val="22"/>
                <w:lang w:eastAsia="ru-RU"/>
              </w:rPr>
              <w:t>сть 10 км). Посещение стойбища с экскурсией и знакомством с культурой и бытом коренных малочисленных народов Севера.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Возвращение в деревню Нумто (Протяженность 10 км).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 день – Прощание с деревней Нумто, со священным озером. Перелет д.Нумто – г.Белоярский.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«Природный парк «Нумто»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 мкр.4а, д.2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2-14-85– приемная,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8 (34670) </w:t>
            </w:r>
            <w:r>
              <w:rPr>
                <w:color w:val="000000"/>
                <w:sz w:val="22"/>
                <w:szCs w:val="22"/>
                <w:lang w:eastAsia="ru-RU"/>
              </w:rPr>
              <w:t>2-57-82– отдел экопросвещения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Обзорные экскурсии по городу Белоярский и набережной «Сэй Пан»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смогут посетить достопримечательные места г. Белоярский, узнать об истории города. Белоярский один из молодых городов, но несмотря на это красивый, динамично развивающийся. Также в </w:t>
            </w:r>
            <w:r>
              <w:rPr>
                <w:color w:val="000000"/>
                <w:sz w:val="22"/>
                <w:szCs w:val="22"/>
                <w:lang w:eastAsia="ru-RU"/>
              </w:rPr>
              <w:t>программу входит посещение набережной «Сэй Пан».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течение года (по предварительной записи), от 60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Белоярского района «Этнокультурный центр», Каксина Зинаида Семеновна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 г. Белоярский,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lang w:eastAsia="ru-RU"/>
              </w:rPr>
              <w:t>кр. 4а, д. 2.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тел.; 8 (34670)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2-37-89, 2-38-34;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7" w:tooltip="mailto:mukbvz@mail.ru" w:history="1">
              <w:r>
                <w:rPr>
                  <w:rStyle w:val="ListLabel1"/>
                </w:rPr>
                <w:t>mukbvz@mail.ru</w:t>
              </w:r>
            </w:hyperlink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«Деревья нашего края»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прогулку по лесу (территория музея с. Казым), знакомство с</w:t>
            </w: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 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деревьями, имеющими важное значение в культуре хантов, дегустацию северных ягод (голубика, черника морошка, брусника) и травяных чаев, сбор грибов для угощения оленят.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Весна-осень, 1 час.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Муниципальное автономное учреждение культуры сельского поселения </w:t>
            </w:r>
            <w:r>
              <w:rPr>
                <w:color w:val="000000"/>
                <w:sz w:val="22"/>
                <w:szCs w:val="22"/>
                <w:lang w:eastAsia="ru-RU"/>
              </w:rPr>
              <w:t>Казым «Центр историко-культурного наследия «Касум Ех», Федотова Елена Терентьевна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Тур выходного дня включает в себя 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накомство с богатством традиционной культуры северного народа – ханты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 мастер-классом по выпечке хлеба. В зимний период – катание на оленях, в летний период – катание на «саранхопе» – деревянной лодке.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течение года,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1,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5 часа.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Белоярский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«Амня вош»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Поездка на деревянной лодке «саранхоп» по реке Амня, знакомство с топонимикой, проверка традиционной ловушки на рыбу. Заезд в древнее поселение казымской земли Амня вош, гостевание у жителей древнего рода Тарлиных.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Лето-осень, 1 час.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Для детей обязательно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Белоярский район,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Казым,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Набережная, д. 22,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8(34670) 31370,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89044665450,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>e-mail: kacym-eh@rambler.ru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«Горными тропами священного Урала»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в горы, которые предусматривают пешие мар</w:t>
            </w:r>
            <w:r>
              <w:rPr>
                <w:color w:val="000000"/>
                <w:sz w:val="22"/>
                <w:szCs w:val="22"/>
                <w:lang w:eastAsia="ru-RU"/>
              </w:rPr>
              <w:t>шруты к водопадам, озерам и на горные плато; этнографические экскурсии, где знакомят с этносом народов Приполярного Урала и топонимами горных вершин, легендами и сказками народов Севера; экскурсии к кварцевому месторождению Додо в поисках горного хрусталя.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ООО «Рутил»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Филоненко Любовь Николаевна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Березовский район, с.п. Саранпауль,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8(34674)45-232; 89505635515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highlight w:val="white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lyubov.filonenko@yandex.ru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«Обзорная экскурсия по поселку пешим ходом. Посещение Березовского районного краеведческого музея»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Проводятся постоянные экспозиции: «Традиционная одежда, обувь и утварь народов Севера», «Интерьер деревенской избы».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автономное учреждение «</w:t>
            </w:r>
            <w:r>
              <w:rPr>
                <w:color w:val="000000"/>
                <w:sz w:val="22"/>
                <w:szCs w:val="22"/>
                <w:lang w:eastAsia="ru-RU"/>
              </w:rPr>
              <w:t>Березовский районный краеведческий музей»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пгт. Березово, ул. Собянина, д. 39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8(34674) 2-21-80;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8(34674) 2-10-03.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Березовский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«Выходной день на Приполярном Урале»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включает ряд однодневных экскурсий по окрестностям Приполярного Урала: на вершины хребтов, к ледникам и водопадам, к горным озерам и пр. Смелые и выносливые туристы могут проявить себя в сфере горного туризма и подняться на вершины Уральских горных хре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бтов. Ознакомление с бытом оленеводов. Организован активный отдых на природе в кругу семьи (в т.ч. с детьми), по желанию проведение видео и фотосессии. Любителям сельского туризма предлагается проживание в уютном домике с печным отоплением и баней. Гостям </w:t>
            </w:r>
            <w:r>
              <w:rPr>
                <w:color w:val="000000"/>
                <w:sz w:val="22"/>
                <w:szCs w:val="22"/>
                <w:lang w:eastAsia="ru-RU"/>
              </w:rPr>
              <w:t>предлагается комплекс сопутствующих услуг.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ИП Рокина Елена Афанасьевна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Берёзовский район, с. Саранпауль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8(950)531-88-55;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8" w:tooltip="mailto:elena.rokina@yandex.ru" w:history="1">
              <w:r>
                <w:rPr>
                  <w:rStyle w:val="ListLabel1"/>
                </w:rPr>
                <w:t>elena.rokina@yandex.ru</w:t>
              </w:r>
            </w:hyperlink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Культурно-познавательная программа для детей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«г. Когалым-д. Русскинская»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Всесезонная программа пребывания </w:t>
            </w:r>
            <w:r>
              <w:rPr>
                <w:color w:val="000000"/>
                <w:sz w:val="22"/>
                <w:szCs w:val="22"/>
                <w:lang w:eastAsia="ru-RU"/>
              </w:rPr>
              <w:t>включает в себя посещение основных мест показа (СКК «Галактика», филиал Государственного академического Малого театра, Музейно-выставочного центра, Культурно-выставочного центра Русского музея, кернохранилище, музей Природы и Человека им. А.П. Ядрошникова.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Морозова Екатерина Сергеевна,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сектором МАУ «Музейно-выставочный центр»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Когалым, ул. Дружбы Народов, д. 40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8 950 513 3441;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8(34667) 205-43.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turizmkogalym@mail.ru.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берегу «золотой» речки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Экскурсанты, интересующиеся вопросами археологии автономного округа, смогут побывать в урочище Волвонча.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Кондинская земля всегда влекла к себе исследователей истории. Археологи называют Конду «золотой речкой» за обилие и уникальность памятников древности. </w:t>
            </w:r>
            <w:r>
              <w:rPr>
                <w:color w:val="000000"/>
                <w:sz w:val="22"/>
                <w:szCs w:val="22"/>
                <w:lang w:eastAsia="ru-RU"/>
              </w:rPr>
              <w:t>Территория р. Конды и ее притоков была заселена человеком с давних времен, и число расположенных здесь объектов археологического наследия достаточно велико.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заказчика.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</w:t>
            </w:r>
            <w:r>
              <w:rPr>
                <w:color w:val="000000"/>
                <w:sz w:val="22"/>
                <w:szCs w:val="22"/>
                <w:lang w:eastAsia="ru-RU"/>
              </w:rPr>
              <w:t>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РКМ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535AD">
              <w:rPr>
                <w:color w:val="000000"/>
                <w:sz w:val="22"/>
                <w:szCs w:val="22"/>
                <w:lang w:eastAsia="ru-RU"/>
              </w:rPr>
              <w:t>.: 8(34677) 2-15-86.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 w:rsidRPr="00E535AD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 w:rsidRPr="00E535AD"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</w:t>
            </w:r>
            <w:hyperlink r:id="rId9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E535AD">
                <w:rPr>
                  <w:color w:val="000000"/>
                  <w:sz w:val="22"/>
                  <w:szCs w:val="22"/>
                  <w:u w:val="single"/>
                  <w:lang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E535AD">
                <w:rPr>
                  <w:color w:val="000000"/>
                  <w:sz w:val="22"/>
                  <w:szCs w:val="22"/>
                  <w:u w:val="single"/>
                  <w:lang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Хранители земли Кондинской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Знакомство экскурсантов с капищем –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культовым местом, на котором устанавливались идолы языческих богов</w:t>
            </w:r>
            <w:r>
              <w:rPr>
                <w:color w:val="000000"/>
                <w:sz w:val="22"/>
                <w:szCs w:val="22"/>
                <w:lang w:eastAsia="ru-RU"/>
              </w:rPr>
              <w:t>. Согласно легендам, Куртова поляна могла быть одним из таких мест.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Особенность маршрута: проводится при наличии транспорта зак</w:t>
            </w:r>
            <w:r>
              <w:rPr>
                <w:color w:val="000000"/>
                <w:sz w:val="22"/>
                <w:szCs w:val="22"/>
                <w:lang w:eastAsia="ru-RU"/>
              </w:rPr>
              <w:t>азчика.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8(34677) 2-15-86.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0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>
                <w:rPr>
                  <w:color w:val="000000"/>
                  <w:sz w:val="22"/>
                  <w:szCs w:val="22"/>
                  <w:u w:val="single"/>
                  <w:lang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Нахрачи – Кондинское: взгляд через время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автобусно-пешеходной экскурсии по улицам пгт. Кондинское экскурсанты смогут познакомиться с истор</w:t>
            </w:r>
            <w:r>
              <w:rPr>
                <w:color w:val="000000"/>
                <w:sz w:val="22"/>
                <w:szCs w:val="22"/>
                <w:lang w:eastAsia="ru-RU"/>
              </w:rPr>
              <w:t>ией поселка, организаций и учреждений.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А.В. Ефимова, директор МУК «Районный краеведческий музей им. Н.С. Цехновой»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Кондинский район, пгт. Кондинское, ул. Первомайская, д. 12.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 w:rsidRPr="00E535AD">
              <w:rPr>
                <w:color w:val="000000"/>
                <w:sz w:val="22"/>
                <w:szCs w:val="22"/>
                <w:lang w:eastAsia="ru-RU"/>
              </w:rPr>
              <w:t>.: 8(34677) 2-15-86.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e</w:t>
            </w:r>
            <w:r w:rsidRPr="00E535AD">
              <w:rPr>
                <w:color w:val="000000"/>
                <w:sz w:val="22"/>
                <w:szCs w:val="22"/>
                <w:u w:val="single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mail</w:t>
            </w:r>
            <w:r w:rsidRPr="00E535AD"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k</w:t>
            </w:r>
            <w:hyperlink r:id="rId11" w:tooltip="mailto:Kondamuseum@mail.ru" w:history="1"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ondamuseum</w:t>
              </w:r>
              <w:r w:rsidRPr="00E535AD">
                <w:rPr>
                  <w:color w:val="000000"/>
                  <w:sz w:val="22"/>
                  <w:szCs w:val="22"/>
                  <w:u w:val="single"/>
                  <w:lang w:eastAsia="ru-RU"/>
                </w:rPr>
                <w:t>@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Pr="00E535AD">
                <w:rPr>
                  <w:color w:val="000000"/>
                  <w:sz w:val="22"/>
                  <w:szCs w:val="22"/>
                  <w:u w:val="single"/>
                  <w:lang w:eastAsia="ru-RU"/>
                </w:rPr>
                <w:t>.</w:t>
              </w:r>
              <w:r>
                <w:rPr>
                  <w:color w:val="000000"/>
                  <w:sz w:val="22"/>
                  <w:szCs w:val="22"/>
                  <w:u w:val="single"/>
                  <w:lang w:val="en-US" w:eastAsia="ru-RU"/>
                </w:rPr>
                <w:t>ru</w:t>
              </w:r>
            </w:hyperlink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в центре туризма и отдыха «Парус»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центра расположен зоопарк, который будет познавателен и интересен как дл</w:t>
            </w:r>
            <w:r>
              <w:rPr>
                <w:color w:val="000000"/>
                <w:sz w:val="22"/>
                <w:szCs w:val="22"/>
                <w:lang w:eastAsia="ru-RU"/>
              </w:rPr>
              <w:t>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Паруса конный манеж, лес, абсолютно безопасный для про</w:t>
            </w:r>
            <w:r>
              <w:rPr>
                <w:color w:val="000000"/>
                <w:sz w:val="22"/>
                <w:szCs w:val="22"/>
                <w:lang w:eastAsia="ru-RU"/>
              </w:rPr>
              <w:t>гулок (проведена обработка территории).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«Парусе» можно прокатиться на лошадях и пони. Обучение верховой езде проводится индивидуально, как для детей, так и для взрослых. Летом можно совершить прогулку по воде на лодке или катамаране.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работает круглосуточно и круглогодично.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Центр туризма и отдыха «Парус»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8(3463)276-262; 89824180715.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imperia@mail.ru.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выходного дня на базе туризма и отдыха «Сказка»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базы расположен зоопарк, где представлены представители животного мира: медведи, кабаны, павлины, кролики и другие. Ознакомиться с культурой и быто</w:t>
            </w:r>
            <w:r>
              <w:rPr>
                <w:color w:val="000000"/>
                <w:sz w:val="22"/>
                <w:szCs w:val="22"/>
                <w:lang w:eastAsia="ru-RU"/>
              </w:rPr>
              <w:t>м коренных малочисленных народов Севера можно посетив на территории базы традиционной стойбище юганских ханты «Пунси Пуут». К услугам экскурсантов предлагаются  детские игровые аттракционы, батут, автодром, прогулка на катере, бамперные лодки, прокат летне</w:t>
            </w:r>
            <w:r>
              <w:rPr>
                <w:color w:val="000000"/>
                <w:sz w:val="22"/>
                <w:szCs w:val="22"/>
                <w:lang w:eastAsia="ru-RU"/>
              </w:rPr>
              <w:t>го и зимнего инвентаря.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работает круглосуточно и круглогодично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«Сказка»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район, 37 километр федеральной трассы Нефтеюганск – Сургут,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8(3463)276-262; 89824180715.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e-mail: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ygansk.imperia@mail.ru.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Нефтеюганский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Социальный этнографический тур «Мой район! Моя Югра!»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проходит на базе туризма и отдыха «Сказка». В программе тура: ханты</w:t>
            </w:r>
            <w:r>
              <w:rPr>
                <w:color w:val="000000"/>
                <w:sz w:val="22"/>
                <w:szCs w:val="22"/>
                <w:lang w:eastAsia="ru-RU"/>
              </w:rPr>
              <w:t>йский обряд, экскурсия по этнографическому стойбищу юганских ханты «ПунсиПуут», краеведческая викторина (по заявке), мастер-классы по разделыванию рыбы, изготовлению народных изделий, чаепитие с блюдами национальной кухни ханты и манси, вручение сувениров.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Благотворительный фонд «Благодарность»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Савченко Тамара Григорьевна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Комитет по делам народов Севера, охраны окружающей среды и водных ресурсов администрации Нефтеюганского ра</w:t>
            </w:r>
            <w:r>
              <w:rPr>
                <w:color w:val="000000"/>
                <w:sz w:val="22"/>
                <w:szCs w:val="22"/>
                <w:lang w:eastAsia="ru-RU"/>
              </w:rPr>
              <w:t>йона, председатель Воронова Ольга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База туризма и отдыха  «Сказка»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89505155171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Воронова Ольга Юрьевна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8(3463)250229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главный специалист Чебякова Любовь Анатольевна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8(3463)250261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«Нижневартовск: вчера и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Нижневартовского конца XIX-середины XX века, посещают основные достопримечательности города.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</w:t>
            </w:r>
            <w:r>
              <w:rPr>
                <w:color w:val="000000"/>
                <w:sz w:val="22"/>
                <w:szCs w:val="22"/>
                <w:lang w:eastAsia="ru-RU"/>
              </w:rPr>
              <w:t>сезонная, продолжительность: 1,5 часа.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466) 31-13-99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Нижневартовску «От села до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современностью города Нижневартовска и историей села Нижневартовска конца XIX – середины XX века, посещают основные достопримечательности города, а также Музей истории русского быта.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Внесезонн</w:t>
            </w:r>
            <w:r>
              <w:rPr>
                <w:color w:val="000000"/>
                <w:sz w:val="22"/>
                <w:szCs w:val="22"/>
                <w:lang w:eastAsia="ru-RU"/>
              </w:rPr>
              <w:t>ая, продолжительность: 2,5 часа.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www.nkmus.ru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городу «У берега великой реки»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улице Г. И. Пикмана – набережной реки Оби – знакомит с особенностями реки, историей первых поселе</w:t>
            </w:r>
            <w:r>
              <w:rPr>
                <w:color w:val="000000"/>
                <w:sz w:val="22"/>
                <w:szCs w:val="22"/>
                <w:lang w:eastAsia="ru-RU"/>
              </w:rPr>
              <w:t>ний, достопримечательностями (монумент «Флаг города», скульптура «Замок», памятник поэту, герою Советского Союза Мусе Джалилю и др.)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 1 до 25 человек, пользуется спросом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 «Нижневартовский краеведческий музей имени Тимофея Дмитриевича Шуваева» (Я.В. Волгушева, заведующий отделом научно-просветительской работы, тел.: 31-13-99)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Нижневартовск, ул. Ленина, д. 9, корп.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1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(3466) 31-13-99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musei@nkmus.ru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сайт: w</w:t>
            </w:r>
            <w:r>
              <w:rPr>
                <w:color w:val="000000"/>
                <w:sz w:val="22"/>
                <w:szCs w:val="22"/>
                <w:lang w:eastAsia="ru-RU"/>
              </w:rPr>
              <w:t>ww.nkmus.ru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«Русские народные традиции бережного отношения к природе»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бытом, традициями природосбережения славянских народов. В экскурсии используется народный фольклор, театрализаци</w:t>
            </w:r>
            <w:r>
              <w:rPr>
                <w:color w:val="000000"/>
                <w:sz w:val="22"/>
                <w:szCs w:val="22"/>
                <w:lang w:eastAsia="ru-RU"/>
              </w:rPr>
              <w:t>я (русские народные костюмы, перчаточные куклы). Экскурсия проходит по экологической тропе визит-центра «Хуторок»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«Растительный и животный мир в культуре славянских и тюркских народов»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экскурсии, которая проходит по экологической тропе визит-центра «Хуторок», раскрывается отношение к животному и растительному миру славянских и </w:t>
            </w:r>
            <w:r>
              <w:rPr>
                <w:color w:val="000000"/>
                <w:sz w:val="22"/>
                <w:szCs w:val="22"/>
                <w:lang w:eastAsia="ru-RU"/>
              </w:rPr>
              <w:t>тюркских народов, их воплощение в народных сказках, легендах.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Эколого-этнографическая экскурсия «Растения и животные в творчестве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 время экскурсии по экологической тропе и музею,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</w:t>
            </w:r>
            <w:r>
              <w:rPr>
                <w:color w:val="000000"/>
                <w:sz w:val="22"/>
                <w:szCs w:val="22"/>
                <w:lang w:eastAsia="ru-RU"/>
              </w:rPr>
              <w:t>ый парк «Сибирские увалы»,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«Культура и быт коренных народов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Музея природы представляет предметы быта, одежды, охоты и рыболовства и т.д., знакомит экскурсантов с традиционным укладом жизни коренных народов Севера, с «эк</w:t>
            </w:r>
            <w:r>
              <w:rPr>
                <w:color w:val="000000"/>
                <w:sz w:val="22"/>
                <w:szCs w:val="22"/>
                <w:lang w:eastAsia="ru-RU"/>
              </w:rPr>
              <w:t>ологическими» принципами и мировоззрением.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 музее Природы «Природа парка «Сибирские увалы»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Музея природы представляет вниманию экскурсантов чу</w:t>
            </w:r>
            <w:r>
              <w:rPr>
                <w:color w:val="000000"/>
                <w:sz w:val="22"/>
                <w:szCs w:val="22"/>
                <w:lang w:eastAsia="ru-RU"/>
              </w:rPr>
              <w:t>чела животных (млекопитающих и птиц), коллекции гербариев, насекомых, в т.ч. бабочек и т.д. Во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круглый год.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экспозиции под открытым небом «Хантыйское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</w:t>
            </w:r>
            <w:r>
              <w:rPr>
                <w:color w:val="000000"/>
                <w:sz w:val="22"/>
                <w:szCs w:val="22"/>
                <w:lang w:eastAsia="ru-RU"/>
              </w:rPr>
              <w:t>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«Северное лето»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июнь-август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«Зимний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декабрь-февраль.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«Золотая осень»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сентябрь-октябрь.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Фенологическая экскурсия «Весеннее пробуждение природы»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о</w:t>
            </w:r>
            <w:r>
              <w:rPr>
                <w:color w:val="000000"/>
                <w:sz w:val="22"/>
                <w:szCs w:val="22"/>
                <w:lang w:eastAsia="ru-RU"/>
              </w:rPr>
              <w:t>б особенностях сезона в условиях автономного округа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март-май.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Экосистемная экскурсия «Темнохвойный лес»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экологической тропе знакомит с одной из типичных экосистем автономного округа – темнохвойной тайгой. Хвойные деревья (кедр, сосна, ель, пихта), обитатели хвойного леса – все это представлено в ходе экскурсии. За некоторыми животными можно пона</w:t>
            </w:r>
            <w:r>
              <w:rPr>
                <w:color w:val="000000"/>
                <w:sz w:val="22"/>
                <w:szCs w:val="22"/>
                <w:lang w:eastAsia="ru-RU"/>
              </w:rPr>
              <w:t>блюдать.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май-октябрь.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Туристическая программа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«Поведение человека на природных ландшафтах»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</w:t>
            </w:r>
            <w:r>
              <w:rPr>
                <w:color w:val="000000"/>
                <w:sz w:val="22"/>
                <w:szCs w:val="22"/>
                <w:lang w:eastAsia="ru-RU"/>
              </w:rPr>
              <w:t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май-сентябрь.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RPr="00E535AD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Психолого-туристическая программа «Лес исцеления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программы, которая проходит на экологиче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Время проведения – июнь-сентябрь.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 «Сибирские увалы»,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эколого-просветительский визит-центр «Хуторок»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Природный парк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«Сибирские увалы»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Нижневартовск, пр. Победы, д. 20Б,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(3466) 24-96-80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факс: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 (3466) 24-96-60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nrsabun@y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andex.ru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сайт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www.sib-park.wix.com/sib-park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Нижневартовск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пешеходной экскурсии «Прошагай город. Маршруты Победы»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Маршрут, объединяющий городские объекты, которые связаны с Великой Отечественной войной, именами героев и традициями сохранения </w:t>
            </w:r>
            <w:r>
              <w:rPr>
                <w:color w:val="000000"/>
                <w:sz w:val="22"/>
                <w:szCs w:val="22"/>
                <w:lang w:eastAsia="ru-RU"/>
              </w:rPr>
              <w:t>памяти о времени войны. Протяженность маршрута – 8 км. Старт – в городском парке культуры и отдыха имени 40-летия Победы, окончание – на набережной реки Оби у памятнику поэту, герою Советского Союза Мусе Джалилю. В маршрут включено пятнадцать знаковых мест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нанесен на Яндекс.Карты. Ссылка на маршрут – https://yandex.ru/maps/?um=constructor%3Ae7a349ade267434d105fe1ca0d42080e0edf8f0a43744b9f8892c78d17b93954&amp;source=constructorLink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разработан департаментом по социальной политике администрации </w:t>
            </w:r>
            <w:r>
              <w:rPr>
                <w:color w:val="000000"/>
                <w:sz w:val="22"/>
                <w:szCs w:val="22"/>
                <w:lang w:eastAsia="ru-RU"/>
              </w:rPr>
              <w:t>города;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доступен для самостоятельного ознакомления.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отдел социальной интеграции граждан и развития туризма управления по социальной политике департамента по социальной политике администрации города, телефон: (3466) 29-19-57, адрес электронной почты: osigrt</w:t>
            </w:r>
            <w:r>
              <w:rPr>
                <w:color w:val="000000"/>
                <w:sz w:val="22"/>
                <w:szCs w:val="22"/>
                <w:lang w:eastAsia="ru-RU"/>
              </w:rPr>
              <w:t>@n-vartovsk.ru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территории-парка музея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проводится на территории парка, тема которого посвящена жилым и хозяйственно-бытовым постройкам Аганских хант</w:t>
            </w:r>
            <w:r>
              <w:rPr>
                <w:color w:val="000000"/>
                <w:sz w:val="22"/>
                <w:szCs w:val="22"/>
                <w:lang w:eastAsia="ru-RU"/>
              </w:rPr>
              <w:t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45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</w:t>
            </w:r>
            <w:r>
              <w:rPr>
                <w:color w:val="000000"/>
                <w:sz w:val="22"/>
                <w:szCs w:val="22"/>
                <w:lang w:eastAsia="ru-RU"/>
              </w:rPr>
              <w:t>ру, д. 20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89527210100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hyperlink r:id="rId12" w:tooltip="mailto:museum-varegan@mail.ru" w:history="1">
              <w:r>
                <w:rPr>
                  <w:rStyle w:val="ListLabel1"/>
                </w:rPr>
                <w:t>museum</w:t>
              </w:r>
              <w:r>
                <w:rPr>
                  <w:rStyle w:val="ListLabel1"/>
                  <w:lang w:val="ru-RU"/>
                </w:rPr>
                <w:t>-</w:t>
              </w:r>
              <w:r>
                <w:rPr>
                  <w:rStyle w:val="ListLabel1"/>
                </w:rPr>
                <w:t>varegan</w:t>
              </w:r>
              <w:r>
                <w:rPr>
                  <w:rStyle w:val="ListLabel1"/>
                  <w:lang w:val="ru-RU"/>
                </w:rPr>
                <w:t>@</w:t>
              </w:r>
              <w:r>
                <w:rPr>
                  <w:rStyle w:val="ListLabel1"/>
                </w:rPr>
                <w:t>mail</w:t>
              </w:r>
              <w:r>
                <w:rPr>
                  <w:rStyle w:val="ListLabel1"/>
                  <w:lang w:val="ru-RU"/>
                </w:rPr>
                <w:t>.</w:t>
              </w:r>
              <w:r>
                <w:rPr>
                  <w:rStyle w:val="ListLabel1"/>
                </w:rPr>
                <w:t>ru</w:t>
              </w:r>
            </w:hyperlink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Варьёгана»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прогулка по селу знакомит экскурсантов с историей развития села Варьеган, а также с жителями, внесшими значительный вклад в развитие села.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В зимний период программа проводится на открытом воздухе при температуре не ниже -25 градусов. 4</w:t>
            </w:r>
            <w:r>
              <w:rPr>
                <w:color w:val="000000"/>
                <w:sz w:val="22"/>
                <w:szCs w:val="22"/>
                <w:lang w:eastAsia="ru-RU"/>
              </w:rPr>
              <w:t>5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– Боровкова Олеся Геннадьевна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МКУ «Этнографический парк-музей с. Варьёган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с. Варьеган, ул. Айваседа Мэру, д. 20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89527210100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>
              <w:rPr>
                <w:rStyle w:val="ListLabel1"/>
                <w:color w:val="000000"/>
                <w:u w:val="none"/>
                <w:lang w:val="ru-RU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>
              <w:rPr>
                <w:rStyle w:val="ListLabel1"/>
                <w:color w:val="000000"/>
                <w:u w:val="none"/>
                <w:lang w:val="ru-RU"/>
              </w:rPr>
              <w:t xml:space="preserve">: </w:t>
            </w:r>
            <w:hyperlink r:id="rId13" w:tooltip="mailto:museum-varegan@mail.ru" w:history="1">
              <w:r>
                <w:rPr>
                  <w:rStyle w:val="ListLabel1"/>
                  <w:u w:val="none"/>
                </w:rPr>
                <w:t>museum</w:t>
              </w:r>
              <w:r>
                <w:rPr>
                  <w:rStyle w:val="ListLabel1"/>
                  <w:u w:val="none"/>
                  <w:lang w:val="ru-RU"/>
                </w:rPr>
                <w:t>-</w:t>
              </w:r>
              <w:r>
                <w:rPr>
                  <w:rStyle w:val="ListLabel1"/>
                  <w:u w:val="none"/>
                </w:rPr>
                <w:t>varegan</w:t>
              </w:r>
              <w:r>
                <w:rPr>
                  <w:rStyle w:val="ListLabel1"/>
                  <w:u w:val="none"/>
                  <w:lang w:val="ru-RU"/>
                </w:rPr>
                <w:t>@</w:t>
              </w:r>
              <w:r>
                <w:rPr>
                  <w:rStyle w:val="ListLabel1"/>
                  <w:u w:val="none"/>
                </w:rPr>
                <w:t>mail</w:t>
              </w:r>
              <w:r>
                <w:rPr>
                  <w:rStyle w:val="ListLabel1"/>
                  <w:u w:val="none"/>
                  <w:lang w:val="ru-RU"/>
                </w:rPr>
                <w:t>.</w:t>
              </w:r>
              <w:r>
                <w:rPr>
                  <w:rStyle w:val="ListLabel1"/>
                  <w:u w:val="none"/>
                </w:rPr>
                <w:t>ru</w:t>
              </w:r>
            </w:hyperlink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«Дорога к Храму»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знакомит посетителей с этапами становления православия в Западной Сибири с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XVII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в. В Нижневартовском районе и в д. Вата. Посетители имеют возможность посетить современный Храм-часовню памяти святителя Николая Чудотворца, установленный на историче</w:t>
            </w:r>
            <w:r>
              <w:rPr>
                <w:color w:val="000000"/>
                <w:sz w:val="22"/>
                <w:szCs w:val="22"/>
                <w:lang w:eastAsia="ru-RU"/>
              </w:rPr>
              <w:t>ском месте – на территории Храма-часовни установленного в 1907 г. и существовавшего до 1926 г.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«Краеведческий музей им.Т.В. Великородовой»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83466 21-35-24.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>
              <w:rPr>
                <w:rStyle w:val="ListLabel1"/>
                <w:color w:val="000000"/>
                <w:u w:val="none"/>
                <w:lang w:val="ru-RU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>
              <w:rPr>
                <w:rStyle w:val="ListLabel1"/>
                <w:color w:val="00000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по д.Вата «Здесь Родины моей начало»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туристы знакомятся с историей деревни Вата, посещают памятные объекты, связанные с разными периодами истории деревни: дом Белозерцевых, </w:t>
            </w:r>
            <w:r>
              <w:rPr>
                <w:color w:val="000000"/>
                <w:sz w:val="22"/>
                <w:szCs w:val="22"/>
                <w:lang w:eastAsia="ru-RU"/>
              </w:rPr>
              <w:t>памятник основателю деревни Нестору Липецкому, обелиск, посвященный ватинцам, воевавшим в годы Великой Отечественной войны, поклонный Крест, Храм-часовню памяти святителя Николая Чудотворца, первый погост д. Вата.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Казенное учреждение «Крае</w:t>
            </w:r>
            <w:r>
              <w:rPr>
                <w:color w:val="000000"/>
                <w:sz w:val="22"/>
                <w:szCs w:val="22"/>
                <w:lang w:eastAsia="ru-RU"/>
              </w:rPr>
              <w:t>ведческий музей им.Т.В. Великородовой»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с.п. Вата, ул. Лесная, д. 36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83466 21-35-24.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1"/>
                <w:color w:val="000000"/>
                <w:u w:val="none"/>
              </w:rPr>
              <w:t>e</w:t>
            </w:r>
            <w:r>
              <w:rPr>
                <w:rStyle w:val="ListLabel1"/>
                <w:color w:val="000000"/>
                <w:u w:val="none"/>
                <w:lang w:val="ru-RU"/>
              </w:rPr>
              <w:t>-</w:t>
            </w:r>
            <w:r>
              <w:rPr>
                <w:rStyle w:val="ListLabel1"/>
                <w:color w:val="000000"/>
                <w:u w:val="none"/>
              </w:rPr>
              <w:t>mail</w:t>
            </w:r>
            <w:r>
              <w:rPr>
                <w:rStyle w:val="ListLabel1"/>
                <w:color w:val="000000"/>
                <w:u w:val="none"/>
                <w:lang w:val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vmuseum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«Ларьяк исторический»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</w:t>
            </w:r>
            <w:r>
              <w:rPr>
                <w:color w:val="000000"/>
                <w:sz w:val="22"/>
                <w:szCs w:val="22"/>
                <w:lang w:eastAsia="ru-RU"/>
              </w:rPr>
              <w:t>ся с историей села Ларьяк, узнают об изменениях, которые претерпело село с XVIII по XX века (какие и где находились районные учреждения, школы), видят современное село, его инфраструктуру, его улицы, проходят к памятнику воинам Великой Отечественной Войны.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90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Юсковец Галина Владимировна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Ларьяк, ул. Гагарина, д. 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8(3466) 21-41-05;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>
              <w:rPr>
                <w:color w:val="000000"/>
                <w:sz w:val="22"/>
                <w:szCs w:val="22"/>
                <w:lang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«История православия в селе Ларьяк»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Экскурсанты знакомятся с историей православия в селе, историей первого крещения, историей строительства храма «Знамение Пресвятой Богородицы», посещают </w:t>
            </w:r>
            <w:r>
              <w:rPr>
                <w:color w:val="000000"/>
                <w:sz w:val="22"/>
                <w:szCs w:val="22"/>
                <w:lang w:eastAsia="ru-RU"/>
              </w:rPr>
              <w:t>место, где находился храм и где строится новый храм «Знамение Пресвятой Богородицы».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Летний период,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казённое учреждение «Музей-усадьба купца П.А. Кайдалова» с. Ларьяк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Директор Юсковец Галина Владимировна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Ларьяк, ул. Гагарина, д. 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8(3466) 21-41-05;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muzei</w:t>
            </w:r>
            <w:r>
              <w:rPr>
                <w:color w:val="000000"/>
                <w:sz w:val="22"/>
                <w:szCs w:val="22"/>
                <w:lang w:eastAsia="ru-RU"/>
              </w:rPr>
              <w:t>51@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 xml:space="preserve">сайт: </w:t>
            </w:r>
            <w:r>
              <w:rPr>
                <w:color w:val="000000"/>
                <w:sz w:val="22"/>
                <w:szCs w:val="22"/>
                <w:u w:val="single"/>
                <w:lang w:val="en-US" w:eastAsia="ru-RU"/>
              </w:rPr>
              <w:t>http</w:t>
            </w:r>
            <w:r>
              <w:rPr>
                <w:color w:val="000000"/>
                <w:sz w:val="22"/>
                <w:szCs w:val="22"/>
                <w:u w:val="single"/>
                <w:lang w:eastAsia="ru-RU"/>
              </w:rPr>
              <w:t>://усадьба-кайдалова.рф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«Отдых на хантыйском стойбище»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вс</w:t>
            </w:r>
            <w:r>
              <w:rPr>
                <w:color w:val="000000"/>
                <w:sz w:val="22"/>
                <w:szCs w:val="22"/>
                <w:lang w:eastAsia="ru-RU"/>
              </w:rPr>
              <w:t>тречают обрядом окуривания – очищение человека вступающего на землю ханты. Первая остановка – летнее стойбище, в котором проживают туристы, приезжающие на несколько дней. Следующая остановка – зимнее стойбище семьи Казамкиных, в котором живут сами хозяева.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Круглогодично, 1 день.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Дорога до стойбища от г. Нижневартовск проходит через г. Радужный, с. Варьеган.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Казамкин Виталий Егорович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«Ампутинское»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с. Варьеган, ул. Набережная, д.8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8-922-400-93-57.</w:t>
            </w:r>
          </w:p>
        </w:tc>
      </w:tr>
      <w:tr w:rsidR="00EF338F" w:rsidTr="00E535AD">
        <w:trPr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Нижневартовский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«Этнотур на стойбище Карамкинское»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 прибытию экскурсантов на стойбище встречают обрядом «очищение дымокуром», далее следует экскурсия по таежному стойбищу ханты. Дети и взрослые смогут побывать в чуме, принять участие в обряде «Дерево желаний». В программе приема на стойбище включен обед,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после которого посетителям предлагается мастер-класс по бисероплетению, а также проводятся состязания в национальных видах спорта.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Круглогодично. 1 день. Дорога до стойбища от г. Нижневартовск проходит через г. Мегион, г. Лангепас, п. Аган.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</w:t>
            </w:r>
            <w:r>
              <w:rPr>
                <w:color w:val="000000"/>
                <w:sz w:val="22"/>
                <w:szCs w:val="22"/>
                <w:lang w:eastAsia="ru-RU"/>
              </w:rPr>
              <w:t>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Индивидуальный предприниматель Казанжи Любовь Васильевна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Стойбище «Карамкинское»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Нижневартовский район,  п. Аган, ул. Советская, д. 15, тел.: 8-908-894-67-12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Автобусная экскурсия по городу «Нягань </w:t>
            </w:r>
            <w:r>
              <w:rPr>
                <w:sz w:val="22"/>
                <w:szCs w:val="22"/>
              </w:rPr>
              <w:t>вчера, сегодня, завтра»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 маршрут по историческим и памятным местам города Нягани, в том числе посещение памятника Солдата-освободителя, Храма Св. 2Алексия, Аллеи Славы и скульптурной композиции «Прерванный полёт», посвящённый жертвам политических</w:t>
            </w:r>
            <w:r>
              <w:rPr>
                <w:sz w:val="22"/>
                <w:szCs w:val="22"/>
              </w:rPr>
              <w:t xml:space="preserve"> репрессий 30-50-х годов ХХ века, этнографического стойбища «Этархарикурт» (транспорт предоставляет заказчик); минимальное и максимальное количество человек в группе: от 2-х до 30 чел. Пользуется спросом.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круглогодич</w:t>
            </w:r>
            <w:r>
              <w:rPr>
                <w:sz w:val="22"/>
                <w:szCs w:val="22"/>
              </w:rPr>
              <w:t>но, стоимость:  детский билет – 200 руб, взрослый билет – 300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Возможно посещение гражданами старшего поколения.</w:t>
            </w:r>
          </w:p>
          <w:p w:rsidR="00EF338F" w:rsidRDefault="00EF338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отсутствуют.</w:t>
            </w:r>
          </w:p>
          <w:p w:rsidR="00EF338F" w:rsidRDefault="00EF33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основной экспозиции Музейно-культурного центра «Из глубины веков»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</w:t>
            </w:r>
            <w:r>
              <w:rPr>
                <w:sz w:val="22"/>
                <w:szCs w:val="22"/>
              </w:rPr>
              <w:t>человек в группе: от 2-х до 30 чел. Пользуется спросом.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100 руб, взрослый билет – 200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 и людей с ограниченными возможностями здоровья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Экскурсия по Центру малочисленных народов Севера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и максима</w:t>
            </w:r>
            <w:r>
              <w:rPr>
                <w:sz w:val="22"/>
                <w:szCs w:val="22"/>
              </w:rPr>
              <w:t>льное количество человек в группе: от 2-х до 30 чел. Менее популярная.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 час, сезонность -</w:t>
            </w: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круглогодично, стоимость:  детский билет – 200 руб, взрослый билет – 300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</w:t>
            </w:r>
            <w:r>
              <w:rPr>
                <w:sz w:val="22"/>
                <w:szCs w:val="22"/>
              </w:rPr>
              <w:t>ия и людей с ограниченными возможностями здоровья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программа «Снежные старты»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проводится на локации полигон «Эмдер» в городском парке. Участники знакомятся с фольклором обских угров (сказки, загадки, песни), также участвую</w:t>
            </w:r>
            <w:r>
              <w:rPr>
                <w:sz w:val="22"/>
                <w:szCs w:val="22"/>
              </w:rPr>
              <w:t>т в шуточных эстафетах, завершается мероприятие угощением чаем с таёжными травами в лесной избушке; минимальное и максимальное количество человек в группе: от 7- до 30 чел. Наиболее популярное.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ноябрь - март, стоимость:  – 300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EF338F" w:rsidRDefault="00EF338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«Живая этнография»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Мероприятие проводится на площадке под о</w:t>
            </w:r>
            <w:r>
              <w:rPr>
                <w:sz w:val="22"/>
                <w:szCs w:val="22"/>
              </w:rPr>
              <w:t>ткрытым небом – этнографическое стойбище «Этархарикурт». Каждое мероприятие – тематическое и посвящено традиционной культуре коренных жителей Югры, посетители участвуют в квестах, викторинах и мастер-классах по изготовлению памятных сувениров своими руками</w:t>
            </w:r>
            <w:r>
              <w:rPr>
                <w:sz w:val="22"/>
                <w:szCs w:val="22"/>
              </w:rPr>
              <w:t>; минимальное и максимальное количество человек в группе: от 7- до 30 чел. Пользуется спросом.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июнь – август, стоимость:  – 300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EF338F" w:rsidRDefault="00EF338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Нягань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Этнографический квест «В поисках хинта»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Программа проводится на этнографическом стойбище «Этархарикурт», участники делятся на несколько команд, которые проходят различные </w:t>
            </w:r>
            <w:r>
              <w:rPr>
                <w:sz w:val="22"/>
                <w:szCs w:val="22"/>
              </w:rPr>
              <w:t>испытания, одновременно знакомясь с традиционной культурой обских угров, завершается мероприятие угощением чаем с таежными травами и испечённым в хантыйской печи хлебом; минимальное и максимальное количество человек в группе: от 7 - до 30 чел. Наиболее поп</w:t>
            </w:r>
            <w:r>
              <w:rPr>
                <w:sz w:val="22"/>
                <w:szCs w:val="22"/>
              </w:rPr>
              <w:t>улярный.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1,5 час, сезонность -</w:t>
            </w: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май - сентябрь, стоимость:  – 300 руб.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 категории, 6+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Имеются условия для приема граждан старшего поколения.</w:t>
            </w:r>
          </w:p>
          <w:p w:rsidR="00EF338F" w:rsidRDefault="00EF338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:rsidR="00EF338F" w:rsidRDefault="00E535AD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Условия для приема людей с ограниченными возможностями здоровья отсутствуют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«Октябрьское глазами туристов»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пгт. Октябрьское, в программу которой входит посещение музея с проведением мастер-классов, а также знакомство с достопримечательностями, объектами культур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ного наследия: Свято-Троицкая церковь Кондинского монастыря; дом рыбопромышленника Горкушенко; братская могила бойцов за установление Советской власти на Обь-Иртышском Севере; памятник рабочим Октябрьского рыбозавода, погибшим в ВОВ, «Памяти павших будьте </w:t>
            </w:r>
            <w:r>
              <w:rPr>
                <w:color w:val="000000"/>
                <w:sz w:val="22"/>
                <w:szCs w:val="22"/>
                <w:lang w:eastAsia="ru-RU"/>
              </w:rPr>
              <w:t>достойны»; сквер Победы.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1 час, круглогодично.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-директор МБУК «Культурно-информационный центр» отдел музейно-выставочной деятельности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8(34678) 2-01-85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rStyle w:val="ListLabel4"/>
                <w:color w:val="000000"/>
              </w:rPr>
              <w:t xml:space="preserve"> </w:t>
            </w:r>
            <w:hyperlink r:id="rId14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15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«Один день в Шеркалах»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для семей с детьми по историческому центру с. Шеркалы.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</w:t>
            </w:r>
            <w:r>
              <w:rPr>
                <w:color w:val="000000"/>
                <w:sz w:val="22"/>
                <w:szCs w:val="22"/>
                <w:lang w:eastAsia="ru-RU"/>
              </w:rPr>
              <w:t>го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</w:t>
            </w:r>
            <w:r>
              <w:rPr>
                <w:color w:val="000000"/>
                <w:sz w:val="22"/>
                <w:szCs w:val="22"/>
                <w:lang w:eastAsia="ru-RU"/>
              </w:rPr>
              <w:t>ойны 1941-1945 гг.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 час, круглогодично.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Давыдова Ирина Анатольевна – директор МБУК «Культурно-информационный центр» отдел музейно-выставочной деятельности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Советская, д.13а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8(34678) 2-01-85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rStyle w:val="ListLabel4"/>
                <w:color w:val="000000"/>
              </w:rPr>
              <w:t xml:space="preserve"> </w:t>
            </w:r>
            <w:hyperlink r:id="rId16" w:tooltip="mailto:museumokt@mail.ru" w:history="1">
              <w:r>
                <w:rPr>
                  <w:rStyle w:val="ListLabel4"/>
                  <w:lang w:val="en-US"/>
                </w:rPr>
                <w:t>museumokt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</w:rPr>
              <w:t xml:space="preserve">сайт: </w:t>
            </w:r>
            <w:hyperlink r:id="rId17" w:tooltip="https://mvc.hmansy.muzkult.ru/" w:history="1">
              <w:r>
                <w:rPr>
                  <w:rStyle w:val="ListLabel4"/>
                </w:rPr>
                <w:t>https://mvc.hmansy.muzkult.ru/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Экскурсии обзорные и тематические в Шеркальском этнографическом музее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для семей с детьми по историческому центру с. Шеркалы. Темы экскурсий: орудия рыбной ловли и охоты, изделия из бересты и домашняя утварь, древняя история села, жил-был мамонт, </w:t>
            </w:r>
            <w:r>
              <w:rPr>
                <w:color w:val="000000"/>
                <w:sz w:val="22"/>
                <w:szCs w:val="22"/>
                <w:lang w:eastAsia="ru-RU"/>
              </w:rPr>
              <w:t>заповедный мир севера, в программу которых входит посещение Шеркальского этнографического музея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</w:t>
            </w:r>
            <w:r>
              <w:rPr>
                <w:color w:val="000000"/>
                <w:sz w:val="22"/>
                <w:szCs w:val="22"/>
                <w:lang w:eastAsia="ru-RU"/>
              </w:rPr>
              <w:t>; Обелиск воинам-шеркальцам, погибшим в годы Великой Отечественной войны 1941-1945 гг.  1-2 часа, круглогодично.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Попова Татьяна Ивановна – заведующий Шеркальским этнографическим музеем – филиал МБУК «Культурно-информационный центр»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с.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Шеркалы, ул. Мира, д. 22,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 (34678)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2-38-24,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hyperlink r:id="rId18" w:tooltip="mailto:shermuseum@yandex.ru" w:history="1">
              <w:r>
                <w:rPr>
                  <w:rStyle w:val="ListLabel5"/>
                  <w:sz w:val="22"/>
                  <w:szCs w:val="22"/>
                  <w:lang w:val="en-US"/>
                </w:rPr>
                <w:t>shermuseum</w:t>
              </w:r>
              <w:r>
                <w:rPr>
                  <w:rStyle w:val="ListLabel5"/>
                  <w:sz w:val="22"/>
                  <w:szCs w:val="22"/>
                </w:rPr>
                <w:t>@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yandex</w:t>
              </w:r>
              <w:r>
                <w:rPr>
                  <w:rStyle w:val="ListLabel5"/>
                  <w:sz w:val="22"/>
                  <w:szCs w:val="22"/>
                </w:rPr>
                <w:t>.</w:t>
              </w:r>
              <w:r>
                <w:rPr>
                  <w:rStyle w:val="ListLabel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Выходные в Зимнем Алёшкино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катере для семей с детьми с дегустацией национальных блюд, национальным посвящением на реке Обь, экскурсионно-развлекательной программой, организации русской бани, купанием в реке, чаепитием с русским самоваром, проведением Фестиваля Хантыйски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х игр, мастер-классами по изготовлению сувениров из дерева.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 дня, круглогодично.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Андреевна-руководитель туристической базы «Зимнее Алешкино»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11 км от пгт. Приобье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Шилко Полина Андреевна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8 952 694 57 18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Паломнический тур предполагает посещение семьями с детьми Свято-Троицкого архиерейского подворья, ознакомление с историей иконописи, церковного пения, предметами церковного назначения.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Посещение школы иконописи, открытой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при Свято-Троицком архиерейском подворье. Индивидуально от 1 дня до 1 недели. Время проведения: нварь-март, июнь-август.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Свято-Троицкое архиерейское подворье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Октябрьский район, пгт. Октябрьское, ул. Ленина 8, Игумен Алипий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тел</w:t>
            </w:r>
            <w:r w:rsidRPr="00E535AD">
              <w:rPr>
                <w:color w:val="000000"/>
                <w:sz w:val="22"/>
                <w:szCs w:val="22"/>
                <w:lang w:eastAsia="ru-RU"/>
              </w:rPr>
              <w:t>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 w:rsidRPr="00E535AD">
              <w:rPr>
                <w:color w:val="000000"/>
                <w:sz w:val="22"/>
                <w:szCs w:val="22"/>
                <w:lang w:eastAsia="ru-RU"/>
              </w:rPr>
              <w:t>8-932-413-01-69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2"/>
                <w:u w:val="none"/>
              </w:rPr>
              <w:t>e</w:t>
            </w:r>
            <w:r w:rsidRPr="00E535AD">
              <w:rPr>
                <w:rStyle w:val="ListLabel2"/>
                <w:u w:val="none"/>
                <w:lang w:val="ru-RU"/>
              </w:rPr>
              <w:t>-</w:t>
            </w:r>
            <w:r>
              <w:rPr>
                <w:rStyle w:val="ListLabel2"/>
                <w:u w:val="none"/>
              </w:rPr>
              <w:t>ma</w:t>
            </w:r>
            <w:r>
              <w:rPr>
                <w:rStyle w:val="ListLabel2"/>
                <w:u w:val="none"/>
              </w:rPr>
              <w:t>i</w:t>
            </w:r>
            <w:r w:rsidRPr="00E535AD">
              <w:rPr>
                <w:rStyle w:val="ListLabel2"/>
                <w:u w:val="none"/>
                <w:lang w:val="ru-RU"/>
              </w:rPr>
              <w:t xml:space="preserve">: </w:t>
            </w:r>
            <w:hyperlink r:id="rId19" w:tooltip="mailto:ugra.monos-trinity@mail.ru" w:history="1">
              <w:r>
                <w:rPr>
                  <w:rStyle w:val="ListLabel2"/>
                  <w:u w:val="none"/>
                </w:rPr>
                <w:t>ugra</w:t>
              </w:r>
            </w:hyperlink>
            <w:hyperlink r:id="rId20" w:tooltip="mailto:ugra.monos-trinity@mail.ru" w:history="1">
              <w:r w:rsidRPr="00E535AD">
                <w:rPr>
                  <w:rStyle w:val="ListLabel2"/>
                  <w:u w:val="none"/>
                  <w:lang w:val="ru-RU"/>
                </w:rPr>
                <w:t>.</w:t>
              </w:r>
            </w:hyperlink>
            <w:hyperlink r:id="rId21" w:tooltip="mailto:ugra.monos-trinity@mail.ru" w:history="1">
              <w:r>
                <w:rPr>
                  <w:rStyle w:val="ListLabel2"/>
                  <w:u w:val="none"/>
                </w:rPr>
                <w:t>monos</w:t>
              </w:r>
            </w:hyperlink>
            <w:hyperlink r:id="rId22" w:tooltip="mailto:ugra.monos-trinity@mail.ru" w:history="1">
              <w:r>
                <w:rPr>
                  <w:rStyle w:val="ListLabel2"/>
                  <w:u w:val="none"/>
                </w:rPr>
                <w:t>-</w:t>
              </w:r>
            </w:hyperlink>
            <w:hyperlink r:id="rId23" w:tooltip="mailto:ugra.monos-trinity@mail.ru" w:history="1">
              <w:r>
                <w:rPr>
                  <w:rStyle w:val="ListLabel2"/>
                  <w:u w:val="none"/>
                </w:rPr>
                <w:t>trinity</w:t>
              </w:r>
            </w:hyperlink>
            <w:hyperlink r:id="rId24" w:tooltip="mailto:ugra.monos-trinity@mail.ru" w:history="1">
              <w:r>
                <w:rPr>
                  <w:rStyle w:val="ListLabel2"/>
                  <w:u w:val="none"/>
                </w:rPr>
                <w:t>@</w:t>
              </w:r>
            </w:hyperlink>
            <w:hyperlink r:id="rId25" w:tooltip="mailto:ugra.monos-trinity@mail.ru" w:history="1">
              <w:r>
                <w:rPr>
                  <w:rStyle w:val="ListLabel2"/>
                  <w:u w:val="none"/>
                </w:rPr>
                <w:t>mail</w:t>
              </w:r>
            </w:hyperlink>
            <w:hyperlink r:id="rId26" w:tooltip="mailto:ugra.monos-trinity@mail.ru" w:history="1">
              <w:r>
                <w:rPr>
                  <w:rStyle w:val="ListLabel2"/>
                  <w:u w:val="none"/>
                </w:rPr>
                <w:t>.</w:t>
              </w:r>
            </w:hyperlink>
            <w:hyperlink r:id="rId27" w:tooltip="mailto:ugra.monos-trinity@mail.ru" w:history="1">
              <w:r>
                <w:rPr>
                  <w:rStyle w:val="ListLabel2"/>
                  <w:u w:val="none"/>
                </w:rPr>
                <w:t>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достопримечательности, узнать информацию о них. В программе посещение следующих объектов: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достопримечательности.</w:t>
            </w:r>
          </w:p>
          <w:p w:rsidR="00EF338F" w:rsidRDefault="00E535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Пешая экскурсия проводится по предварительным заявкам, в течение всего года, продолжительностью 40-60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Покачи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предоставляется возможность познакомиться с историей города и увидеть его основные достопримечательности, узнать информацию о них. В п</w:t>
            </w:r>
            <w:r>
              <w:rPr>
                <w:color w:val="000000"/>
                <w:sz w:val="22"/>
                <w:szCs w:val="22"/>
                <w:lang w:eastAsia="ru-RU"/>
              </w:rPr>
              <w:t>рограмме посещение следующих объектов: стела г. Покачи; центр искусств, памятник В. Высоцкому; монумент «Защитникам отечества»; Соборная мечеть; краеведческий музей; храм Покрова Божией матери; городская площадь; сквер «Таежный» и другие достопримечательно</w:t>
            </w:r>
            <w:r>
              <w:rPr>
                <w:color w:val="000000"/>
                <w:sz w:val="22"/>
                <w:szCs w:val="22"/>
                <w:lang w:eastAsia="ru-RU"/>
              </w:rPr>
              <w:t>сти.</w:t>
            </w:r>
          </w:p>
          <w:p w:rsidR="00EF338F" w:rsidRDefault="00E535A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проводится по предварительным заявкам, в течение всего года, продолжительностью 30-40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МАУ «Краеведческий музей», Голованчук Ирада Бейбаловна, заведующий отелом музея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Покачи, ул. Комсомольская, д. 4. кв. 61,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: 8(34669) 7-08-99, 89527168194,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museumpokachi@yandex.ru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Пыть-Ях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эколого-этнографической тропе «Жизнь в гармонии с природой»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Экспозиция демонстрирует традиционные способы охоты и рыбалки, временные хозяйственные постройки народа ханты, знакомит с природными особенностями автономного округа.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в течение года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45 мин.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</w:t>
            </w:r>
            <w:r>
              <w:rPr>
                <w:sz w:val="22"/>
                <w:szCs w:val="22"/>
              </w:rPr>
              <w:t>дение культуры «Многофункциональный культурный центр «Феникс»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628383, Ханты-Мансийский автономный округ – Югра,</w:t>
            </w:r>
          </w:p>
          <w:p w:rsidR="00EF338F" w:rsidRDefault="00E535A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Пыть-Ях, 5 мкр., ул. Солнечная, д. 12</w:t>
            </w:r>
          </w:p>
          <w:p w:rsidR="00EF338F" w:rsidRDefault="00E535A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89824122715</w:t>
            </w:r>
          </w:p>
          <w:p w:rsidR="00EF338F" w:rsidRDefault="00E535A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alla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muhanina</w:t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yandex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 www.pytyahlib.ru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Радужный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«…И назван Радужным» (автобусная или пешая)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Экскурсанты знакомятся с историей, достопримечательностями города, выдающимися людьми, внесшими вклад в развитие региона.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Проводится круглогодично, кроме сильных морозов.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Эколого-э</w:t>
            </w:r>
            <w:r>
              <w:rPr>
                <w:color w:val="000000"/>
                <w:sz w:val="22"/>
                <w:szCs w:val="22"/>
                <w:lang w:eastAsia="ru-RU"/>
              </w:rPr>
              <w:t>тнографический музей БУК «Библиотечно-музейный центр» города Радужный, Тюрин Роман Александрович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г. Радужный, 1 мкр., д. 43,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(34668) 3-96-88,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museumrad@mail.ru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Эколого-краеведческий тур «Классные забавы»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эколого-краеведческего тура «Классные забавы» экскурсантов ждёт прибытие на научный стационар природного парка «Кондинские озера», беседы природоохранной и эколого-просветительской тематики, посещение минизоопарка, веревочного парка.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Бюджетное </w:t>
            </w:r>
            <w:r>
              <w:rPr>
                <w:color w:val="000000"/>
                <w:sz w:val="22"/>
                <w:szCs w:val="22"/>
                <w:lang w:eastAsia="ru-RU"/>
              </w:rPr>
              <w:t>учреждение Природный парк «Кондинские озера» им. Л.Ф. Сташкевича»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28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ru-RU"/>
              </w:rPr>
              <w:t>са</w:t>
            </w:r>
            <w:r>
              <w:rPr>
                <w:color w:val="000000"/>
                <w:sz w:val="22"/>
                <w:szCs w:val="22"/>
                <w:lang w:eastAsia="ru-RU"/>
              </w:rPr>
              <w:t>йт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: www.</w:t>
            </w:r>
            <w:hyperlink r:id="rId29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Однодневный маршрут по экологической тропе «В лесном краю» на территории природного парка «Кондинские озера»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знакомит с богатым разнообразием ландшафтов и суровой красотой автономного округа.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</w:t>
            </w:r>
            <w:r>
              <w:rPr>
                <w:color w:val="000000"/>
                <w:sz w:val="22"/>
                <w:szCs w:val="22"/>
                <w:lang w:eastAsia="ru-RU"/>
              </w:rPr>
              <w:t>а» им. Л.Ф. Сташкевича»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0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1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по экологической тропе «У медведя во бору»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позволяет познакомиться с редкими и исчезающими видами фауны автономного округа и природного парка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75)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2" w:tooltip="mailto:kondozera@mail.ru" w:history="1">
              <w:r>
                <w:rPr>
                  <w:rStyle w:val="ListLabel1"/>
                </w:rPr>
                <w:t>kondozera@mail.ru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3" w:tooltip="https://ugraoopt.admhmao.ru/kondozera/" w:history="1">
              <w:r>
                <w:rPr>
                  <w:rStyle w:val="ListLabel4"/>
                </w:rPr>
                <w:t>ugraoopt.admhmao.ru/kondozer</w:t>
              </w:r>
              <w:r>
                <w:rPr>
                  <w:rStyle w:val="ListLabel4"/>
                </w:rPr>
                <w:t>a/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Советский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«Городище Островное»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Археологический памятник представляет из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себя укреплённое поселение начала второго тысячелетия нашей эры. Продолжительность экскурсии – до 30 минут, каждый турист имеет возможность познакомиться с археологическими находками на территории природного парка, окунуться в культуру и быт народа манси.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Бюджетное учреждение «Природный парк «Кондинские озера» им. Л.Ф. Сташкевича»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Советский район, г. Советский, пер Комсомольский, д. 5.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.: 8 (34675)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3-69-13, 3-76-55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lang w:val="en-US"/>
              </w:rPr>
              <w:t xml:space="preserve">e-mail: </w:t>
            </w:r>
            <w:hyperlink r:id="rId34" w:tooltip="mailto:kondozera@mail.ru" w:history="1">
              <w:r>
                <w:rPr>
                  <w:rStyle w:val="ListLabel1"/>
                </w:rPr>
                <w:t>kondoz</w:t>
              </w:r>
              <w:r>
                <w:rPr>
                  <w:rStyle w:val="ListLabel1"/>
                </w:rPr>
                <w:t>era@mail.ru</w:t>
              </w:r>
            </w:hyperlink>
            <w:r>
              <w:rPr>
                <w:rStyle w:val="ListLabel4"/>
                <w:color w:val="000000"/>
                <w:lang w:val="en-US"/>
              </w:rPr>
              <w:t xml:space="preserve">, </w:t>
            </w:r>
            <w:r>
              <w:rPr>
                <w:rStyle w:val="ListLabel4"/>
                <w:color w:val="000000"/>
              </w:rPr>
              <w:t>сайт</w:t>
            </w:r>
            <w:r>
              <w:rPr>
                <w:rStyle w:val="ListLabel4"/>
                <w:color w:val="000000"/>
                <w:lang w:val="en-US"/>
              </w:rPr>
              <w:t>: www.</w:t>
            </w:r>
            <w:hyperlink r:id="rId35" w:tooltip="https://ugraoopt.admhmao.ru/kondozera/" w:history="1">
              <w:r>
                <w:rPr>
                  <w:rStyle w:val="ListLabel4"/>
                </w:rPr>
                <w:t>ugraoopt.admhmao.ru/kondozera/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«Сургут: вчера, сегодня»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по городу с посещением выставочных объектов Сургутского краеведческого музея. Экскурсанты узнают историю строительства Сургутского острога, знакомятся с нефтегазовой историей края. Архитектурные объекты, включенные в маршрут экскурсии, д</w:t>
            </w:r>
            <w:r>
              <w:rPr>
                <w:color w:val="000000"/>
                <w:sz w:val="22"/>
                <w:szCs w:val="22"/>
                <w:lang w:eastAsia="ru-RU"/>
              </w:rPr>
              <w:t>адут полное представление об особенностях современного северного города. Во время экскурсии у участников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являются объектами культурного наследия регионального значения.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Представляемая экскурсантам историческая экспозиция «Город С» в Музейном центре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посвящена трехсотлетнему периоду истории города: от Сургута острожного конца XVI века до Сургута дореволюционно</w:t>
            </w:r>
            <w:r>
              <w:rPr>
                <w:color w:val="000000"/>
                <w:sz w:val="22"/>
                <w:szCs w:val="22"/>
                <w:lang w:eastAsia="ru-RU"/>
              </w:rPr>
              <w:t>го начала XX века.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3,5 часа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 Фролова Людмила Леонардовна,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лет Победы, д. 21/2, Музейный центр,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bookmarkStart w:id="2" w:name="_GoBack1"/>
            <w:bookmarkEnd w:id="2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«Все дороги ведут в Храм»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богатой духовной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Длительность 2,5-3 часа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 – круглый год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культуры «Сургутский краеведческий музей»,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Фролова Людмила Леонардовна,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заведующий экскурсионно-методическим отделом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30 л</w:t>
            </w:r>
            <w:r>
              <w:rPr>
                <w:color w:val="000000"/>
                <w:sz w:val="22"/>
                <w:szCs w:val="22"/>
                <w:lang w:eastAsia="ru-RU"/>
              </w:rPr>
              <w:t>ет Победы, д. 21/2, Музейный центр,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.; 8 (3462) 51 68 17, 8 (902) 8547993,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bookmarkStart w:id="3" w:name="_GoBack11"/>
            <w:bookmarkEnd w:id="3"/>
            <w:r>
              <w:rPr>
                <w:color w:val="000000"/>
                <w:sz w:val="22"/>
                <w:szCs w:val="22"/>
                <w:lang w:val="en-US" w:eastAsia="ru-RU"/>
              </w:rPr>
              <w:t>e-mail: skm-emo@admsurgut.ru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экскурсия «Сургут в исторической ретроспективе»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проводится в любое время года.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Обязательное условие – наличие собственного транспорта.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</w:t>
            </w:r>
            <w:r>
              <w:rPr>
                <w:color w:val="000000"/>
                <w:sz w:val="22"/>
                <w:szCs w:val="22"/>
                <w:lang w:eastAsia="ru-RU"/>
              </w:rPr>
              <w:t>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 «Путешествие по «Старому Сургуту»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Экскурсионная программа-знакомство с территорий историко-культурного центра «Старый Сургут» включает посещение экспозиции «Велено город ставити…», «Музей Чёрного Лиса», «Быт и традиции у</w:t>
            </w:r>
            <w:r>
              <w:rPr>
                <w:color w:val="000000"/>
                <w:sz w:val="22"/>
                <w:szCs w:val="22"/>
                <w:lang w:eastAsia="ru-RU"/>
              </w:rPr>
              <w:t>горских народов». Продолжительность программы: 40-60 мин. Программа может проводиться в любое время года.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</w:t>
            </w:r>
            <w:r>
              <w:rPr>
                <w:color w:val="000000"/>
                <w:sz w:val="22"/>
                <w:szCs w:val="22"/>
                <w:lang w:eastAsia="ru-RU"/>
              </w:rPr>
              <w:t>ых и туристических проектов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«Сургут – город Чёрного Лиса»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маршрута участникам предлагается заполнить квест-блокнот, решить задания и познакомиться с памятниками города. Проверить правильность своих ответов в квест-блокноте можно по ссылке - </w:t>
            </w:r>
            <w:hyperlink r:id="rId36" w:tooltip="https://stariy-surgut.ru/turistsko-informatsionnyy-tsentr/kvest-bloknot-po-gorodu-surgutu/" w:history="1">
              <w:bookmarkStart w:id="4" w:name="__DdeLink__38424_1656556177"/>
              <w:r>
                <w:rPr>
                  <w:rStyle w:val="ListLabel4"/>
                </w:rPr>
                <w:t>https://stariy-surgut.ru/turistsko-informatsionnyy-tsentr/kvest-bloknot-po-gorodu-surgutu/</w:t>
              </w:r>
            </w:hyperlink>
            <w:bookmarkEnd w:id="4"/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Продолжительность маршрута: </w:t>
            </w:r>
            <w:r>
              <w:rPr>
                <w:color w:val="000000"/>
                <w:sz w:val="22"/>
                <w:szCs w:val="22"/>
                <w:lang w:eastAsia="ru-RU"/>
              </w:rPr>
              <w:t>1 – 2 часа. Программа может проводиться в любое время года до -20 С.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Сургут</w:t>
            </w:r>
            <w:r>
              <w:rPr>
                <w:color w:val="000000"/>
                <w:sz w:val="22"/>
                <w:szCs w:val="22"/>
                <w:lang w:eastAsia="ru-RU"/>
              </w:rPr>
              <w:t>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ул. Энергетиков, д. 2,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.: 8 (3462) 28-17-44,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starsurgut@admsurgut.ru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«Легенды Югана»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</w:t>
            </w:r>
            <w:r>
              <w:rPr>
                <w:color w:val="000000"/>
                <w:sz w:val="22"/>
                <w:szCs w:val="22"/>
                <w:lang w:eastAsia="ru-RU"/>
              </w:rPr>
              <w:t>одного дня включает в себя посещение Угутского краеведческого музея, обзорную экскурсию, знакомство с исторической личностью богатырем Монти Тонья, квест, мастер-классы, викторины, краеведческое лото, посещение базы государственного заповедника «Юганский».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e-mail:</w:t>
            </w:r>
            <w:hyperlink r:id="rId37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«Купечество Западной Сибири»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 выходного дня в</w:t>
            </w:r>
            <w:r>
              <w:rPr>
                <w:color w:val="000000"/>
                <w:sz w:val="22"/>
                <w:szCs w:val="22"/>
                <w:lang w:eastAsia="ru-RU"/>
              </w:rPr>
              <w:t>ключает в себя посещение Угутского краеведческого музея, обзорную экскурсию, знакомство с последними купцами Югана, экспозициями «Торговые пути» и «Христианизация», квест, мастер-классы, викторины, краеведческое лото, пешеходная экскурсия «Купеческий дом».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Т. А. Зольникова, заведующий отделом экспозиционной и выставочной деятельности, 8(3462) 737-769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МБУК «Угутский краеведческий музей им. П. С. Бахлыкова»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Сургутский район, с. п. Угут,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8(3462) 737-769,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4"/>
                <w:color w:val="000000"/>
                <w:u w:val="none"/>
                <w:lang w:val="en-US"/>
              </w:rPr>
              <w:t>e</w:t>
            </w:r>
            <w:r>
              <w:rPr>
                <w:rStyle w:val="ListLabel4"/>
                <w:color w:val="000000"/>
                <w:u w:val="none"/>
              </w:rPr>
              <w:t>-</w:t>
            </w:r>
            <w:r>
              <w:rPr>
                <w:rStyle w:val="ListLabel4"/>
                <w:color w:val="000000"/>
                <w:u w:val="none"/>
                <w:lang w:val="en-US"/>
              </w:rPr>
              <w:t>mail</w:t>
            </w:r>
            <w:r>
              <w:rPr>
                <w:rStyle w:val="ListLabel4"/>
                <w:color w:val="000000"/>
                <w:u w:val="none"/>
              </w:rPr>
              <w:t>:</w:t>
            </w:r>
            <w:hyperlink r:id="rId38" w:tooltip="mailto:t.zolnikova@mail.ru" w:history="1">
              <w:r>
                <w:rPr>
                  <w:rStyle w:val="ListLabel4"/>
                  <w:lang w:val="en-US"/>
                </w:rPr>
                <w:t>t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zolnikova</w:t>
              </w:r>
              <w:r>
                <w:rPr>
                  <w:rStyle w:val="ListLabel4"/>
                </w:rPr>
                <w:t>@</w:t>
              </w:r>
              <w:r>
                <w:rPr>
                  <w:rStyle w:val="ListLabel4"/>
                  <w:lang w:val="en-US"/>
                </w:rPr>
                <w:t>mail</w:t>
              </w:r>
              <w:r>
                <w:rPr>
                  <w:rStyle w:val="ListLabel4"/>
                </w:rPr>
                <w:t>.</w:t>
              </w:r>
              <w:r>
                <w:rPr>
                  <w:rStyle w:val="ListLabel4"/>
                  <w:lang w:val="en-US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«Мэн кутыва ёвта» («Добро пожаловать на стойбище»)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процессе реализации данного маршрута туристы становятся на </w:t>
            </w:r>
            <w:r>
              <w:rPr>
                <w:color w:val="000000"/>
                <w:sz w:val="22"/>
                <w:szCs w:val="22"/>
                <w:lang w:eastAsia="ru-RU"/>
              </w:rPr>
              <w:t>время жителями хантыйских сезонных стойбищ. Гостей встречают на территории музея, проводят обряд очищения дымом. В этноизбушке туристам предлагается традиционный чай с брусничным листом и сушками, знакомство с традиционной хантыйской кухней.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Далее проводит</w:t>
            </w:r>
            <w:r>
              <w:rPr>
                <w:color w:val="000000"/>
                <w:sz w:val="22"/>
                <w:szCs w:val="22"/>
                <w:lang w:eastAsia="ru-RU"/>
              </w:rPr>
              <w:t>ся экскурсия по экспозициям музея «Музей приглашает гостей» и экскурсия по территории музея «Прогулка по стойбищу». Для детей и взрослых проводятся традиционные спортивные состязания. В этноизбушке запланированы мастер-классы по пошиву традиционной куклы «</w:t>
            </w:r>
            <w:r>
              <w:rPr>
                <w:color w:val="000000"/>
                <w:sz w:val="22"/>
                <w:szCs w:val="22"/>
                <w:lang w:eastAsia="ru-RU"/>
              </w:rPr>
              <w:t>Паки».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Завершает тур фотосессия в национальных костюмах в здании музея.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Контактный телефон: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район,  г.п. Лянтор.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hyperlink r:id="rId39" w:tooltip="mailto:lyantorhm@yandex.ru" w:history="1">
              <w:r>
                <w:rPr>
                  <w:rStyle w:val="ListLabel4"/>
                </w:rPr>
                <w:t>lyantorhm@yandex.ru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Туристический маршрут «В гостях у Няние» («Хлебушко»)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процессе реализации данного маршрута туристам рассказывается о традиционной хантыйской кухне и выпечке хлеба. Также для гостей разработаны традиционные хантыйские настольные игры, мастер-классы.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Лянторский хантыйский этнографический музей.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Контактный </w:t>
            </w:r>
            <w:r>
              <w:rPr>
                <w:color w:val="000000"/>
                <w:sz w:val="22"/>
                <w:szCs w:val="22"/>
                <w:lang w:eastAsia="ru-RU"/>
              </w:rPr>
              <w:t>телефон: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8(34638) 28-454</w:t>
            </w:r>
          </w:p>
          <w:p w:rsidR="00EF338F" w:rsidRDefault="00EF33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учреждение культуры «Лянторский хантыйский этнографический музей»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Сургутский район,  г.п. Лянтор.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8(34638) 28-454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-mail: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hyperlink r:id="rId40" w:tooltip="mailto:lyantorhm@yandex.ru" w:history="1">
              <w:r>
                <w:rPr>
                  <w:rStyle w:val="ListLabel4"/>
                </w:rPr>
                <w:t>lyantorhm@yan</w:t>
              </w:r>
              <w:r>
                <w:rPr>
                  <w:rStyle w:val="ListLabel4"/>
                </w:rPr>
                <w:t>dex.ru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автобусная экскурсия по городу «Урай – история и современность»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включает в себя многообразие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тем, связанных с историей возникновения города Урай. Экскурсия опирается на показ различных городских объектов (памятные места и скульптурные композиции, здания и сооружения, природные объекты, элементы благоустройства города). Экскурсия дает возможность </w:t>
            </w:r>
            <w:r>
              <w:rPr>
                <w:color w:val="000000"/>
                <w:sz w:val="22"/>
                <w:szCs w:val="22"/>
                <w:lang w:eastAsia="ru-RU"/>
              </w:rPr>
              <w:t>узнать информацию о возникновении, становлении и развитии города, его социальной и экономической жизни.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круглогодичная.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 места: мемориальный комплекс «Память», Аллея славы, Спортивный сквер, парк ТПП «Урай</w:t>
            </w:r>
            <w:r>
              <w:rPr>
                <w:color w:val="000000"/>
                <w:sz w:val="22"/>
                <w:szCs w:val="22"/>
                <w:lang w:eastAsia="ru-RU"/>
              </w:rPr>
              <w:t>нефтегаз», площадь Первооткрывателей.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1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на исторический комплекс первого нефтепромысла «Сухой Бор»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В ходе экскурсии на исторический </w:t>
            </w:r>
            <w:r>
              <w:rPr>
                <w:color w:val="000000"/>
                <w:sz w:val="22"/>
                <w:szCs w:val="22"/>
                <w:lang w:eastAsia="ru-RU"/>
              </w:rPr>
              <w:t>комплекс «Сухой Бор» туристы знакомятся с промышленной частью города, а также посещают живописное место на высоком берегу реки Конда – исторический комплекс первого нефтепромысла «Сухой Бор», открытый для посетителей на 40-летие Шаимской нефти в 2004 году.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90 минут.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Особенности маршрута: транспорт со стороны заказчика.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2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экскурсия-квест для детей «Памятники Урая»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рамках пешеходной экскурсии дети узнают о видах памятников, о всемирно известных памятниках и памятн</w:t>
            </w:r>
            <w:r>
              <w:rPr>
                <w:color w:val="000000"/>
                <w:sz w:val="22"/>
                <w:szCs w:val="22"/>
                <w:lang w:eastAsia="ru-RU"/>
              </w:rPr>
              <w:t>иках г. Урая, знакомятся с историей их возникновения, узнают о людях имевших отношение к созданию памятников и внесших вклад в развитие города.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Посещаемые места: мемориальный комплекс «Память», бюсты А.Лебедя и В.Ф. Маргелова, Аллея славы, бюст С.Н.Урусова</w:t>
            </w:r>
            <w:r>
              <w:rPr>
                <w:color w:val="000000"/>
                <w:sz w:val="22"/>
                <w:szCs w:val="22"/>
                <w:lang w:eastAsia="ru-RU"/>
              </w:rPr>
              <w:t>, мемориал первопроходцам Шаима – А.Д. Шакшину, Г.К.Петрову, А.Г.Исянгулову, А.Н. Филимонову, С.Ф.Ягафарову.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3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«Нескучный парк»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пешеходная экскурсия проходит в сквере Нефтяников и посвящена истории градообразующего предприятия ТПП «Урайнефтегаз», становлению города и героических людях-первопроходцах. Экскурсанты знакомятся с нетипичными для автономного округа растениям</w:t>
            </w:r>
            <w:r>
              <w:rPr>
                <w:color w:val="000000"/>
                <w:sz w:val="22"/>
                <w:szCs w:val="22"/>
                <w:lang w:eastAsia="ru-RU"/>
              </w:rPr>
              <w:t>и. В процессе экскурсии проводится викторина и небольшой отдых с травяным чаем в беседке, демонстрируются изображения обитающих на территории автономного округа насекомых. При наличии транспорта заказчика, экскурсия заканчивается посещением Культурно-истор</w:t>
            </w:r>
            <w:r>
              <w:rPr>
                <w:color w:val="000000"/>
                <w:sz w:val="22"/>
                <w:szCs w:val="22"/>
                <w:lang w:eastAsia="ru-RU"/>
              </w:rPr>
              <w:t>ического центра.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4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«Комсомольцы – молодые строители города»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Маршрут экскурсии: площадь первооткрывателей – улица И.П. Шестакова – МБОУ СОШ №4.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Пешеходная экскурсия «Комсомольцы – молодые строители города» посвящена комсомольским отрядам из разных городов, которые приезжали на строительство Урая в 70-е годы, знакомит со строительными объектами, построенными студентами, с историями, связанными с их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жизнью в Урае.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5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«Первые на Конде»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совершается по набережной р. Конда.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6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«Космоквест»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Экскурсия проходит на площади «Планета звезд». Участники «КосмоКвеста» отправляются в космическое путешествие по Солнечной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 xml:space="preserve"> системе и за её пределы. Помимо приключений, игроки получают информацию о Космосе, решают головоломки и проверяют свои знания в области астрономии.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7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«Урай спортивный»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Экскурсия проходит </w:t>
            </w:r>
            <w:r>
              <w:rPr>
                <w:color w:val="000000"/>
                <w:sz w:val="22"/>
                <w:szCs w:val="22"/>
                <w:lang w:eastAsia="ru-RU"/>
              </w:rPr>
              <w:t>возле группы современных спортивных объектов в Спортивном сквере. Экскурсовод рассказывает и предлагает посетить городской стадион, Дворец спорта «Старт», «Урай-арену». В ходе экскурсии идет ознакомление и о достижениях самых знаменитых спортсменов Урая: Н</w:t>
            </w:r>
            <w:r>
              <w:rPr>
                <w:color w:val="000000"/>
                <w:sz w:val="22"/>
                <w:szCs w:val="22"/>
                <w:lang w:eastAsia="ru-RU"/>
              </w:rPr>
              <w:t>.Ожегина, В.Архипова, П.Дунаева и т.д., а также о Кабанове С.А., Харламове Н.В. – Почетных гражданах Урая.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8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«Память жива»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Маршрут экскурсии проходит по следующим памятным местам: Мемориал памяти, бюсты А.Лебедя, В.Ф.Маргелова, бюст героя-пограничника А.Яковлева, мемориальные доски погибшим в Чеченской республике: В.Тетервникову, Р.Гильманшину, А.Величко.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с мая по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октябрь.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60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49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Экскурсионный маршрут «Зимний Урай»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 ходе экскурсии идет ознакомление экскурсантов с историей Урая и яркими историческими моментами празднования Нового года в городе. Кроме того, детскую аудиторию ожидают занимательные игры. Экскурсия включает и посещение Культурно-исторического центра.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</w:t>
            </w:r>
            <w:r>
              <w:rPr>
                <w:color w:val="000000"/>
                <w:sz w:val="22"/>
                <w:szCs w:val="22"/>
                <w:lang w:eastAsia="ru-RU"/>
              </w:rPr>
              <w:t>шрут: Культурно-исторический центр – площадь «Планета звезд».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Сезонность: декабрь-январь.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Продолжительность: 40 минут.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Музей истории города Урай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Стрелец Оксана Юрьевна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Урай, микрорайон 2, д. 39/1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тел.: 8(34676)23396, 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89044829253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ListLabel6"/>
                <w:color w:val="000000"/>
                <w:sz w:val="22"/>
                <w:szCs w:val="22"/>
                <w:highlight w:val="none"/>
                <w:lang w:val="en-US"/>
              </w:rPr>
              <w:t xml:space="preserve">e-mail: </w:t>
            </w:r>
            <w:hyperlink r:id="rId50" w:tooltip="mailto:info@museumuray.ru" w:history="1">
              <w:r>
                <w:rPr>
                  <w:rStyle w:val="ListLabel6"/>
                  <w:sz w:val="22"/>
                  <w:szCs w:val="22"/>
                  <w:highlight w:val="none"/>
                  <w:lang w:val="en-US"/>
                </w:rPr>
                <w:t>info@museumuray.ru</w:t>
              </w:r>
            </w:hyperlink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выходного дня в этностойбище «Силава»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Дневное пребывание</w:t>
            </w:r>
            <w:r>
              <w:rPr>
                <w:sz w:val="22"/>
                <w:szCs w:val="22"/>
              </w:rPr>
              <w:t xml:space="preserve"> для семейного отдыха с 11.00 до 21.00 час. В стоимость </w:t>
            </w:r>
            <w:r>
              <w:rPr>
                <w:bCs/>
                <w:sz w:val="22"/>
                <w:szCs w:val="22"/>
              </w:rPr>
              <w:t>за 1 человека</w:t>
            </w:r>
            <w:r>
              <w:rPr>
                <w:sz w:val="22"/>
                <w:szCs w:val="22"/>
              </w:rPr>
              <w:t xml:space="preserve"> входит аренда домика; посуда, мангалы, шампура; есть веранда рядом с домом: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«Дом ремесел» (камин, туалет на улице).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«Кошкин дом» (кирпичные печи, туалет, кошки).</w:t>
            </w:r>
          </w:p>
          <w:p w:rsidR="00EF338F" w:rsidRDefault="00E535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«Мансийский дом» (кирпичная печь, туалет) Продукты, питьевую воду, котел для костра, угли, ср</w:t>
            </w:r>
            <w:r>
              <w:rPr>
                <w:sz w:val="22"/>
                <w:szCs w:val="22"/>
              </w:rPr>
              <w:t>едства розжига отдыхающие привозят собственными силами или заранее закажут эту услугу дополнительно.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hyperlink r:id="rId51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«Семейный отдых в этностойбище «Силава»»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 рассчитан для тех, то интересуется этническим туризмом</w:t>
            </w:r>
            <w:r>
              <w:rPr>
                <w:sz w:val="22"/>
                <w:szCs w:val="22"/>
              </w:rPr>
              <w:t>, соскучился по романтике или просто устал от городской суеты.  Туристы познакомятся с бытом, фольклором, условиями жизни коренных народов Севера, отдохнут в тишине сибирской тайги, получат заряд энергии и здоровья на священной мансийской земле.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программ</w:t>
            </w:r>
            <w:r>
              <w:rPr>
                <w:b/>
                <w:sz w:val="22"/>
                <w:szCs w:val="22"/>
              </w:rPr>
              <w:t>е тура</w:t>
            </w:r>
            <w:r>
              <w:rPr>
                <w:sz w:val="22"/>
                <w:szCs w:val="22"/>
              </w:rPr>
              <w:t xml:space="preserve">: Знакомство с мансийскими обрядами, 3-х разовое питание с элементами мансийской кухни, знакомство с </w:t>
            </w:r>
            <w:r>
              <w:rPr>
                <w:bCs/>
                <w:sz w:val="22"/>
                <w:szCs w:val="22"/>
              </w:rPr>
              <w:t>бытом  и ремеслами кондинских манси, экскурсии, рыбалка, спортивно-оздоровительные программы  «Папа, мама, я – спортивная семья».</w:t>
            </w:r>
          </w:p>
          <w:p w:rsidR="00EF338F" w:rsidRDefault="00E535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Вечерние программы у костра, проживание в бревенчатых домиках или палатках.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hyperlink r:id="rId52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«Детский День рождения»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 отдыха с соответствующей инфраструктурой для семейного отдыха.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территории базы находятся гостевые домики с летними верандами и мангальными зонами (3 домика, вместимостью 15-30 человек), русская баня (до 8 чел), детский физкультурно-оздоровительный городок, веревочный городок, 3 горки для детей любого возраста. Имее</w:t>
            </w:r>
            <w:r>
              <w:rPr>
                <w:sz w:val="22"/>
                <w:szCs w:val="22"/>
              </w:rPr>
              <w:t>тся возможность рыбалки на реке Конда. В прокате имеется снаряжение: велосипеды, лыжи, сноутюбинги, палки для скандинавской ходьбы. По запросу: организация веселых игровых квестов 1-2 часа; обряд встречи, экскурсия по стойбищу.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</w:t>
            </w:r>
            <w:r>
              <w:rPr>
                <w:sz w:val="22"/>
                <w:szCs w:val="22"/>
              </w:rPr>
              <w:t>нных народов Севера «Элы Хотал»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hyperlink r:id="rId53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EF338F" w:rsidRPr="00E535AD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Урай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Тур "В гости к кондинским манси»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этом путешествии вас ждет: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знакомство с историей, бытом и ремеслами кондинских манси на территории этнопарка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оздоровительная программа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традиционная кухня народов ханты и манси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песни под гитару у костра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мастер-классы по  рукоделию, изготовлению рыболовных и охотничьих снастей,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участие в национальных играх и состязаниях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экскурсия в Учинский этнографический музей (п.Половинка)</w:t>
            </w:r>
          </w:p>
          <w:p w:rsidR="00EF338F" w:rsidRDefault="00E535AD">
            <w:pPr>
              <w:pStyle w:val="aff6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 обряды, легенды, сказания.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коренных малочисленных народов Севера «Элы Хотал»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Урай,  «ЭтноПарк Силава».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Махнева Ирина Дмитриевна +79088966466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КМНС «Элы Хотал».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Фомичева Ольга Александровна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hyperlink r:id="rId54" w:tooltip="mailto:ribovol@mail.ru" w:history="1">
              <w:r>
                <w:rPr>
                  <w:rStyle w:val="aff7"/>
                  <w:b w:val="0"/>
                  <w:sz w:val="22"/>
                  <w:szCs w:val="22"/>
                  <w:lang w:val="en-US"/>
                </w:rPr>
                <w:t>friends_urai@ mail.ru</w:t>
              </w:r>
            </w:hyperlink>
          </w:p>
          <w:p w:rsidR="00EF338F" w:rsidRPr="00E535AD" w:rsidRDefault="00E535A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 xml:space="preserve"> +79088963446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Pr="00E535AD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Ханты-Мансийский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Улицы п.Горноправдинск.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История названий улиц.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Ленина-Киевская-Геологов-Победы-Поспелова-Таежная.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60-90 минут.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-Сбор информации об объектах.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-Создание буклета туристического маршрута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-Апробация маршрута на обучающихся школы и родителях.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п. Горноправдинск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Памятники п. Горноправдинск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 экскурсии: ул. Ленина-Киевская-Поспелова-Вертолетная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60 мин.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Задачи: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-Знакомство с достопримечательностями поселка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-Воспитание любви к родному краю.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-Привитие чувства гордости за свой поселок.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Змановская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Ю.Н.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п. Горноправдинск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Поспелова,  д. 5а.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8(3467)374253,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89224193689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Онлайн-Экскурсия «Моя малая Родина»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Путешествие по сельской местности поселений Красноленинский – Урманный: Берег реки Обь, Храм Сошествия Святого Духа, Сельский дом культуры, центральный березовый парк, школа, улица Ханты-Мансийская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и ее история, детский сад «Лучик», дом Шевелевой Зоиды Петровны (небольшое интервью с отличником народного образования), памятник жертвам политических репрессий.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Архипова О.А.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(волонтеры школьного отряда « Я-Волонтер!»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Кожевникова Екатерина, Архипов Ал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ександр)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п. Красноленинский,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ул. Школьная, д.8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тел.:373-149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krsh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Туристско-экскурсионная программа «История и достопримечательности нашего села»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Маршрутная тропа – с.Тюли: мост через протоку Тюлинская при въезде в село; ул. Мира – здание для дошкольной группы МКОУ ХМР «ООШ с. Тюли», хоккейный корт, спортивная площадка, Парк Победы – Аллея Славы ветеранов ВОВ, обелиск «Павшим за Родину от односельча</w:t>
            </w:r>
            <w:r>
              <w:rPr>
                <w:color w:val="000000"/>
                <w:sz w:val="22"/>
                <w:szCs w:val="22"/>
                <w:lang w:eastAsia="ru-RU"/>
              </w:rPr>
              <w:t>н 1941-1945», мемориальный комплекс «Труженикам тыла и детям войны от благодарных потомков 1941-1945», сельский дом культуры); – пер.Дружбы (здание школы МКОУ ХМР «ООШ с. Тюли», фермерское хозяйство ИП Собольников С.П.).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Протяжённость маршрута – 3 км.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Врем</w:t>
            </w:r>
            <w:r>
              <w:rPr>
                <w:color w:val="000000"/>
                <w:sz w:val="22"/>
                <w:szCs w:val="22"/>
                <w:lang w:eastAsia="ru-RU"/>
              </w:rPr>
              <w:t>я прохождение маршрута – 2 часа.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Способ передвижения по маршруту – пеший.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Маршрут сезонный: лето, осень.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Пуминова Анастасия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Ханты-Мансийский район, тел.: 89505028356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NastyaPuminova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yandex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стойбищам и жилищам «На земле обских угров»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включает в себя знакомство с самобытной культурой ханты и манси, приобщение к познанию материальных и духовных ценностей культуры обских угров.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</w:t>
            </w:r>
            <w:r>
              <w:rPr>
                <w:color w:val="000000"/>
                <w:sz w:val="22"/>
                <w:szCs w:val="22"/>
                <w:lang w:eastAsia="ru-RU"/>
              </w:rPr>
              <w:t>бом музея.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 мин.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 (3467) </w:t>
            </w:r>
            <w:r>
              <w:rPr>
                <w:color w:val="000000"/>
                <w:sz w:val="22"/>
                <w:szCs w:val="22"/>
                <w:lang w:eastAsia="ru-RU"/>
              </w:rPr>
              <w:t>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 xml:space="preserve">e-mail: </w:t>
            </w:r>
            <w:hyperlink r:id="rId55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56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57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58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59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«Сильных людей дорога»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берет начало с прохождения охотничьей тропы (раздел на территории экспозиции под открытым небом музея), В квесте «Сильных людей дорога» наряду с навыками охотника участникам нужно будет проявить силу, ловкость и выносливость, преодолев препятствия ве</w:t>
            </w:r>
            <w:r>
              <w:rPr>
                <w:color w:val="000000"/>
                <w:sz w:val="22"/>
                <w:szCs w:val="22"/>
                <w:lang w:eastAsia="ru-RU"/>
              </w:rPr>
              <w:t>рёвочного парка «Каснэ Маа»!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60-80 мин.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Действует в период июнь-октябрь (точные даты утверждаются ежегодно). На территории проводится противоклещевая обработка.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</w:t>
            </w:r>
            <w:r>
              <w:rPr>
                <w:color w:val="000000"/>
                <w:sz w:val="22"/>
                <w:szCs w:val="22"/>
                <w:lang w:eastAsia="ru-RU"/>
              </w:rPr>
              <w:t>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 xml:space="preserve">e-mail: </w:t>
            </w:r>
            <w:hyperlink r:id="rId60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1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62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3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64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«Тропы урмана»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Участников познакомят с бытом коренных жителей, с принципами жизненного уклада в основе которого формирование человека здорового физически и эмоционально.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Каждый сможет: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шкурах и на лыжах-подволоках по экспозиции музея;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прокатиться на снегох</w:t>
            </w:r>
            <w:r>
              <w:rPr>
                <w:color w:val="000000"/>
                <w:sz w:val="22"/>
                <w:szCs w:val="22"/>
                <w:lang w:eastAsia="ru-RU"/>
              </w:rPr>
              <w:t>одах по заснеженным тропинкам туристических маршрутов природного парка «Самаровский чугас»,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поучаствовать в других традиционных зимних забавах.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продолжительность – 60-90 мин.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Работает в период ноябрь-март (точные даты утверждаются ежегодно).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 xml:space="preserve">e-mail: </w:t>
            </w:r>
            <w:hyperlink r:id="rId65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66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67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68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69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Квест «Загадки охотничьей тропы»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квеста смогут познакомиться с </w:t>
            </w:r>
            <w:r>
              <w:rPr>
                <w:color w:val="000000"/>
                <w:sz w:val="22"/>
                <w:szCs w:val="22"/>
                <w:lang w:eastAsia="ru-RU"/>
              </w:rPr>
              <w:t>особенностями охоты коренных жителей ханты и манси, пройти задания на мышление, ловкость, смекалку и умение работать в команде. Погружаясь в среду таежного охотника, найдя ответы на все вопросы квеста, самостоятельно соберут и насторожат охотничью ловушку.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</w:t>
            </w:r>
            <w:r>
              <w:rPr>
                <w:color w:val="000000"/>
                <w:sz w:val="22"/>
                <w:szCs w:val="22"/>
                <w:lang w:eastAsia="ru-RU"/>
              </w:rPr>
              <w:t>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>e-</w:t>
            </w:r>
            <w:r>
              <w:rPr>
                <w:rStyle w:val="ListLabel7"/>
                <w:color w:val="000000"/>
                <w:sz w:val="22"/>
                <w:szCs w:val="22"/>
              </w:rPr>
              <w:t xml:space="preserve">mail: </w:t>
            </w:r>
            <w:hyperlink r:id="rId70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1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72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3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74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Интерактивная программа «Таксар Махум – Крепкие люди»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Занятия по выживанию в природных условиях. 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В ходе практического занятия экскурсанты освоят навыки ориентирования на местности, а также узнают, какими способами можно добыть огонь и развести костер, и как правильно его затушить. Изготовление рыболовной лову</w:t>
            </w:r>
            <w:r>
              <w:rPr>
                <w:color w:val="000000"/>
                <w:sz w:val="22"/>
                <w:szCs w:val="22"/>
                <w:highlight w:val="white"/>
                <w:lang w:eastAsia="ru-RU"/>
              </w:rPr>
              <w:t>шки «гимга» и охотничьей ловушки «слопец» наглядно продемонстрируют способы добычи пропитания в экстремальных условиях тайги</w:t>
            </w:r>
            <w:r>
              <w:rPr>
                <w:color w:val="666666"/>
                <w:sz w:val="22"/>
                <w:szCs w:val="22"/>
                <w:highlight w:val="white"/>
                <w:lang w:eastAsia="ru-RU"/>
              </w:rPr>
              <w:t>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Пятидневные смены проводятся в период летних и трехдневные в осенние каникулы.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территории проводится противоклещевая обработка.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 xml:space="preserve">e-mail: </w:t>
            </w:r>
            <w:hyperlink r:id="rId75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76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77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78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79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Программа «Литературный квест </w:t>
            </w:r>
            <w:r>
              <w:rPr>
                <w:color w:val="000000"/>
                <w:sz w:val="22"/>
                <w:szCs w:val="22"/>
                <w:lang w:eastAsia="ru-RU"/>
              </w:rPr>
              <w:t>по Югре»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Это цикл занятий с единой сюжетной линией по произведениям югорских писателей.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Участники программы в увлекательной форме квеста смогут расширить знания по литературному краеведению. </w:t>
            </w:r>
            <w:r>
              <w:rPr>
                <w:color w:val="000000"/>
                <w:sz w:val="22"/>
                <w:szCs w:val="22"/>
                <w:lang w:eastAsia="ru-RU"/>
              </w:rPr>
              <w:t>Им предстоит включиться в процесс исследовательской работы командной и создать сюжет путешествия, определить этапы маршрута без путеводителя — с помощью системы подсказок (помощников), методом поиска нестандартных решений составить литературную карту Югры.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(3467) </w:t>
            </w:r>
            <w:r>
              <w:rPr>
                <w:color w:val="000000"/>
                <w:sz w:val="22"/>
                <w:szCs w:val="22"/>
                <w:lang w:eastAsia="ru-RU"/>
              </w:rPr>
              <w:t>362-552, доб. 126,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makarovame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torummaa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bookmarkStart w:id="5" w:name="__DdeLink__59636_1365430107"/>
            <w:r>
              <w:rPr>
                <w:color w:val="000000"/>
                <w:sz w:val="22"/>
                <w:szCs w:val="22"/>
                <w:lang w:eastAsia="ru-RU"/>
              </w:rPr>
              <w:t>Обзорная экскурсия «Музей поэтических экспонатов»</w:t>
            </w:r>
            <w:bookmarkEnd w:id="5"/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Обзорная экскурсия знакомит экскурсантов с творчеством и жизнью мансийского поэта, писателя, общественного деятеля Ювана Шесталова.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Возможна оплата Пушкинской картой.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>
              <w:rPr>
                <w:color w:val="00000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Макарова Майя Ефимовна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</w:t>
            </w:r>
            <w:r>
              <w:rPr>
                <w:color w:val="000000"/>
                <w:sz w:val="22"/>
                <w:szCs w:val="22"/>
                <w:lang w:eastAsia="ru-RU"/>
              </w:rPr>
              <w:t>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тел.: 8</w:t>
            </w:r>
            <w:r>
              <w:rPr>
                <w:color w:val="000000"/>
                <w:sz w:val="22"/>
                <w:szCs w:val="22"/>
                <w:lang w:eastAsia="ru-RU"/>
              </w:rPr>
              <w:t>(3467) 362-552, доб. 126,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8(3467)353-423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e-mail: makarovame@torummaa.ru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Детская экскурсионно-познавательная программа «Путешестви</w:t>
            </w:r>
            <w:r>
              <w:rPr>
                <w:color w:val="000000"/>
                <w:sz w:val="22"/>
                <w:szCs w:val="22"/>
                <w:lang w:eastAsia="ru-RU"/>
              </w:rPr>
              <w:t>е по Лукоморью»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 проводится в игровой форме. Дети знакомятся с реконструкцией традиционного быта обских угров, в которую входит: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летнее стойбище (летний дом, хозяйственный и охотничьи лабазы, навес-коптильня, хлебная печь, кострище);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зимнее ст</w:t>
            </w:r>
            <w:r>
              <w:rPr>
                <w:color w:val="000000"/>
                <w:sz w:val="22"/>
                <w:szCs w:val="22"/>
                <w:lang w:eastAsia="ru-RU"/>
              </w:rPr>
              <w:t>ойбище (зимний дом, хозяйственный и охотничий лабазы)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 охотничья тропа, которая представляет собой ловушки давящего типа на крупного и мелкого зверя, боровую дичь, ветровые заслоны.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Место проведения – экспозиция под открытым небом музея, ул.Собянина, 1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</w:t>
            </w:r>
            <w:r>
              <w:rPr>
                <w:color w:val="000000"/>
                <w:sz w:val="22"/>
                <w:szCs w:val="22"/>
                <w:lang w:eastAsia="ru-RU"/>
              </w:rPr>
              <w:t>одолжительность – 40 мин.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Маа»;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 xml:space="preserve">e-mail: </w:t>
            </w:r>
            <w:hyperlink r:id="rId80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1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82" w:tooltip="mailto:kondinvu@torummaa.ru" w:history="1">
              <w:r>
                <w:rPr>
                  <w:rStyle w:val="ListLabel7"/>
                  <w:sz w:val="22"/>
                  <w:szCs w:val="22"/>
                </w:rPr>
                <w:t>torumm</w:t>
              </w:r>
              <w:r>
                <w:rPr>
                  <w:rStyle w:val="ListLabel7"/>
                  <w:sz w:val="22"/>
                  <w:szCs w:val="22"/>
                </w:rPr>
                <w:t>aa</w:t>
              </w:r>
            </w:hyperlink>
            <w:hyperlink r:id="rId83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84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Экскурсионно-познавательная программа «В поисках сокровищ Фроси»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Программа-квест, где дети помогают белке Фросе найти ее сундучок с сокровищами, проходя от этапа к этапу, где выполняя различные задания получают следующий фрагмент карты, что ведет их к намеченной цели.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Круглогодичная программа, исключение - период просуш</w:t>
            </w:r>
            <w:r>
              <w:rPr>
                <w:color w:val="000000"/>
                <w:sz w:val="22"/>
                <w:szCs w:val="22"/>
                <w:lang w:eastAsia="ru-RU"/>
              </w:rPr>
              <w:t>ки экспозиции (ориентировочно 15 апреля-31 мая, точные даты утверждаются ежегодно). На территории проводится противоклещевая обработка.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Предварительно по заявке.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Кондин Вячеслав Юрьевич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«Этногр</w:t>
            </w:r>
            <w:r>
              <w:rPr>
                <w:color w:val="000000"/>
                <w:sz w:val="22"/>
                <w:szCs w:val="22"/>
                <w:lang w:eastAsia="ru-RU"/>
              </w:rPr>
              <w:t>афический музей под открытым небом «Торум Маа»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Собянина, д. 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8(3467) 362-552, доб. 109,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36-25-52, доб. 201,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 (3467) 32-20-58.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rStyle w:val="ListLabel7"/>
                <w:color w:val="000000"/>
                <w:sz w:val="22"/>
                <w:szCs w:val="22"/>
              </w:rPr>
              <w:t xml:space="preserve">e-mail: </w:t>
            </w:r>
            <w:hyperlink r:id="rId85" w:tooltip="mailto:kondinvu@torummaa.ru" w:history="1">
              <w:r>
                <w:rPr>
                  <w:rStyle w:val="ListLabel7"/>
                  <w:sz w:val="22"/>
                  <w:szCs w:val="22"/>
                </w:rPr>
                <w:t>kondinvu</w:t>
              </w:r>
            </w:hyperlink>
            <w:hyperlink r:id="rId86" w:tooltip="mailto:kondinvu@torummaa.ru" w:history="1">
              <w:r>
                <w:rPr>
                  <w:rStyle w:val="ListLabel7"/>
                  <w:sz w:val="22"/>
                  <w:szCs w:val="22"/>
                </w:rPr>
                <w:t>@</w:t>
              </w:r>
            </w:hyperlink>
            <w:hyperlink r:id="rId87" w:tooltip="mailto:kondinvu@torummaa.ru" w:history="1">
              <w:r>
                <w:rPr>
                  <w:rStyle w:val="ListLabel7"/>
                  <w:sz w:val="22"/>
                  <w:szCs w:val="22"/>
                </w:rPr>
                <w:t>torummaa</w:t>
              </w:r>
            </w:hyperlink>
            <w:hyperlink r:id="rId88" w:tooltip="mailto:kondinvu@torummaa.ru" w:history="1">
              <w:r>
                <w:rPr>
                  <w:rStyle w:val="ListLabel7"/>
                  <w:sz w:val="22"/>
                  <w:szCs w:val="22"/>
                </w:rPr>
                <w:t>.</w:t>
              </w:r>
            </w:hyperlink>
            <w:hyperlink r:id="rId89" w:tooltip="mailto:kondinvu@torummaa.ru" w:history="1">
              <w:r>
                <w:rPr>
                  <w:rStyle w:val="ListLabel7"/>
                  <w:sz w:val="22"/>
                  <w:szCs w:val="22"/>
                </w:rPr>
                <w:t>ru</w:t>
              </w:r>
            </w:hyperlink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 история и современность…»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Автобусная экскурсия по городу Ханты-Мансийск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 продолжительностью 3 часа, проводится круглогодично ограничений по возрасту нет, доступна для любых категорий участников. Во время экскурсии знакомство с историй освоения Сибири, города Ханты-Мансийска, рассказ об истории, культуре и традициях коренного </w:t>
            </w:r>
            <w:r>
              <w:rPr>
                <w:color w:val="000000"/>
                <w:sz w:val="22"/>
                <w:szCs w:val="22"/>
                <w:lang w:eastAsia="ru-RU"/>
              </w:rPr>
              <w:t>населения, ханты и манси. Посещение памятников первооткрывателям земли Югорской, путешественникам, культурно-досуговых объектов, природного парка «Самаровский чугас», Археопарка, расположенного у подножья археологического памятника Самаровский останец» про</w:t>
            </w:r>
            <w:r>
              <w:rPr>
                <w:color w:val="000000"/>
                <w:sz w:val="22"/>
                <w:szCs w:val="22"/>
                <w:lang w:eastAsia="ru-RU"/>
              </w:rPr>
              <w:t>гулка по набереж»ой Иртыша, Храмового комплекса Воскресенья Христова, площади православия.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«Сказание о древних героях»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Тематическая экскурсия с посещением уникального по своей сути этнографического музея под открытым небом «Том Маа» продолжительностью 2 часа. Проводится с ноября по март и с мая по октябрь Знакомство с культурой</w:t>
            </w:r>
            <w:r>
              <w:rPr>
                <w:color w:val="000000"/>
                <w:sz w:val="22"/>
                <w:szCs w:val="22"/>
                <w:lang w:eastAsia="ru-RU"/>
              </w:rPr>
              <w:t>, традициями обских угров, жилищем, укладом жизни. Участие в мастер-классе по изготовлению куклы «Акань» , участие в этно-старте (национальные виды спорта).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</w:t>
            </w:r>
            <w:r>
              <w:rPr>
                <w:color w:val="000000"/>
                <w:sz w:val="22"/>
                <w:szCs w:val="22"/>
                <w:lang w:eastAsia="ru-RU"/>
              </w:rPr>
              <w:t>алинина, д. 5/1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«Речная легенда»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Речная экскурсия проводится с мая по сентябрь, продолжительность 3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часа. Проезд на т/х «Москва-145» в сторону слияния двух сибирских рек Оби и Иртыша, мифы и легенды коренных народов, участие в анимационной программе «Омовения обской водой» , осмотр единственной в России плавучей часовни-маяка в честь Николая Чудотворца.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«Ханты-Мансийск-жемчужина Югры»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Экскурсионно-познавательный тур в город Ханты-Мансийск продолжительностью от 1 до 5 дней. Проводится круглогодично. Включает знакомство с городом обзорная экскурсия по городу, посещение музеев по выбору: музей « Природы и Человека», музей «Геологии, нефти </w:t>
            </w:r>
            <w:r>
              <w:rPr>
                <w:color w:val="000000"/>
                <w:sz w:val="22"/>
                <w:szCs w:val="22"/>
                <w:lang w:eastAsia="ru-RU"/>
              </w:rPr>
              <w:t>и газа», государственный Художественный музей, «Центр народных промыслов и ремесел», этнографического музея под открытым небом «Торум Маа», экскурсия в Кернохранилище, рассказывающее о методах исследования керна (породы) с целью определения залежей нефти.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Туроператор «Югра-трэвел»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Контактное лицо – Нестерова Татьяна Павловна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Ханты-Мансийск, ул. Калинина, д. 5/1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8 902 814 3134; 8 902 814 1386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«Трава у дома»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экскурсии узнают, как называются растения, широко распространенные в автономном округе, и что в них особенного, для чего в XXI веке учёные продолжают собирать гербарии, как можно внести вклад в изучение природы планеты, сделав фото на камеру моби</w:t>
            </w:r>
            <w:r>
              <w:rPr>
                <w:color w:val="000000"/>
                <w:sz w:val="22"/>
                <w:szCs w:val="22"/>
                <w:lang w:eastAsia="ru-RU"/>
              </w:rPr>
              <w:t>льного телефона. Проходит в сквере рядом с детским садом «Солнышко».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</w:t>
            </w:r>
            <w:r>
              <w:rPr>
                <w:color w:val="000000"/>
                <w:sz w:val="22"/>
                <w:szCs w:val="22"/>
                <w:lang w:eastAsia="ru-RU"/>
              </w:rPr>
              <w:t>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bookmarkStart w:id="6" w:name="__DdeLink__75417_1365430107"/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  <w:bookmarkEnd w:id="6"/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«Три городища Белогорского княжества»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Участники познакомятся с историей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Белогорского княжества и его сохранившимися историческими памятниками и откроют для себя места для красивых и оригинальных фотографий. Проходит по территории природного парка «Самаровский чугас». Проводится в летний период. Продолжительность: 3 часа. Для </w:t>
            </w:r>
            <w:r>
              <w:rPr>
                <w:color w:val="000000"/>
                <w:sz w:val="22"/>
                <w:szCs w:val="22"/>
                <w:lang w:eastAsia="ru-RU"/>
              </w:rPr>
              <w:t>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«К мамонтам!»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знакомит с историей возникновения величественных скульптур в КТК «Археопарк», а также рассказывает о мире древних животных и людей, обитавших в Югре 15 тысяч лет назад, о геоло</w:t>
            </w:r>
            <w:r>
              <w:rPr>
                <w:color w:val="000000"/>
                <w:sz w:val="22"/>
                <w:szCs w:val="22"/>
                <w:lang w:eastAsia="ru-RU"/>
              </w:rPr>
              <w:t>гической истории памятника природы Самаровский останец и о легендарном археологическом памятнике Самаров городок.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БУ «Музей Природы и Человека», конта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«Снимаем шляпку»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Специалист-миколог расскажет о летних сибирских грибах, их удивительных свойствах и особенностях. Проходит в Долине ручьев. Проводится в летний период. Продолжительность: 1,5 часа. 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«Боги и Духи Югорской земли»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прогулочной зоне вдоль улицы Дзержинского, где расположены скульптурные композиции авторов Володи Саргсяна и Галины Визель, отражающие мифологические представления народов ханты и манси. Провод</w:t>
            </w:r>
            <w:r>
              <w:rPr>
                <w:color w:val="000000"/>
                <w:sz w:val="22"/>
                <w:szCs w:val="22"/>
                <w:lang w:eastAsia="ru-RU"/>
              </w:rPr>
              <w:t>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Пешеходная экскурсия «Да кто ж его посадит, он же памятник!»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 экскурсии участники узнают, как памятники становятся отражением истории, культуры и мифологии Югры. Проходит по историческому центру Ханты-Мансийска. Проводится в летний период. Продолжительность: 1 час. Для детей обязательно сопровождение взрослых.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90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Ханты-Мансийск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Туристичес</w:t>
            </w:r>
            <w:r>
              <w:rPr>
                <w:color w:val="000000"/>
                <w:sz w:val="22"/>
                <w:szCs w:val="22"/>
                <w:lang w:eastAsia="ru-RU"/>
              </w:rPr>
              <w:t>кий маршрут «Мамонтово кольцо»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Экскурсия по городу с посещением экспозиции музея. Путешествие начинается со знакомством со стационарной экспозицией музея «Времена изначальные", продолжается экскурсией по городу и заканчивается игровой программой на террито</w:t>
            </w:r>
            <w:r>
              <w:rPr>
                <w:color w:val="000000"/>
                <w:sz w:val="22"/>
                <w:szCs w:val="22"/>
                <w:lang w:eastAsia="ru-RU"/>
              </w:rPr>
              <w:t>рии КТК «Археопарк». Проводится в летний период. Продолжительность: 1 час.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12+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контактное лицо музея -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  <w:t>зам. директора по развитию Берман Яна Александровна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БУ «Музей Природы и Человека», г. Ханты-Мансийск, ул. Мира, д. 11, </w:t>
            </w:r>
            <w:r>
              <w:rPr>
                <w:color w:val="000000"/>
                <w:sz w:val="22"/>
                <w:szCs w:val="22"/>
                <w:lang w:eastAsia="ru-RU"/>
              </w:rPr>
              <w:br/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тел.: 8 (3467) 32-12-33, 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mail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mnm</w:t>
            </w:r>
            <w:r>
              <w:rPr>
                <w:color w:val="000000"/>
                <w:sz w:val="22"/>
                <w:szCs w:val="22"/>
                <w:lang w:eastAsia="ru-RU"/>
              </w:rPr>
              <w:t>@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umuseum</w:t>
            </w:r>
            <w:r>
              <w:rPr>
                <w:color w:val="000000"/>
                <w:sz w:val="22"/>
                <w:szCs w:val="22"/>
                <w:lang w:eastAsia="ru-RU"/>
              </w:rPr>
              <w:t>.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ru</w:t>
            </w:r>
          </w:p>
        </w:tc>
      </w:tr>
      <w:tr w:rsidR="00EF338F" w:rsidTr="00E535AD">
        <w:trPr>
          <w:trHeight w:val="675"/>
          <w:jc w:val="center"/>
        </w:trPr>
        <w:tc>
          <w:tcPr>
            <w:tcW w:w="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F338F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</w:t>
            </w:r>
          </w:p>
        </w:tc>
        <w:tc>
          <w:tcPr>
            <w:tcW w:w="1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Экологическая тропа</w:t>
            </w:r>
          </w:p>
        </w:tc>
        <w:tc>
          <w:tcPr>
            <w:tcW w:w="6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Экологическая тропа – это маршрут в лесу, который проходит через различные экологические системы, где ребенок изучает природу, учится охранять зверей и птиц. 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6+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</w:tc>
        <w:tc>
          <w:tcPr>
            <w:tcW w:w="1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г. Югорск, ул. Менделеева, д. 30</w:t>
            </w:r>
          </w:p>
          <w:p w:rsidR="00EF338F" w:rsidRDefault="00E535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тел.: 8(34675)2-65-62; 8(34675)7-79-60</w:t>
            </w:r>
          </w:p>
        </w:tc>
      </w:tr>
    </w:tbl>
    <w:p w:rsidR="00EF338F" w:rsidRDefault="00EF338F">
      <w:pPr>
        <w:spacing w:before="280" w:after="240"/>
      </w:pPr>
    </w:p>
    <w:sectPr w:rsidR="00EF338F">
      <w:pgSz w:w="16838" w:h="11906" w:orient="landscape"/>
      <w:pgMar w:top="1418" w:right="1276" w:bottom="284" w:left="155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38F" w:rsidRDefault="00E535AD">
      <w:r>
        <w:separator/>
      </w:r>
    </w:p>
  </w:endnote>
  <w:endnote w:type="continuationSeparator" w:id="0">
    <w:p w:rsidR="00EF338F" w:rsidRDefault="00E5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SimSun">
    <w:panose1 w:val="02010609030101010101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38F" w:rsidRDefault="00E535AD">
      <w:r>
        <w:separator/>
      </w:r>
    </w:p>
  </w:footnote>
  <w:footnote w:type="continuationSeparator" w:id="0">
    <w:p w:rsidR="00EF338F" w:rsidRDefault="00E5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E93"/>
    <w:multiLevelType w:val="hybridMultilevel"/>
    <w:tmpl w:val="4DDC50A6"/>
    <w:lvl w:ilvl="0" w:tplc="535C5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85A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F1CF14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E5C094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052DF2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D248C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B580D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6089E2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5D3EAB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D43C31"/>
    <w:multiLevelType w:val="hybridMultilevel"/>
    <w:tmpl w:val="E2D47F14"/>
    <w:lvl w:ilvl="0" w:tplc="AA82DA3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E13404AC">
      <w:start w:val="1"/>
      <w:numFmt w:val="none"/>
      <w:suff w:val="nothing"/>
      <w:lvlText w:val=""/>
      <w:lvlJc w:val="left"/>
      <w:pPr>
        <w:ind w:left="0" w:firstLine="0"/>
      </w:pPr>
    </w:lvl>
    <w:lvl w:ilvl="2" w:tplc="BADAB57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F0D27280">
      <w:start w:val="1"/>
      <w:numFmt w:val="none"/>
      <w:suff w:val="nothing"/>
      <w:lvlText w:val=""/>
      <w:lvlJc w:val="left"/>
      <w:pPr>
        <w:ind w:left="0" w:firstLine="0"/>
      </w:pPr>
    </w:lvl>
    <w:lvl w:ilvl="4" w:tplc="19D09D2C">
      <w:start w:val="1"/>
      <w:numFmt w:val="none"/>
      <w:suff w:val="nothing"/>
      <w:lvlText w:val=""/>
      <w:lvlJc w:val="left"/>
      <w:pPr>
        <w:ind w:left="0" w:firstLine="0"/>
      </w:pPr>
    </w:lvl>
    <w:lvl w:ilvl="5" w:tplc="2AAEAC06">
      <w:start w:val="1"/>
      <w:numFmt w:val="none"/>
      <w:suff w:val="nothing"/>
      <w:lvlText w:val=""/>
      <w:lvlJc w:val="left"/>
      <w:pPr>
        <w:ind w:left="0" w:firstLine="0"/>
      </w:pPr>
    </w:lvl>
    <w:lvl w:ilvl="6" w:tplc="E33CFC28">
      <w:start w:val="1"/>
      <w:numFmt w:val="none"/>
      <w:suff w:val="nothing"/>
      <w:lvlText w:val=""/>
      <w:lvlJc w:val="left"/>
      <w:pPr>
        <w:ind w:left="0" w:firstLine="0"/>
      </w:pPr>
    </w:lvl>
    <w:lvl w:ilvl="7" w:tplc="3A4A7F8A">
      <w:start w:val="1"/>
      <w:numFmt w:val="none"/>
      <w:suff w:val="nothing"/>
      <w:lvlText w:val=""/>
      <w:lvlJc w:val="left"/>
      <w:pPr>
        <w:ind w:left="0" w:firstLine="0"/>
      </w:pPr>
    </w:lvl>
    <w:lvl w:ilvl="8" w:tplc="61E2B8D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8F"/>
    <w:rsid w:val="00E535AD"/>
    <w:rsid w:val="00E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BF978-E5B2-41C6-A813-D76E2D51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10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basedOn w:val="a2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2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2"/>
    <w:link w:val="aa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5">
    <w:name w:val="Основной шрифт абзаца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sz w:val="28"/>
      <w:szCs w:val="28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f6">
    <w:name w:val="Название Знак"/>
    <w:qFormat/>
    <w:rPr>
      <w:b/>
      <w:sz w:val="28"/>
    </w:rPr>
  </w:style>
  <w:style w:type="character" w:customStyle="1" w:styleId="af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8">
    <w:name w:val="Нижний колонтитул Знак"/>
    <w:basedOn w:val="16"/>
    <w:qFormat/>
  </w:style>
  <w:style w:type="character" w:customStyle="1" w:styleId="17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customStyle="1" w:styleId="af9">
    <w:name w:val="Верхний колонтитул Знак"/>
    <w:qFormat/>
    <w:rPr>
      <w:sz w:val="24"/>
      <w:szCs w:val="24"/>
    </w:rPr>
  </w:style>
  <w:style w:type="character" w:customStyle="1" w:styleId="18">
    <w:name w:val="Основной текст Знак1"/>
    <w:qFormat/>
    <w:rPr>
      <w:rFonts w:ascii="Sylfaen" w:hAnsi="Sylfaen" w:cs="Sylfaen"/>
      <w:spacing w:val="1"/>
      <w:sz w:val="16"/>
      <w:szCs w:val="16"/>
      <w:highlight w:val="white"/>
    </w:rPr>
  </w:style>
  <w:style w:type="character" w:customStyle="1" w:styleId="afa">
    <w:name w:val="Основной текст Знак"/>
    <w:qFormat/>
    <w:rPr>
      <w:sz w:val="24"/>
      <w:szCs w:val="24"/>
    </w:rPr>
  </w:style>
  <w:style w:type="character" w:styleId="afb">
    <w:name w:val="FollowedHyperlink"/>
    <w:basedOn w:val="a2"/>
    <w:qFormat/>
    <w:rPr>
      <w:color w:val="800000"/>
      <w:u w:val="single"/>
    </w:rPr>
  </w:style>
  <w:style w:type="character" w:customStyle="1" w:styleId="ListLabel1">
    <w:name w:val="ListLabel 1"/>
    <w:qFormat/>
    <w:rPr>
      <w:color w:val="0000FF"/>
      <w:sz w:val="22"/>
      <w:szCs w:val="22"/>
      <w:u w:val="single"/>
      <w:lang w:val="en-US" w:eastAsia="ru-RU"/>
    </w:rPr>
  </w:style>
  <w:style w:type="character" w:customStyle="1" w:styleId="ListLabel2">
    <w:name w:val="ListLabel 2"/>
    <w:qFormat/>
    <w:rPr>
      <w:color w:val="000000"/>
      <w:sz w:val="22"/>
      <w:szCs w:val="22"/>
      <w:u w:val="single"/>
      <w:lang w:val="en-US" w:eastAsia="ru-RU"/>
    </w:rPr>
  </w:style>
  <w:style w:type="character" w:customStyle="1" w:styleId="ListLabel3">
    <w:name w:val="ListLabel 3"/>
    <w:qFormat/>
    <w:rPr>
      <w:color w:val="000000"/>
      <w:sz w:val="22"/>
      <w:szCs w:val="22"/>
      <w:u w:val="single"/>
      <w:lang w:eastAsia="ru-RU"/>
    </w:rPr>
  </w:style>
  <w:style w:type="character" w:customStyle="1" w:styleId="ListLabel4">
    <w:name w:val="ListLabel 4"/>
    <w:qFormat/>
    <w:rPr>
      <w:color w:val="0000FF"/>
      <w:sz w:val="22"/>
      <w:szCs w:val="22"/>
      <w:u w:val="single"/>
      <w:lang w:eastAsia="ru-RU"/>
    </w:rPr>
  </w:style>
  <w:style w:type="character" w:customStyle="1" w:styleId="ListLabel5">
    <w:name w:val="ListLabel 5"/>
    <w:qFormat/>
    <w:rPr>
      <w:color w:val="0000FF"/>
      <w:u w:val="single"/>
      <w:lang w:eastAsia="ru-RU"/>
    </w:rPr>
  </w:style>
  <w:style w:type="character" w:customStyle="1" w:styleId="ListLabel6">
    <w:name w:val="ListLabel 6"/>
    <w:qFormat/>
    <w:rPr>
      <w:color w:val="0000FF"/>
      <w:highlight w:val="white"/>
      <w:lang w:eastAsia="ru-RU"/>
    </w:rPr>
  </w:style>
  <w:style w:type="character" w:customStyle="1" w:styleId="ListLabel7">
    <w:name w:val="ListLabel 7"/>
    <w:qFormat/>
    <w:rPr>
      <w:color w:val="0000FF"/>
      <w:u w:val="single"/>
      <w:lang w:val="en-US" w:eastAsia="ru-RU"/>
    </w:rPr>
  </w:style>
  <w:style w:type="character" w:customStyle="1" w:styleId="ListLabel8">
    <w:name w:val="ListLabel 8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9">
    <w:name w:val="ListLabel 9"/>
    <w:qFormat/>
    <w:rPr>
      <w:rFonts w:ascii="Times New Roman" w:hAnsi="Times New Roman"/>
      <w:color w:val="000000"/>
      <w:sz w:val="20"/>
      <w:szCs w:val="20"/>
      <w:u w:val="single"/>
      <w:lang w:val="en-US" w:eastAsia="ru-RU"/>
    </w:rPr>
  </w:style>
  <w:style w:type="character" w:customStyle="1" w:styleId="ListLabel10">
    <w:name w:val="ListLabel 10"/>
    <w:qFormat/>
    <w:rPr>
      <w:rFonts w:ascii="Times New Roman" w:hAnsi="Times New Roman"/>
      <w:color w:val="000000"/>
      <w:sz w:val="20"/>
      <w:szCs w:val="20"/>
      <w:u w:val="single"/>
      <w:lang w:eastAsia="ru-RU"/>
    </w:rPr>
  </w:style>
  <w:style w:type="character" w:customStyle="1" w:styleId="ListLabel11">
    <w:name w:val="ListLabel 11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2">
    <w:name w:val="ListLabel 12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3">
    <w:name w:val="ListLabel 13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4">
    <w:name w:val="ListLabel 14"/>
    <w:qFormat/>
    <w:rPr>
      <w:rFonts w:ascii="Times New Roman" w:hAnsi="Times New Roman"/>
      <w:color w:val="0000FF"/>
      <w:sz w:val="20"/>
      <w:szCs w:val="20"/>
      <w:highlight w:val="white"/>
      <w:lang w:eastAsia="ru-RU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0"/>
      <w:szCs w:val="20"/>
      <w:u w:val="single"/>
      <w:lang w:val="en-US" w:eastAsia="ru-RU"/>
    </w:rPr>
  </w:style>
  <w:style w:type="character" w:customStyle="1" w:styleId="ListLabel16">
    <w:name w:val="ListLabel 16"/>
    <w:qFormat/>
    <w:rPr>
      <w:rFonts w:ascii="Times New Roman" w:hAnsi="Times New Roman"/>
      <w:color w:val="0000FF"/>
      <w:sz w:val="20"/>
      <w:szCs w:val="20"/>
      <w:u w:val="single"/>
      <w:lang w:eastAsia="ru-RU"/>
    </w:rPr>
  </w:style>
  <w:style w:type="character" w:customStyle="1" w:styleId="ListLabel17">
    <w:name w:val="ListLabel 17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18">
    <w:name w:val="ListLabel 18"/>
    <w:qFormat/>
    <w:rPr>
      <w:color w:val="000000"/>
      <w:sz w:val="20"/>
      <w:szCs w:val="20"/>
      <w:u w:val="single"/>
      <w:lang w:val="en-US" w:eastAsia="ru-RU"/>
    </w:rPr>
  </w:style>
  <w:style w:type="character" w:customStyle="1" w:styleId="ListLabel19">
    <w:name w:val="ListLabel 19"/>
    <w:qFormat/>
    <w:rPr>
      <w:color w:val="000000"/>
      <w:sz w:val="20"/>
      <w:szCs w:val="20"/>
      <w:u w:val="single"/>
      <w:lang w:eastAsia="ru-RU"/>
    </w:rPr>
  </w:style>
  <w:style w:type="character" w:customStyle="1" w:styleId="ListLabel20">
    <w:name w:val="ListLabel 20"/>
    <w:qFormat/>
    <w:rPr>
      <w:color w:val="0000FF"/>
      <w:sz w:val="20"/>
      <w:szCs w:val="20"/>
      <w:u w:val="single"/>
      <w:lang w:eastAsia="ru-RU"/>
    </w:rPr>
  </w:style>
  <w:style w:type="character" w:customStyle="1" w:styleId="ListLabel21">
    <w:name w:val="ListLabel 21"/>
    <w:qFormat/>
    <w:rPr>
      <w:color w:val="0000FF"/>
      <w:sz w:val="20"/>
      <w:szCs w:val="20"/>
      <w:u w:val="single"/>
      <w:lang w:eastAsia="ru-RU"/>
    </w:rPr>
  </w:style>
  <w:style w:type="character" w:customStyle="1" w:styleId="ListLabel22">
    <w:name w:val="ListLabel 22"/>
    <w:qFormat/>
    <w:rPr>
      <w:color w:val="0000FF"/>
      <w:sz w:val="20"/>
      <w:szCs w:val="20"/>
      <w:u w:val="single"/>
      <w:lang w:eastAsia="ru-RU"/>
    </w:rPr>
  </w:style>
  <w:style w:type="character" w:customStyle="1" w:styleId="ListLabel23">
    <w:name w:val="ListLabel 23"/>
    <w:qFormat/>
    <w:rPr>
      <w:color w:val="0000FF"/>
      <w:sz w:val="20"/>
      <w:szCs w:val="20"/>
      <w:highlight w:val="white"/>
      <w:lang w:eastAsia="ru-RU"/>
    </w:rPr>
  </w:style>
  <w:style w:type="character" w:customStyle="1" w:styleId="ListLabel24">
    <w:name w:val="ListLabel 24"/>
    <w:qFormat/>
    <w:rPr>
      <w:color w:val="0000FF"/>
      <w:sz w:val="20"/>
      <w:szCs w:val="20"/>
      <w:u w:val="single"/>
      <w:lang w:val="en-US" w:eastAsia="ru-RU"/>
    </w:rPr>
  </w:style>
  <w:style w:type="character" w:customStyle="1" w:styleId="ListLabel25">
    <w:name w:val="ListLabel 25"/>
    <w:qFormat/>
    <w:rPr>
      <w:color w:val="0000FF"/>
      <w:sz w:val="20"/>
      <w:szCs w:val="20"/>
      <w:u w:val="single"/>
      <w:lang w:eastAsia="ru-RU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</w:style>
  <w:style w:type="character" w:customStyle="1" w:styleId="ListLabel30">
    <w:name w:val="ListLabel 30"/>
    <w:qFormat/>
    <w:rPr>
      <w:sz w:val="24"/>
      <w:szCs w:val="24"/>
      <w:lang w:val="ru-RU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  <w:rPr>
      <w:lang w:val="ru-RU"/>
    </w:rPr>
  </w:style>
  <w:style w:type="character" w:customStyle="1" w:styleId="ListLabel34">
    <w:name w:val="ListLabel 34"/>
    <w:qFormat/>
    <w:rPr>
      <w:sz w:val="24"/>
      <w:szCs w:val="24"/>
    </w:rPr>
  </w:style>
  <w:style w:type="character" w:customStyle="1" w:styleId="ListLabel35">
    <w:name w:val="ListLabel 35"/>
    <w:qFormat/>
    <w:rPr>
      <w:sz w:val="24"/>
      <w:szCs w:val="24"/>
    </w:rPr>
  </w:style>
  <w:style w:type="character" w:customStyle="1" w:styleId="ListLabel36">
    <w:name w:val="ListLabel 36"/>
    <w:qFormat/>
    <w:rPr>
      <w:sz w:val="24"/>
      <w:szCs w:val="24"/>
    </w:rPr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4"/>
      <w:szCs w:val="24"/>
      <w:lang w:val="ru-RU"/>
    </w:rPr>
  </w:style>
  <w:style w:type="character" w:customStyle="1" w:styleId="ListLabel39">
    <w:name w:val="ListLabel 39"/>
    <w:qFormat/>
    <w:rPr>
      <w:u w:val="single"/>
    </w:rPr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  <w:rPr>
      <w:lang w:val="ru-RU"/>
    </w:rPr>
  </w:style>
  <w:style w:type="character" w:customStyle="1" w:styleId="ListLabel42">
    <w:name w:val="ListLabel 42"/>
    <w:qFormat/>
    <w:rPr>
      <w:sz w:val="24"/>
      <w:szCs w:val="24"/>
    </w:rPr>
  </w:style>
  <w:style w:type="character" w:customStyle="1" w:styleId="ListLabel43">
    <w:name w:val="ListLabel 43"/>
    <w:qFormat/>
    <w:rPr>
      <w:sz w:val="24"/>
      <w:szCs w:val="24"/>
    </w:rPr>
  </w:style>
  <w:style w:type="character" w:customStyle="1" w:styleId="ListLabel44">
    <w:name w:val="ListLabel 44"/>
    <w:qFormat/>
    <w:rPr>
      <w:sz w:val="24"/>
      <w:szCs w:val="24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sz w:val="24"/>
      <w:szCs w:val="24"/>
      <w:lang w:val="ru-RU"/>
    </w:rPr>
  </w:style>
  <w:style w:type="character" w:customStyle="1" w:styleId="ListLabel47">
    <w:name w:val="ListLabel 47"/>
    <w:qFormat/>
    <w:rPr>
      <w:u w:val="single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  <w:rPr>
      <w:lang w:val="ru-RU"/>
    </w:rPr>
  </w:style>
  <w:style w:type="character" w:customStyle="1" w:styleId="ListLabel50">
    <w:name w:val="ListLabel 50"/>
    <w:qFormat/>
    <w:rPr>
      <w:sz w:val="24"/>
      <w:szCs w:val="24"/>
    </w:rPr>
  </w:style>
  <w:style w:type="character" w:customStyle="1" w:styleId="ListLabel51">
    <w:name w:val="ListLabel 51"/>
    <w:qFormat/>
    <w:rPr>
      <w:sz w:val="24"/>
      <w:szCs w:val="24"/>
    </w:rPr>
  </w:style>
  <w:style w:type="character" w:customStyle="1" w:styleId="ListLabel52">
    <w:name w:val="ListLabel 52"/>
    <w:qFormat/>
    <w:rPr>
      <w:sz w:val="24"/>
      <w:szCs w:val="24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  <w:rPr>
      <w:sz w:val="24"/>
      <w:szCs w:val="24"/>
      <w:lang w:val="ru-RU"/>
    </w:rPr>
  </w:style>
  <w:style w:type="character" w:customStyle="1" w:styleId="ListLabel55">
    <w:name w:val="ListLabel 55"/>
    <w:qFormat/>
    <w:rPr>
      <w:u w:val="single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  <w:rPr>
      <w:lang w:val="ru-RU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color w:val="000000"/>
      <w:sz w:val="24"/>
      <w:szCs w:val="24"/>
      <w:u w:val="none"/>
      <w:lang w:val="ru-RU"/>
    </w:rPr>
  </w:style>
  <w:style w:type="character" w:customStyle="1" w:styleId="ListLabel60">
    <w:name w:val="ListLabel 60"/>
    <w:qFormat/>
    <w:rPr>
      <w:sz w:val="24"/>
      <w:szCs w:val="24"/>
      <w:u w:val="none"/>
    </w:rPr>
  </w:style>
  <w:style w:type="character" w:customStyle="1" w:styleId="ListLabel61">
    <w:name w:val="ListLabel 61"/>
    <w:qFormat/>
    <w:rPr>
      <w:sz w:val="24"/>
      <w:szCs w:val="24"/>
    </w:rPr>
  </w:style>
  <w:style w:type="character" w:customStyle="1" w:styleId="ListLabel62">
    <w:name w:val="ListLabel 62"/>
    <w:qFormat/>
    <w:rPr>
      <w:sz w:val="24"/>
      <w:szCs w:val="24"/>
      <w:lang w:val="ru-RU"/>
    </w:rPr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  <w:rPr>
      <w:sz w:val="24"/>
      <w:szCs w:val="24"/>
      <w:u w:val="none"/>
    </w:rPr>
  </w:style>
  <w:style w:type="character" w:customStyle="1" w:styleId="ListLabel65">
    <w:name w:val="ListLabel 65"/>
    <w:qFormat/>
    <w:rPr>
      <w:sz w:val="24"/>
      <w:szCs w:val="24"/>
      <w:u w:val="none"/>
      <w:lang w:val="ru-RU"/>
    </w:rPr>
  </w:style>
  <w:style w:type="character" w:customStyle="1" w:styleId="ListLabel66">
    <w:name w:val="ListLabel 66"/>
    <w:qFormat/>
    <w:rPr>
      <w:sz w:val="24"/>
      <w:szCs w:val="24"/>
      <w:lang w:val="en-US"/>
    </w:rPr>
  </w:style>
  <w:style w:type="character" w:customStyle="1" w:styleId="ListLabel67">
    <w:name w:val="ListLabel 67"/>
    <w:qFormat/>
    <w:rPr>
      <w:strike w:val="0"/>
      <w:u w:val="none"/>
    </w:rPr>
  </w:style>
  <w:style w:type="character" w:customStyle="1" w:styleId="ListLabel68">
    <w:name w:val="ListLabel 68"/>
    <w:qFormat/>
    <w:rPr>
      <w:u w:val="single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lang w:val="ru-RU"/>
    </w:rPr>
  </w:style>
  <w:style w:type="character" w:customStyle="1" w:styleId="afc">
    <w:name w:val="Символ нумерации"/>
    <w:qFormat/>
  </w:style>
  <w:style w:type="character" w:customStyle="1" w:styleId="ListLabel71">
    <w:name w:val="ListLabel 71"/>
    <w:qFormat/>
    <w:rPr>
      <w:sz w:val="24"/>
      <w:szCs w:val="24"/>
    </w:rPr>
  </w:style>
  <w:style w:type="character" w:customStyle="1" w:styleId="ListLabel72">
    <w:name w:val="ListLabel 72"/>
    <w:qFormat/>
    <w:rPr>
      <w:color w:val="000000"/>
      <w:sz w:val="24"/>
      <w:szCs w:val="24"/>
      <w:u w:val="none"/>
      <w:lang w:val="ru-RU"/>
    </w:rPr>
  </w:style>
  <w:style w:type="character" w:customStyle="1" w:styleId="ListLabel73">
    <w:name w:val="ListLabel 73"/>
    <w:qFormat/>
    <w:rPr>
      <w:sz w:val="24"/>
      <w:szCs w:val="24"/>
      <w:u w:val="none"/>
    </w:rPr>
  </w:style>
  <w:style w:type="character" w:customStyle="1" w:styleId="ListLabel74">
    <w:name w:val="ListLabel 74"/>
    <w:qFormat/>
    <w:rPr>
      <w:sz w:val="24"/>
      <w:szCs w:val="24"/>
    </w:rPr>
  </w:style>
  <w:style w:type="character" w:customStyle="1" w:styleId="ListLabel75">
    <w:name w:val="ListLabel 75"/>
    <w:qFormat/>
    <w:rPr>
      <w:sz w:val="24"/>
      <w:szCs w:val="24"/>
      <w:lang w:val="ru-RU"/>
    </w:rPr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  <w:rPr>
      <w:sz w:val="24"/>
      <w:szCs w:val="24"/>
      <w:u w:val="none"/>
    </w:rPr>
  </w:style>
  <w:style w:type="character" w:customStyle="1" w:styleId="ListLabel78">
    <w:name w:val="ListLabel 78"/>
    <w:qFormat/>
    <w:rPr>
      <w:sz w:val="24"/>
      <w:szCs w:val="24"/>
      <w:u w:val="none"/>
      <w:lang w:val="ru-RU"/>
    </w:rPr>
  </w:style>
  <w:style w:type="character" w:customStyle="1" w:styleId="ListLabel79">
    <w:name w:val="ListLabel 79"/>
    <w:qFormat/>
    <w:rPr>
      <w:sz w:val="24"/>
      <w:szCs w:val="24"/>
      <w:lang w:val="en-US"/>
    </w:rPr>
  </w:style>
  <w:style w:type="character" w:customStyle="1" w:styleId="ListLabel80">
    <w:name w:val="ListLabel 80"/>
    <w:qFormat/>
    <w:rPr>
      <w:strike w:val="0"/>
      <w:u w:val="none"/>
    </w:rPr>
  </w:style>
  <w:style w:type="character" w:customStyle="1" w:styleId="ListLabel81">
    <w:name w:val="ListLabel 81"/>
    <w:qFormat/>
    <w:rPr>
      <w:u w:val="single"/>
    </w:rPr>
  </w:style>
  <w:style w:type="character" w:customStyle="1" w:styleId="ListLabel82">
    <w:name w:val="ListLabel 82"/>
    <w:qFormat/>
  </w:style>
  <w:style w:type="character" w:customStyle="1" w:styleId="ListLabel83">
    <w:name w:val="ListLabel 83"/>
    <w:qFormat/>
    <w:rPr>
      <w:lang w:val="ru-RU"/>
    </w:rPr>
  </w:style>
  <w:style w:type="character" w:customStyle="1" w:styleId="ListLabel84">
    <w:name w:val="ListLabel 84"/>
    <w:qFormat/>
    <w:rPr>
      <w:sz w:val="24"/>
      <w:szCs w:val="24"/>
    </w:rPr>
  </w:style>
  <w:style w:type="character" w:customStyle="1" w:styleId="ListLabel85">
    <w:name w:val="ListLabel 85"/>
    <w:qFormat/>
    <w:rPr>
      <w:color w:val="000000"/>
      <w:sz w:val="24"/>
      <w:szCs w:val="24"/>
      <w:u w:val="none"/>
      <w:lang w:val="ru-RU"/>
    </w:rPr>
  </w:style>
  <w:style w:type="character" w:customStyle="1" w:styleId="ListLabel86">
    <w:name w:val="ListLabel 86"/>
    <w:qFormat/>
    <w:rPr>
      <w:sz w:val="24"/>
      <w:szCs w:val="24"/>
      <w:u w:val="none"/>
    </w:rPr>
  </w:style>
  <w:style w:type="character" w:customStyle="1" w:styleId="ListLabel87">
    <w:name w:val="ListLabel 87"/>
    <w:qFormat/>
    <w:rPr>
      <w:sz w:val="24"/>
      <w:szCs w:val="24"/>
    </w:rPr>
  </w:style>
  <w:style w:type="character" w:customStyle="1" w:styleId="ListLabel88">
    <w:name w:val="ListLabel 88"/>
    <w:qFormat/>
    <w:rPr>
      <w:sz w:val="24"/>
      <w:szCs w:val="24"/>
      <w:lang w:val="ru-RU"/>
    </w:rPr>
  </w:style>
  <w:style w:type="character" w:customStyle="1" w:styleId="ListLabel89">
    <w:name w:val="ListLabel 89"/>
    <w:qFormat/>
  </w:style>
  <w:style w:type="character" w:customStyle="1" w:styleId="ListLabel90">
    <w:name w:val="ListLabel 90"/>
    <w:qFormat/>
    <w:rPr>
      <w:sz w:val="24"/>
      <w:szCs w:val="24"/>
      <w:u w:val="none"/>
    </w:rPr>
  </w:style>
  <w:style w:type="character" w:customStyle="1" w:styleId="ListLabel91">
    <w:name w:val="ListLabel 91"/>
    <w:qFormat/>
    <w:rPr>
      <w:sz w:val="24"/>
      <w:szCs w:val="24"/>
      <w:u w:val="none"/>
      <w:lang w:val="ru-RU"/>
    </w:rPr>
  </w:style>
  <w:style w:type="character" w:customStyle="1" w:styleId="ListLabel92">
    <w:name w:val="ListLabel 92"/>
    <w:qFormat/>
    <w:rPr>
      <w:sz w:val="24"/>
      <w:szCs w:val="24"/>
      <w:lang w:val="en-US"/>
    </w:rPr>
  </w:style>
  <w:style w:type="character" w:customStyle="1" w:styleId="ListLabel93">
    <w:name w:val="ListLabel 93"/>
    <w:qFormat/>
    <w:rPr>
      <w:strike w:val="0"/>
      <w:u w:val="none"/>
    </w:rPr>
  </w:style>
  <w:style w:type="character" w:customStyle="1" w:styleId="ListLabel94">
    <w:name w:val="ListLabel 94"/>
    <w:qFormat/>
    <w:rPr>
      <w:u w:val="single"/>
    </w:rPr>
  </w:style>
  <w:style w:type="character" w:customStyle="1" w:styleId="ListLabel95">
    <w:name w:val="ListLabel 95"/>
    <w:qFormat/>
  </w:style>
  <w:style w:type="character" w:customStyle="1" w:styleId="ListLabel96">
    <w:name w:val="ListLabel 96"/>
    <w:qFormat/>
    <w:rPr>
      <w:lang w:val="ru-RU"/>
    </w:rPr>
  </w:style>
  <w:style w:type="character" w:customStyle="1" w:styleId="ListLabel97">
    <w:name w:val="ListLabel 97"/>
    <w:qFormat/>
    <w:rPr>
      <w:sz w:val="24"/>
      <w:szCs w:val="24"/>
    </w:rPr>
  </w:style>
  <w:style w:type="character" w:customStyle="1" w:styleId="ListLabel98">
    <w:name w:val="ListLabel 98"/>
    <w:qFormat/>
    <w:rPr>
      <w:color w:val="000000"/>
      <w:sz w:val="24"/>
      <w:szCs w:val="24"/>
      <w:u w:val="none"/>
      <w:lang w:val="ru-RU"/>
    </w:rPr>
  </w:style>
  <w:style w:type="character" w:customStyle="1" w:styleId="ListLabel99">
    <w:name w:val="ListLabel 99"/>
    <w:qFormat/>
    <w:rPr>
      <w:sz w:val="24"/>
      <w:szCs w:val="24"/>
      <w:u w:val="none"/>
    </w:rPr>
  </w:style>
  <w:style w:type="character" w:customStyle="1" w:styleId="ListLabel100">
    <w:name w:val="ListLabel 100"/>
    <w:qFormat/>
    <w:rPr>
      <w:sz w:val="24"/>
      <w:szCs w:val="24"/>
    </w:rPr>
  </w:style>
  <w:style w:type="character" w:customStyle="1" w:styleId="ListLabel101">
    <w:name w:val="ListLabel 101"/>
    <w:qFormat/>
    <w:rPr>
      <w:sz w:val="24"/>
      <w:szCs w:val="24"/>
      <w:lang w:val="ru-RU"/>
    </w:rPr>
  </w:style>
  <w:style w:type="character" w:customStyle="1" w:styleId="ListLabel102">
    <w:name w:val="ListLabel 102"/>
    <w:qFormat/>
  </w:style>
  <w:style w:type="character" w:customStyle="1" w:styleId="ListLabel103">
    <w:name w:val="ListLabel 103"/>
    <w:qFormat/>
    <w:rPr>
      <w:sz w:val="24"/>
      <w:szCs w:val="24"/>
      <w:u w:val="none"/>
    </w:rPr>
  </w:style>
  <w:style w:type="character" w:customStyle="1" w:styleId="ListLabel104">
    <w:name w:val="ListLabel 104"/>
    <w:qFormat/>
    <w:rPr>
      <w:sz w:val="24"/>
      <w:szCs w:val="24"/>
      <w:u w:val="none"/>
      <w:lang w:val="ru-RU"/>
    </w:rPr>
  </w:style>
  <w:style w:type="character" w:customStyle="1" w:styleId="ListLabel105">
    <w:name w:val="ListLabel 105"/>
    <w:qFormat/>
    <w:rPr>
      <w:sz w:val="24"/>
      <w:szCs w:val="24"/>
      <w:lang w:val="en-US"/>
    </w:rPr>
  </w:style>
  <w:style w:type="character" w:customStyle="1" w:styleId="ListLabel106">
    <w:name w:val="ListLabel 106"/>
    <w:qFormat/>
    <w:rPr>
      <w:strike w:val="0"/>
      <w:u w:val="none"/>
    </w:rPr>
  </w:style>
  <w:style w:type="character" w:customStyle="1" w:styleId="ListLabel107">
    <w:name w:val="ListLabel 107"/>
    <w:qFormat/>
    <w:rPr>
      <w:u w:val="single"/>
    </w:rPr>
  </w:style>
  <w:style w:type="character" w:customStyle="1" w:styleId="ListLabel108">
    <w:name w:val="ListLabel 108"/>
    <w:qFormat/>
  </w:style>
  <w:style w:type="character" w:customStyle="1" w:styleId="ListLabel109">
    <w:name w:val="ListLabel 109"/>
    <w:qFormat/>
    <w:rPr>
      <w:lang w:val="ru-RU"/>
    </w:rPr>
  </w:style>
  <w:style w:type="character" w:customStyle="1" w:styleId="ListLabel110">
    <w:name w:val="ListLabel 110"/>
    <w:qFormat/>
    <w:rPr>
      <w:sz w:val="24"/>
      <w:szCs w:val="24"/>
    </w:rPr>
  </w:style>
  <w:style w:type="character" w:customStyle="1" w:styleId="ListLabel111">
    <w:name w:val="ListLabel 111"/>
    <w:qFormat/>
    <w:rPr>
      <w:color w:val="000000"/>
      <w:sz w:val="24"/>
      <w:szCs w:val="24"/>
      <w:u w:val="none"/>
      <w:lang w:val="ru-RU"/>
    </w:rPr>
  </w:style>
  <w:style w:type="character" w:customStyle="1" w:styleId="ListLabel112">
    <w:name w:val="ListLabel 112"/>
    <w:qFormat/>
    <w:rPr>
      <w:sz w:val="24"/>
      <w:szCs w:val="24"/>
      <w:u w:val="none"/>
    </w:rPr>
  </w:style>
  <w:style w:type="character" w:customStyle="1" w:styleId="ListLabel113">
    <w:name w:val="ListLabel 113"/>
    <w:qFormat/>
    <w:rPr>
      <w:sz w:val="24"/>
      <w:szCs w:val="24"/>
    </w:rPr>
  </w:style>
  <w:style w:type="character" w:customStyle="1" w:styleId="ListLabel114">
    <w:name w:val="ListLabel 114"/>
    <w:qFormat/>
    <w:rPr>
      <w:sz w:val="24"/>
      <w:szCs w:val="24"/>
      <w:lang w:val="ru-RU"/>
    </w:rPr>
  </w:style>
  <w:style w:type="character" w:customStyle="1" w:styleId="ListLabel115">
    <w:name w:val="ListLabel 115"/>
    <w:qFormat/>
  </w:style>
  <w:style w:type="character" w:customStyle="1" w:styleId="ListLabel116">
    <w:name w:val="ListLabel 116"/>
    <w:qFormat/>
    <w:rPr>
      <w:sz w:val="24"/>
      <w:szCs w:val="24"/>
      <w:u w:val="none"/>
    </w:rPr>
  </w:style>
  <w:style w:type="character" w:customStyle="1" w:styleId="ListLabel117">
    <w:name w:val="ListLabel 117"/>
    <w:qFormat/>
    <w:rPr>
      <w:sz w:val="24"/>
      <w:szCs w:val="24"/>
      <w:u w:val="none"/>
      <w:lang w:val="ru-RU"/>
    </w:rPr>
  </w:style>
  <w:style w:type="character" w:customStyle="1" w:styleId="ListLabel118">
    <w:name w:val="ListLabel 118"/>
    <w:qFormat/>
    <w:rPr>
      <w:sz w:val="24"/>
      <w:szCs w:val="24"/>
      <w:lang w:val="en-US"/>
    </w:rPr>
  </w:style>
  <w:style w:type="character" w:customStyle="1" w:styleId="ListLabel119">
    <w:name w:val="ListLabel 119"/>
    <w:qFormat/>
    <w:rPr>
      <w:strike w:val="0"/>
      <w:u w:val="none"/>
    </w:rPr>
  </w:style>
  <w:style w:type="character" w:customStyle="1" w:styleId="ListLabel120">
    <w:name w:val="ListLabel 120"/>
    <w:qFormat/>
    <w:rPr>
      <w:u w:val="single"/>
    </w:rPr>
  </w:style>
  <w:style w:type="character" w:customStyle="1" w:styleId="ListLabel121">
    <w:name w:val="ListLabel 121"/>
    <w:qFormat/>
  </w:style>
  <w:style w:type="character" w:customStyle="1" w:styleId="ListLabel122">
    <w:name w:val="ListLabel 122"/>
    <w:qFormat/>
    <w:rPr>
      <w:lang w:val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widowControl w:val="0"/>
      <w:shd w:val="clear" w:color="auto" w:fill="FFFFFF"/>
      <w:spacing w:line="240" w:lineRule="exact"/>
      <w:jc w:val="right"/>
    </w:pPr>
    <w:rPr>
      <w:rFonts w:ascii="Sylfaen" w:hAnsi="Sylfaen" w:cs="Sylfaen"/>
      <w:spacing w:val="1"/>
      <w:sz w:val="16"/>
      <w:szCs w:val="16"/>
    </w:rPr>
  </w:style>
  <w:style w:type="paragraph" w:styleId="afd">
    <w:name w:val="List"/>
    <w:basedOn w:val="a1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7">
    <w:name w:val="Указатель2"/>
    <w:basedOn w:val="a"/>
    <w:qFormat/>
    <w:pPr>
      <w:suppressLineNumbers/>
    </w:pPr>
    <w:rPr>
      <w:rFonts w:cs="Arial"/>
    </w:rPr>
  </w:style>
  <w:style w:type="paragraph" w:customStyle="1" w:styleId="19">
    <w:name w:val="Заголовок1"/>
    <w:basedOn w:val="a"/>
    <w:next w:val="a1"/>
    <w:qFormat/>
    <w:pPr>
      <w:jc w:val="center"/>
    </w:pPr>
    <w:rPr>
      <w:b/>
      <w:sz w:val="28"/>
      <w:szCs w:val="20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b">
    <w:name w:val="Указатель1"/>
    <w:basedOn w:val="a"/>
    <w:qFormat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link w:val="1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12"/>
    <w:pPr>
      <w:tabs>
        <w:tab w:val="center" w:pos="4677"/>
        <w:tab w:val="right" w:pos="9355"/>
      </w:tabs>
    </w:pPr>
  </w:style>
  <w:style w:type="paragraph" w:styleId="aff2">
    <w:name w:val="No Spacing"/>
    <w:qFormat/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bidi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styleId="aff5">
    <w:name w:val="List Paragraph"/>
    <w:basedOn w:val="a"/>
    <w:qFormat/>
    <w:pPr>
      <w:ind w:left="720"/>
      <w:contextualSpacing/>
    </w:pPr>
  </w:style>
  <w:style w:type="paragraph" w:styleId="aff6">
    <w:name w:val="Normal (Web)"/>
    <w:basedOn w:val="a"/>
    <w:uiPriority w:val="99"/>
    <w:qFormat/>
    <w:pPr>
      <w:spacing w:before="280" w:after="142" w:line="276" w:lineRule="auto"/>
    </w:pPr>
    <w:rPr>
      <w:color w:val="000000"/>
      <w:lang w:eastAsia="ru-RU"/>
    </w:r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jk">
    <w:name w:val="cjk"/>
    <w:basedOn w:val="a"/>
    <w:qFormat/>
    <w:pPr>
      <w:spacing w:before="280" w:after="142" w:line="276" w:lineRule="auto"/>
    </w:pPr>
    <w:rPr>
      <w:rFonts w:ascii="Calibri" w:hAnsi="Calibri" w:cs="Calibri"/>
      <w:color w:val="000000"/>
      <w:sz w:val="22"/>
      <w:szCs w:val="22"/>
      <w:lang w:eastAsia="ru-RU"/>
    </w:rPr>
  </w:style>
  <w:style w:type="paragraph" w:customStyle="1" w:styleId="ctl">
    <w:name w:val="ctl"/>
    <w:basedOn w:val="a"/>
    <w:qFormat/>
    <w:pPr>
      <w:spacing w:before="280" w:after="142" w:line="276" w:lineRule="auto"/>
    </w:pPr>
    <w:rPr>
      <w:rFonts w:ascii="Tahoma" w:hAnsi="Tahoma" w:cs="Tahoma"/>
      <w:color w:val="000000"/>
      <w:sz w:val="22"/>
      <w:szCs w:val="22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7">
    <w:name w:val="Strong"/>
    <w:basedOn w:val="a2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useum-varegan@mail.ru" TargetMode="External"/><Relationship Id="rId18" Type="http://schemas.openxmlformats.org/officeDocument/2006/relationships/hyperlink" Target="mailto:shermuseum@yandex.ru" TargetMode="External"/><Relationship Id="rId26" Type="http://schemas.openxmlformats.org/officeDocument/2006/relationships/hyperlink" Target="mailto:ugra.monos-trinity@mail.ru" TargetMode="External"/><Relationship Id="rId39" Type="http://schemas.openxmlformats.org/officeDocument/2006/relationships/hyperlink" Target="mailto:lyantorhm@yandex.ru" TargetMode="External"/><Relationship Id="rId21" Type="http://schemas.openxmlformats.org/officeDocument/2006/relationships/hyperlink" Target="mailto:ugra.monos-trinity@mail.ru" TargetMode="External"/><Relationship Id="rId34" Type="http://schemas.openxmlformats.org/officeDocument/2006/relationships/hyperlink" Target="mailto:kondozera@mail.ru" TargetMode="External"/><Relationship Id="rId42" Type="http://schemas.openxmlformats.org/officeDocument/2006/relationships/hyperlink" Target="mailto:info@museumuray.ru" TargetMode="External"/><Relationship Id="rId47" Type="http://schemas.openxmlformats.org/officeDocument/2006/relationships/hyperlink" Target="mailto:info@museumuray.ru" TargetMode="External"/><Relationship Id="rId50" Type="http://schemas.openxmlformats.org/officeDocument/2006/relationships/hyperlink" Target="mailto:info@museumuray.ru" TargetMode="External"/><Relationship Id="rId55" Type="http://schemas.openxmlformats.org/officeDocument/2006/relationships/hyperlink" Target="mailto:kondinvu@torummaa.ru" TargetMode="External"/><Relationship Id="rId63" Type="http://schemas.openxmlformats.org/officeDocument/2006/relationships/hyperlink" Target="mailto:kondinvu@torummaa.ru" TargetMode="External"/><Relationship Id="rId68" Type="http://schemas.openxmlformats.org/officeDocument/2006/relationships/hyperlink" Target="mailto:kondinvu@torummaa.ru" TargetMode="External"/><Relationship Id="rId76" Type="http://schemas.openxmlformats.org/officeDocument/2006/relationships/hyperlink" Target="mailto:kondinvu@torummaa.ru" TargetMode="External"/><Relationship Id="rId84" Type="http://schemas.openxmlformats.org/officeDocument/2006/relationships/hyperlink" Target="mailto:kondinvu@torummaa.ru" TargetMode="External"/><Relationship Id="rId89" Type="http://schemas.openxmlformats.org/officeDocument/2006/relationships/hyperlink" Target="mailto:kondinvu@torummaa.ru" TargetMode="External"/><Relationship Id="rId7" Type="http://schemas.openxmlformats.org/officeDocument/2006/relationships/hyperlink" Target="mailto:mukbvz@mail.ru" TargetMode="External"/><Relationship Id="rId71" Type="http://schemas.openxmlformats.org/officeDocument/2006/relationships/hyperlink" Target="mailto:kondinvu@torumma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useumokt@mail.ru" TargetMode="External"/><Relationship Id="rId29" Type="http://schemas.openxmlformats.org/officeDocument/2006/relationships/hyperlink" Target="https://ugraoopt.admhmao.ru/kondozera/" TargetMode="External"/><Relationship Id="rId11" Type="http://schemas.openxmlformats.org/officeDocument/2006/relationships/hyperlink" Target="mailto:Kondamuseum@mail.ru" TargetMode="External"/><Relationship Id="rId24" Type="http://schemas.openxmlformats.org/officeDocument/2006/relationships/hyperlink" Target="mailto:ugra.monos-trinity@mail.ru" TargetMode="External"/><Relationship Id="rId32" Type="http://schemas.openxmlformats.org/officeDocument/2006/relationships/hyperlink" Target="mailto:kondozera@mail.ru" TargetMode="External"/><Relationship Id="rId37" Type="http://schemas.openxmlformats.org/officeDocument/2006/relationships/hyperlink" Target="mailto:t.zolnikova@mail.ru" TargetMode="External"/><Relationship Id="rId40" Type="http://schemas.openxmlformats.org/officeDocument/2006/relationships/hyperlink" Target="mailto:lyantorhm@yandex.ru" TargetMode="External"/><Relationship Id="rId45" Type="http://schemas.openxmlformats.org/officeDocument/2006/relationships/hyperlink" Target="mailto:info@museumuray.ru" TargetMode="External"/><Relationship Id="rId53" Type="http://schemas.openxmlformats.org/officeDocument/2006/relationships/hyperlink" Target="mailto:ribovol@mail.ru" TargetMode="External"/><Relationship Id="rId58" Type="http://schemas.openxmlformats.org/officeDocument/2006/relationships/hyperlink" Target="mailto:kondinvu@torummaa.ru" TargetMode="External"/><Relationship Id="rId66" Type="http://schemas.openxmlformats.org/officeDocument/2006/relationships/hyperlink" Target="mailto:kondinvu@torummaa.ru" TargetMode="External"/><Relationship Id="rId74" Type="http://schemas.openxmlformats.org/officeDocument/2006/relationships/hyperlink" Target="mailto:kondinvu@torummaa.ru" TargetMode="External"/><Relationship Id="rId79" Type="http://schemas.openxmlformats.org/officeDocument/2006/relationships/hyperlink" Target="mailto:kondinvu@torummaa.ru" TargetMode="External"/><Relationship Id="rId87" Type="http://schemas.openxmlformats.org/officeDocument/2006/relationships/hyperlink" Target="mailto:kondinvu@torummaa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ondinvu@torummaa.ru" TargetMode="External"/><Relationship Id="rId82" Type="http://schemas.openxmlformats.org/officeDocument/2006/relationships/hyperlink" Target="mailto:kondinvu@torummaa.ru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ugra.monos-trinity@mail.ru" TargetMode="External"/><Relationship Id="rId14" Type="http://schemas.openxmlformats.org/officeDocument/2006/relationships/hyperlink" Target="mailto:museumokt@mail.ru" TargetMode="External"/><Relationship Id="rId22" Type="http://schemas.openxmlformats.org/officeDocument/2006/relationships/hyperlink" Target="mailto:ugra.monos-trinity@mail.ru" TargetMode="External"/><Relationship Id="rId27" Type="http://schemas.openxmlformats.org/officeDocument/2006/relationships/hyperlink" Target="mailto:ugra.monos-trinity@mail.ru" TargetMode="External"/><Relationship Id="rId30" Type="http://schemas.openxmlformats.org/officeDocument/2006/relationships/hyperlink" Target="mailto:kondozera@mail.ru" TargetMode="External"/><Relationship Id="rId35" Type="http://schemas.openxmlformats.org/officeDocument/2006/relationships/hyperlink" Target="https://ugraoopt.admhmao.ru/kondozera/" TargetMode="External"/><Relationship Id="rId43" Type="http://schemas.openxmlformats.org/officeDocument/2006/relationships/hyperlink" Target="mailto:info@museumuray.ru" TargetMode="External"/><Relationship Id="rId48" Type="http://schemas.openxmlformats.org/officeDocument/2006/relationships/hyperlink" Target="mailto:info@museumuray.ru" TargetMode="External"/><Relationship Id="rId56" Type="http://schemas.openxmlformats.org/officeDocument/2006/relationships/hyperlink" Target="mailto:kondinvu@torummaa.ru" TargetMode="External"/><Relationship Id="rId64" Type="http://schemas.openxmlformats.org/officeDocument/2006/relationships/hyperlink" Target="mailto:kondinvu@torummaa.ru" TargetMode="External"/><Relationship Id="rId69" Type="http://schemas.openxmlformats.org/officeDocument/2006/relationships/hyperlink" Target="mailto:kondinvu@torummaa.ru" TargetMode="External"/><Relationship Id="rId77" Type="http://schemas.openxmlformats.org/officeDocument/2006/relationships/hyperlink" Target="mailto:kondinvu@torummaa.ru" TargetMode="External"/><Relationship Id="rId8" Type="http://schemas.openxmlformats.org/officeDocument/2006/relationships/hyperlink" Target="mailto:elena.rokina@yandex.ru" TargetMode="External"/><Relationship Id="rId51" Type="http://schemas.openxmlformats.org/officeDocument/2006/relationships/hyperlink" Target="mailto:ribovol@mail.ru" TargetMode="External"/><Relationship Id="rId72" Type="http://schemas.openxmlformats.org/officeDocument/2006/relationships/hyperlink" Target="mailto:kondinvu@torummaa.ru" TargetMode="External"/><Relationship Id="rId80" Type="http://schemas.openxmlformats.org/officeDocument/2006/relationships/hyperlink" Target="mailto:kondinvu@torummaa.ru" TargetMode="External"/><Relationship Id="rId85" Type="http://schemas.openxmlformats.org/officeDocument/2006/relationships/hyperlink" Target="mailto:kondinvu@torummaa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useum-varegan@mail.ru" TargetMode="External"/><Relationship Id="rId17" Type="http://schemas.openxmlformats.org/officeDocument/2006/relationships/hyperlink" Target="https://mvc.hmansy.muzkult.ru/" TargetMode="External"/><Relationship Id="rId25" Type="http://schemas.openxmlformats.org/officeDocument/2006/relationships/hyperlink" Target="mailto:ugra.monos-trinity@mail.ru" TargetMode="External"/><Relationship Id="rId33" Type="http://schemas.openxmlformats.org/officeDocument/2006/relationships/hyperlink" Target="https://ugraoopt.admhmao.ru/kondozera/" TargetMode="External"/><Relationship Id="rId38" Type="http://schemas.openxmlformats.org/officeDocument/2006/relationships/hyperlink" Target="mailto:t.zolnikova@mail.ru" TargetMode="External"/><Relationship Id="rId46" Type="http://schemas.openxmlformats.org/officeDocument/2006/relationships/hyperlink" Target="mailto:info@museumuray.ru" TargetMode="External"/><Relationship Id="rId59" Type="http://schemas.openxmlformats.org/officeDocument/2006/relationships/hyperlink" Target="mailto:kondinvu@torummaa.ru" TargetMode="External"/><Relationship Id="rId67" Type="http://schemas.openxmlformats.org/officeDocument/2006/relationships/hyperlink" Target="mailto:kondinvu@torummaa.ru" TargetMode="External"/><Relationship Id="rId20" Type="http://schemas.openxmlformats.org/officeDocument/2006/relationships/hyperlink" Target="mailto:ugra.monos-trinity@mail.ru" TargetMode="External"/><Relationship Id="rId41" Type="http://schemas.openxmlformats.org/officeDocument/2006/relationships/hyperlink" Target="mailto:info@museumuray.ru" TargetMode="External"/><Relationship Id="rId54" Type="http://schemas.openxmlformats.org/officeDocument/2006/relationships/hyperlink" Target="mailto:ribovol@mail.ru" TargetMode="External"/><Relationship Id="rId62" Type="http://schemas.openxmlformats.org/officeDocument/2006/relationships/hyperlink" Target="mailto:kondinvu@torummaa.ru" TargetMode="External"/><Relationship Id="rId70" Type="http://schemas.openxmlformats.org/officeDocument/2006/relationships/hyperlink" Target="mailto:kondinvu@torummaa.ru" TargetMode="External"/><Relationship Id="rId75" Type="http://schemas.openxmlformats.org/officeDocument/2006/relationships/hyperlink" Target="mailto:kondinvu@torummaa.ru" TargetMode="External"/><Relationship Id="rId83" Type="http://schemas.openxmlformats.org/officeDocument/2006/relationships/hyperlink" Target="mailto:kondinvu@torummaa.ru" TargetMode="External"/><Relationship Id="rId88" Type="http://schemas.openxmlformats.org/officeDocument/2006/relationships/hyperlink" Target="mailto:kondinvu@torummaa.ru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vc.hmansy.muzkult.ru/" TargetMode="External"/><Relationship Id="rId23" Type="http://schemas.openxmlformats.org/officeDocument/2006/relationships/hyperlink" Target="mailto:ugra.monos-trinity@mail.ru" TargetMode="External"/><Relationship Id="rId28" Type="http://schemas.openxmlformats.org/officeDocument/2006/relationships/hyperlink" Target="mailto:kondozera@mail.ru" TargetMode="External"/><Relationship Id="rId36" Type="http://schemas.openxmlformats.org/officeDocument/2006/relationships/hyperlink" Target="https://stariy-surgut.ru/turistsko-informatsionnyy-tsentr/kvest-bloknot-po-gorodu-surgutu/" TargetMode="External"/><Relationship Id="rId49" Type="http://schemas.openxmlformats.org/officeDocument/2006/relationships/hyperlink" Target="mailto:info@museumuray.ru" TargetMode="External"/><Relationship Id="rId57" Type="http://schemas.openxmlformats.org/officeDocument/2006/relationships/hyperlink" Target="mailto:kondinvu@torummaa.ru" TargetMode="External"/><Relationship Id="rId10" Type="http://schemas.openxmlformats.org/officeDocument/2006/relationships/hyperlink" Target="mailto:Kondamuseum@mail.ru" TargetMode="External"/><Relationship Id="rId31" Type="http://schemas.openxmlformats.org/officeDocument/2006/relationships/hyperlink" Target="https://ugraoopt.admhmao.ru/kondozera/" TargetMode="External"/><Relationship Id="rId44" Type="http://schemas.openxmlformats.org/officeDocument/2006/relationships/hyperlink" Target="mailto:info@museumuray.ru" TargetMode="External"/><Relationship Id="rId52" Type="http://schemas.openxmlformats.org/officeDocument/2006/relationships/hyperlink" Target="mailto:ribovol@mail.ru" TargetMode="External"/><Relationship Id="rId60" Type="http://schemas.openxmlformats.org/officeDocument/2006/relationships/hyperlink" Target="mailto:kondinvu@torummaa.ru" TargetMode="External"/><Relationship Id="rId65" Type="http://schemas.openxmlformats.org/officeDocument/2006/relationships/hyperlink" Target="mailto:kondinvu@torummaa.ru" TargetMode="External"/><Relationship Id="rId73" Type="http://schemas.openxmlformats.org/officeDocument/2006/relationships/hyperlink" Target="mailto:kondinvu@torummaa.ru" TargetMode="External"/><Relationship Id="rId78" Type="http://schemas.openxmlformats.org/officeDocument/2006/relationships/hyperlink" Target="mailto:kondinvu@torummaa.ru" TargetMode="External"/><Relationship Id="rId81" Type="http://schemas.openxmlformats.org/officeDocument/2006/relationships/hyperlink" Target="mailto:kondinvu@torummaa.ru" TargetMode="External"/><Relationship Id="rId86" Type="http://schemas.openxmlformats.org/officeDocument/2006/relationships/hyperlink" Target="mailto:kondinvu@torumma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da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11985</Words>
  <Characters>68315</Characters>
  <Application>Microsoft Office Word</Application>
  <DocSecurity>0</DocSecurity>
  <Lines>569</Lines>
  <Paragraphs>160</Paragraphs>
  <ScaleCrop>false</ScaleCrop>
  <Company/>
  <LinksUpToDate>false</LinksUpToDate>
  <CharactersWithSpaces>80140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Timerbulatov</dc:creator>
  <dc:description/>
  <cp:lastModifiedBy>Бугера Светлана Николаевна</cp:lastModifiedBy>
  <cp:revision>86</cp:revision>
  <dcterms:created xsi:type="dcterms:W3CDTF">2018-11-30T16:00:00Z</dcterms:created>
  <dcterms:modified xsi:type="dcterms:W3CDTF">2023-05-18T09:11:00Z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