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84" w:rsidRDefault="00C9052B">
      <w:pPr>
        <w:pStyle w:val="a3"/>
        <w:ind w:left="48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7250" cy="6131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50" cy="6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A84" w:rsidRDefault="00C9052B">
      <w:pPr>
        <w:pStyle w:val="a4"/>
        <w:spacing w:line="242" w:lineRule="auto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1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КОГАЛЫМА</w:t>
      </w:r>
    </w:p>
    <w:p w:rsidR="00704A84" w:rsidRDefault="00C9052B">
      <w:pPr>
        <w:spacing w:line="315" w:lineRule="exact"/>
        <w:ind w:left="2081" w:right="1596"/>
        <w:jc w:val="center"/>
        <w:rPr>
          <w:b/>
          <w:sz w:val="28"/>
        </w:rPr>
      </w:pPr>
      <w:r>
        <w:rPr>
          <w:b/>
          <w:sz w:val="28"/>
        </w:rPr>
        <w:t>Ханты-Мансийского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автономного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округа 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Югры</w:t>
      </w:r>
    </w:p>
    <w:p w:rsidR="00704A84" w:rsidRDefault="00704A8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11" w:type="dxa"/>
        <w:tblLayout w:type="fixed"/>
        <w:tblLook w:val="01E0" w:firstRow="1" w:lastRow="1" w:firstColumn="1" w:lastColumn="1" w:noHBand="0" w:noVBand="0"/>
      </w:tblPr>
      <w:tblGrid>
        <w:gridCol w:w="554"/>
        <w:gridCol w:w="1051"/>
        <w:gridCol w:w="1681"/>
        <w:gridCol w:w="1078"/>
        <w:gridCol w:w="1759"/>
        <w:gridCol w:w="1812"/>
        <w:gridCol w:w="902"/>
      </w:tblGrid>
      <w:tr w:rsidR="00704A84">
        <w:trPr>
          <w:trHeight w:val="321"/>
        </w:trPr>
        <w:tc>
          <w:tcPr>
            <w:tcW w:w="554" w:type="dxa"/>
          </w:tcPr>
          <w:p w:rsidR="00704A84" w:rsidRDefault="00C9052B">
            <w:pPr>
              <w:pStyle w:val="TableParagraph"/>
              <w:spacing w:line="301" w:lineRule="exact"/>
              <w:ind w:left="200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z w:val="26"/>
              </w:rPr>
              <w:t>От</w:t>
            </w:r>
          </w:p>
        </w:tc>
        <w:tc>
          <w:tcPr>
            <w:tcW w:w="1051" w:type="dxa"/>
          </w:tcPr>
          <w:p w:rsidR="00704A84" w:rsidRDefault="00C9052B">
            <w:pPr>
              <w:pStyle w:val="TableParagraph"/>
              <w:spacing w:before="4"/>
              <w:ind w:left="80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z w:val="26"/>
                <w:u w:val="single"/>
              </w:rPr>
              <w:t xml:space="preserve">«03» </w:t>
            </w:r>
            <w:r>
              <w:rPr>
                <w:rFonts w:ascii="Microsoft Sans Serif" w:hAnsi="Microsoft Sans Serif"/>
                <w:spacing w:val="-14"/>
                <w:sz w:val="26"/>
                <w:u w:val="single"/>
              </w:rPr>
              <w:t xml:space="preserve"> </w:t>
            </w:r>
          </w:p>
        </w:tc>
        <w:tc>
          <w:tcPr>
            <w:tcW w:w="1681" w:type="dxa"/>
          </w:tcPr>
          <w:p w:rsidR="00704A84" w:rsidRDefault="00C9052B">
            <w:pPr>
              <w:pStyle w:val="TableParagraph"/>
              <w:spacing w:line="289" w:lineRule="exact"/>
              <w:ind w:left="393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z w:val="26"/>
              </w:rPr>
              <w:t>августа</w:t>
            </w:r>
          </w:p>
        </w:tc>
        <w:tc>
          <w:tcPr>
            <w:tcW w:w="1078" w:type="dxa"/>
          </w:tcPr>
          <w:p w:rsidR="00704A84" w:rsidRDefault="00C9052B">
            <w:pPr>
              <w:pStyle w:val="TableParagraph"/>
              <w:spacing w:line="289" w:lineRule="exact"/>
              <w:ind w:left="387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z w:val="26"/>
              </w:rPr>
              <w:t>2018</w:t>
            </w:r>
          </w:p>
        </w:tc>
        <w:tc>
          <w:tcPr>
            <w:tcW w:w="1759" w:type="dxa"/>
          </w:tcPr>
          <w:p w:rsidR="00704A84" w:rsidRDefault="00C9052B">
            <w:pPr>
              <w:pStyle w:val="TableParagraph"/>
              <w:spacing w:line="289" w:lineRule="exact"/>
              <w:ind w:left="113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z w:val="26"/>
              </w:rPr>
              <w:t>г.</w:t>
            </w:r>
          </w:p>
        </w:tc>
        <w:tc>
          <w:tcPr>
            <w:tcW w:w="1812" w:type="dxa"/>
          </w:tcPr>
          <w:p w:rsidR="00704A84" w:rsidRDefault="00C9052B">
            <w:pPr>
              <w:pStyle w:val="TableParagraph"/>
              <w:spacing w:line="301" w:lineRule="exact"/>
              <w:ind w:left="0" w:right="64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w w:val="99"/>
                <w:sz w:val="26"/>
              </w:rPr>
              <w:t>№</w:t>
            </w:r>
          </w:p>
        </w:tc>
        <w:tc>
          <w:tcPr>
            <w:tcW w:w="902" w:type="dxa"/>
          </w:tcPr>
          <w:p w:rsidR="00704A84" w:rsidRDefault="00C9052B">
            <w:pPr>
              <w:pStyle w:val="TableParagraph"/>
              <w:spacing w:line="289" w:lineRule="exact"/>
              <w:ind w:left="66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z w:val="26"/>
              </w:rPr>
              <w:t>1774</w:t>
            </w:r>
          </w:p>
        </w:tc>
      </w:tr>
    </w:tbl>
    <w:p w:rsidR="00704A84" w:rsidRDefault="00C9052B">
      <w:pPr>
        <w:tabs>
          <w:tab w:val="left" w:pos="4654"/>
          <w:tab w:val="left" w:pos="9066"/>
        </w:tabs>
        <w:spacing w:line="20" w:lineRule="exact"/>
        <w:ind w:left="2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88.35pt;height:.5pt;mso-position-horizontal-relative:char;mso-position-vertical-relative:line" coordsize="1767,10">
            <v:rect id="_x0000_s1034" style="position:absolute;width:1767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1" style="width:40.95pt;height:.5pt;mso-position-horizontal-relative:char;mso-position-vertical-relative:line" coordsize="819,10">
            <v:rect id="_x0000_s1032" style="position:absolute;width:819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9" style="width:36.75pt;height:.5pt;mso-position-horizontal-relative:char;mso-position-vertical-relative:line" coordsize="735,10">
            <v:rect id="_x0000_s1030" style="position:absolute;width:735;height:10" fillcolor="black" stroked="f"/>
            <w10:anchorlock/>
          </v:group>
        </w:pict>
      </w:r>
    </w:p>
    <w:p w:rsidR="00704A84" w:rsidRDefault="00704A84">
      <w:pPr>
        <w:pStyle w:val="a3"/>
        <w:spacing w:before="5"/>
        <w:rPr>
          <w:b/>
          <w:sz w:val="23"/>
        </w:rPr>
      </w:pPr>
    </w:p>
    <w:p w:rsidR="0013286C" w:rsidRDefault="0013286C">
      <w:pPr>
        <w:pStyle w:val="a3"/>
        <w:ind w:left="871" w:right="4267"/>
        <w:jc w:val="both"/>
      </w:pPr>
    </w:p>
    <w:p w:rsidR="00144C2C" w:rsidRDefault="006F67CE" w:rsidP="00144C2C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="00CE7F5C">
        <w:rPr>
          <w:color w:val="000000"/>
          <w:sz w:val="27"/>
          <w:szCs w:val="27"/>
        </w:rPr>
        <w:t xml:space="preserve">Список изменяющих документов </w:t>
      </w:r>
      <w:r w:rsidR="00144C2C">
        <w:rPr>
          <w:color w:val="000000"/>
          <w:sz w:val="27"/>
          <w:szCs w:val="27"/>
        </w:rPr>
        <w:t xml:space="preserve"> </w:t>
      </w:r>
    </w:p>
    <w:p w:rsidR="00CE7F5C" w:rsidRDefault="00144C2C" w:rsidP="00144C2C">
      <w:pPr>
        <w:pStyle w:val="a6"/>
        <w:spacing w:before="0" w:before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</w:t>
      </w:r>
      <w:r w:rsidR="00CE7F5C">
        <w:rPr>
          <w:color w:val="000000"/>
          <w:sz w:val="27"/>
          <w:szCs w:val="27"/>
        </w:rPr>
        <w:t>(в ред. постановлений Администрации города Когалыма о</w:t>
      </w:r>
      <w:r w:rsidR="00CE7F5C" w:rsidRPr="005663C6">
        <w:rPr>
          <w:color w:val="000000" w:themeColor="text1"/>
          <w:sz w:val="27"/>
          <w:szCs w:val="27"/>
        </w:rPr>
        <w:t xml:space="preserve">т </w:t>
      </w:r>
      <w:r w:rsidR="006F67CE" w:rsidRPr="005663C6">
        <w:rPr>
          <w:color w:val="000000" w:themeColor="text1"/>
          <w:sz w:val="27"/>
          <w:szCs w:val="27"/>
        </w:rPr>
        <w:t>18.12.2018</w:t>
      </w:r>
      <w:r w:rsidR="00CE7F5C" w:rsidRPr="005663C6">
        <w:rPr>
          <w:color w:val="000000" w:themeColor="text1"/>
          <w:sz w:val="27"/>
          <w:szCs w:val="27"/>
        </w:rPr>
        <w:t xml:space="preserve"> </w:t>
      </w:r>
      <w:r w:rsidR="006F67CE" w:rsidRPr="005663C6">
        <w:rPr>
          <w:color w:val="000000" w:themeColor="text1"/>
          <w:sz w:val="27"/>
          <w:szCs w:val="27"/>
        </w:rPr>
        <w:t>№2876</w:t>
      </w:r>
      <w:r w:rsidR="00CE7F5C" w:rsidRPr="005663C6">
        <w:rPr>
          <w:color w:val="000000" w:themeColor="text1"/>
          <w:sz w:val="27"/>
          <w:szCs w:val="27"/>
        </w:rPr>
        <w:t xml:space="preserve">, </w:t>
      </w:r>
      <w:r w:rsidR="005663C6" w:rsidRPr="005663C6">
        <w:rPr>
          <w:color w:val="000000" w:themeColor="text1"/>
          <w:sz w:val="27"/>
          <w:szCs w:val="27"/>
        </w:rPr>
        <w:t>от 24.03.2023 № 553</w:t>
      </w:r>
      <w:r w:rsidR="00CE7F5C" w:rsidRPr="005663C6">
        <w:rPr>
          <w:color w:val="000000" w:themeColor="text1"/>
          <w:sz w:val="27"/>
          <w:szCs w:val="27"/>
        </w:rPr>
        <w:t>)</w:t>
      </w:r>
    </w:p>
    <w:p w:rsidR="006F67CE" w:rsidRPr="005663C6" w:rsidRDefault="006F67CE" w:rsidP="00144C2C">
      <w:pPr>
        <w:pStyle w:val="a3"/>
        <w:ind w:firstLine="851"/>
        <w:rPr>
          <w:color w:val="000000" w:themeColor="text1"/>
        </w:rPr>
      </w:pPr>
      <w:r w:rsidRPr="005663C6">
        <w:rPr>
          <w:color w:val="000000" w:themeColor="text1"/>
        </w:rPr>
        <w:t xml:space="preserve">О назначении лиц, ответственных </w:t>
      </w:r>
    </w:p>
    <w:p w:rsidR="006F67CE" w:rsidRPr="005663C6" w:rsidRDefault="006F67CE" w:rsidP="00144C2C">
      <w:pPr>
        <w:pStyle w:val="a3"/>
        <w:ind w:firstLine="851"/>
        <w:rPr>
          <w:color w:val="000000" w:themeColor="text1"/>
        </w:rPr>
      </w:pPr>
      <w:r w:rsidRPr="005663C6">
        <w:rPr>
          <w:color w:val="000000" w:themeColor="text1"/>
        </w:rPr>
        <w:t>за реализацию национальных проектов</w:t>
      </w:r>
    </w:p>
    <w:p w:rsidR="00704A84" w:rsidRPr="005663C6" w:rsidRDefault="006F67CE" w:rsidP="00144C2C">
      <w:pPr>
        <w:pStyle w:val="a3"/>
        <w:ind w:firstLine="851"/>
        <w:rPr>
          <w:color w:val="000000" w:themeColor="text1"/>
          <w:sz w:val="28"/>
        </w:rPr>
      </w:pPr>
      <w:r w:rsidRPr="005663C6">
        <w:rPr>
          <w:color w:val="000000" w:themeColor="text1"/>
        </w:rPr>
        <w:t>(программ) на территории города Когалыма</w:t>
      </w:r>
    </w:p>
    <w:p w:rsidR="00704A84" w:rsidRDefault="00704A84">
      <w:pPr>
        <w:pStyle w:val="a3"/>
        <w:spacing w:before="11"/>
        <w:rPr>
          <w:sz w:val="23"/>
        </w:rPr>
      </w:pPr>
    </w:p>
    <w:p w:rsidR="00704A84" w:rsidRDefault="00C9052B">
      <w:pPr>
        <w:pStyle w:val="a3"/>
        <w:ind w:left="871" w:right="386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07.05.2018 №204 «О национальных целях и стратегических задачах развития</w:t>
      </w:r>
      <w:r>
        <w:rPr>
          <w:spacing w:val="1"/>
        </w:rPr>
        <w:t xml:space="preserve"> </w:t>
      </w:r>
      <w:r>
        <w:t>Российской Федерации на период до 2024 года», Уставом города Когалыма,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муниципально</w:t>
      </w:r>
      <w:r>
        <w:t>го</w:t>
      </w:r>
      <w:r>
        <w:rPr>
          <w:spacing w:val="1"/>
        </w:rPr>
        <w:t xml:space="preserve"> </w:t>
      </w:r>
      <w:r>
        <w:t>образования:</w:t>
      </w:r>
    </w:p>
    <w:p w:rsidR="00704A84" w:rsidRDefault="00704A84">
      <w:pPr>
        <w:pStyle w:val="a3"/>
        <w:spacing w:before="1"/>
      </w:pPr>
    </w:p>
    <w:p w:rsidR="00704A84" w:rsidRDefault="00C9052B">
      <w:pPr>
        <w:pStyle w:val="a5"/>
        <w:numPr>
          <w:ilvl w:val="0"/>
          <w:numId w:val="3"/>
        </w:numPr>
        <w:tabs>
          <w:tab w:val="left" w:pos="1839"/>
        </w:tabs>
        <w:spacing w:line="298" w:lineRule="exact"/>
        <w:rPr>
          <w:sz w:val="26"/>
        </w:rPr>
      </w:pPr>
      <w:r>
        <w:rPr>
          <w:sz w:val="26"/>
        </w:rPr>
        <w:t>Утвердить:</w:t>
      </w:r>
    </w:p>
    <w:p w:rsidR="00704A84" w:rsidRDefault="00C9052B">
      <w:pPr>
        <w:pStyle w:val="a5"/>
        <w:numPr>
          <w:ilvl w:val="1"/>
          <w:numId w:val="3"/>
        </w:numPr>
        <w:tabs>
          <w:tab w:val="left" w:pos="2301"/>
        </w:tabs>
        <w:ind w:right="385" w:firstLine="708"/>
        <w:rPr>
          <w:sz w:val="26"/>
        </w:rPr>
      </w:pPr>
      <w:r>
        <w:rPr>
          <w:sz w:val="26"/>
        </w:rPr>
        <w:t>Список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подразделений</w:t>
      </w:r>
      <w:r>
        <w:rPr>
          <w:spacing w:val="-62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>
        <w:rPr>
          <w:sz w:val="26"/>
        </w:rPr>
        <w:t>Когалыма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подведомственных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>
        <w:rPr>
          <w:sz w:val="26"/>
        </w:rPr>
        <w:t>Когалыма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(программ)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>
        <w:rPr>
          <w:sz w:val="26"/>
        </w:rPr>
        <w:t>Когалыма,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7"/>
          <w:sz w:val="26"/>
        </w:rPr>
        <w:t xml:space="preserve"> </w:t>
      </w:r>
      <w:r>
        <w:rPr>
          <w:sz w:val="26"/>
        </w:rPr>
        <w:t>постановлению.</w:t>
      </w:r>
    </w:p>
    <w:p w:rsidR="00704A84" w:rsidRDefault="00C9052B">
      <w:pPr>
        <w:pStyle w:val="a5"/>
        <w:numPr>
          <w:ilvl w:val="1"/>
          <w:numId w:val="3"/>
        </w:numPr>
        <w:tabs>
          <w:tab w:val="left" w:pos="2154"/>
        </w:tabs>
        <w:ind w:right="383" w:firstLine="708"/>
        <w:rPr>
          <w:sz w:val="26"/>
        </w:rPr>
      </w:pP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 программ города Когалыма в соответствии с национальными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целями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задачами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7"/>
          <w:sz w:val="26"/>
        </w:rPr>
        <w:t xml:space="preserve"> </w:t>
      </w:r>
      <w:r>
        <w:rPr>
          <w:sz w:val="26"/>
        </w:rPr>
        <w:t>постановлению.</w:t>
      </w:r>
    </w:p>
    <w:p w:rsidR="00704A84" w:rsidRDefault="00704A84">
      <w:pPr>
        <w:pStyle w:val="a3"/>
      </w:pPr>
    </w:p>
    <w:p w:rsidR="00704A84" w:rsidRDefault="00C9052B">
      <w:pPr>
        <w:pStyle w:val="a5"/>
        <w:numPr>
          <w:ilvl w:val="0"/>
          <w:numId w:val="3"/>
        </w:numPr>
        <w:tabs>
          <w:tab w:val="left" w:pos="1947"/>
        </w:tabs>
        <w:spacing w:before="1"/>
        <w:ind w:left="871" w:right="382" w:firstLine="708"/>
        <w:rPr>
          <w:sz w:val="26"/>
        </w:rPr>
      </w:pPr>
      <w:r>
        <w:rPr>
          <w:sz w:val="26"/>
        </w:rPr>
        <w:t>Установить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проектах(программах) Российской Федерации, а также за достижение целей,</w:t>
      </w:r>
      <w:r>
        <w:rPr>
          <w:spacing w:val="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</w:t>
      </w:r>
      <w:r>
        <w:rPr>
          <w:sz w:val="26"/>
        </w:rPr>
        <w:t>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 города</w:t>
      </w:r>
      <w:r>
        <w:rPr>
          <w:spacing w:val="-1"/>
          <w:sz w:val="26"/>
        </w:rPr>
        <w:t xml:space="preserve"> </w:t>
      </w:r>
      <w:r>
        <w:rPr>
          <w:sz w:val="26"/>
        </w:rPr>
        <w:t>Когалыма.</w:t>
      </w:r>
    </w:p>
    <w:p w:rsidR="00704A84" w:rsidRDefault="00704A84">
      <w:pPr>
        <w:pStyle w:val="a3"/>
        <w:spacing w:before="2"/>
        <w:rPr>
          <w:sz w:val="28"/>
        </w:rPr>
      </w:pPr>
    </w:p>
    <w:p w:rsidR="00704A84" w:rsidRDefault="00C9052B">
      <w:pPr>
        <w:pStyle w:val="a5"/>
        <w:numPr>
          <w:ilvl w:val="0"/>
          <w:numId w:val="3"/>
        </w:numPr>
        <w:tabs>
          <w:tab w:val="left" w:pos="1830"/>
        </w:tabs>
        <w:spacing w:line="314" w:lineRule="exact"/>
        <w:ind w:left="1829" w:hanging="251"/>
        <w:rPr>
          <w:rFonts w:ascii="Calibri" w:hAnsi="Calibri"/>
          <w:sz w:val="26"/>
        </w:rPr>
      </w:pPr>
      <w:r>
        <w:rPr>
          <w:sz w:val="26"/>
        </w:rPr>
        <w:t>Опубликовать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10"/>
          <w:sz w:val="26"/>
        </w:rPr>
        <w:t xml:space="preserve"> </w:t>
      </w:r>
      <w:r>
        <w:rPr>
          <w:sz w:val="26"/>
        </w:rPr>
        <w:t>постановление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приложения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нему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газете</w:t>
      </w:r>
    </w:p>
    <w:p w:rsidR="00704A84" w:rsidRDefault="00C9052B">
      <w:pPr>
        <w:pStyle w:val="a3"/>
        <w:ind w:left="871" w:right="386"/>
        <w:jc w:val="both"/>
      </w:pPr>
      <w:r>
        <w:t>«Когалымский вестник» и разместить на официальном сайте Администрации</w:t>
      </w:r>
      <w:r>
        <w:rPr>
          <w:spacing w:val="1"/>
        </w:rPr>
        <w:t xml:space="preserve"> </w:t>
      </w:r>
      <w:r>
        <w:t>города Когалыма в информационно-телекоммуникационной сети «Интернет»</w:t>
      </w:r>
      <w:r>
        <w:rPr>
          <w:spacing w:val="1"/>
        </w:rPr>
        <w:t xml:space="preserve"> </w:t>
      </w:r>
      <w:r>
        <w:t>(</w:t>
      </w:r>
      <w:proofErr w:type="spellStart"/>
      <w:r>
        <w:t>www.admkogalym.ru</w:t>
      </w:r>
      <w:proofErr w:type="spellEnd"/>
      <w:r>
        <w:t>).</w:t>
      </w:r>
    </w:p>
    <w:p w:rsidR="00704A84" w:rsidRDefault="00704A84">
      <w:pPr>
        <w:pStyle w:val="a3"/>
        <w:spacing w:before="10"/>
        <w:rPr>
          <w:sz w:val="25"/>
        </w:rPr>
      </w:pPr>
    </w:p>
    <w:p w:rsidR="00704A84" w:rsidRDefault="00C9052B">
      <w:pPr>
        <w:pStyle w:val="a5"/>
        <w:numPr>
          <w:ilvl w:val="0"/>
          <w:numId w:val="3"/>
        </w:numPr>
        <w:tabs>
          <w:tab w:val="left" w:pos="1839"/>
        </w:tabs>
        <w:rPr>
          <w:sz w:val="26"/>
        </w:rPr>
      </w:pPr>
      <w:bookmarkStart w:id="0" w:name="_GoBack"/>
      <w:bookmarkEnd w:id="0"/>
      <w:r>
        <w:rPr>
          <w:sz w:val="26"/>
        </w:rPr>
        <w:t>Контроль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постановления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собой.</w:t>
      </w:r>
    </w:p>
    <w:p w:rsidR="00704A84" w:rsidRDefault="00704A84">
      <w:pPr>
        <w:pStyle w:val="a3"/>
        <w:rPr>
          <w:sz w:val="28"/>
        </w:rPr>
      </w:pPr>
    </w:p>
    <w:p w:rsidR="00704A84" w:rsidRDefault="00704A84">
      <w:pPr>
        <w:pStyle w:val="a3"/>
        <w:spacing w:before="10"/>
        <w:rPr>
          <w:sz w:val="23"/>
        </w:rPr>
      </w:pPr>
    </w:p>
    <w:p w:rsidR="00704A84" w:rsidRDefault="00C9052B">
      <w:pPr>
        <w:pStyle w:val="a3"/>
        <w:tabs>
          <w:tab w:val="left" w:pos="7953"/>
        </w:tabs>
        <w:ind w:left="1579"/>
      </w:pPr>
      <w:r>
        <w:t>Глава</w:t>
      </w:r>
      <w:r>
        <w:rPr>
          <w:spacing w:val="-2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Когалыма</w:t>
      </w:r>
      <w:r>
        <w:tab/>
      </w:r>
      <w:proofErr w:type="spellStart"/>
      <w:r>
        <w:t>Н.Н.Пальчиков</w:t>
      </w:r>
      <w:proofErr w:type="spellEnd"/>
    </w:p>
    <w:p w:rsidR="00704A84" w:rsidRDefault="00704A84">
      <w:pPr>
        <w:sectPr w:rsidR="00704A84">
          <w:type w:val="continuous"/>
          <w:pgSz w:w="11910" w:h="16840"/>
          <w:pgMar w:top="220" w:right="180" w:bottom="0" w:left="1680" w:header="720" w:footer="720" w:gutter="0"/>
          <w:cols w:space="720"/>
        </w:sectPr>
      </w:pPr>
    </w:p>
    <w:p w:rsidR="00704A84" w:rsidRDefault="00704A84">
      <w:pPr>
        <w:pStyle w:val="a3"/>
        <w:rPr>
          <w:sz w:val="20"/>
        </w:rPr>
      </w:pPr>
    </w:p>
    <w:p w:rsidR="00704A84" w:rsidRDefault="00704A84">
      <w:pPr>
        <w:pStyle w:val="a3"/>
        <w:spacing w:before="4"/>
        <w:rPr>
          <w:sz w:val="20"/>
        </w:rPr>
      </w:pPr>
    </w:p>
    <w:p w:rsidR="00704A84" w:rsidRDefault="00C9052B">
      <w:pPr>
        <w:pStyle w:val="a3"/>
        <w:spacing w:before="88"/>
        <w:ind w:left="11731"/>
      </w:pPr>
      <w:r>
        <w:t>Приложение</w:t>
      </w:r>
      <w:r>
        <w:rPr>
          <w:spacing w:val="-4"/>
        </w:rPr>
        <w:t xml:space="preserve"> </w:t>
      </w:r>
      <w:r>
        <w:t>1</w:t>
      </w:r>
    </w:p>
    <w:p w:rsidR="00704A84" w:rsidRDefault="00C9052B">
      <w:pPr>
        <w:pStyle w:val="a3"/>
        <w:spacing w:before="1"/>
        <w:ind w:left="11731"/>
      </w:pPr>
      <w:r>
        <w:t>к</w:t>
      </w:r>
      <w:r>
        <w:rPr>
          <w:spacing w:val="-12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p w:rsidR="00704A84" w:rsidRDefault="00C9052B">
      <w:pPr>
        <w:pStyle w:val="a3"/>
        <w:ind w:left="11731"/>
      </w:pPr>
      <w:r>
        <w:t>от</w:t>
      </w:r>
      <w:r>
        <w:rPr>
          <w:spacing w:val="-3"/>
        </w:rPr>
        <w:t xml:space="preserve"> </w:t>
      </w:r>
      <w:r>
        <w:t>03.08.2018 №1774</w:t>
      </w:r>
    </w:p>
    <w:p w:rsidR="00704A84" w:rsidRDefault="00704A84">
      <w:pPr>
        <w:pStyle w:val="a3"/>
      </w:pPr>
    </w:p>
    <w:p w:rsidR="00C9052B" w:rsidRPr="00C9052B" w:rsidRDefault="00C9052B" w:rsidP="00C9052B">
      <w:pPr>
        <w:widowControl/>
        <w:autoSpaceDE/>
        <w:autoSpaceDN/>
        <w:jc w:val="center"/>
        <w:rPr>
          <w:rFonts w:ascii="TimesNewRomanPSMT" w:hAnsi="TimesNewRomanPSMT"/>
          <w:color w:val="000000"/>
          <w:sz w:val="26"/>
          <w:szCs w:val="26"/>
          <w:lang w:eastAsia="ru-RU"/>
        </w:rPr>
      </w:pPr>
      <w:r w:rsidRPr="00C9052B">
        <w:rPr>
          <w:rFonts w:ascii="TimesNewRomanPSMT" w:hAnsi="TimesNewRomanPSMT"/>
          <w:color w:val="000000"/>
          <w:sz w:val="26"/>
          <w:szCs w:val="26"/>
          <w:lang w:eastAsia="ru-RU"/>
        </w:rPr>
        <w:t>Лица, ответственные за реализацию национальных проектов (программ) на территории города Когалыма</w:t>
      </w:r>
    </w:p>
    <w:p w:rsidR="00C9052B" w:rsidRPr="00C9052B" w:rsidRDefault="00C9052B" w:rsidP="00C9052B">
      <w:pPr>
        <w:widowControl/>
        <w:autoSpaceDE/>
        <w:autoSpaceDN/>
        <w:jc w:val="center"/>
        <w:rPr>
          <w:rFonts w:ascii="TimesNewRomanPSMT" w:hAnsi="TimesNewRomanPSMT"/>
          <w:color w:val="000000"/>
          <w:sz w:val="26"/>
          <w:szCs w:val="26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71"/>
        <w:gridCol w:w="7197"/>
        <w:gridCol w:w="4034"/>
        <w:gridCol w:w="4034"/>
      </w:tblGrid>
      <w:tr w:rsidR="00C9052B" w:rsidRPr="00C9052B" w:rsidTr="00350C12">
        <w:tc>
          <w:tcPr>
            <w:tcW w:w="270" w:type="pct"/>
            <w:vAlign w:val="center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230" w:type="pct"/>
            <w:vAlign w:val="center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Ответственный в Администрации города Когалыма</w:t>
            </w:r>
          </w:p>
        </w:tc>
        <w:tc>
          <w:tcPr>
            <w:tcW w:w="1250" w:type="pct"/>
            <w:vAlign w:val="center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Направление формирования</w:t>
            </w:r>
          </w:p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национальных проектов (программ)</w:t>
            </w:r>
          </w:p>
        </w:tc>
        <w:tc>
          <w:tcPr>
            <w:tcW w:w="1250" w:type="pct"/>
            <w:vAlign w:val="center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 xml:space="preserve">Портфель проектов </w:t>
            </w:r>
            <w:proofErr w:type="spellStart"/>
            <w:r w:rsidRPr="00C9052B">
              <w:rPr>
                <w:sz w:val="22"/>
                <w:szCs w:val="22"/>
                <w:lang w:eastAsia="ru-RU"/>
              </w:rPr>
              <w:t>ХМАО</w:t>
            </w:r>
            <w:proofErr w:type="spellEnd"/>
            <w:r w:rsidRPr="00C9052B">
              <w:rPr>
                <w:sz w:val="22"/>
                <w:szCs w:val="22"/>
                <w:lang w:eastAsia="ru-RU"/>
              </w:rPr>
              <w:t xml:space="preserve"> - Югры</w:t>
            </w:r>
          </w:p>
        </w:tc>
      </w:tr>
      <w:tr w:rsidR="00C9052B" w:rsidRPr="00C9052B" w:rsidTr="00350C12">
        <w:tc>
          <w:tcPr>
            <w:tcW w:w="270" w:type="pct"/>
            <w:vMerge w:val="restar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230" w:type="pct"/>
            <w:vMerge w:val="restart"/>
          </w:tcPr>
          <w:p w:rsidR="00C9052B" w:rsidRPr="00C9052B" w:rsidRDefault="00C9052B" w:rsidP="00C9052B">
            <w:pPr>
              <w:rPr>
                <w:sz w:val="22"/>
                <w:szCs w:val="22"/>
                <w:highlight w:val="yellow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Юрьева Людмила Анатольевна, заместитель главы города Когалыма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«Образование»</w:t>
            </w:r>
          </w:p>
        </w:tc>
      </w:tr>
      <w:tr w:rsidR="00C9052B" w:rsidRPr="00C9052B" w:rsidTr="00350C12">
        <w:tc>
          <w:tcPr>
            <w:tcW w:w="270" w:type="pct"/>
            <w:vMerge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0" w:type="pct"/>
            <w:vMerge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Демография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«Демография»</w:t>
            </w:r>
          </w:p>
        </w:tc>
      </w:tr>
      <w:tr w:rsidR="00C9052B" w:rsidRPr="00C9052B" w:rsidTr="00350C12">
        <w:tc>
          <w:tcPr>
            <w:tcW w:w="270" w:type="pct"/>
            <w:vMerge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0" w:type="pct"/>
            <w:vMerge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«Культура»</w:t>
            </w:r>
          </w:p>
        </w:tc>
      </w:tr>
      <w:tr w:rsidR="00C9052B" w:rsidRPr="00C9052B" w:rsidTr="00350C12">
        <w:tc>
          <w:tcPr>
            <w:tcW w:w="270" w:type="pct"/>
            <w:vMerge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0" w:type="pct"/>
            <w:vMerge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«Здравоохранение»</w:t>
            </w:r>
          </w:p>
        </w:tc>
      </w:tr>
      <w:tr w:rsidR="00C9052B" w:rsidRPr="00C9052B" w:rsidTr="00350C12">
        <w:tc>
          <w:tcPr>
            <w:tcW w:w="270" w:type="pct"/>
            <w:vMerge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0" w:type="pct"/>
            <w:vMerge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Туризм и индустрия гостеприимства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«Туризм и индустрия гостеприимства»</w:t>
            </w:r>
          </w:p>
        </w:tc>
      </w:tr>
      <w:tr w:rsidR="00C9052B" w:rsidRPr="00C9052B" w:rsidTr="00350C12">
        <w:tc>
          <w:tcPr>
            <w:tcW w:w="270" w:type="pct"/>
            <w:vMerge w:val="restar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2.</w:t>
            </w:r>
          </w:p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0" w:type="pct"/>
            <w:vMerge w:val="restart"/>
          </w:tcPr>
          <w:p w:rsidR="00C9052B" w:rsidRPr="00C9052B" w:rsidRDefault="00C9052B" w:rsidP="00C9052B">
            <w:pPr>
              <w:rPr>
                <w:sz w:val="22"/>
                <w:szCs w:val="22"/>
                <w:highlight w:val="yellow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Качанов Александр Михайлович, заместитель главы города Когалыма</w:t>
            </w:r>
          </w:p>
          <w:p w:rsidR="00C9052B" w:rsidRPr="00C9052B" w:rsidRDefault="00C9052B" w:rsidP="00C9052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Жилье и городская среда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«Жилье и городская среда»</w:t>
            </w:r>
          </w:p>
        </w:tc>
      </w:tr>
      <w:tr w:rsidR="00C9052B" w:rsidRPr="00C9052B" w:rsidTr="00350C12">
        <w:tc>
          <w:tcPr>
            <w:tcW w:w="270" w:type="pct"/>
            <w:vMerge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0" w:type="pct"/>
            <w:vMerge/>
          </w:tcPr>
          <w:p w:rsidR="00C9052B" w:rsidRPr="00C9052B" w:rsidRDefault="00C9052B" w:rsidP="00C9052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Цифровая экономика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«Цифровая экономика»</w:t>
            </w:r>
          </w:p>
        </w:tc>
      </w:tr>
      <w:tr w:rsidR="00C9052B" w:rsidRPr="00C9052B" w:rsidTr="00350C12">
        <w:tc>
          <w:tcPr>
            <w:tcW w:w="270" w:type="pct"/>
            <w:vMerge w:val="restar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230" w:type="pct"/>
            <w:vMerge w:val="restart"/>
          </w:tcPr>
          <w:p w:rsidR="00C9052B" w:rsidRPr="00C9052B" w:rsidRDefault="00C9052B" w:rsidP="00C9052B">
            <w:pPr>
              <w:rPr>
                <w:sz w:val="22"/>
                <w:szCs w:val="22"/>
                <w:highlight w:val="yellow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Черных Татьяна Ивановна, заместитель главы города Когалыма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Малое и среднее</w:t>
            </w:r>
          </w:p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предпринимательство и поддержка</w:t>
            </w:r>
          </w:p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индивидуальной</w:t>
            </w:r>
          </w:p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предпринимательской инициативы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«Малый и средний бизнес и</w:t>
            </w:r>
          </w:p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поддержка индивидуальной</w:t>
            </w:r>
          </w:p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предпринимательской</w:t>
            </w:r>
          </w:p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инициативы»</w:t>
            </w:r>
          </w:p>
        </w:tc>
      </w:tr>
      <w:tr w:rsidR="00C9052B" w:rsidRPr="00C9052B" w:rsidTr="00350C12">
        <w:tc>
          <w:tcPr>
            <w:tcW w:w="270" w:type="pct"/>
            <w:vMerge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0" w:type="pct"/>
            <w:vMerge/>
          </w:tcPr>
          <w:p w:rsidR="00C9052B" w:rsidRPr="00C9052B" w:rsidRDefault="00C9052B" w:rsidP="00C9052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 xml:space="preserve">Производительность труда 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«Производительность труда»</w:t>
            </w:r>
          </w:p>
        </w:tc>
      </w:tr>
      <w:tr w:rsidR="00C9052B" w:rsidRPr="00C9052B" w:rsidTr="00350C12">
        <w:tc>
          <w:tcPr>
            <w:tcW w:w="270" w:type="pct"/>
            <w:vMerge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0" w:type="pct"/>
            <w:vMerge/>
          </w:tcPr>
          <w:p w:rsidR="00C9052B" w:rsidRPr="00C9052B" w:rsidRDefault="00C9052B" w:rsidP="00C9052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Международная кооперация и</w:t>
            </w:r>
          </w:p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экспорт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«Международная кооперация</w:t>
            </w:r>
          </w:p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и экспорт»</w:t>
            </w:r>
          </w:p>
        </w:tc>
      </w:tr>
      <w:tr w:rsidR="00C9052B" w:rsidRPr="00C9052B" w:rsidTr="00350C12">
        <w:tc>
          <w:tcPr>
            <w:tcW w:w="270" w:type="pct"/>
            <w:vMerge w:val="restar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230" w:type="pct"/>
            <w:vMerge w:val="restart"/>
          </w:tcPr>
          <w:p w:rsidR="00C9052B" w:rsidRPr="00C9052B" w:rsidRDefault="00C9052B" w:rsidP="00C9052B">
            <w:pPr>
              <w:rPr>
                <w:sz w:val="22"/>
                <w:szCs w:val="22"/>
                <w:highlight w:val="yellow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Морозов Александр Александрович, заместитель главы города Когалыма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Экология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«Экология»</w:t>
            </w:r>
          </w:p>
        </w:tc>
      </w:tr>
      <w:tr w:rsidR="00C9052B" w:rsidRPr="00C9052B" w:rsidTr="00350C12">
        <w:tc>
          <w:tcPr>
            <w:tcW w:w="270" w:type="pct"/>
            <w:vMerge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0" w:type="pct"/>
            <w:vMerge/>
          </w:tcPr>
          <w:p w:rsidR="00C9052B" w:rsidRPr="00C9052B" w:rsidRDefault="00C9052B" w:rsidP="00C9052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Безопасные и качественные</w:t>
            </w:r>
          </w:p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автомобильные дороги</w:t>
            </w:r>
          </w:p>
        </w:tc>
        <w:tc>
          <w:tcPr>
            <w:tcW w:w="1250" w:type="pct"/>
          </w:tcPr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«Безопасные и качественные</w:t>
            </w:r>
          </w:p>
          <w:p w:rsidR="00C9052B" w:rsidRPr="00C9052B" w:rsidRDefault="00C9052B" w:rsidP="00C9052B">
            <w:pPr>
              <w:jc w:val="center"/>
              <w:rPr>
                <w:sz w:val="22"/>
                <w:szCs w:val="22"/>
                <w:lang w:eastAsia="ru-RU"/>
              </w:rPr>
            </w:pPr>
            <w:r w:rsidRPr="00C9052B">
              <w:rPr>
                <w:sz w:val="22"/>
                <w:szCs w:val="22"/>
                <w:lang w:eastAsia="ru-RU"/>
              </w:rPr>
              <w:t>автомобильные дороги»</w:t>
            </w:r>
          </w:p>
        </w:tc>
      </w:tr>
    </w:tbl>
    <w:p w:rsidR="00C9052B" w:rsidRPr="00C9052B" w:rsidRDefault="00C9052B" w:rsidP="00C9052B">
      <w:pPr>
        <w:widowControl/>
        <w:autoSpaceDE/>
        <w:autoSpaceDN/>
        <w:rPr>
          <w:sz w:val="24"/>
          <w:szCs w:val="24"/>
          <w:lang w:eastAsia="ru-RU"/>
        </w:rPr>
      </w:pPr>
    </w:p>
    <w:p w:rsidR="00704A84" w:rsidRDefault="00704A84">
      <w:pPr>
        <w:pStyle w:val="a3"/>
        <w:rPr>
          <w:sz w:val="20"/>
        </w:rPr>
      </w:pPr>
    </w:p>
    <w:p w:rsidR="00704A84" w:rsidRDefault="00704A84">
      <w:pPr>
        <w:pStyle w:val="a3"/>
        <w:rPr>
          <w:sz w:val="20"/>
        </w:rPr>
      </w:pPr>
    </w:p>
    <w:p w:rsidR="00704A84" w:rsidRDefault="00704A84">
      <w:pPr>
        <w:pStyle w:val="a3"/>
        <w:rPr>
          <w:sz w:val="20"/>
        </w:rPr>
      </w:pPr>
    </w:p>
    <w:p w:rsidR="00C9052B" w:rsidRDefault="00C9052B">
      <w:pPr>
        <w:pStyle w:val="a3"/>
        <w:rPr>
          <w:sz w:val="20"/>
        </w:rPr>
      </w:pPr>
    </w:p>
    <w:p w:rsidR="00C9052B" w:rsidRDefault="00C9052B">
      <w:pPr>
        <w:pStyle w:val="a3"/>
        <w:rPr>
          <w:sz w:val="20"/>
        </w:rPr>
      </w:pPr>
    </w:p>
    <w:p w:rsidR="00C9052B" w:rsidRDefault="00C9052B">
      <w:pPr>
        <w:pStyle w:val="a3"/>
        <w:rPr>
          <w:sz w:val="20"/>
        </w:rPr>
      </w:pPr>
    </w:p>
    <w:p w:rsidR="00C9052B" w:rsidRDefault="00C9052B">
      <w:pPr>
        <w:pStyle w:val="a3"/>
        <w:rPr>
          <w:sz w:val="20"/>
        </w:rPr>
      </w:pPr>
    </w:p>
    <w:p w:rsidR="00C9052B" w:rsidRDefault="00C9052B">
      <w:pPr>
        <w:pStyle w:val="a3"/>
        <w:rPr>
          <w:sz w:val="20"/>
        </w:rPr>
      </w:pPr>
    </w:p>
    <w:p w:rsidR="00C9052B" w:rsidRDefault="00C9052B">
      <w:pPr>
        <w:pStyle w:val="a3"/>
        <w:rPr>
          <w:sz w:val="20"/>
        </w:rPr>
      </w:pPr>
    </w:p>
    <w:p w:rsidR="00704A84" w:rsidRDefault="00704A84">
      <w:pPr>
        <w:pStyle w:val="a3"/>
        <w:rPr>
          <w:sz w:val="20"/>
        </w:rPr>
      </w:pPr>
    </w:p>
    <w:p w:rsidR="00704A84" w:rsidRDefault="00704A84">
      <w:pPr>
        <w:pStyle w:val="a3"/>
        <w:rPr>
          <w:sz w:val="20"/>
        </w:rPr>
      </w:pPr>
    </w:p>
    <w:p w:rsidR="00704A84" w:rsidRDefault="00704A84">
      <w:pPr>
        <w:pStyle w:val="a3"/>
        <w:spacing w:before="4"/>
        <w:rPr>
          <w:sz w:val="17"/>
        </w:rPr>
      </w:pPr>
    </w:p>
    <w:p w:rsidR="00704A84" w:rsidRDefault="00C9052B">
      <w:pPr>
        <w:pStyle w:val="a3"/>
        <w:spacing w:before="88"/>
        <w:ind w:left="11731"/>
      </w:pPr>
      <w:r>
        <w:t>Приложение</w:t>
      </w:r>
      <w:r>
        <w:rPr>
          <w:spacing w:val="-4"/>
        </w:rPr>
        <w:t xml:space="preserve"> </w:t>
      </w:r>
      <w:r>
        <w:t>2</w:t>
      </w:r>
    </w:p>
    <w:p w:rsidR="00704A84" w:rsidRDefault="00C9052B">
      <w:pPr>
        <w:pStyle w:val="a3"/>
        <w:spacing w:before="1"/>
        <w:ind w:left="11731"/>
      </w:pPr>
      <w:r>
        <w:t>к</w:t>
      </w:r>
      <w:r>
        <w:rPr>
          <w:spacing w:val="-12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p w:rsidR="00704A84" w:rsidRDefault="00C9052B">
      <w:pPr>
        <w:pStyle w:val="a3"/>
        <w:spacing w:line="299" w:lineRule="exact"/>
        <w:ind w:left="11731"/>
      </w:pPr>
      <w:r>
        <w:t>от</w:t>
      </w:r>
      <w:r>
        <w:rPr>
          <w:spacing w:val="-3"/>
        </w:rPr>
        <w:t xml:space="preserve"> </w:t>
      </w:r>
      <w:r>
        <w:t>03.08.2018 №1774</w:t>
      </w:r>
    </w:p>
    <w:p w:rsidR="00704A84" w:rsidRDefault="00704A84">
      <w:pPr>
        <w:pStyle w:val="a3"/>
        <w:rPr>
          <w:sz w:val="30"/>
        </w:rPr>
      </w:pPr>
    </w:p>
    <w:p w:rsidR="00704A84" w:rsidRDefault="00C9052B">
      <w:pPr>
        <w:pStyle w:val="a3"/>
        <w:spacing w:line="276" w:lineRule="auto"/>
        <w:ind w:left="132" w:right="135"/>
        <w:jc w:val="center"/>
      </w:pPr>
      <w:r>
        <w:t>План мероприятий по обеспечению разработки, утверждению муниципальных программ города Когалыма в соответствии с национальными</w:t>
      </w:r>
      <w:r>
        <w:rPr>
          <w:spacing w:val="-62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стратегическими</w:t>
      </w:r>
      <w:r>
        <w:rPr>
          <w:spacing w:val="-1"/>
        </w:rPr>
        <w:t xml:space="preserve"> </w:t>
      </w:r>
      <w:r>
        <w:t>задачами</w:t>
      </w:r>
      <w:r>
        <w:rPr>
          <w:spacing w:val="4"/>
        </w:rPr>
        <w:t xml:space="preserve"> </w:t>
      </w:r>
      <w:r>
        <w:t>развития</w:t>
      </w:r>
    </w:p>
    <w:p w:rsidR="00704A84" w:rsidRDefault="00C9052B">
      <w:pPr>
        <w:pStyle w:val="a3"/>
        <w:spacing w:line="298" w:lineRule="exact"/>
        <w:ind w:left="132" w:right="132"/>
        <w:jc w:val="center"/>
      </w:pP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План)</w:t>
      </w:r>
    </w:p>
    <w:p w:rsidR="00704A84" w:rsidRDefault="00704A84">
      <w:pPr>
        <w:pStyle w:val="a3"/>
        <w:rPr>
          <w:sz w:val="20"/>
        </w:rPr>
      </w:pPr>
    </w:p>
    <w:p w:rsidR="00704A84" w:rsidRDefault="00704A84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7314"/>
        <w:gridCol w:w="3545"/>
        <w:gridCol w:w="4073"/>
      </w:tblGrid>
      <w:tr w:rsidR="00704A84">
        <w:trPr>
          <w:trHeight w:val="635"/>
        </w:trPr>
        <w:tc>
          <w:tcPr>
            <w:tcW w:w="763" w:type="dxa"/>
          </w:tcPr>
          <w:p w:rsidR="00704A84" w:rsidRDefault="00C9052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04A84" w:rsidRDefault="00C9052B">
            <w:pPr>
              <w:pStyle w:val="TableParagraph"/>
              <w:spacing w:before="41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314" w:type="dxa"/>
          </w:tcPr>
          <w:p w:rsidR="00704A84" w:rsidRDefault="00C9052B">
            <w:pPr>
              <w:pStyle w:val="TableParagraph"/>
              <w:spacing w:line="270" w:lineRule="exact"/>
              <w:ind w:left="2886" w:right="287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545" w:type="dxa"/>
          </w:tcPr>
          <w:p w:rsidR="00704A84" w:rsidRDefault="00C9052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</w:p>
        </w:tc>
        <w:tc>
          <w:tcPr>
            <w:tcW w:w="4073" w:type="dxa"/>
          </w:tcPr>
          <w:p w:rsidR="00704A84" w:rsidRDefault="00C9052B">
            <w:pPr>
              <w:pStyle w:val="TableParagraph"/>
              <w:spacing w:line="270" w:lineRule="exact"/>
              <w:ind w:left="1127" w:right="1116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704A84">
        <w:trPr>
          <w:trHeight w:val="1103"/>
        </w:trPr>
        <w:tc>
          <w:tcPr>
            <w:tcW w:w="763" w:type="dxa"/>
          </w:tcPr>
          <w:p w:rsidR="00704A84" w:rsidRDefault="00C9052B">
            <w:pPr>
              <w:pStyle w:val="TableParagraph"/>
              <w:spacing w:line="271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14" w:type="dxa"/>
          </w:tcPr>
          <w:p w:rsidR="00704A84" w:rsidRDefault="00C9052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Администрации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Когалыма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муниципальной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составляющей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</w:p>
          <w:p w:rsidR="00704A84" w:rsidRDefault="00C9052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(программах)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Федерации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муниципальном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образовании</w:t>
            </w:r>
          </w:p>
        </w:tc>
        <w:tc>
          <w:tcPr>
            <w:tcW w:w="3545" w:type="dxa"/>
          </w:tcPr>
          <w:p w:rsidR="00704A84" w:rsidRDefault="00C9052B">
            <w:pPr>
              <w:pStyle w:val="TableParagraph"/>
              <w:spacing w:line="276" w:lineRule="auto"/>
              <w:ind w:left="571" w:right="557" w:hanging="2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экономики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Когалыма</w:t>
            </w:r>
          </w:p>
        </w:tc>
        <w:tc>
          <w:tcPr>
            <w:tcW w:w="4073" w:type="dxa"/>
          </w:tcPr>
          <w:p w:rsidR="00704A84" w:rsidRDefault="00C9052B">
            <w:pPr>
              <w:pStyle w:val="TableParagraph"/>
              <w:spacing w:line="271" w:lineRule="exact"/>
              <w:ind w:left="1124" w:right="1116"/>
              <w:jc w:val="center"/>
              <w:rPr>
                <w:sz w:val="24"/>
              </w:rPr>
            </w:pPr>
            <w:r>
              <w:rPr>
                <w:sz w:val="24"/>
              </w:rPr>
              <w:t>06.08.2018</w:t>
            </w:r>
          </w:p>
        </w:tc>
      </w:tr>
      <w:tr w:rsidR="00704A84">
        <w:trPr>
          <w:trHeight w:val="1103"/>
        </w:trPr>
        <w:tc>
          <w:tcPr>
            <w:tcW w:w="763" w:type="dxa"/>
          </w:tcPr>
          <w:p w:rsidR="00704A84" w:rsidRDefault="00C9052B">
            <w:pPr>
              <w:pStyle w:val="TableParagraph"/>
              <w:spacing w:line="270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14" w:type="dxa"/>
          </w:tcPr>
          <w:p w:rsidR="00704A84" w:rsidRDefault="00C9052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Разработка и согласование проекта постановления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города Когалыма «О модельной </w:t>
            </w:r>
            <w:r>
              <w:rPr>
                <w:spacing w:val="-1"/>
                <w:sz w:val="24"/>
              </w:rPr>
              <w:t>муниципальной программе, порядке</w:t>
            </w:r>
            <w:r>
              <w:rPr>
                <w:sz w:val="24"/>
              </w:rPr>
              <w:t xml:space="preserve"> принятия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04A84" w:rsidRDefault="00C9052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формирования,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утверждения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реализации»</w:t>
            </w:r>
          </w:p>
        </w:tc>
        <w:tc>
          <w:tcPr>
            <w:tcW w:w="3545" w:type="dxa"/>
          </w:tcPr>
          <w:p w:rsidR="00704A84" w:rsidRDefault="00C9052B">
            <w:pPr>
              <w:pStyle w:val="TableParagraph"/>
              <w:spacing w:line="276" w:lineRule="auto"/>
              <w:ind w:left="571" w:right="557" w:hanging="2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экономики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Когалыма</w:t>
            </w:r>
          </w:p>
        </w:tc>
        <w:tc>
          <w:tcPr>
            <w:tcW w:w="4073" w:type="dxa"/>
          </w:tcPr>
          <w:p w:rsidR="00704A84" w:rsidRDefault="00C9052B">
            <w:pPr>
              <w:pStyle w:val="TableParagraph"/>
              <w:spacing w:line="270" w:lineRule="exact"/>
              <w:ind w:left="1124" w:right="1116"/>
              <w:jc w:val="center"/>
              <w:rPr>
                <w:sz w:val="24"/>
              </w:rPr>
            </w:pPr>
            <w:r>
              <w:rPr>
                <w:sz w:val="24"/>
              </w:rPr>
              <w:t>10.08.2018</w:t>
            </w:r>
          </w:p>
        </w:tc>
      </w:tr>
      <w:tr w:rsidR="00704A84">
        <w:trPr>
          <w:trHeight w:val="2484"/>
        </w:trPr>
        <w:tc>
          <w:tcPr>
            <w:tcW w:w="763" w:type="dxa"/>
          </w:tcPr>
          <w:p w:rsidR="00704A84" w:rsidRDefault="00C9052B">
            <w:pPr>
              <w:pStyle w:val="TableParagraph"/>
              <w:spacing w:line="270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14" w:type="dxa"/>
          </w:tcPr>
          <w:p w:rsidR="00704A84" w:rsidRDefault="00C9052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 Ханты-Мансийского автономного округа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Когалыма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составляющей:</w:t>
            </w:r>
          </w:p>
          <w:p w:rsidR="00704A84" w:rsidRDefault="00C9052B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704A84" w:rsidRDefault="00C9052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545" w:type="dxa"/>
          </w:tcPr>
          <w:p w:rsidR="00704A84" w:rsidRDefault="00C9052B">
            <w:pPr>
              <w:pStyle w:val="TableParagraph"/>
              <w:ind w:left="292" w:right="277" w:firstLine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Структурные подразделения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Администрации </w:t>
            </w:r>
            <w:r>
              <w:rPr>
                <w:spacing w:val="-6"/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Когалыма, муниципальные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учреждения города Когалыма,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наделенные полномочиями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органов местного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самоуправления </w:t>
            </w:r>
            <w:r>
              <w:rPr>
                <w:spacing w:val="-5"/>
                <w:sz w:val="24"/>
              </w:rPr>
              <w:t>(далее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Ответственные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исполнители</w:t>
            </w:r>
          </w:p>
          <w:p w:rsidR="00704A84" w:rsidRDefault="00C9052B">
            <w:pPr>
              <w:pStyle w:val="TableParagraph"/>
              <w:spacing w:line="264" w:lineRule="exact"/>
              <w:ind w:left="431" w:right="418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муниципальных</w:t>
            </w:r>
            <w:r>
              <w:rPr>
                <w:spacing w:val="-6"/>
                <w:sz w:val="24"/>
              </w:rPr>
              <w:t xml:space="preserve"> программ)</w:t>
            </w:r>
          </w:p>
        </w:tc>
        <w:tc>
          <w:tcPr>
            <w:tcW w:w="4073" w:type="dxa"/>
          </w:tcPr>
          <w:p w:rsidR="00704A84" w:rsidRDefault="00C9052B">
            <w:pPr>
              <w:pStyle w:val="TableParagraph"/>
              <w:spacing w:line="270" w:lineRule="exact"/>
              <w:ind w:left="1124" w:right="1116"/>
              <w:jc w:val="center"/>
              <w:rPr>
                <w:sz w:val="24"/>
              </w:rPr>
            </w:pPr>
            <w:r>
              <w:rPr>
                <w:sz w:val="24"/>
              </w:rPr>
              <w:t>20.08.2018</w:t>
            </w:r>
          </w:p>
        </w:tc>
      </w:tr>
    </w:tbl>
    <w:p w:rsidR="00704A84" w:rsidRDefault="00704A84">
      <w:pPr>
        <w:spacing w:line="270" w:lineRule="exact"/>
        <w:jc w:val="center"/>
        <w:rPr>
          <w:sz w:val="24"/>
        </w:rPr>
        <w:sectPr w:rsidR="00704A84">
          <w:pgSz w:w="16840" w:h="11910" w:orient="landscape"/>
          <w:pgMar w:top="110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7314"/>
        <w:gridCol w:w="3545"/>
        <w:gridCol w:w="4073"/>
      </w:tblGrid>
      <w:tr w:rsidR="00704A84">
        <w:trPr>
          <w:trHeight w:val="3312"/>
        </w:trPr>
        <w:tc>
          <w:tcPr>
            <w:tcW w:w="763" w:type="dxa"/>
          </w:tcPr>
          <w:p w:rsidR="00704A84" w:rsidRDefault="00C9052B">
            <w:pPr>
              <w:pStyle w:val="TableParagraph"/>
              <w:spacing w:line="268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314" w:type="dxa"/>
          </w:tcPr>
          <w:p w:rsidR="00704A84" w:rsidRDefault="00C9052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участия муниципального образования в обсуждении,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Ханты-Мансийского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показателей портфелей проектов и проектов, направленных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3545" w:type="dxa"/>
          </w:tcPr>
          <w:p w:rsidR="00704A84" w:rsidRDefault="00C9052B">
            <w:pPr>
              <w:pStyle w:val="TableParagraph"/>
              <w:ind w:left="413" w:right="274" w:hanging="111"/>
              <w:rPr>
                <w:sz w:val="24"/>
              </w:rPr>
            </w:pPr>
            <w:r>
              <w:rPr>
                <w:sz w:val="24"/>
              </w:rPr>
              <w:t>Ответственные исполнители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4073" w:type="dxa"/>
          </w:tcPr>
          <w:p w:rsidR="00704A84" w:rsidRDefault="00C9052B">
            <w:pPr>
              <w:pStyle w:val="TableParagraph"/>
              <w:ind w:left="473" w:right="465" w:firstLine="1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:rsidR="00704A84" w:rsidRDefault="00C9052B">
            <w:pPr>
              <w:pStyle w:val="TableParagraph"/>
              <w:ind w:left="211" w:right="200" w:hanging="2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образованиях Ханты-Мансийского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утверждённому Комиссией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экономики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мониторингу</w:t>
            </w:r>
          </w:p>
          <w:p w:rsidR="00704A84" w:rsidRDefault="00C9052B">
            <w:pPr>
              <w:pStyle w:val="TableParagraph"/>
              <w:ind w:left="149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достижения целевых 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Ханты-Мансийского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</w:p>
          <w:p w:rsidR="00704A84" w:rsidRDefault="00C9052B">
            <w:pPr>
              <w:pStyle w:val="TableParagraph"/>
              <w:spacing w:line="264" w:lineRule="exact"/>
              <w:ind w:left="1124" w:right="1116"/>
              <w:jc w:val="center"/>
              <w:rPr>
                <w:sz w:val="24"/>
              </w:rPr>
            </w:pPr>
            <w:r>
              <w:rPr>
                <w:sz w:val="24"/>
              </w:rPr>
              <w:t>округа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Югры</w:t>
            </w:r>
          </w:p>
        </w:tc>
      </w:tr>
      <w:tr w:rsidR="00704A84">
        <w:trPr>
          <w:trHeight w:val="3587"/>
        </w:trPr>
        <w:tc>
          <w:tcPr>
            <w:tcW w:w="763" w:type="dxa"/>
          </w:tcPr>
          <w:p w:rsidR="00704A84" w:rsidRDefault="00C9052B">
            <w:pPr>
              <w:pStyle w:val="TableParagraph"/>
              <w:spacing w:line="270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314" w:type="dxa"/>
          </w:tcPr>
          <w:p w:rsidR="00704A84" w:rsidRDefault="00C9052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учетом:</w:t>
            </w:r>
          </w:p>
          <w:p w:rsidR="00704A84" w:rsidRDefault="00C9052B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согласования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 Ханты-Мансийского автономного округа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Федерации, </w:t>
            </w:r>
            <w:proofErr w:type="spellStart"/>
            <w:r>
              <w:rPr>
                <w:sz w:val="24"/>
              </w:rPr>
              <w:t>софинансируемых</w:t>
            </w:r>
            <w:proofErr w:type="spellEnd"/>
            <w:r>
              <w:rPr>
                <w:sz w:val="24"/>
              </w:rPr>
              <w:t xml:space="preserve"> за счет средств бюджета автономного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округа, предоставляемых в форме субсидий местным бюджетам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704A84" w:rsidRDefault="00C9052B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стратегическог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Когалыма;</w:t>
            </w:r>
          </w:p>
          <w:p w:rsidR="00704A84" w:rsidRDefault="00C9052B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spacing w:line="270" w:lineRule="atLeast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Когалыма,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формирования,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3545" w:type="dxa"/>
          </w:tcPr>
          <w:p w:rsidR="00704A84" w:rsidRDefault="00C9052B">
            <w:pPr>
              <w:pStyle w:val="TableParagraph"/>
              <w:ind w:left="413" w:right="274" w:hanging="111"/>
              <w:rPr>
                <w:sz w:val="24"/>
              </w:rPr>
            </w:pPr>
            <w:r>
              <w:rPr>
                <w:sz w:val="24"/>
              </w:rPr>
              <w:t>Ответственные исполнители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4073" w:type="dxa"/>
          </w:tcPr>
          <w:p w:rsidR="00704A84" w:rsidRDefault="00C9052B">
            <w:pPr>
              <w:pStyle w:val="TableParagraph"/>
              <w:spacing w:line="270" w:lineRule="exact"/>
              <w:ind w:left="1124" w:right="1116"/>
              <w:jc w:val="center"/>
              <w:rPr>
                <w:sz w:val="24"/>
              </w:rPr>
            </w:pPr>
            <w:r>
              <w:rPr>
                <w:sz w:val="24"/>
              </w:rPr>
              <w:t>25.09.2018</w:t>
            </w:r>
          </w:p>
        </w:tc>
      </w:tr>
      <w:tr w:rsidR="00704A84">
        <w:trPr>
          <w:trHeight w:val="1382"/>
        </w:trPr>
        <w:tc>
          <w:tcPr>
            <w:tcW w:w="763" w:type="dxa"/>
          </w:tcPr>
          <w:p w:rsidR="00704A84" w:rsidRDefault="00C9052B">
            <w:pPr>
              <w:pStyle w:val="TableParagraph"/>
              <w:spacing w:line="270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314" w:type="dxa"/>
          </w:tcPr>
          <w:p w:rsidR="00704A84" w:rsidRDefault="00C9052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предоставления проектов муниципальных программ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Когалыма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Когалыма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(утвержденному</w:t>
            </w:r>
          </w:p>
          <w:p w:rsidR="00704A84" w:rsidRDefault="00C9052B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Когалыма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23.04.2015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537-ГД)</w:t>
            </w:r>
          </w:p>
        </w:tc>
        <w:tc>
          <w:tcPr>
            <w:tcW w:w="3545" w:type="dxa"/>
          </w:tcPr>
          <w:p w:rsidR="00704A84" w:rsidRDefault="00C9052B">
            <w:pPr>
              <w:pStyle w:val="TableParagraph"/>
              <w:spacing w:line="237" w:lineRule="auto"/>
              <w:ind w:left="413" w:right="274" w:hanging="111"/>
              <w:rPr>
                <w:sz w:val="24"/>
              </w:rPr>
            </w:pPr>
            <w:r>
              <w:rPr>
                <w:sz w:val="24"/>
              </w:rPr>
              <w:t>Ответственные исполнители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4073" w:type="dxa"/>
          </w:tcPr>
          <w:p w:rsidR="00704A84" w:rsidRDefault="00C9052B">
            <w:pPr>
              <w:pStyle w:val="TableParagraph"/>
              <w:spacing w:line="270" w:lineRule="exact"/>
              <w:ind w:left="1124" w:right="1116"/>
              <w:jc w:val="center"/>
              <w:rPr>
                <w:sz w:val="24"/>
              </w:rPr>
            </w:pPr>
            <w:r>
              <w:rPr>
                <w:sz w:val="24"/>
              </w:rPr>
              <w:t>до 15.11.2018</w:t>
            </w:r>
          </w:p>
        </w:tc>
      </w:tr>
    </w:tbl>
    <w:p w:rsidR="00000000" w:rsidRDefault="00C9052B"/>
    <w:sectPr w:rsidR="00000000">
      <w:pgSz w:w="16840" w:h="11910" w:orient="landscape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60D68"/>
    <w:multiLevelType w:val="multilevel"/>
    <w:tmpl w:val="7B9CB2A4"/>
    <w:lvl w:ilvl="0">
      <w:start w:val="1"/>
      <w:numFmt w:val="decimal"/>
      <w:lvlText w:val="%1."/>
      <w:lvlJc w:val="left"/>
      <w:pPr>
        <w:ind w:left="1838" w:hanging="260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1" w:hanging="7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51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7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5C9518C6"/>
    <w:multiLevelType w:val="hybridMultilevel"/>
    <w:tmpl w:val="4EA6C6D0"/>
    <w:lvl w:ilvl="0" w:tplc="C2B07DEE">
      <w:numFmt w:val="bullet"/>
      <w:lvlText w:val="-"/>
      <w:lvlJc w:val="left"/>
      <w:pPr>
        <w:ind w:left="10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0235FC">
      <w:numFmt w:val="bullet"/>
      <w:lvlText w:val="•"/>
      <w:lvlJc w:val="left"/>
      <w:pPr>
        <w:ind w:left="820" w:hanging="356"/>
      </w:pPr>
      <w:rPr>
        <w:rFonts w:hint="default"/>
        <w:lang w:val="ru-RU" w:eastAsia="en-US" w:bidi="ar-SA"/>
      </w:rPr>
    </w:lvl>
    <w:lvl w:ilvl="2" w:tplc="5628B488">
      <w:numFmt w:val="bullet"/>
      <w:lvlText w:val="•"/>
      <w:lvlJc w:val="left"/>
      <w:pPr>
        <w:ind w:left="1540" w:hanging="356"/>
      </w:pPr>
      <w:rPr>
        <w:rFonts w:hint="default"/>
        <w:lang w:val="ru-RU" w:eastAsia="en-US" w:bidi="ar-SA"/>
      </w:rPr>
    </w:lvl>
    <w:lvl w:ilvl="3" w:tplc="53CC274E">
      <w:numFmt w:val="bullet"/>
      <w:lvlText w:val="•"/>
      <w:lvlJc w:val="left"/>
      <w:pPr>
        <w:ind w:left="2261" w:hanging="356"/>
      </w:pPr>
      <w:rPr>
        <w:rFonts w:hint="default"/>
        <w:lang w:val="ru-RU" w:eastAsia="en-US" w:bidi="ar-SA"/>
      </w:rPr>
    </w:lvl>
    <w:lvl w:ilvl="4" w:tplc="54C80558">
      <w:numFmt w:val="bullet"/>
      <w:lvlText w:val="•"/>
      <w:lvlJc w:val="left"/>
      <w:pPr>
        <w:ind w:left="2981" w:hanging="356"/>
      </w:pPr>
      <w:rPr>
        <w:rFonts w:hint="default"/>
        <w:lang w:val="ru-RU" w:eastAsia="en-US" w:bidi="ar-SA"/>
      </w:rPr>
    </w:lvl>
    <w:lvl w:ilvl="5" w:tplc="57B40496">
      <w:numFmt w:val="bullet"/>
      <w:lvlText w:val="•"/>
      <w:lvlJc w:val="left"/>
      <w:pPr>
        <w:ind w:left="3702" w:hanging="356"/>
      </w:pPr>
      <w:rPr>
        <w:rFonts w:hint="default"/>
        <w:lang w:val="ru-RU" w:eastAsia="en-US" w:bidi="ar-SA"/>
      </w:rPr>
    </w:lvl>
    <w:lvl w:ilvl="6" w:tplc="3D6A7C8A">
      <w:numFmt w:val="bullet"/>
      <w:lvlText w:val="•"/>
      <w:lvlJc w:val="left"/>
      <w:pPr>
        <w:ind w:left="4422" w:hanging="356"/>
      </w:pPr>
      <w:rPr>
        <w:rFonts w:hint="default"/>
        <w:lang w:val="ru-RU" w:eastAsia="en-US" w:bidi="ar-SA"/>
      </w:rPr>
    </w:lvl>
    <w:lvl w:ilvl="7" w:tplc="24064B84">
      <w:numFmt w:val="bullet"/>
      <w:lvlText w:val="•"/>
      <w:lvlJc w:val="left"/>
      <w:pPr>
        <w:ind w:left="5142" w:hanging="356"/>
      </w:pPr>
      <w:rPr>
        <w:rFonts w:hint="default"/>
        <w:lang w:val="ru-RU" w:eastAsia="en-US" w:bidi="ar-SA"/>
      </w:rPr>
    </w:lvl>
    <w:lvl w:ilvl="8" w:tplc="6D2C9404">
      <w:numFmt w:val="bullet"/>
      <w:lvlText w:val="•"/>
      <w:lvlJc w:val="left"/>
      <w:pPr>
        <w:ind w:left="5863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77B05B51"/>
    <w:multiLevelType w:val="hybridMultilevel"/>
    <w:tmpl w:val="EC4CCC5C"/>
    <w:lvl w:ilvl="0" w:tplc="856E361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0673B2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D72EA5A8">
      <w:numFmt w:val="bullet"/>
      <w:lvlText w:val="•"/>
      <w:lvlJc w:val="left"/>
      <w:pPr>
        <w:ind w:left="1540" w:hanging="140"/>
      </w:pPr>
      <w:rPr>
        <w:rFonts w:hint="default"/>
        <w:lang w:val="ru-RU" w:eastAsia="en-US" w:bidi="ar-SA"/>
      </w:rPr>
    </w:lvl>
    <w:lvl w:ilvl="3" w:tplc="BE76377E">
      <w:numFmt w:val="bullet"/>
      <w:lvlText w:val="•"/>
      <w:lvlJc w:val="left"/>
      <w:pPr>
        <w:ind w:left="2261" w:hanging="140"/>
      </w:pPr>
      <w:rPr>
        <w:rFonts w:hint="default"/>
        <w:lang w:val="ru-RU" w:eastAsia="en-US" w:bidi="ar-SA"/>
      </w:rPr>
    </w:lvl>
    <w:lvl w:ilvl="4" w:tplc="66E28018">
      <w:numFmt w:val="bullet"/>
      <w:lvlText w:val="•"/>
      <w:lvlJc w:val="left"/>
      <w:pPr>
        <w:ind w:left="2981" w:hanging="140"/>
      </w:pPr>
      <w:rPr>
        <w:rFonts w:hint="default"/>
        <w:lang w:val="ru-RU" w:eastAsia="en-US" w:bidi="ar-SA"/>
      </w:rPr>
    </w:lvl>
    <w:lvl w:ilvl="5" w:tplc="7E9EEE9A">
      <w:numFmt w:val="bullet"/>
      <w:lvlText w:val="•"/>
      <w:lvlJc w:val="left"/>
      <w:pPr>
        <w:ind w:left="3702" w:hanging="140"/>
      </w:pPr>
      <w:rPr>
        <w:rFonts w:hint="default"/>
        <w:lang w:val="ru-RU" w:eastAsia="en-US" w:bidi="ar-SA"/>
      </w:rPr>
    </w:lvl>
    <w:lvl w:ilvl="6" w:tplc="53428D9C">
      <w:numFmt w:val="bullet"/>
      <w:lvlText w:val="•"/>
      <w:lvlJc w:val="left"/>
      <w:pPr>
        <w:ind w:left="4422" w:hanging="140"/>
      </w:pPr>
      <w:rPr>
        <w:rFonts w:hint="default"/>
        <w:lang w:val="ru-RU" w:eastAsia="en-US" w:bidi="ar-SA"/>
      </w:rPr>
    </w:lvl>
    <w:lvl w:ilvl="7" w:tplc="2CBC7EBC">
      <w:numFmt w:val="bullet"/>
      <w:lvlText w:val="•"/>
      <w:lvlJc w:val="left"/>
      <w:pPr>
        <w:ind w:left="5142" w:hanging="140"/>
      </w:pPr>
      <w:rPr>
        <w:rFonts w:hint="default"/>
        <w:lang w:val="ru-RU" w:eastAsia="en-US" w:bidi="ar-SA"/>
      </w:rPr>
    </w:lvl>
    <w:lvl w:ilvl="8" w:tplc="59A80D4C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04A84"/>
    <w:rsid w:val="0013286C"/>
    <w:rsid w:val="00144C2C"/>
    <w:rsid w:val="005663C6"/>
    <w:rsid w:val="006F67CE"/>
    <w:rsid w:val="00704A84"/>
    <w:rsid w:val="00C9052B"/>
    <w:rsid w:val="00C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A8AF0FEC-549B-458D-B569-D63C5A8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33"/>
      <w:ind w:left="1949" w:right="1470" w:firstLine="179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7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Normal (Web)"/>
    <w:basedOn w:val="a"/>
    <w:uiPriority w:val="99"/>
    <w:semiHidden/>
    <w:unhideWhenUsed/>
    <w:rsid w:val="00CE7F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C9052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Гариева Лилия Владимировна</dc:creator>
  <cp:lastModifiedBy>Серова Софья Андреевна</cp:lastModifiedBy>
  <cp:revision>3</cp:revision>
  <dcterms:created xsi:type="dcterms:W3CDTF">2023-06-13T09:03:00Z</dcterms:created>
  <dcterms:modified xsi:type="dcterms:W3CDTF">2023-06-13T09:12:00Z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2023-06-13T00:00:00Z</vt:filetime>
  </property>
</Properties>
</file>