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A4" w:rsidRDefault="00323AA4" w:rsidP="00373A55">
      <w:pPr>
        <w:spacing w:after="0" w:line="240" w:lineRule="auto"/>
        <w:ind w:left="-709" w:right="-881"/>
      </w:pPr>
    </w:p>
    <w:p w:rsidR="00323AA4" w:rsidRPr="00373A55" w:rsidRDefault="00323AA4" w:rsidP="00216C94">
      <w:pPr>
        <w:pStyle w:val="2"/>
      </w:pPr>
    </w:p>
    <w:p w:rsidR="00323AA4" w:rsidRPr="00373A55" w:rsidRDefault="00323AA4" w:rsidP="00EC5C57">
      <w:pPr>
        <w:spacing w:after="0"/>
        <w:ind w:left="4395"/>
        <w:jc w:val="center"/>
        <w:rPr>
          <w:rFonts w:ascii="Cambria" w:hAnsi="Cambria"/>
          <w:sz w:val="28"/>
          <w:szCs w:val="28"/>
        </w:rPr>
      </w:pPr>
      <w:r w:rsidRPr="00373A55">
        <w:rPr>
          <w:rFonts w:ascii="Cambria" w:hAnsi="Cambria"/>
          <w:sz w:val="28"/>
          <w:szCs w:val="28"/>
        </w:rPr>
        <w:t>ПАМЯТКА ДЛЯ НАСЕЛЕНИЯ</w:t>
      </w:r>
    </w:p>
    <w:p w:rsidR="00323AA4" w:rsidRPr="005F5284" w:rsidRDefault="00521CDA" w:rsidP="005F5284">
      <w:pPr>
        <w:spacing w:after="0"/>
        <w:ind w:left="4395"/>
        <w:jc w:val="center"/>
        <w:rPr>
          <w:rFonts w:ascii="Cambria" w:hAnsi="Cambria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-215392</wp:posOffset>
            </wp:positionH>
            <wp:positionV relativeFrom="paragraph">
              <wp:posOffset>49911</wp:posOffset>
            </wp:positionV>
            <wp:extent cx="2529078" cy="1685925"/>
            <wp:effectExtent l="171450" t="133350" r="366522" b="314325"/>
            <wp:wrapSquare wrapText="bothSides"/>
            <wp:docPr id="2" name="Рисунок 2" descr="припп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пп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078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323AA4" w:rsidRPr="00373A55">
        <w:rPr>
          <w:rFonts w:ascii="Cambria" w:hAnsi="Cambria"/>
          <w:color w:val="FF0000"/>
          <w:sz w:val="28"/>
          <w:szCs w:val="28"/>
        </w:rPr>
        <w:t>ГРИПП ПТИЦ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 w:rsidRPr="00B565BD">
        <w:rPr>
          <w:rFonts w:ascii="Arial" w:hAnsi="Arial" w:cs="Arial"/>
          <w:color w:val="FF0000"/>
          <w:sz w:val="28"/>
          <w:szCs w:val="28"/>
        </w:rPr>
        <w:t>Грипп птиц</w:t>
      </w:r>
      <w:r>
        <w:rPr>
          <w:rFonts w:ascii="Arial" w:hAnsi="Arial" w:cs="Arial"/>
          <w:color w:val="222222"/>
          <w:sz w:val="21"/>
          <w:szCs w:val="21"/>
        </w:rPr>
        <w:t xml:space="preserve"> – остро заразное вирусное заболевание, поражающее домашнюю, синантропную (дикая птица, живущая рядом с человеком) и дикую птицу. Данному заболеванию также подвержен и человек.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Высокопатогенный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вирус гриппа циркулирует в природе в популяции диких птиц и распространяется на значительные расстояния при миграции птиц, а также через водоемы, хищных птиц и млекопитающих.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Наибольшую опасность вирус гриппа птиц представляет для сухопутной птицы (кур, индеек, перепелов и т.д.), в то время как у водоплавающей птицы от гриппа гибнет молодняк до 100%, а взрослая птица является вирусоносителем.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 заболевших диких и домашних птиц отмечаются необычное поведение,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дискоординация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движений (вращательное движение головой, искривление шеи), отсутствие реакции на внешние раздражители и угнетенное состояние, у кур почернение сережек и гребешка. В отличие от более чувствительной к вирусу домашней птицы, дикие водоплавающие птицы могут выглядеть внешне здоровыми, но являться источником инфекции для других птиц и человека. </w:t>
      </w:r>
    </w:p>
    <w:p w:rsidR="00323AA4" w:rsidRPr="00B565BD" w:rsidRDefault="00323AA4" w:rsidP="00B565BD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Пути заражения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Заражение происходит воздушно-капельным, воздушно-пылевым путем и через грязные руки. Вирус гриппа может передаваться при тесном контакте с инфицированной и мертвой домашней и дикой птицей, при купании в водоемах, где наблюдается массовое скопление дикой птицы, через выделения (особенно через фекалии), содержащий вирус корм, воду, оборудование, где вирус гриппа долгое время сохраняет свою способность к заражению птицы и человека.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323AA4" w:rsidRPr="00B565BD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 xml:space="preserve">Симптомы заболевания гриппом птиц у человека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 заражения до первых признаков заболевания может пройти от нескольких часов до 5 дней. Заболевание птичьим гриппом начинается остро с озноба, повышения температуры до 38°С и выше, мышечных и головных болей, болей в горле. Возможен водянистый стул, многократная рвота. Состояние быстро ухудшается. Через 2-3 дня появляется влажный кашель, часто с примесью крови, одышка, затем может возникнуть затруднение дыхания. Возможно поражение печени, почек и мозга. 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 появлении первых признаков заболевания необходимо срочно обратиться к врачу для установления диагноза и назначения адекватного и своевременного лечения, т.к. позднее начало лечения может привести к развитию тяжелых осложнений.</w:t>
      </w:r>
    </w:p>
    <w:p w:rsidR="00323AA4" w:rsidRDefault="00323AA4" w:rsidP="00373A55">
      <w:pPr>
        <w:pStyle w:val="a7"/>
        <w:spacing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B565BD" w:rsidRDefault="00323AA4" w:rsidP="00E96700">
      <w:pPr>
        <w:pStyle w:val="a7"/>
        <w:spacing w:before="0" w:beforeAutospacing="0" w:after="0" w:afterAutospacing="0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B565BD">
        <w:rPr>
          <w:rFonts w:ascii="Arial" w:hAnsi="Arial" w:cs="Arial"/>
          <w:color w:val="FF0000"/>
          <w:sz w:val="28"/>
          <w:szCs w:val="28"/>
        </w:rPr>
        <w:t>Как защитить себя от гриппа</w:t>
      </w:r>
      <w:r>
        <w:rPr>
          <w:rFonts w:ascii="Arial" w:hAnsi="Arial" w:cs="Arial"/>
          <w:color w:val="FF0000"/>
          <w:sz w:val="28"/>
          <w:szCs w:val="28"/>
        </w:rPr>
        <w:t xml:space="preserve"> птиц</w:t>
      </w:r>
      <w:r w:rsidRPr="00B565BD">
        <w:rPr>
          <w:rFonts w:ascii="Arial" w:hAnsi="Arial" w:cs="Arial"/>
          <w:color w:val="FF0000"/>
          <w:sz w:val="28"/>
          <w:szCs w:val="28"/>
        </w:rPr>
        <w:t xml:space="preserve">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1. Избегать непосредственного контакта с дикой птицей в местах массового скопления птицы на открытых водоемах.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Не приносить домой больную птицу (голубей, уток). </w:t>
      </w:r>
      <w:r w:rsidRPr="00E96700">
        <w:rPr>
          <w:rFonts w:ascii="Arial" w:hAnsi="Arial" w:cs="Arial"/>
          <w:sz w:val="21"/>
          <w:szCs w:val="21"/>
        </w:rPr>
        <w:t>А также не брать мертвую птицу в руки.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Строго соблюдать правила личной гигиены, чаще мыть руки (вирус уничтожается горячей водой и мылом).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Не рекомендуется покупать для питания мясо птицы, яйца в местах несанкционированной торговли.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</w:p>
    <w:p w:rsidR="00323AA4" w:rsidRPr="002C40B6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FF0000"/>
          <w:sz w:val="28"/>
          <w:szCs w:val="28"/>
        </w:rPr>
      </w:pPr>
      <w:r w:rsidRPr="002C40B6">
        <w:rPr>
          <w:rFonts w:ascii="Arial" w:hAnsi="Arial" w:cs="Arial"/>
          <w:color w:val="FF0000"/>
          <w:sz w:val="28"/>
          <w:szCs w:val="28"/>
        </w:rPr>
        <w:t xml:space="preserve">Как защитить свою птицу?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Обязательно регистрировать в администрации муниципального образования и учреждении государственной ветеринарной службы всю домашнюю птицу, голубей и другую птицу, содержащуюся на подворьях.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2. В связи с отсутствием лечения, основным методом профилактики является вакцинация и ревакцинация птицы в личных подсобных хозяйствах.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Для кормления птиц не использовать корма, которые могут быть испачканы пометом диких птиц, лучше кормить запаренным зерном и отрубями. 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Необходимо содержать домашнюю птицу в условиях, исключающих её контакт с синантропной (посторонней) птицей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безвыгульное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содержание). Корма хранить в закрытых помещениях.</w:t>
      </w:r>
    </w:p>
    <w:p w:rsidR="00323AA4" w:rsidRDefault="00323AA4" w:rsidP="00B565BD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Если вы бываете в местах, где можете испачкать обувь пометом дикой птицы, особенно уток, то обувь перед входом на подворье надо вымыть, а еще лучше использовать дезинфицирующие средства, либо обработать горячей водой с моющим средством. 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6.Не допускать потрошение охотничьей дичи на территории дворов и скармливание отходов домашним животным.</w:t>
      </w:r>
    </w:p>
    <w:p w:rsidR="00323AA4" w:rsidRDefault="00323AA4" w:rsidP="007B44A4">
      <w:pPr>
        <w:pStyle w:val="a7"/>
        <w:spacing w:before="0" w:beforeAutospacing="0" w:after="0" w:afterAutospacing="0" w:line="300" w:lineRule="atLeast"/>
        <w:jc w:val="both"/>
        <w:textAlignment w:val="top"/>
        <w:rPr>
          <w:rFonts w:ascii="Arial" w:hAnsi="Arial" w:cs="Arial"/>
          <w:color w:val="222222"/>
          <w:sz w:val="21"/>
          <w:szCs w:val="21"/>
        </w:rPr>
      </w:pPr>
    </w:p>
    <w:p w:rsidR="00126A64" w:rsidRDefault="00323AA4" w:rsidP="00126A64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b/>
          <w:color w:val="FF0000"/>
        </w:rPr>
      </w:pPr>
      <w:r w:rsidRPr="00CF2BBB">
        <w:rPr>
          <w:rFonts w:ascii="Arial" w:hAnsi="Arial" w:cs="Arial"/>
          <w:b/>
          <w:color w:val="FF0000"/>
        </w:rPr>
        <w:t xml:space="preserve">При обнаружении трупов домашней, дикой, синантропной птицы </w:t>
      </w:r>
      <w:r>
        <w:rPr>
          <w:rFonts w:ascii="Arial" w:hAnsi="Arial" w:cs="Arial"/>
          <w:b/>
          <w:color w:val="FF0000"/>
        </w:rPr>
        <w:t xml:space="preserve"> - </w:t>
      </w:r>
      <w:r w:rsidRPr="00CF2BBB">
        <w:rPr>
          <w:rFonts w:ascii="Arial" w:hAnsi="Arial" w:cs="Arial"/>
          <w:b/>
          <w:color w:val="FF0000"/>
        </w:rPr>
        <w:t>не прикасаться к ним!!!</w:t>
      </w:r>
    </w:p>
    <w:p w:rsidR="00126A64" w:rsidRPr="00126A64" w:rsidRDefault="00323AA4" w:rsidP="0073105F">
      <w:pPr>
        <w:pStyle w:val="a7"/>
        <w:spacing w:before="0" w:beforeAutospacing="0" w:after="0" w:afterAutospacing="0" w:line="300" w:lineRule="atLeast"/>
        <w:jc w:val="center"/>
        <w:textAlignment w:val="top"/>
        <w:rPr>
          <w:rFonts w:ascii="Arial" w:hAnsi="Arial" w:cs="Arial"/>
          <w:b/>
          <w:color w:val="FF0000"/>
          <w:sz w:val="20"/>
        </w:rPr>
      </w:pPr>
      <w:r w:rsidRPr="00126A64">
        <w:rPr>
          <w:rStyle w:val="a5"/>
          <w:rFonts w:ascii="Arial" w:hAnsi="Arial" w:cs="Arial"/>
          <w:b w:val="0"/>
          <w:sz w:val="22"/>
          <w:szCs w:val="28"/>
        </w:rPr>
        <w:t xml:space="preserve">Обо всех случаях заболевания или гибели домашней, дикой, </w:t>
      </w:r>
      <w:r w:rsidR="0073105F" w:rsidRPr="00126A64">
        <w:rPr>
          <w:rStyle w:val="a5"/>
          <w:rFonts w:ascii="Arial" w:hAnsi="Arial" w:cs="Arial"/>
          <w:b w:val="0"/>
          <w:sz w:val="22"/>
          <w:szCs w:val="28"/>
        </w:rPr>
        <w:t>синантропной птицы</w:t>
      </w:r>
      <w:r w:rsidRPr="00126A64">
        <w:rPr>
          <w:rStyle w:val="a5"/>
          <w:rFonts w:ascii="Arial" w:hAnsi="Arial" w:cs="Arial"/>
          <w:b w:val="0"/>
          <w:sz w:val="22"/>
          <w:szCs w:val="28"/>
        </w:rPr>
        <w:t xml:space="preserve"> </w:t>
      </w:r>
      <w:r w:rsidR="0073105F" w:rsidRPr="00126A64">
        <w:rPr>
          <w:rStyle w:val="a5"/>
          <w:rFonts w:ascii="Arial" w:hAnsi="Arial" w:cs="Arial"/>
          <w:b w:val="0"/>
          <w:sz w:val="22"/>
          <w:szCs w:val="28"/>
        </w:rPr>
        <w:t>просим сообщать</w:t>
      </w:r>
      <w:r w:rsidRPr="00126A64">
        <w:rPr>
          <w:rStyle w:val="a5"/>
          <w:rFonts w:ascii="Arial" w:hAnsi="Arial" w:cs="Arial"/>
          <w:b w:val="0"/>
          <w:sz w:val="22"/>
          <w:szCs w:val="28"/>
        </w:rPr>
        <w:t xml:space="preserve"> в </w:t>
      </w:r>
      <w:hyperlink r:id="rId5" w:history="1">
        <w:r w:rsidRPr="00126A64">
          <w:rPr>
            <w:rStyle w:val="a6"/>
            <w:rFonts w:ascii="Arial" w:hAnsi="Arial" w:cs="Arial"/>
            <w:color w:val="auto"/>
            <w:sz w:val="22"/>
            <w:szCs w:val="28"/>
          </w:rPr>
          <w:t xml:space="preserve">филиал БУ </w:t>
        </w:r>
        <w:r w:rsidR="002E1A95" w:rsidRPr="00126A64">
          <w:rPr>
            <w:rStyle w:val="a6"/>
            <w:rFonts w:ascii="Arial" w:hAnsi="Arial" w:cs="Arial"/>
            <w:color w:val="auto"/>
            <w:sz w:val="22"/>
            <w:szCs w:val="28"/>
          </w:rPr>
          <w:t xml:space="preserve">«Ветеринарный центр» </w:t>
        </w:r>
        <w:r w:rsidR="00780BF2">
          <w:rPr>
            <w:rStyle w:val="a6"/>
            <w:rFonts w:ascii="Arial" w:hAnsi="Arial" w:cs="Arial"/>
            <w:color w:val="auto"/>
            <w:sz w:val="22"/>
            <w:szCs w:val="28"/>
          </w:rPr>
          <w:t>в</w:t>
        </w:r>
      </w:hyperlink>
      <w:r w:rsidR="00780BF2">
        <w:rPr>
          <w:rStyle w:val="a6"/>
          <w:rFonts w:ascii="Arial" w:hAnsi="Arial" w:cs="Arial"/>
          <w:color w:val="auto"/>
          <w:sz w:val="22"/>
          <w:szCs w:val="28"/>
        </w:rPr>
        <w:t xml:space="preserve"> </w:t>
      </w:r>
      <w:r w:rsidR="002E1A95" w:rsidRPr="00126A64">
        <w:rPr>
          <w:rFonts w:ascii="Arial" w:hAnsi="Arial" w:cs="Arial"/>
          <w:sz w:val="22"/>
          <w:szCs w:val="28"/>
        </w:rPr>
        <w:t>город</w:t>
      </w:r>
      <w:r w:rsidR="00780BF2">
        <w:rPr>
          <w:rFonts w:ascii="Arial" w:hAnsi="Arial" w:cs="Arial"/>
          <w:sz w:val="22"/>
          <w:szCs w:val="28"/>
        </w:rPr>
        <w:t>е</w:t>
      </w:r>
      <w:r w:rsidR="007B307B">
        <w:rPr>
          <w:rFonts w:ascii="Arial" w:hAnsi="Arial" w:cs="Arial"/>
          <w:sz w:val="22"/>
          <w:szCs w:val="28"/>
        </w:rPr>
        <w:t xml:space="preserve"> Когалым</w:t>
      </w:r>
      <w:r w:rsidR="00780BF2">
        <w:rPr>
          <w:rFonts w:ascii="Arial" w:hAnsi="Arial" w:cs="Arial"/>
          <w:sz w:val="22"/>
          <w:szCs w:val="28"/>
        </w:rPr>
        <w:t>е по</w:t>
      </w:r>
      <w:r w:rsidR="0073105F">
        <w:rPr>
          <w:rFonts w:ascii="Arial" w:hAnsi="Arial" w:cs="Arial"/>
          <w:sz w:val="22"/>
          <w:szCs w:val="28"/>
        </w:rPr>
        <w:t xml:space="preserve"> телефон</w:t>
      </w:r>
      <w:r w:rsidR="00780BF2">
        <w:rPr>
          <w:rFonts w:ascii="Arial" w:hAnsi="Arial" w:cs="Arial"/>
          <w:sz w:val="22"/>
          <w:szCs w:val="28"/>
        </w:rPr>
        <w:t>у 8 (34667</w:t>
      </w:r>
      <w:bookmarkStart w:id="0" w:name="_GoBack"/>
      <w:bookmarkEnd w:id="0"/>
      <w:r w:rsidR="00780BF2">
        <w:rPr>
          <w:rFonts w:ascii="Arial" w:hAnsi="Arial" w:cs="Arial"/>
          <w:sz w:val="22"/>
          <w:szCs w:val="28"/>
        </w:rPr>
        <w:t>) 2</w:t>
      </w:r>
      <w:r w:rsidR="0073105F">
        <w:rPr>
          <w:rFonts w:ascii="Arial" w:hAnsi="Arial" w:cs="Arial"/>
          <w:sz w:val="22"/>
          <w:szCs w:val="28"/>
        </w:rPr>
        <w:t>-81-97</w:t>
      </w:r>
      <w:r w:rsidR="002E1A95" w:rsidRPr="00126A64">
        <w:rPr>
          <w:rFonts w:ascii="Arial" w:hAnsi="Arial" w:cs="Arial"/>
          <w:sz w:val="22"/>
          <w:szCs w:val="28"/>
        </w:rPr>
        <w:t xml:space="preserve">  </w:t>
      </w:r>
    </w:p>
    <w:p w:rsidR="00323AA4" w:rsidRPr="00CF2BBB" w:rsidRDefault="00323AA4" w:rsidP="00CF2B9B">
      <w:pPr>
        <w:spacing w:after="0" w:line="240" w:lineRule="auto"/>
        <w:rPr>
          <w:rFonts w:ascii="Times New Roman" w:hAnsi="Times New Roman"/>
        </w:rPr>
      </w:pPr>
    </w:p>
    <w:p w:rsidR="00323AA4" w:rsidRDefault="00323AA4" w:rsidP="00CF2B9B">
      <w:pPr>
        <w:spacing w:after="0" w:line="240" w:lineRule="auto"/>
        <w:rPr>
          <w:rFonts w:ascii="Times New Roman" w:hAnsi="Times New Roman"/>
        </w:rPr>
      </w:pPr>
    </w:p>
    <w:p w:rsidR="00126A64" w:rsidRDefault="00126A64" w:rsidP="00CF2B9B">
      <w:pPr>
        <w:spacing w:after="0" w:line="240" w:lineRule="auto"/>
        <w:rPr>
          <w:rFonts w:ascii="Times New Roman" w:hAnsi="Times New Roman"/>
        </w:rPr>
      </w:pPr>
    </w:p>
    <w:p w:rsidR="00126A64" w:rsidRPr="00CF2BBB" w:rsidRDefault="00126A64" w:rsidP="00CF2B9B">
      <w:pPr>
        <w:spacing w:after="0" w:line="240" w:lineRule="auto"/>
        <w:rPr>
          <w:rFonts w:ascii="Times New Roman" w:hAnsi="Times New Roman"/>
        </w:rPr>
      </w:pPr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AA4" w:rsidRPr="00CF2B9B" w:rsidRDefault="00323AA4" w:rsidP="00EC5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323AA4" w:rsidRPr="00CF2B9B" w:rsidSect="00677161">
      <w:pgSz w:w="16838" w:h="11906" w:orient="landscape"/>
      <w:pgMar w:top="284" w:right="1134" w:bottom="284" w:left="1134" w:header="708" w:footer="708" w:gutter="0"/>
      <w:pgBorders w:offsetFrom="page">
        <w:top w:val="single" w:sz="4" w:space="24" w:color="000000" w:shadow="1"/>
        <w:left w:val="single" w:sz="4" w:space="24" w:color="000000" w:shadow="1"/>
        <w:bottom w:val="single" w:sz="4" w:space="24" w:color="000000" w:shadow="1"/>
        <w:right w:val="single" w:sz="4" w:space="24" w:color="000000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4F42"/>
    <w:rsid w:val="00005562"/>
    <w:rsid w:val="00063D89"/>
    <w:rsid w:val="00067F24"/>
    <w:rsid w:val="00126A64"/>
    <w:rsid w:val="00130445"/>
    <w:rsid w:val="00216C94"/>
    <w:rsid w:val="002C40B6"/>
    <w:rsid w:val="002E1A95"/>
    <w:rsid w:val="00323AA4"/>
    <w:rsid w:val="00331B29"/>
    <w:rsid w:val="00343839"/>
    <w:rsid w:val="00373A55"/>
    <w:rsid w:val="003925FF"/>
    <w:rsid w:val="00521CDA"/>
    <w:rsid w:val="00595BEF"/>
    <w:rsid w:val="005A16EA"/>
    <w:rsid w:val="005D4058"/>
    <w:rsid w:val="005F5284"/>
    <w:rsid w:val="00636FC0"/>
    <w:rsid w:val="00677161"/>
    <w:rsid w:val="0073105F"/>
    <w:rsid w:val="00780BF2"/>
    <w:rsid w:val="007B307B"/>
    <w:rsid w:val="007B44A4"/>
    <w:rsid w:val="008D7E21"/>
    <w:rsid w:val="00984058"/>
    <w:rsid w:val="00993CB4"/>
    <w:rsid w:val="00A84202"/>
    <w:rsid w:val="00B5079F"/>
    <w:rsid w:val="00B518ED"/>
    <w:rsid w:val="00B565BD"/>
    <w:rsid w:val="00BE4509"/>
    <w:rsid w:val="00BE4B6C"/>
    <w:rsid w:val="00CF2B9B"/>
    <w:rsid w:val="00CF2BBB"/>
    <w:rsid w:val="00D365EA"/>
    <w:rsid w:val="00DB616A"/>
    <w:rsid w:val="00E96700"/>
    <w:rsid w:val="00EB2441"/>
    <w:rsid w:val="00EC5C57"/>
    <w:rsid w:val="00FD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A96CC2-375D-4987-B8DF-CEF8E64A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89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16C9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16C9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6C9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16C94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FD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F4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373A55"/>
    <w:rPr>
      <w:rFonts w:cs="Times New Roman"/>
      <w:b/>
      <w:bCs/>
    </w:rPr>
  </w:style>
  <w:style w:type="character" w:styleId="a6">
    <w:name w:val="Hyperlink"/>
    <w:basedOn w:val="a0"/>
    <w:uiPriority w:val="99"/>
    <w:semiHidden/>
    <w:rsid w:val="00373A55"/>
    <w:rPr>
      <w:rFonts w:cs="Times New Roman"/>
      <w:color w:val="C61212"/>
      <w:u w:val="none"/>
      <w:effect w:val="none"/>
    </w:rPr>
  </w:style>
  <w:style w:type="paragraph" w:styleId="a7">
    <w:name w:val="Normal (Web)"/>
    <w:basedOn w:val="a"/>
    <w:uiPriority w:val="99"/>
    <w:rsid w:val="00373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5A1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99"/>
    <w:qFormat/>
    <w:rsid w:val="00216C9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5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5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174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gravet.ru/?page_id=46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RepinAS</dc:creator>
  <cp:keywords/>
  <dc:description/>
  <cp:lastModifiedBy>Турилова Светлана Сергеевна</cp:lastModifiedBy>
  <cp:revision>10</cp:revision>
  <cp:lastPrinted>2021-11-17T11:31:00Z</cp:lastPrinted>
  <dcterms:created xsi:type="dcterms:W3CDTF">2020-09-04T05:52:00Z</dcterms:created>
  <dcterms:modified xsi:type="dcterms:W3CDTF">2022-08-03T10:26:00Z</dcterms:modified>
</cp:coreProperties>
</file>