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42" w:rsidRPr="00897E76" w:rsidRDefault="00922F42" w:rsidP="00922F42">
      <w:pPr>
        <w:jc w:val="center"/>
      </w:pPr>
    </w:p>
    <w:p w:rsidR="00E0144F" w:rsidRPr="00897E76" w:rsidRDefault="00E0144F" w:rsidP="00AB73AC">
      <w:pPr>
        <w:jc w:val="center"/>
      </w:pPr>
      <w:r w:rsidRPr="00897E76">
        <w:t>Список граждан, имеющих трех и более детей – участников мероприятия «Предоставление социальных выплат отдельным категориям граждан на обеспечение жилыми помещениями в Ханты-Мансийском автономном округе – Югре» государственной программы Ханты-Мансийского автономного округа – Югры «Развитие жилищной сферы», претендующих на предоставление социальной поддержки по обеспечению жилыми помещениями взамен предоставления им земельного участка в собственность бесплатно</w:t>
      </w:r>
    </w:p>
    <w:p w:rsidR="00E0144F" w:rsidRPr="00897E76" w:rsidRDefault="00E0144F" w:rsidP="00AB73AC">
      <w:pPr>
        <w:ind w:left="-426"/>
        <w:jc w:val="center"/>
        <w:rPr>
          <w:rFonts w:eastAsia="Calibri" w:cstheme="minorHAnsi"/>
        </w:rPr>
      </w:pPr>
      <w:r>
        <w:rPr>
          <w:rFonts w:eastAsia="Calibri" w:cstheme="minorHAnsi"/>
        </w:rPr>
        <w:t xml:space="preserve">на планируемый </w:t>
      </w:r>
      <w:r w:rsidRPr="00922F42">
        <w:rPr>
          <w:rFonts w:eastAsia="Calibri" w:cstheme="minorHAnsi"/>
          <w:u w:val="single"/>
        </w:rPr>
        <w:t>202</w:t>
      </w:r>
      <w:r>
        <w:rPr>
          <w:rFonts w:eastAsia="Calibri" w:cstheme="minorHAnsi"/>
          <w:u w:val="single"/>
        </w:rPr>
        <w:t>3</w:t>
      </w:r>
      <w:r w:rsidRPr="00897E76">
        <w:rPr>
          <w:rFonts w:eastAsia="Calibri" w:cstheme="minorHAnsi"/>
        </w:rPr>
        <w:t xml:space="preserve"> год</w:t>
      </w:r>
    </w:p>
    <w:p w:rsidR="00E0144F" w:rsidRPr="00922F42" w:rsidRDefault="00E0144F" w:rsidP="00AB73AC">
      <w:pPr>
        <w:jc w:val="center"/>
        <w:rPr>
          <w:rFonts w:eastAsia="Calibri" w:cstheme="minorHAnsi"/>
          <w:sz w:val="26"/>
          <w:szCs w:val="26"/>
          <w:u w:val="single"/>
        </w:rPr>
      </w:pPr>
      <w:r w:rsidRPr="00922F42">
        <w:rPr>
          <w:rFonts w:eastAsia="Calibri" w:cstheme="minorHAnsi"/>
          <w:sz w:val="26"/>
          <w:szCs w:val="26"/>
          <w:u w:val="single"/>
        </w:rPr>
        <w:t>город Когалым</w:t>
      </w:r>
    </w:p>
    <w:p w:rsidR="00E0144F" w:rsidRDefault="00E0144F" w:rsidP="00E0144F">
      <w:pPr>
        <w:jc w:val="center"/>
        <w:rPr>
          <w:rFonts w:eastAsia="Calibri" w:cstheme="minorHAnsi"/>
          <w:sz w:val="20"/>
          <w:szCs w:val="20"/>
        </w:rPr>
      </w:pPr>
      <w:r w:rsidRPr="00897E76">
        <w:rPr>
          <w:rFonts w:eastAsia="Calibri" w:cstheme="minorHAnsi"/>
          <w:sz w:val="20"/>
          <w:szCs w:val="20"/>
        </w:rPr>
        <w:t>(наименование муниципального образования)</w:t>
      </w: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2"/>
        <w:gridCol w:w="3294"/>
        <w:gridCol w:w="851"/>
        <w:gridCol w:w="2976"/>
        <w:gridCol w:w="1276"/>
        <w:gridCol w:w="1276"/>
        <w:gridCol w:w="12"/>
        <w:gridCol w:w="1547"/>
        <w:gridCol w:w="12"/>
        <w:gridCol w:w="2965"/>
      </w:tblGrid>
      <w:tr w:rsidR="008D14A6" w:rsidRPr="00897E76" w:rsidTr="009E22F4">
        <w:trPr>
          <w:trHeight w:val="255"/>
        </w:trPr>
        <w:tc>
          <w:tcPr>
            <w:tcW w:w="392" w:type="dxa"/>
            <w:vMerge w:val="restart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2"/>
                <w:szCs w:val="12"/>
              </w:rPr>
            </w:pPr>
            <w:bookmarkStart w:id="0" w:name="_GoBack"/>
            <w:bookmarkEnd w:id="0"/>
            <w:r w:rsidRPr="00897E76">
              <w:rPr>
                <w:rFonts w:eastAsia="Calibri"/>
                <w:kern w:val="2"/>
                <w:sz w:val="12"/>
                <w:szCs w:val="12"/>
              </w:rPr>
              <w:t>№ п/п</w:t>
            </w:r>
          </w:p>
        </w:tc>
        <w:tc>
          <w:tcPr>
            <w:tcW w:w="3294" w:type="dxa"/>
            <w:vMerge w:val="restart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2"/>
                <w:szCs w:val="12"/>
              </w:rPr>
            </w:pPr>
            <w:r w:rsidRPr="00897E76">
              <w:rPr>
                <w:rFonts w:eastAsia="Calibri"/>
                <w:kern w:val="2"/>
                <w:sz w:val="12"/>
                <w:szCs w:val="12"/>
              </w:rPr>
              <w:t>Ф.И.О. участника мероприятия и членов его  семьи, с</w:t>
            </w:r>
            <w:r w:rsidRPr="00897E76">
              <w:rPr>
                <w:rFonts w:eastAsia="MS Mincho"/>
                <w:sz w:val="12"/>
                <w:szCs w:val="12"/>
                <w:lang w:eastAsia="ja-JP"/>
              </w:rPr>
              <w:t>тепень родства</w:t>
            </w:r>
          </w:p>
        </w:tc>
        <w:tc>
          <w:tcPr>
            <w:tcW w:w="851" w:type="dxa"/>
            <w:vMerge w:val="restart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MS Mincho"/>
                <w:sz w:val="12"/>
                <w:szCs w:val="12"/>
                <w:lang w:eastAsia="ja-JP"/>
              </w:rPr>
            </w:pPr>
            <w:r w:rsidRPr="00897E76">
              <w:rPr>
                <w:rFonts w:eastAsia="MS Mincho"/>
                <w:sz w:val="12"/>
                <w:szCs w:val="12"/>
                <w:lang w:eastAsia="ja-JP"/>
              </w:rPr>
              <w:t>Количество членов семьи</w:t>
            </w:r>
          </w:p>
        </w:tc>
        <w:tc>
          <w:tcPr>
            <w:tcW w:w="5540" w:type="dxa"/>
            <w:gridSpan w:val="4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MS Mincho"/>
                <w:sz w:val="12"/>
                <w:szCs w:val="12"/>
                <w:lang w:eastAsia="ja-JP"/>
              </w:rPr>
            </w:pPr>
            <w:r w:rsidRPr="00897E76">
              <w:rPr>
                <w:rFonts w:eastAsia="Calibri"/>
                <w:kern w:val="2"/>
                <w:sz w:val="12"/>
                <w:szCs w:val="12"/>
              </w:rPr>
              <w:t>Информация об участнике</w:t>
            </w:r>
          </w:p>
        </w:tc>
        <w:tc>
          <w:tcPr>
            <w:tcW w:w="1559" w:type="dxa"/>
            <w:gridSpan w:val="2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MS Mincho"/>
                <w:sz w:val="12"/>
                <w:szCs w:val="12"/>
                <w:lang w:eastAsia="ja-JP"/>
              </w:rPr>
            </w:pPr>
            <w:r w:rsidRPr="00897E76">
              <w:rPr>
                <w:rFonts w:eastAsia="MS Mincho"/>
                <w:sz w:val="12"/>
                <w:szCs w:val="12"/>
                <w:lang w:eastAsia="ja-JP"/>
              </w:rPr>
              <w:t>Дата и время подачи заявления о признании участником мероприятия</w:t>
            </w:r>
          </w:p>
        </w:tc>
        <w:tc>
          <w:tcPr>
            <w:tcW w:w="2965" w:type="dxa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2"/>
                <w:szCs w:val="12"/>
              </w:rPr>
            </w:pPr>
            <w:r w:rsidRPr="00897E76"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признании участником мероприятия (дата и номер)</w:t>
            </w:r>
          </w:p>
        </w:tc>
      </w:tr>
      <w:tr w:rsidR="008D14A6" w:rsidRPr="00897E76" w:rsidTr="009E22F4">
        <w:trPr>
          <w:trHeight w:val="1266"/>
        </w:trPr>
        <w:tc>
          <w:tcPr>
            <w:tcW w:w="392" w:type="dxa"/>
            <w:vMerge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</w:p>
        </w:tc>
        <w:tc>
          <w:tcPr>
            <w:tcW w:w="3294" w:type="dxa"/>
            <w:vMerge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MS Mincho"/>
                <w:sz w:val="14"/>
                <w:szCs w:val="14"/>
                <w:lang w:eastAsia="ja-JP"/>
              </w:rPr>
            </w:pPr>
          </w:p>
        </w:tc>
        <w:tc>
          <w:tcPr>
            <w:tcW w:w="2976" w:type="dxa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MS Mincho"/>
                <w:sz w:val="12"/>
                <w:szCs w:val="12"/>
                <w:lang w:eastAsia="ja-JP"/>
              </w:rPr>
            </w:pPr>
            <w:r w:rsidRPr="00897E76"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принятии на учет в целях однократного бесплатного предоставления в собственность земельного участка для ИЖС</w:t>
            </w:r>
          </w:p>
        </w:tc>
        <w:tc>
          <w:tcPr>
            <w:tcW w:w="1276" w:type="dxa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MS Mincho"/>
                <w:sz w:val="12"/>
                <w:szCs w:val="12"/>
                <w:lang w:eastAsia="ja-JP"/>
              </w:rPr>
            </w:pPr>
            <w:r w:rsidRPr="00897E76">
              <w:rPr>
                <w:rFonts w:eastAsia="MS Mincho"/>
                <w:sz w:val="12"/>
                <w:szCs w:val="12"/>
                <w:lang w:eastAsia="ja-JP"/>
              </w:rPr>
              <w:t>Д</w:t>
            </w:r>
            <w:r w:rsidRPr="00897E76">
              <w:rPr>
                <w:rFonts w:eastAsia="Calibri"/>
                <w:kern w:val="2"/>
                <w:sz w:val="12"/>
                <w:szCs w:val="12"/>
              </w:rPr>
              <w:t>ата постановки на учет желающих бесплатно приобрести земельные участки для ИЖС</w:t>
            </w:r>
          </w:p>
        </w:tc>
        <w:tc>
          <w:tcPr>
            <w:tcW w:w="1276" w:type="dxa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MS Mincho"/>
                <w:sz w:val="12"/>
                <w:szCs w:val="12"/>
                <w:lang w:eastAsia="ja-JP"/>
              </w:rPr>
            </w:pPr>
            <w:r w:rsidRPr="00897E76">
              <w:rPr>
                <w:rFonts w:eastAsia="MS Mincho"/>
                <w:sz w:val="12"/>
                <w:szCs w:val="12"/>
                <w:lang w:eastAsia="ja-JP"/>
              </w:rPr>
              <w:t>Основание нуждаемости</w:t>
            </w:r>
          </w:p>
          <w:p w:rsidR="008D14A6" w:rsidRPr="00897E76" w:rsidRDefault="008D14A6" w:rsidP="00E1173D">
            <w:pPr>
              <w:widowControl w:val="0"/>
              <w:jc w:val="center"/>
              <w:rPr>
                <w:rFonts w:eastAsia="MS Mincho"/>
                <w:sz w:val="12"/>
                <w:szCs w:val="12"/>
                <w:lang w:eastAsia="ja-JP"/>
              </w:rPr>
            </w:pPr>
            <w:r w:rsidRPr="00897E76">
              <w:rPr>
                <w:rFonts w:eastAsia="MS Mincho"/>
                <w:sz w:val="12"/>
                <w:szCs w:val="12"/>
                <w:lang w:eastAsia="ja-JP"/>
              </w:rPr>
              <w:t>(1-5)</w:t>
            </w:r>
            <w:r w:rsidRPr="00897E76">
              <w:rPr>
                <w:rFonts w:eastAsia="Calibri"/>
                <w:kern w:val="2"/>
                <w:sz w:val="12"/>
                <w:szCs w:val="12"/>
              </w:rPr>
              <w:t xml:space="preserve"> </w:t>
            </w:r>
            <w:r w:rsidRPr="00897E76">
              <w:rPr>
                <w:rFonts w:eastAsia="MS Mincho"/>
                <w:sz w:val="12"/>
                <w:szCs w:val="12"/>
                <w:lang w:eastAsia="ja-JP"/>
              </w:rPr>
              <w:t>*</w:t>
            </w:r>
          </w:p>
        </w:tc>
        <w:tc>
          <w:tcPr>
            <w:tcW w:w="1559" w:type="dxa"/>
            <w:gridSpan w:val="2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MS Mincho"/>
                <w:sz w:val="14"/>
                <w:szCs w:val="14"/>
                <w:lang w:eastAsia="ja-JP"/>
              </w:rPr>
            </w:pPr>
          </w:p>
        </w:tc>
        <w:tc>
          <w:tcPr>
            <w:tcW w:w="2977" w:type="dxa"/>
            <w:gridSpan w:val="2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MS Mincho"/>
                <w:sz w:val="14"/>
                <w:szCs w:val="14"/>
                <w:lang w:eastAsia="ja-JP"/>
              </w:rPr>
            </w:pPr>
          </w:p>
        </w:tc>
      </w:tr>
      <w:tr w:rsidR="008D14A6" w:rsidRPr="00897E76" w:rsidTr="009E22F4">
        <w:trPr>
          <w:trHeight w:val="165"/>
        </w:trPr>
        <w:tc>
          <w:tcPr>
            <w:tcW w:w="392" w:type="dxa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1</w:t>
            </w:r>
          </w:p>
        </w:tc>
        <w:tc>
          <w:tcPr>
            <w:tcW w:w="3294" w:type="dxa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3</w:t>
            </w:r>
          </w:p>
        </w:tc>
        <w:tc>
          <w:tcPr>
            <w:tcW w:w="2976" w:type="dxa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5</w:t>
            </w:r>
          </w:p>
        </w:tc>
        <w:tc>
          <w:tcPr>
            <w:tcW w:w="1276" w:type="dxa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6</w:t>
            </w:r>
          </w:p>
        </w:tc>
        <w:tc>
          <w:tcPr>
            <w:tcW w:w="1276" w:type="dxa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7</w:t>
            </w:r>
          </w:p>
        </w:tc>
        <w:tc>
          <w:tcPr>
            <w:tcW w:w="1559" w:type="dxa"/>
            <w:gridSpan w:val="2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8</w:t>
            </w:r>
          </w:p>
        </w:tc>
        <w:tc>
          <w:tcPr>
            <w:tcW w:w="2977" w:type="dxa"/>
            <w:gridSpan w:val="2"/>
          </w:tcPr>
          <w:p w:rsidR="008D14A6" w:rsidRPr="00897E7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9</w:t>
            </w:r>
          </w:p>
        </w:tc>
      </w:tr>
      <w:tr w:rsidR="008D14A6" w:rsidRPr="00897E76" w:rsidTr="009E22F4">
        <w:trPr>
          <w:trHeight w:val="165"/>
        </w:trPr>
        <w:tc>
          <w:tcPr>
            <w:tcW w:w="392" w:type="dxa"/>
            <w:vAlign w:val="center"/>
          </w:tcPr>
          <w:p w:rsidR="008D14A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1.</w:t>
            </w:r>
          </w:p>
        </w:tc>
        <w:tc>
          <w:tcPr>
            <w:tcW w:w="3294" w:type="dxa"/>
            <w:vAlign w:val="center"/>
          </w:tcPr>
          <w:p w:rsidR="00E0144F" w:rsidRPr="003B411C" w:rsidRDefault="00E0144F" w:rsidP="00E0144F">
            <w:pPr>
              <w:rPr>
                <w:sz w:val="14"/>
                <w:szCs w:val="14"/>
              </w:rPr>
            </w:pPr>
            <w:r w:rsidRPr="003B411C">
              <w:rPr>
                <w:sz w:val="14"/>
                <w:szCs w:val="14"/>
              </w:rPr>
              <w:t xml:space="preserve">Суханова Анжелика Михайловна - заявитель, </w:t>
            </w:r>
          </w:p>
          <w:p w:rsidR="00E0144F" w:rsidRDefault="00E0144F" w:rsidP="00E0144F">
            <w:pPr>
              <w:rPr>
                <w:sz w:val="14"/>
                <w:szCs w:val="14"/>
              </w:rPr>
            </w:pPr>
            <w:r w:rsidRPr="003B411C">
              <w:rPr>
                <w:sz w:val="14"/>
                <w:szCs w:val="14"/>
              </w:rPr>
              <w:t xml:space="preserve">Турдахунов Арман Кусаинович – супруг, Турдахунова Зауре Армановна – дочь, </w:t>
            </w:r>
          </w:p>
          <w:p w:rsidR="00E0144F" w:rsidRDefault="00E0144F" w:rsidP="00E0144F">
            <w:pPr>
              <w:rPr>
                <w:sz w:val="14"/>
                <w:szCs w:val="14"/>
              </w:rPr>
            </w:pPr>
            <w:r w:rsidRPr="003B411C">
              <w:rPr>
                <w:sz w:val="14"/>
                <w:szCs w:val="14"/>
              </w:rPr>
              <w:t xml:space="preserve">Турдахунов Смаил Арманович – сын, </w:t>
            </w:r>
          </w:p>
          <w:p w:rsidR="00E0144F" w:rsidRPr="003B411C" w:rsidRDefault="00E0144F" w:rsidP="00E0144F">
            <w:pPr>
              <w:rPr>
                <w:sz w:val="14"/>
                <w:szCs w:val="14"/>
              </w:rPr>
            </w:pPr>
            <w:r w:rsidRPr="003B411C">
              <w:rPr>
                <w:sz w:val="14"/>
                <w:szCs w:val="14"/>
              </w:rPr>
              <w:t>Турдахунов Тимур Арманович - сын.</w:t>
            </w:r>
          </w:p>
          <w:p w:rsidR="008D14A6" w:rsidRPr="00206517" w:rsidRDefault="008D14A6" w:rsidP="00E117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8D14A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5</w:t>
            </w:r>
          </w:p>
        </w:tc>
        <w:tc>
          <w:tcPr>
            <w:tcW w:w="2976" w:type="dxa"/>
            <w:vAlign w:val="center"/>
          </w:tcPr>
          <w:p w:rsidR="008D14A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</w:t>
            </w:r>
            <w:r w:rsidR="00E0144F" w:rsidRPr="002E0EE6">
              <w:rPr>
                <w:sz w:val="14"/>
                <w:szCs w:val="14"/>
              </w:rPr>
              <w:t>от 21.06.2017 №1384</w:t>
            </w:r>
          </w:p>
        </w:tc>
        <w:tc>
          <w:tcPr>
            <w:tcW w:w="1276" w:type="dxa"/>
            <w:vAlign w:val="center"/>
          </w:tcPr>
          <w:p w:rsidR="008D14A6" w:rsidRDefault="00E0144F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15.06.2017</w:t>
            </w:r>
          </w:p>
        </w:tc>
        <w:tc>
          <w:tcPr>
            <w:tcW w:w="1276" w:type="dxa"/>
            <w:vAlign w:val="center"/>
          </w:tcPr>
          <w:p w:rsidR="008D14A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2,5</w:t>
            </w:r>
          </w:p>
        </w:tc>
        <w:tc>
          <w:tcPr>
            <w:tcW w:w="1559" w:type="dxa"/>
            <w:gridSpan w:val="2"/>
            <w:vAlign w:val="center"/>
          </w:tcPr>
          <w:p w:rsidR="00E0144F" w:rsidRDefault="00E0144F" w:rsidP="00E0144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02.05.2023</w:t>
            </w:r>
          </w:p>
          <w:p w:rsidR="008D14A6" w:rsidRDefault="00E0144F" w:rsidP="00E0144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10:30</w:t>
            </w:r>
          </w:p>
        </w:tc>
        <w:tc>
          <w:tcPr>
            <w:tcW w:w="2977" w:type="dxa"/>
            <w:gridSpan w:val="2"/>
            <w:vAlign w:val="center"/>
          </w:tcPr>
          <w:p w:rsidR="008D14A6" w:rsidRDefault="008D14A6" w:rsidP="00E1173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</w:t>
            </w:r>
            <w:r w:rsidR="00E0144F">
              <w:rPr>
                <w:rFonts w:eastAsia="Calibri"/>
                <w:kern w:val="2"/>
                <w:sz w:val="14"/>
                <w:szCs w:val="14"/>
              </w:rPr>
              <w:t>от 16.05.2023 №884</w:t>
            </w:r>
          </w:p>
        </w:tc>
      </w:tr>
    </w:tbl>
    <w:p w:rsidR="00922F42" w:rsidRPr="00897E76" w:rsidRDefault="00922F42" w:rsidP="00922F4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  <w:r w:rsidRPr="00897E76">
        <w:rPr>
          <w:rFonts w:eastAsia="MS Mincho"/>
          <w:sz w:val="14"/>
          <w:szCs w:val="14"/>
          <w:lang w:eastAsia="ja-JP"/>
        </w:rPr>
        <w:t>*</w:t>
      </w:r>
      <w:r w:rsidRPr="00897E76">
        <w:rPr>
          <w:sz w:val="14"/>
          <w:szCs w:val="14"/>
        </w:rPr>
        <w:t xml:space="preserve"> </w:t>
      </w:r>
      <w:r w:rsidRPr="00897E76">
        <w:rPr>
          <w:rFonts w:ascii="Times New Roman" w:eastAsiaTheme="minorHAnsi" w:hAnsi="Times New Roman" w:cs="Times New Roman"/>
          <w:sz w:val="14"/>
          <w:szCs w:val="14"/>
          <w:lang w:eastAsia="en-US"/>
        </w:rPr>
        <w:t>1)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922F42" w:rsidRPr="00897E76" w:rsidRDefault="00922F42" w:rsidP="00922F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4"/>
          <w:szCs w:val="14"/>
          <w:lang w:eastAsia="en-US"/>
        </w:rPr>
      </w:pPr>
      <w:r w:rsidRPr="00897E76">
        <w:rPr>
          <w:rFonts w:eastAsiaTheme="minorHAnsi"/>
          <w:sz w:val="14"/>
          <w:szCs w:val="14"/>
          <w:lang w:eastAsia="en-US"/>
        </w:rPr>
        <w:t>2)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нормы;</w:t>
      </w:r>
    </w:p>
    <w:p w:rsidR="00922F42" w:rsidRPr="00897E76" w:rsidRDefault="00922F42" w:rsidP="00922F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4"/>
          <w:szCs w:val="14"/>
          <w:lang w:eastAsia="en-US"/>
        </w:rPr>
      </w:pPr>
      <w:r w:rsidRPr="00897E76">
        <w:rPr>
          <w:rFonts w:eastAsiaTheme="minorHAnsi"/>
          <w:sz w:val="14"/>
          <w:szCs w:val="14"/>
          <w:lang w:eastAsia="en-US"/>
        </w:rPr>
        <w:t>3) проживают в помещении, не отвечающем требованиям, установленным для жилых помещений;</w:t>
      </w:r>
    </w:p>
    <w:p w:rsidR="00922F42" w:rsidRPr="00897E76" w:rsidRDefault="00922F42" w:rsidP="00922F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4"/>
          <w:szCs w:val="14"/>
          <w:lang w:eastAsia="en-US"/>
        </w:rPr>
      </w:pPr>
      <w:r w:rsidRPr="00897E76">
        <w:rPr>
          <w:rFonts w:eastAsiaTheme="minorHAnsi"/>
          <w:sz w:val="14"/>
          <w:szCs w:val="14"/>
          <w:lang w:eastAsia="en-US"/>
        </w:rPr>
        <w:t>4) являются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собственности;</w:t>
      </w:r>
    </w:p>
    <w:p w:rsidR="00FE177B" w:rsidRPr="00AC4911" w:rsidRDefault="00922F42" w:rsidP="009E22F4">
      <w:pPr>
        <w:tabs>
          <w:tab w:val="left" w:pos="6946"/>
        </w:tabs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897E76">
        <w:rPr>
          <w:rFonts w:eastAsiaTheme="minorHAnsi"/>
          <w:sz w:val="14"/>
          <w:szCs w:val="14"/>
          <w:lang w:eastAsia="en-US"/>
        </w:rPr>
        <w:t>5) не являются собственниками земельного участка, предназначенного для индивидуального жилищного строительства, членами семьи собственника земельного участка, предназначенного для индивидуального жилищного строительства.</w:t>
      </w:r>
    </w:p>
    <w:sectPr w:rsidR="00FE177B" w:rsidRPr="00AC4911" w:rsidSect="00922F4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F42" w:rsidRDefault="00922F42" w:rsidP="00922F42">
      <w:r>
        <w:separator/>
      </w:r>
    </w:p>
  </w:endnote>
  <w:endnote w:type="continuationSeparator" w:id="0">
    <w:p w:rsidR="00922F42" w:rsidRDefault="00922F42" w:rsidP="0092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F42" w:rsidRDefault="00922F42" w:rsidP="00922F42">
      <w:r>
        <w:separator/>
      </w:r>
    </w:p>
  </w:footnote>
  <w:footnote w:type="continuationSeparator" w:id="0">
    <w:p w:rsidR="00922F42" w:rsidRDefault="00922F42" w:rsidP="00922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C6"/>
    <w:rsid w:val="00245F5E"/>
    <w:rsid w:val="00292FF7"/>
    <w:rsid w:val="004B6DC6"/>
    <w:rsid w:val="004E30F1"/>
    <w:rsid w:val="005605FA"/>
    <w:rsid w:val="005E0EFE"/>
    <w:rsid w:val="00672530"/>
    <w:rsid w:val="00895A10"/>
    <w:rsid w:val="008D14A6"/>
    <w:rsid w:val="00922F42"/>
    <w:rsid w:val="0095325C"/>
    <w:rsid w:val="009E22F4"/>
    <w:rsid w:val="00A62FC8"/>
    <w:rsid w:val="00A67EA1"/>
    <w:rsid w:val="00A73E50"/>
    <w:rsid w:val="00AC4911"/>
    <w:rsid w:val="00AD1AE4"/>
    <w:rsid w:val="00BA1D17"/>
    <w:rsid w:val="00C22819"/>
    <w:rsid w:val="00C403D0"/>
    <w:rsid w:val="00D22F4A"/>
    <w:rsid w:val="00E0144F"/>
    <w:rsid w:val="00E038CE"/>
    <w:rsid w:val="00E371EF"/>
    <w:rsid w:val="00E81DB4"/>
    <w:rsid w:val="00F5641D"/>
    <w:rsid w:val="00F862E6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4B5A4-38A8-4010-BB54-97D6DF96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2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F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2F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0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0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Процукович Инна Леонидовна</cp:lastModifiedBy>
  <cp:revision>21</cp:revision>
  <cp:lastPrinted>2022-04-27T11:00:00Z</cp:lastPrinted>
  <dcterms:created xsi:type="dcterms:W3CDTF">2021-03-02T04:21:00Z</dcterms:created>
  <dcterms:modified xsi:type="dcterms:W3CDTF">2023-05-22T09:00:00Z</dcterms:modified>
</cp:coreProperties>
</file>