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4321A5" w:rsidP="004321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21A5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4321A5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4321A5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D3CBC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28</w:t>
      </w:r>
      <w:r w:rsidR="002D3CBC">
        <w:rPr>
          <w:rFonts w:ascii="Times New Roman" w:hAnsi="Times New Roman" w:cs="Times New Roman"/>
          <w:b/>
          <w:sz w:val="26"/>
          <w:szCs w:val="26"/>
        </w:rPr>
        <w:t>11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79EF" w:rsidRDefault="004779E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79EF" w:rsidRPr="00497F38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</w:t>
      </w:r>
      <w:r w:rsidRPr="004779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A038A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77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02.10.2013 №2811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B62C0" w:rsidRPr="00885DFB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64AC3" w:rsidRDefault="007B62C0" w:rsidP="00B6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7B62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развития институтов гражданского общества города Когалыма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E25177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527A6E" w:rsidRDefault="009373E8" w:rsidP="00B6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37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уменьшение объемов финансирования </w:t>
      </w:r>
      <w:r w:rsidR="00DE7CBB" w:rsidRPr="009373E8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(средства бюджета города Когалыма)</w:t>
      </w:r>
      <w:r w:rsidR="00DE7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73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Pr="009373E8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DE7CB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E7CBB" w:rsidRPr="00DE7CBB">
        <w:rPr>
          <w:rFonts w:ascii="Times New Roman" w:eastAsia="Times New Roman" w:hAnsi="Times New Roman" w:cs="Times New Roman"/>
          <w:sz w:val="26"/>
          <w:szCs w:val="26"/>
          <w:lang w:eastAsia="ru-RU"/>
        </w:rPr>
        <w:t>онцертная программа «Наш дом - Россия» с участием национально-культурных объединений города Когалыма, концертная программа «В семье единой», посвящённая Дню народного единства, концертная программа «Россия. Родина. Единство», посвящённая Дню Конституции Российской Федерации и Дню образования Ханты - Мансийского автономного округа – Югры</w:t>
      </w:r>
      <w:r w:rsidRPr="00937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DE7CBB">
        <w:rPr>
          <w:rFonts w:ascii="Times New Roman" w:eastAsia="Times New Roman" w:hAnsi="Times New Roman" w:cs="Times New Roman"/>
          <w:sz w:val="26"/>
          <w:szCs w:val="26"/>
          <w:lang w:eastAsia="ru-RU"/>
        </w:rPr>
        <w:t>309,00</w:t>
      </w:r>
      <w:r w:rsidRPr="00937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DE7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CBB" w:rsidRPr="00DE7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равных долях по </w:t>
      </w:r>
      <w:r w:rsidR="00DE7CBB">
        <w:rPr>
          <w:rFonts w:ascii="Times New Roman" w:eastAsia="Times New Roman" w:hAnsi="Times New Roman" w:cs="Times New Roman"/>
          <w:sz w:val="26"/>
          <w:szCs w:val="26"/>
          <w:lang w:eastAsia="ru-RU"/>
        </w:rPr>
        <w:t>103,00</w:t>
      </w:r>
      <w:r w:rsidR="00DE7CBB" w:rsidRPr="00DE7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разбивке по годам)</w:t>
      </w:r>
      <w:r w:rsidRPr="009373E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E7CBB" w:rsidRDefault="00DE7CBB" w:rsidP="00B6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исключены мероприятия 1.2.2.</w:t>
      </w:r>
      <w:r w:rsidR="00CC2719" w:rsidRPr="00CC2719">
        <w:t xml:space="preserve"> </w:t>
      </w:r>
      <w:r w:rsidR="00CC2719">
        <w:t>«</w:t>
      </w:r>
      <w:r w:rsidR="00CC2719" w:rsidRP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 национальных культур</w:t>
      </w:r>
      <w:r w:rsid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1.2.3. «</w:t>
      </w:r>
      <w:r w:rsidR="00CC2719" w:rsidRP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Национальный праздник народов ханты и манси «День оленевода»</w:t>
      </w:r>
      <w:r w:rsid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последующим включением их в программу «</w:t>
      </w:r>
      <w:r w:rsidR="00CC2719" w:rsidRP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в городе Когалыме»</w:t>
      </w:r>
      <w:r w:rsid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27B08" w:rsidRDefault="00CC2719" w:rsidP="00027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исключено мероприятие 1.2.4.</w:t>
      </w:r>
      <w:r w:rsidRPr="00CC2719">
        <w:t xml:space="preserve"> </w:t>
      </w:r>
      <w:r>
        <w:t>«</w:t>
      </w:r>
      <w:r w:rsidRP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национальной тематики среди школьных коллективов: городская краеведческая игра «Путешествие по Югре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фестиваль детских творческих </w:t>
      </w:r>
      <w:r w:rsidRP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коллективов «Дружба народов», городская игра «Мой дом – Югра»; мероприятия, посвящённые Дню России, Дню народного единства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с последующим включением его в программу «</w:t>
      </w:r>
      <w:r w:rsidRPr="00CC27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экстремизма и терроризма в городе Когалыме»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27B08" w:rsidRDefault="00027B08" w:rsidP="00027B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Style w:val="FontStyle15"/>
          <w:color w:val="000000" w:themeColor="text1"/>
          <w:sz w:val="26"/>
          <w:szCs w:val="26"/>
        </w:rPr>
        <w:t>увеличение</w:t>
      </w:r>
      <w:r w:rsidR="00E25177" w:rsidRPr="00BB1C83">
        <w:rPr>
          <w:rStyle w:val="FontStyle15"/>
          <w:color w:val="000000" w:themeColor="text1"/>
          <w:sz w:val="26"/>
          <w:szCs w:val="26"/>
        </w:rPr>
        <w:t xml:space="preserve"> объемов финансирования </w:t>
      </w:r>
      <w:r w:rsidR="00E25177">
        <w:rPr>
          <w:rStyle w:val="FontStyle15"/>
          <w:color w:val="000000" w:themeColor="text1"/>
          <w:sz w:val="26"/>
          <w:szCs w:val="26"/>
        </w:rPr>
        <w:t>по мероприятию 3.1.2</w:t>
      </w:r>
      <w:r w:rsidR="00E25177" w:rsidRPr="00BB1C83">
        <w:rPr>
          <w:rStyle w:val="FontStyle15"/>
          <w:color w:val="000000" w:themeColor="text1"/>
          <w:sz w:val="26"/>
          <w:szCs w:val="26"/>
        </w:rPr>
        <w:t>.</w:t>
      </w:r>
      <w:r w:rsidR="00E25177" w:rsidRPr="00BB1C83">
        <w:t xml:space="preserve"> </w:t>
      </w:r>
      <w:r w:rsidR="00E25177">
        <w:t>«</w:t>
      </w:r>
      <w:r w:rsidR="00E25177" w:rsidRPr="00E25177">
        <w:rPr>
          <w:rStyle w:val="FontStyle15"/>
          <w:color w:val="000000" w:themeColor="text1"/>
          <w:sz w:val="26"/>
          <w:szCs w:val="26"/>
        </w:rPr>
        <w:t>Обеспечение деятель</w:t>
      </w:r>
      <w:r w:rsidR="00A64DCF">
        <w:rPr>
          <w:rStyle w:val="FontStyle15"/>
          <w:color w:val="000000" w:themeColor="text1"/>
          <w:sz w:val="26"/>
          <w:szCs w:val="26"/>
        </w:rPr>
        <w:t xml:space="preserve">ности муниципального казённого </w:t>
      </w:r>
      <w:r w:rsidR="00E25177" w:rsidRPr="00E25177">
        <w:rPr>
          <w:rStyle w:val="FontStyle15"/>
          <w:color w:val="000000" w:themeColor="text1"/>
          <w:sz w:val="26"/>
          <w:szCs w:val="26"/>
        </w:rPr>
        <w:t xml:space="preserve">учреждения «Редакция газеты </w:t>
      </w:r>
      <w:r w:rsidR="00E25177" w:rsidRPr="00027B08">
        <w:rPr>
          <w:rStyle w:val="FontStyle15"/>
          <w:color w:val="000000" w:themeColor="text1"/>
          <w:sz w:val="26"/>
          <w:szCs w:val="26"/>
        </w:rPr>
        <w:t>«Когалымский вестник»»</w:t>
      </w:r>
      <w:r w:rsidRPr="00027B08">
        <w:rPr>
          <w:rStyle w:val="FontStyle15"/>
          <w:color w:val="000000" w:themeColor="text1"/>
          <w:sz w:val="26"/>
          <w:szCs w:val="26"/>
        </w:rPr>
        <w:t xml:space="preserve"> на 544,60</w:t>
      </w:r>
      <w:r w:rsidRPr="00027B08">
        <w:rPr>
          <w:rFonts w:ascii="Times New Roman" w:hAnsi="Times New Roman" w:cs="Times New Roman"/>
        </w:rPr>
        <w:t xml:space="preserve"> </w:t>
      </w:r>
      <w:r w:rsidRPr="00027B08">
        <w:rPr>
          <w:rStyle w:val="FontStyle15"/>
          <w:color w:val="000000" w:themeColor="text1"/>
          <w:sz w:val="26"/>
          <w:szCs w:val="26"/>
        </w:rPr>
        <w:t>тыс. рублей (из них</w:t>
      </w:r>
      <w:r w:rsidR="00A64DCF" w:rsidRPr="00027B08">
        <w:rPr>
          <w:rStyle w:val="FontStyle15"/>
          <w:color w:val="000000" w:themeColor="text1"/>
          <w:sz w:val="26"/>
          <w:szCs w:val="26"/>
        </w:rPr>
        <w:t xml:space="preserve">: </w:t>
      </w:r>
      <w:r w:rsidRPr="00027B08">
        <w:rPr>
          <w:rStyle w:val="FontStyle15"/>
          <w:color w:val="000000" w:themeColor="text1"/>
          <w:sz w:val="26"/>
          <w:szCs w:val="26"/>
        </w:rPr>
        <w:t xml:space="preserve">в 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>2018 год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>+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402,20 тыс. рублей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>2019 год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>+7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1,2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>0 тыс. рублей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в 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>2020 год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>+7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27B08">
        <w:rPr>
          <w:rFonts w:ascii="Times New Roman" w:hAnsi="Times New Roman" w:cs="Times New Roman"/>
          <w:color w:val="000000" w:themeColor="text1"/>
          <w:sz w:val="26"/>
          <w:szCs w:val="26"/>
        </w:rPr>
        <w:t>,20 тыс. рублей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A64DCF" w:rsidRPr="00027B08" w:rsidRDefault="00027B08" w:rsidP="00027B08">
      <w:pPr>
        <w:spacing w:after="0" w:line="240" w:lineRule="auto"/>
        <w:ind w:firstLine="709"/>
        <w:jc w:val="both"/>
        <w:rPr>
          <w:rStyle w:val="FontStyle15"/>
          <w:rFonts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Style w:val="FontStyle15"/>
          <w:color w:val="000000" w:themeColor="text1"/>
          <w:sz w:val="26"/>
          <w:szCs w:val="26"/>
        </w:rPr>
        <w:t>перераспределение</w:t>
      </w:r>
      <w:r w:rsidR="00A64DCF" w:rsidRPr="00A64DCF">
        <w:rPr>
          <w:rStyle w:val="FontStyle15"/>
          <w:color w:val="000000" w:themeColor="text1"/>
          <w:sz w:val="26"/>
          <w:szCs w:val="26"/>
        </w:rPr>
        <w:t xml:space="preserve"> объемов финансирования</w:t>
      </w:r>
      <w:r>
        <w:rPr>
          <w:rStyle w:val="FontStyle15"/>
          <w:color w:val="000000" w:themeColor="text1"/>
          <w:sz w:val="26"/>
          <w:szCs w:val="26"/>
        </w:rPr>
        <w:t xml:space="preserve"> 2018 года</w:t>
      </w:r>
      <w:r w:rsidR="00A64DCF" w:rsidRPr="00A64DCF">
        <w:rPr>
          <w:rStyle w:val="FontStyle15"/>
          <w:color w:val="000000" w:themeColor="text1"/>
          <w:sz w:val="26"/>
          <w:szCs w:val="26"/>
        </w:rPr>
        <w:t xml:space="preserve"> </w:t>
      </w:r>
      <w:r>
        <w:rPr>
          <w:rStyle w:val="FontStyle15"/>
          <w:color w:val="000000" w:themeColor="text1"/>
          <w:sz w:val="26"/>
          <w:szCs w:val="26"/>
        </w:rPr>
        <w:t>с</w:t>
      </w:r>
      <w:r w:rsidR="00A64DCF" w:rsidRPr="00A64DCF">
        <w:rPr>
          <w:rStyle w:val="FontStyle15"/>
          <w:color w:val="000000" w:themeColor="text1"/>
          <w:sz w:val="26"/>
          <w:szCs w:val="26"/>
        </w:rPr>
        <w:t xml:space="preserve"> мероприяти</w:t>
      </w:r>
      <w:r>
        <w:rPr>
          <w:rStyle w:val="FontStyle15"/>
          <w:color w:val="000000" w:themeColor="text1"/>
          <w:sz w:val="26"/>
          <w:szCs w:val="26"/>
        </w:rPr>
        <w:t>я</w:t>
      </w:r>
      <w:r w:rsidR="00A64DCF" w:rsidRPr="00A64DCF">
        <w:rPr>
          <w:rStyle w:val="FontStyle15"/>
          <w:color w:val="000000" w:themeColor="text1"/>
          <w:sz w:val="26"/>
          <w:szCs w:val="26"/>
        </w:rPr>
        <w:t xml:space="preserve"> </w:t>
      </w:r>
      <w:r w:rsidR="00A64DCF">
        <w:rPr>
          <w:rStyle w:val="FontStyle15"/>
          <w:color w:val="000000" w:themeColor="text1"/>
          <w:sz w:val="26"/>
          <w:szCs w:val="26"/>
        </w:rPr>
        <w:t>4</w:t>
      </w:r>
      <w:r w:rsidR="00A64DCF" w:rsidRPr="00A64DCF">
        <w:rPr>
          <w:rStyle w:val="FontStyle15"/>
          <w:color w:val="000000" w:themeColor="text1"/>
          <w:sz w:val="26"/>
          <w:szCs w:val="26"/>
        </w:rPr>
        <w:t>.1.</w:t>
      </w:r>
      <w:r w:rsidR="00A64DCF">
        <w:rPr>
          <w:rStyle w:val="FontStyle15"/>
          <w:color w:val="000000" w:themeColor="text1"/>
          <w:sz w:val="26"/>
          <w:szCs w:val="26"/>
        </w:rPr>
        <w:t>1</w:t>
      </w:r>
      <w:r w:rsidR="00A64DCF" w:rsidRPr="00A64DCF">
        <w:rPr>
          <w:rStyle w:val="FontStyle15"/>
          <w:color w:val="000000" w:themeColor="text1"/>
          <w:sz w:val="26"/>
          <w:szCs w:val="26"/>
        </w:rPr>
        <w:t xml:space="preserve">. «Обеспечение деятельности отдела по связям с общественностью и социальным вопросам </w:t>
      </w:r>
      <w:r>
        <w:rPr>
          <w:rStyle w:val="FontStyle15"/>
          <w:color w:val="000000" w:themeColor="text1"/>
          <w:sz w:val="26"/>
          <w:szCs w:val="26"/>
        </w:rPr>
        <w:t xml:space="preserve">Администрации города Когалыма» на </w:t>
      </w:r>
      <w:r w:rsidRPr="00272097">
        <w:rPr>
          <w:rStyle w:val="FontStyle15"/>
          <w:color w:val="000000" w:themeColor="text1"/>
          <w:sz w:val="26"/>
          <w:szCs w:val="26"/>
        </w:rPr>
        <w:t>мероприяти</w:t>
      </w:r>
      <w:r>
        <w:rPr>
          <w:rStyle w:val="FontStyle15"/>
          <w:color w:val="000000" w:themeColor="text1"/>
          <w:sz w:val="26"/>
          <w:szCs w:val="26"/>
        </w:rPr>
        <w:t>е</w:t>
      </w:r>
      <w:r w:rsidRPr="00272097">
        <w:rPr>
          <w:rStyle w:val="FontStyle15"/>
          <w:color w:val="000000" w:themeColor="text1"/>
          <w:sz w:val="26"/>
          <w:szCs w:val="26"/>
        </w:rPr>
        <w:t xml:space="preserve"> 4.1.</w:t>
      </w:r>
      <w:r>
        <w:rPr>
          <w:rStyle w:val="FontStyle15"/>
          <w:color w:val="000000" w:themeColor="text1"/>
          <w:sz w:val="26"/>
          <w:szCs w:val="26"/>
        </w:rPr>
        <w:t>2</w:t>
      </w:r>
      <w:r w:rsidRPr="00272097">
        <w:rPr>
          <w:rStyle w:val="FontStyle15"/>
          <w:color w:val="000000" w:themeColor="text1"/>
          <w:sz w:val="26"/>
          <w:szCs w:val="26"/>
        </w:rPr>
        <w:t xml:space="preserve">. «Обеспечение </w:t>
      </w:r>
      <w:proofErr w:type="gramStart"/>
      <w:r w:rsidRPr="00272097">
        <w:rPr>
          <w:rStyle w:val="FontStyle15"/>
          <w:color w:val="000000" w:themeColor="text1"/>
          <w:sz w:val="26"/>
          <w:szCs w:val="26"/>
        </w:rPr>
        <w:t>деятельности сектора пресс-службы Администрации города</w:t>
      </w:r>
      <w:proofErr w:type="gramEnd"/>
      <w:r w:rsidRPr="00272097">
        <w:rPr>
          <w:rStyle w:val="FontStyle15"/>
          <w:color w:val="000000" w:themeColor="text1"/>
          <w:sz w:val="26"/>
          <w:szCs w:val="26"/>
        </w:rPr>
        <w:t xml:space="preserve"> Когалыма»</w:t>
      </w:r>
      <w:r>
        <w:rPr>
          <w:rStyle w:val="FontStyle15"/>
          <w:color w:val="000000" w:themeColor="text1"/>
          <w:sz w:val="26"/>
          <w:szCs w:val="26"/>
        </w:rPr>
        <w:t xml:space="preserve"> в сумме 32,00</w:t>
      </w:r>
      <w:r w:rsidRPr="00027B08">
        <w:rPr>
          <w:rStyle w:val="FontStyle15"/>
          <w:color w:val="000000" w:themeColor="text1"/>
          <w:sz w:val="26"/>
          <w:szCs w:val="26"/>
        </w:rPr>
        <w:t xml:space="preserve"> </w:t>
      </w:r>
      <w:r w:rsidRPr="00A64DCF">
        <w:rPr>
          <w:rStyle w:val="FontStyle15"/>
          <w:color w:val="000000" w:themeColor="text1"/>
          <w:sz w:val="26"/>
          <w:szCs w:val="26"/>
        </w:rPr>
        <w:t>тыс. рублей</w:t>
      </w:r>
      <w:r>
        <w:rPr>
          <w:rStyle w:val="FontStyle15"/>
          <w:color w:val="000000" w:themeColor="text1"/>
          <w:sz w:val="26"/>
          <w:szCs w:val="26"/>
        </w:rPr>
        <w:t>.</w:t>
      </w:r>
    </w:p>
    <w:p w:rsidR="006F4793" w:rsidRDefault="00E25177" w:rsidP="006F4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 xml:space="preserve">С учетом вносимых изменений общий объем финансирования Программы </w:t>
      </w:r>
      <w:r w:rsidR="00027B08">
        <w:rPr>
          <w:rFonts w:ascii="Times New Roman" w:hAnsi="Times New Roman" w:cs="Times New Roman"/>
          <w:sz w:val="26"/>
          <w:szCs w:val="26"/>
        </w:rPr>
        <w:t>уменьшится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027B08">
        <w:rPr>
          <w:rFonts w:ascii="Times New Roman" w:hAnsi="Times New Roman" w:cs="Times New Roman"/>
          <w:sz w:val="26"/>
          <w:szCs w:val="26"/>
        </w:rPr>
        <w:t>551,90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272097">
        <w:rPr>
          <w:rFonts w:ascii="Times New Roman" w:hAnsi="Times New Roman" w:cs="Times New Roman"/>
          <w:sz w:val="26"/>
          <w:szCs w:val="26"/>
        </w:rPr>
        <w:t>77</w:t>
      </w:r>
      <w:r w:rsidR="00C40F1F">
        <w:rPr>
          <w:rFonts w:ascii="Times New Roman" w:hAnsi="Times New Roman" w:cs="Times New Roman"/>
          <w:sz w:val="26"/>
          <w:szCs w:val="26"/>
        </w:rPr>
        <w:t> 065,00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40F1F" w:rsidRDefault="00C40F1F" w:rsidP="006F4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F1F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и целевые показатели Программы.</w:t>
      </w:r>
    </w:p>
    <w:p w:rsidR="006F4793" w:rsidRDefault="006F4793" w:rsidP="006F4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зменени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Программу вносятся в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ях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</w:t>
      </w:r>
      <w:r w:rsidRPr="006F4793">
        <w:t xml:space="preserve"> 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редакции от </w:t>
      </w:r>
      <w:r w:rsidR="00C40F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24.09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</w:t>
      </w:r>
      <w:r w:rsidR="00C40F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B62C0" w:rsidRDefault="00E25177" w:rsidP="0071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</w:t>
      </w:r>
      <w:r w:rsidR="007157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указанному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решению Думы города Когалыма</w:t>
      </w:r>
      <w:r w:rsidRPr="00386B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7157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0D45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двухмесячн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CC0D45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приведения муниципальной программы в соответствие с решением Думы города Когалыма о внесении изменений в решение Думы города Когалыма о бюджете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установленный 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2514 (</w:t>
      </w:r>
      <w:r w:rsidR="00CC0D4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от 16.08.2016 №2137)</w:t>
      </w:r>
      <w:r w:rsidR="007B62C0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023C" w:rsidRDefault="00BB00F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Кроме того,</w:t>
      </w:r>
      <w:r w:rsidR="00C40F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ходе настоящей экспертизы </w:t>
      </w:r>
      <w:r w:rsidR="008252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</w:t>
      </w:r>
      <w:r w:rsidR="00546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о, что </w:t>
      </w:r>
      <w:r w:rsidR="003A02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546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рограмма не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была</w:t>
      </w:r>
      <w:r w:rsidR="00546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приведена в соответствие с решением </w:t>
      </w:r>
      <w:r w:rsidR="0054620E" w:rsidRPr="00546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Думы города Когалыма от 20.06.2018 №198-ГД </w:t>
      </w:r>
      <w:r w:rsidR="005462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3A023C" w:rsidRPr="003A02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внесении изменений в решение Думы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="003A023C" w:rsidRPr="003A02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рода Когалыма от 13.12.2017 №150-ГД</w:t>
      </w:r>
      <w:r w:rsidR="003A02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», в котором предусмотрен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3A02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3A02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объема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финансирования данной Программы, что также является нарушением </w:t>
      </w:r>
      <w:r w:rsidRPr="00BB0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Порядк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BB0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2514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E03AC" w:rsidRDefault="00BE03AC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E0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связи с чем, Контрольно-счетная палата рекомендует субъекту правотворческой инициативы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приять меры по</w:t>
      </w:r>
      <w:r w:rsidRPr="00BE0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недопущени</w:t>
      </w:r>
      <w:r w:rsidR="00BB0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дальнейшем</w:t>
      </w:r>
      <w:r w:rsidR="00BB0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подобных нарушений</w:t>
      </w:r>
      <w:r w:rsidRPr="00BE0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B62C0" w:rsidRDefault="007B62C0" w:rsidP="007B6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</w:t>
      </w:r>
      <w:r w:rsidR="00BB0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противоречат нормам бюджетного законодательства. </w:t>
      </w:r>
    </w:p>
    <w:p w:rsidR="004321A5" w:rsidRPr="004321A5" w:rsidRDefault="004321A5" w:rsidP="00432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1A5">
        <w:rPr>
          <w:rFonts w:ascii="Times New Roman" w:hAnsi="Times New Roman" w:cs="Times New Roman"/>
          <w:sz w:val="26"/>
          <w:szCs w:val="26"/>
        </w:rPr>
        <w:t>Заключение от 25.12.2018 №1</w:t>
      </w:r>
      <w:r>
        <w:rPr>
          <w:rFonts w:ascii="Times New Roman" w:hAnsi="Times New Roman" w:cs="Times New Roman"/>
          <w:sz w:val="26"/>
          <w:szCs w:val="26"/>
        </w:rPr>
        <w:t>37</w:t>
      </w:r>
      <w:bookmarkStart w:id="0" w:name="_GoBack"/>
      <w:bookmarkEnd w:id="0"/>
      <w:r w:rsidRPr="004321A5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4321A5" w:rsidRPr="004321A5" w:rsidRDefault="004321A5" w:rsidP="00432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21A5" w:rsidRPr="004321A5" w:rsidRDefault="004321A5" w:rsidP="00432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8C1" w:rsidRPr="005D79AE" w:rsidRDefault="008078C1" w:rsidP="00432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7B62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27B08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C26D4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6C0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3A33"/>
    <w:rsid w:val="002057AC"/>
    <w:rsid w:val="0021163E"/>
    <w:rsid w:val="00213011"/>
    <w:rsid w:val="0022267F"/>
    <w:rsid w:val="002307A0"/>
    <w:rsid w:val="00232AE8"/>
    <w:rsid w:val="00235B08"/>
    <w:rsid w:val="0024010F"/>
    <w:rsid w:val="00243F09"/>
    <w:rsid w:val="00245694"/>
    <w:rsid w:val="002656B6"/>
    <w:rsid w:val="00272097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CBC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23C"/>
    <w:rsid w:val="003A0B1A"/>
    <w:rsid w:val="003A3668"/>
    <w:rsid w:val="003A54F7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21A5"/>
    <w:rsid w:val="0043316E"/>
    <w:rsid w:val="00445353"/>
    <w:rsid w:val="0046097E"/>
    <w:rsid w:val="004614D9"/>
    <w:rsid w:val="00463197"/>
    <w:rsid w:val="0047329D"/>
    <w:rsid w:val="004779EF"/>
    <w:rsid w:val="00480FF9"/>
    <w:rsid w:val="00484479"/>
    <w:rsid w:val="0049214A"/>
    <w:rsid w:val="00496CAA"/>
    <w:rsid w:val="004A2824"/>
    <w:rsid w:val="004A54BE"/>
    <w:rsid w:val="004A7A72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A6E"/>
    <w:rsid w:val="00530170"/>
    <w:rsid w:val="0053524F"/>
    <w:rsid w:val="005363B0"/>
    <w:rsid w:val="0054620E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4793"/>
    <w:rsid w:val="006F6976"/>
    <w:rsid w:val="007105BF"/>
    <w:rsid w:val="007157A3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2C0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5212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373E8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8AC"/>
    <w:rsid w:val="00A04C01"/>
    <w:rsid w:val="00A04C95"/>
    <w:rsid w:val="00A22D48"/>
    <w:rsid w:val="00A3512C"/>
    <w:rsid w:val="00A4368B"/>
    <w:rsid w:val="00A439AA"/>
    <w:rsid w:val="00A473B1"/>
    <w:rsid w:val="00A537AD"/>
    <w:rsid w:val="00A64DCF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64AC3"/>
    <w:rsid w:val="00B768BA"/>
    <w:rsid w:val="00B82632"/>
    <w:rsid w:val="00B8369F"/>
    <w:rsid w:val="00B8484E"/>
    <w:rsid w:val="00B902D3"/>
    <w:rsid w:val="00BA5AC1"/>
    <w:rsid w:val="00BB00F0"/>
    <w:rsid w:val="00BB2D3F"/>
    <w:rsid w:val="00BC20AB"/>
    <w:rsid w:val="00BC495A"/>
    <w:rsid w:val="00BD2C68"/>
    <w:rsid w:val="00BE03AC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0F1F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39A5"/>
    <w:rsid w:val="00CA13EF"/>
    <w:rsid w:val="00CA64F5"/>
    <w:rsid w:val="00CB0F1A"/>
    <w:rsid w:val="00CB2770"/>
    <w:rsid w:val="00CB2EA4"/>
    <w:rsid w:val="00CB422F"/>
    <w:rsid w:val="00CC0D45"/>
    <w:rsid w:val="00CC11C3"/>
    <w:rsid w:val="00CC2719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26D7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E7CBB"/>
    <w:rsid w:val="00DF6C05"/>
    <w:rsid w:val="00E03CD1"/>
    <w:rsid w:val="00E25177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3C87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B7151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B62C0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E2517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25177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B62C0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E2517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25177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32</cp:revision>
  <cp:lastPrinted>2018-12-25T09:59:00Z</cp:lastPrinted>
  <dcterms:created xsi:type="dcterms:W3CDTF">2016-07-19T11:33:00Z</dcterms:created>
  <dcterms:modified xsi:type="dcterms:W3CDTF">2018-12-28T09:31:00Z</dcterms:modified>
</cp:coreProperties>
</file>