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DA" w:rsidRPr="008971DA" w:rsidRDefault="008971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от 27 августа 2013 г. N 110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ЛИЦ, ЗАМЕЩАЮЩИХ ДОЛЖНОСТИ ГОСУДАРСТВЕННОЙ ГРАЖДАНСКОЙ СЛУЖБЫ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НАЗНАЧЕНИЕ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НА КОТОРЫЕ И ОСВОБОЖДЕНИЕ ОТ КОТОРЫХ ОСУЩЕСТВЛЯЕТСЯ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ГУБЕРНАТОРОМ ХАНТЫ-МАНСИЙСКОГО АВТОНОМНОГО ОКРУГА - ЮГРЫ,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 УРЕГУЛИРОВАНИЮ КОНФЛИКТА ИНТЕРЕСОВ, И ВНЕСЕНИИ ИЗМЕНЕНИЙ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В ПРИЛОЖЕНИЕ К ПОСТАНОВЛЕНИЮ ГУБЕРНАТОРА ХАНТЫ-МАНСИЙСКОГО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АВТОНОМНОГО ОКРУГА - ЮГРЫ ОТ 23 МАЯ 2011 ГОДА N 79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"О КОМИССИЯХ ПО СОБЛЮДЕНИЮ ТРЕБОВАНИЙ К СЛУЖЕБНОМУ ПОВЕДЕНИЮ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 УРЕГУЛИРОВАНИЮ КОНФЛИКТА ИНТЕРЕСОВ"</w:t>
      </w:r>
    </w:p>
    <w:p w:rsidR="008971DA" w:rsidRPr="008971DA" w:rsidRDefault="008971D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04.12.2013 </w:t>
      </w:r>
      <w:hyperlink r:id="rId4">
        <w:r w:rsidRPr="008971DA">
          <w:rPr>
            <w:rFonts w:ascii="Times New Roman" w:hAnsi="Times New Roman" w:cs="Times New Roman"/>
            <w:sz w:val="26"/>
            <w:szCs w:val="26"/>
          </w:rPr>
          <w:t>N 139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22.03.2014 </w:t>
      </w:r>
      <w:hyperlink r:id="rId5">
        <w:r w:rsidRPr="008971DA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22.04.2014 </w:t>
      </w:r>
      <w:hyperlink r:id="rId6">
        <w:r w:rsidRPr="008971DA">
          <w:rPr>
            <w:rFonts w:ascii="Times New Roman" w:hAnsi="Times New Roman" w:cs="Times New Roman"/>
            <w:sz w:val="26"/>
            <w:szCs w:val="26"/>
          </w:rPr>
          <w:t>N 47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28.07.2014 </w:t>
      </w:r>
      <w:hyperlink r:id="rId7">
        <w:r w:rsidRPr="008971DA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20.06.2015 </w:t>
      </w:r>
      <w:hyperlink r:id="rId8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31.07.2015 </w:t>
      </w:r>
      <w:hyperlink r:id="rId9">
        <w:r w:rsidRPr="008971DA">
          <w:rPr>
            <w:rFonts w:ascii="Times New Roman" w:hAnsi="Times New Roman" w:cs="Times New Roman"/>
            <w:sz w:val="26"/>
            <w:szCs w:val="26"/>
          </w:rPr>
          <w:t>N 82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15.10.2015 </w:t>
      </w:r>
      <w:hyperlink r:id="rId10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26.02.2016 </w:t>
      </w:r>
      <w:hyperlink r:id="rId11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05.07.2016 </w:t>
      </w:r>
      <w:hyperlink r:id="rId12">
        <w:r w:rsidRPr="008971DA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18.04.2017 </w:t>
      </w:r>
      <w:hyperlink r:id="rId13">
        <w:r w:rsidRPr="008971DA">
          <w:rPr>
            <w:rFonts w:ascii="Times New Roman" w:hAnsi="Times New Roman" w:cs="Times New Roman"/>
            <w:sz w:val="26"/>
            <w:szCs w:val="26"/>
          </w:rPr>
          <w:t>N 44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05.12.2017 </w:t>
      </w:r>
      <w:hyperlink r:id="rId14">
        <w:r w:rsidRPr="008971DA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14.10.2019 </w:t>
      </w:r>
      <w:hyperlink r:id="rId15">
        <w:r w:rsidRPr="008971DA">
          <w:rPr>
            <w:rFonts w:ascii="Times New Roman" w:hAnsi="Times New Roman" w:cs="Times New Roman"/>
            <w:sz w:val="26"/>
            <w:szCs w:val="26"/>
          </w:rPr>
          <w:t>N 75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24.09.2021 </w:t>
      </w:r>
      <w:hyperlink r:id="rId16">
        <w:r w:rsidRPr="008971DA">
          <w:rPr>
            <w:rFonts w:ascii="Times New Roman" w:hAnsi="Times New Roman" w:cs="Times New Roman"/>
            <w:sz w:val="26"/>
            <w:szCs w:val="26"/>
          </w:rPr>
          <w:t>N 128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08.02.2023 </w:t>
      </w:r>
      <w:hyperlink r:id="rId17">
        <w:r w:rsidRPr="008971DA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22.02.2023 </w:t>
      </w:r>
      <w:hyperlink r:id="rId18">
        <w:r w:rsidRPr="008971DA">
          <w:rPr>
            <w:rFonts w:ascii="Times New Roman" w:hAnsi="Times New Roman" w:cs="Times New Roman"/>
            <w:sz w:val="26"/>
            <w:szCs w:val="26"/>
          </w:rPr>
          <w:t>N 24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11.07.2023 </w:t>
      </w:r>
      <w:hyperlink r:id="rId19">
        <w:r w:rsidRPr="008971DA">
          <w:rPr>
            <w:rFonts w:ascii="Times New Roman" w:hAnsi="Times New Roman" w:cs="Times New Roman"/>
            <w:sz w:val="26"/>
            <w:szCs w:val="26"/>
          </w:rPr>
          <w:t>N 98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20">
        <w:r w:rsidRPr="008971D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от 25 декабря 2008 года N 273 "О противодействии коррупции", Указами Президента Российской Федерации от 1 июля 2010 года </w:t>
      </w:r>
      <w:hyperlink r:id="rId21">
        <w:r w:rsidRPr="008971DA">
          <w:rPr>
            <w:rFonts w:ascii="Times New Roman" w:hAnsi="Times New Roman" w:cs="Times New Roman"/>
            <w:sz w:val="26"/>
            <w:szCs w:val="26"/>
          </w:rPr>
          <w:t>N 821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 апреля 2013 года </w:t>
      </w:r>
      <w:hyperlink r:id="rId22">
        <w:r w:rsidRPr="008971DA">
          <w:rPr>
            <w:rFonts w:ascii="Times New Roman" w:hAnsi="Times New Roman" w:cs="Times New Roman"/>
            <w:sz w:val="26"/>
            <w:szCs w:val="26"/>
          </w:rPr>
          <w:t>N 309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"О мерах по реализации отдельных положений Федерального закона "О противодействии коррупции", </w:t>
      </w:r>
      <w:hyperlink r:id="rId23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постановляю: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9">
        <w:r w:rsidRPr="008971D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лиц, замещающих должности государственной гражданской службы </w:t>
      </w:r>
      <w:r w:rsidRPr="008971DA">
        <w:rPr>
          <w:rFonts w:ascii="Times New Roman" w:hAnsi="Times New Roman" w:cs="Times New Roman"/>
          <w:sz w:val="26"/>
          <w:szCs w:val="26"/>
        </w:rPr>
        <w:lastRenderedPageBreak/>
        <w:t>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 (приложение 1).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260">
        <w:r w:rsidRPr="008971DA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лиц, замещающих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 (приложение 2).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28.07.2014 </w:t>
      </w:r>
      <w:hyperlink r:id="rId26">
        <w:r w:rsidRPr="008971DA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15.10.2015 </w:t>
      </w:r>
      <w:hyperlink r:id="rId27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2.1. Утвердить </w:t>
      </w:r>
      <w:hyperlink w:anchor="P298">
        <w:r w:rsidRPr="008971D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регистрации обращений лиц, замещавших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службы Ханты-Мансийского автономного округа - Югры (приложение 3 к постановлению).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2.1 введен </w:t>
      </w:r>
      <w:hyperlink r:id="rId28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 в ред. </w:t>
      </w:r>
      <w:hyperlink r:id="rId29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2.2. Утвердить </w:t>
      </w:r>
      <w:hyperlink w:anchor="P351">
        <w:r w:rsidRPr="008971D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регистрации заявлений лиц, замещающих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(приложение 4 к постановлению).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2.2 введен </w:t>
      </w:r>
      <w:hyperlink r:id="rId30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 в ред. </w:t>
      </w:r>
      <w:hyperlink r:id="rId31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3. Внести в </w:t>
      </w:r>
      <w:hyperlink r:id="rId32">
        <w:r w:rsidRPr="008971DA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к постановлению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следующие изменения: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3.1. </w:t>
      </w:r>
      <w:hyperlink r:id="rId33">
        <w:r w:rsidRPr="008971DA">
          <w:rPr>
            <w:rFonts w:ascii="Times New Roman" w:hAnsi="Times New Roman" w:cs="Times New Roman"/>
            <w:sz w:val="26"/>
            <w:szCs w:val="26"/>
          </w:rPr>
          <w:t>Пункт 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дополнить новым абзацем следующего содержания: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"Вопросы,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округа, назначение на которые и освобождение от которых </w:t>
      </w:r>
      <w:r w:rsidRPr="008971DA">
        <w:rPr>
          <w:rFonts w:ascii="Times New Roman" w:hAnsi="Times New Roman" w:cs="Times New Roman"/>
          <w:sz w:val="26"/>
          <w:szCs w:val="26"/>
        </w:rPr>
        <w:lastRenderedPageBreak/>
        <w:t>осуществляются Губернатором автономного округа, рассматривает комиссия по соблюдению требований к служебному поведению лиц, замещающих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интересов.".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3.2. </w:t>
      </w:r>
      <w:hyperlink r:id="rId35">
        <w:r w:rsidRPr="008971DA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пунктом 13.1 следующего содержания: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"13.1. При рассмотрении комиссией вопроса в отношении гражданского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комиссии.".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6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Губернатор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Н.В.КОМАРОВА</w:t>
      </w: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от 27 августа 2013 года N 110</w:t>
      </w: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9"/>
      <w:bookmarkEnd w:id="0"/>
      <w:r w:rsidRPr="008971DA">
        <w:rPr>
          <w:rFonts w:ascii="Times New Roman" w:hAnsi="Times New Roman" w:cs="Times New Roman"/>
          <w:sz w:val="26"/>
          <w:szCs w:val="26"/>
        </w:rPr>
        <w:t>ПОЛОЖЕНИЕ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 КОМИССИИ ПО СОБЛЮДЕНИЮ ТРЕБОВАНИЙ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 СЛУЖЕБНОМУ ПОВЕДЕНИЮ ЛИЦ, ЗАМЕЩАЮЩИХ ДОЛЖНОСТИ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ГОСУДАРСТВЕННОЙ ГРАЖДАНСКОЙ СЛУЖБЫ ХАНТЫ-МАНСИЙСКОГО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АВТОНОМНОГО ОКРУГА - ЮГРЫ, НАЗНАЧЕНИЕ НА КОТОРЫЕ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 ОСВОБОЖДЕНИЕ ОТ КОТОРЫХ ОСУЩЕСТВЛЯЕТСЯ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ГУБЕРНАТОРОМ ХАНТЫ-МАНСИЙСКОГО АВТОНОМНОГО ОКРУГА - ЮГРЫ,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8971DA" w:rsidRPr="008971DA" w:rsidRDefault="008971D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28.07.2014 </w:t>
      </w:r>
      <w:hyperlink r:id="rId37">
        <w:r w:rsidRPr="008971DA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20.06.2015 </w:t>
      </w:r>
      <w:hyperlink r:id="rId38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15.10.2015 </w:t>
      </w:r>
      <w:hyperlink r:id="rId39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40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18.04.2017 </w:t>
      </w:r>
      <w:hyperlink r:id="rId41">
        <w:r w:rsidRPr="008971DA">
          <w:rPr>
            <w:rFonts w:ascii="Times New Roman" w:hAnsi="Times New Roman" w:cs="Times New Roman"/>
            <w:sz w:val="26"/>
            <w:szCs w:val="26"/>
          </w:rPr>
          <w:t>N 44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42">
        <w:r w:rsidRPr="008971DA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24.09.2021 </w:t>
      </w:r>
      <w:hyperlink r:id="rId43">
        <w:r w:rsidRPr="008971DA">
          <w:rPr>
            <w:rFonts w:ascii="Times New Roman" w:hAnsi="Times New Roman" w:cs="Times New Roman"/>
            <w:sz w:val="26"/>
            <w:szCs w:val="26"/>
          </w:rPr>
          <w:t>N 128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08.02.2023 </w:t>
      </w:r>
      <w:hyperlink r:id="rId44">
        <w:r w:rsidRPr="008971DA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11.07.2023 </w:t>
      </w:r>
      <w:hyperlink r:id="rId45">
        <w:r w:rsidRPr="008971DA">
          <w:rPr>
            <w:rFonts w:ascii="Times New Roman" w:hAnsi="Times New Roman" w:cs="Times New Roman"/>
            <w:sz w:val="26"/>
            <w:szCs w:val="26"/>
          </w:rPr>
          <w:t>N 98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lastRenderedPageBreak/>
        <w:t>1. Настоящим Положением определяется порядок формирования и деятельности комиссии по соблюдению требований к служебному поведению лиц, замещающих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 (далее - комиссия).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6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47">
        <w:r w:rsidRPr="008971D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 (далее - автономный округ), настоящим Положением.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а) обеспечение соблюдения лицами, замещающими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48">
        <w:r w:rsidRPr="008971D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9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осуществление мер по предупреждению коррупции.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4. Комиссия рассматривает вопросы, касающиеся соблюдения требований к служебному поведению и (или) требований об урегулировании конфликта интересов лиц, замещающих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 (далее - гражданский служащий).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15.10.2015 </w:t>
      </w:r>
      <w:hyperlink r:id="rId50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51">
        <w:r w:rsidRPr="008971DA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5. В состав комиссии входят: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руководитель Аппарата Губернатора, Правительства автономного округа - заместитель Губернатора автономного округа (председатель комиссии);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2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08.02.2023 N 14)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руководитель подразделения по вопросам государственной службы и кадров Аппарата Губернатора, Правительства автономного округа либо должностное лицо кадровой службы, ответственное за работу по профилактике коррупционных правонарушений (секретарь комиссии);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3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08.02.2023 N 14)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представитель Департамента государственной гражданской службы, кадровой политики и профилактики коррупции автономного округа (заместитель </w:t>
      </w:r>
      <w:r w:rsidRPr="008971DA">
        <w:rPr>
          <w:rFonts w:ascii="Times New Roman" w:hAnsi="Times New Roman" w:cs="Times New Roman"/>
          <w:sz w:val="26"/>
          <w:szCs w:val="26"/>
        </w:rPr>
        <w:lastRenderedPageBreak/>
        <w:t>председателя комиссии);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15.10.2015 </w:t>
      </w:r>
      <w:hyperlink r:id="rId54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11.07.2023 </w:t>
      </w:r>
      <w:hyperlink r:id="rId55">
        <w:r w:rsidRPr="008971DA">
          <w:rPr>
            <w:rFonts w:ascii="Times New Roman" w:hAnsi="Times New Roman" w:cs="Times New Roman"/>
            <w:sz w:val="26"/>
            <w:szCs w:val="26"/>
          </w:rPr>
          <w:t>N 98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представитель научной организации или образовательной организации среднего профессионального образования, высшего образования и дополнительного профессионального образования, деятельность которого связана с государственной гражданской службой.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6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По решению Губернатора автономного округа в состав комиссии могут быть включены представители Общественной палаты автономного округа, общественного совета, общественной организации, профсоюзной организации.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7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24.09.2021 N 128)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6. Число членов комиссии, не замещающих должности государственной гражданской службы автономного округа, должно составлять не менее одной четверти от общего числа членов комиссии.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8. Все члены комиссии при принятии решений обладают равными правами. При равенстве голосов голос председателя комиссии является решающим. В отсутствие председателя комиссии его обязанности исполняет заместитель председателя комиссии.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6"/>
      <w:bookmarkEnd w:id="1"/>
      <w:r w:rsidRPr="008971DA">
        <w:rPr>
          <w:rFonts w:ascii="Times New Roman" w:hAnsi="Times New Roman" w:cs="Times New Roman"/>
          <w:sz w:val="26"/>
          <w:szCs w:val="26"/>
        </w:rPr>
        <w:t>9. По решению председателя комиссии, принимаемому в каждом конкретном случае не менее чем за три дня до заседания на основании ходатайства гражданского служащего, в отношении которого комиссией рассматривается вопрос, или любого члена комиссии, в заседаниях комиссии с правом совещательного голоса участвуют: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8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гражданские служащие, замещающие должности государственной гражданской службы автономного округа, специалисты, которые могут дать пояснения по вопросам государственной гражданской службы и вопросу, рассматриваемому комиссией; должностные лица других органов государственной власти, органов местного самоуправления; представители заинтересованных организаций; представитель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15.10.2015 </w:t>
      </w:r>
      <w:hyperlink r:id="rId59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60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10. При рассмотрении комиссией вопроса в отношении гражданского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61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этот член комиссии не принимает участия в рассмотрении указанного вопроса.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4"/>
      <w:bookmarkEnd w:id="2"/>
      <w:r w:rsidRPr="008971DA">
        <w:rPr>
          <w:rFonts w:ascii="Times New Roman" w:hAnsi="Times New Roman" w:cs="Times New Roman"/>
          <w:sz w:val="26"/>
          <w:szCs w:val="26"/>
        </w:rPr>
        <w:t>13. Основаниями для проведения заседания комиссии являются: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8971DA">
        <w:rPr>
          <w:rFonts w:ascii="Times New Roman" w:hAnsi="Times New Roman" w:cs="Times New Roman"/>
          <w:sz w:val="26"/>
          <w:szCs w:val="26"/>
        </w:rPr>
        <w:t xml:space="preserve">а) представление материалов проверки, проведенной в соответствии с </w:t>
      </w:r>
      <w:hyperlink r:id="rId62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14 апреля 2010 года N 72 "О Положении о проверке достоверности и полноты сведений, представляемых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Югры, и соблюдения государственными гражданскими служащими Ханты-Мансийского автономного округа - Югры требований к служебному поведению", свидетельствующих: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63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15.10.2015 </w:t>
      </w:r>
      <w:hyperlink r:id="rId64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7"/>
      <w:bookmarkEnd w:id="4"/>
      <w:r w:rsidRPr="008971DA">
        <w:rPr>
          <w:rFonts w:ascii="Times New Roman" w:hAnsi="Times New Roman" w:cs="Times New Roman"/>
          <w:sz w:val="26"/>
          <w:szCs w:val="26"/>
        </w:rPr>
        <w:t>о представлении гражданским служащим недостоверных или неполных сведений о доходах, об имуществе и обязательствах имущественного характера;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5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9"/>
      <w:bookmarkEnd w:id="5"/>
      <w:r w:rsidRPr="008971DA">
        <w:rPr>
          <w:rFonts w:ascii="Times New Roman" w:hAnsi="Times New Roman" w:cs="Times New Roman"/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15.10.2015 </w:t>
      </w:r>
      <w:hyperlink r:id="rId66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67">
        <w:r w:rsidRPr="008971DA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1"/>
      <w:bookmarkEnd w:id="6"/>
      <w:r w:rsidRPr="008971DA">
        <w:rPr>
          <w:rFonts w:ascii="Times New Roman" w:hAnsi="Times New Roman" w:cs="Times New Roman"/>
          <w:sz w:val="26"/>
          <w:szCs w:val="26"/>
        </w:rPr>
        <w:t>б) поступившее в подразделение по вопросам государственной службы и кадров Аппарата Губернатора, Правительства автономного округа: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24.09.2021 </w:t>
      </w:r>
      <w:hyperlink r:id="rId68">
        <w:r w:rsidRPr="008971DA">
          <w:rPr>
            <w:rFonts w:ascii="Times New Roman" w:hAnsi="Times New Roman" w:cs="Times New Roman"/>
            <w:sz w:val="26"/>
            <w:szCs w:val="26"/>
          </w:rPr>
          <w:t>N 128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08.02.2023 </w:t>
      </w:r>
      <w:hyperlink r:id="rId69">
        <w:r w:rsidRPr="008971DA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3"/>
      <w:bookmarkEnd w:id="7"/>
      <w:r w:rsidRPr="008971DA">
        <w:rPr>
          <w:rFonts w:ascii="Times New Roman" w:hAnsi="Times New Roman" w:cs="Times New Roman"/>
          <w:sz w:val="26"/>
          <w:szCs w:val="26"/>
        </w:rPr>
        <w:t>обращение гражданина, замещавшего в органе государственной власти автономного округа должность государственной гражданской службы автономного округа, назначение на которую и освобождение от которой осуществляет Губернатор автономного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автономного округа;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0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24.09.2021 N 128)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5"/>
      <w:bookmarkEnd w:id="8"/>
      <w:r w:rsidRPr="008971DA">
        <w:rPr>
          <w:rFonts w:ascii="Times New Roman" w:hAnsi="Times New Roman" w:cs="Times New Roman"/>
          <w:sz w:val="26"/>
          <w:szCs w:val="26"/>
        </w:rPr>
        <w:lastRenderedPageBreak/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1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7"/>
      <w:bookmarkEnd w:id="9"/>
      <w:r w:rsidRPr="008971DA">
        <w:rPr>
          <w:rFonts w:ascii="Times New Roman" w:hAnsi="Times New Roman" w:cs="Times New Roman"/>
          <w:sz w:val="26"/>
          <w:szCs w:val="26"/>
        </w:rPr>
        <w:t xml:space="preserve">заявление гражданского служащего о невозможности выполнить требования Федерального </w:t>
      </w:r>
      <w:hyperlink r:id="rId72">
        <w:r w:rsidRPr="008971D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3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20.06.2015 N 61; в ред. </w:t>
      </w:r>
      <w:hyperlink r:id="rId74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9"/>
      <w:bookmarkEnd w:id="10"/>
      <w:r w:rsidRPr="008971DA">
        <w:rPr>
          <w:rFonts w:ascii="Times New Roman" w:hAnsi="Times New Roman" w:cs="Times New Roman"/>
          <w:sz w:val="26"/>
          <w:szCs w:val="26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органом государственной власти;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5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1"/>
      <w:bookmarkEnd w:id="11"/>
      <w:r w:rsidRPr="008971DA">
        <w:rPr>
          <w:rFonts w:ascii="Times New Roman" w:hAnsi="Times New Roman" w:cs="Times New Roman"/>
          <w:sz w:val="26"/>
          <w:szCs w:val="26"/>
        </w:rPr>
        <w:t>в) представление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6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3"/>
      <w:bookmarkEnd w:id="12"/>
      <w:r w:rsidRPr="008971DA">
        <w:rPr>
          <w:rFonts w:ascii="Times New Roman" w:hAnsi="Times New Roman" w:cs="Times New Roman"/>
          <w:sz w:val="26"/>
          <w:szCs w:val="26"/>
        </w:rPr>
        <w:t xml:space="preserve">г) решение, принятое на основании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77">
        <w:r w:rsidRPr="008971DA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78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15.10.2015 </w:t>
      </w:r>
      <w:hyperlink r:id="rId79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5"/>
      <w:bookmarkEnd w:id="13"/>
      <w:r w:rsidRPr="008971DA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80">
        <w:r w:rsidRPr="008971DA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 и </w:t>
      </w:r>
      <w:hyperlink r:id="rId81">
        <w:r w:rsidRPr="008971DA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орган государственной власти уведомление коммерческой или некоммерческой организации о заключении с гражданином, замещавшим должность государственной гражданской службы автономного округа, назначение на которую и освобождение от которой осуществляется Губернатором автономного округа,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</w:t>
      </w:r>
      <w:r w:rsidRPr="008971DA">
        <w:rPr>
          <w:rFonts w:ascii="Times New Roman" w:hAnsi="Times New Roman" w:cs="Times New Roman"/>
          <w:sz w:val="26"/>
          <w:szCs w:val="26"/>
        </w:rPr>
        <w:lastRenderedPageBreak/>
        <w:t>(служебные) обязанности, исполняемые во время замещения должности в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82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83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14. Обращение, указанное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лицом, замещавшим должность государственной гражданской службы автономного округа, назначение на которую и освобождение от которой осуществляется Губернатором автономного округа, в установленном </w:t>
      </w:r>
      <w:hyperlink w:anchor="P298">
        <w:r w:rsidRPr="008971D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(приложение 3 к постановлению).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28.07.2014 </w:t>
      </w:r>
      <w:hyperlink r:id="rId84">
        <w:r w:rsidRPr="008971DA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15.10.2015 </w:t>
      </w:r>
      <w:hyperlink r:id="rId85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14.1. Обращение, указанное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гражданским служащим, планирующим свое увольнение с государственной службы.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15.10.2015 </w:t>
      </w:r>
      <w:hyperlink r:id="rId86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24.09.2021 </w:t>
      </w:r>
      <w:hyperlink r:id="rId87">
        <w:r w:rsidRPr="008971DA">
          <w:rPr>
            <w:rFonts w:ascii="Times New Roman" w:hAnsi="Times New Roman" w:cs="Times New Roman"/>
            <w:sz w:val="26"/>
            <w:szCs w:val="26"/>
          </w:rPr>
          <w:t>N 128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 подразделение кадровой службы Аппарата Губернатора, Правительства автономного округа по профилактике коррупционных и иных правонарушений либо должностное лицо кадровой службы Аппарата Губернатора, Правительства автономного округа,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8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24.09.2021 N 128; в ред. </w:t>
      </w:r>
      <w:hyperlink r:id="rId89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08.02.2023 N 14)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14.1 введен </w:t>
      </w:r>
      <w:hyperlink r:id="rId90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15. Заявление, указанное в </w:t>
      </w:r>
      <w:hyperlink w:anchor="P115">
        <w:r w:rsidRPr="008971DA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гражданским служащим в установленном </w:t>
      </w:r>
      <w:hyperlink w:anchor="P351">
        <w:r w:rsidRPr="008971D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(приложение 4 к постановлению).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28.07.2014 </w:t>
      </w:r>
      <w:hyperlink r:id="rId91">
        <w:r w:rsidRPr="008971DA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15.10.2015 </w:t>
      </w:r>
      <w:hyperlink r:id="rId92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15.1. Уведомление, указанное в </w:t>
      </w:r>
      <w:hyperlink w:anchor="P125">
        <w:r w:rsidRPr="008971DA">
          <w:rPr>
            <w:rFonts w:ascii="Times New Roman" w:hAnsi="Times New Roman" w:cs="Times New Roman"/>
            <w:sz w:val="26"/>
            <w:szCs w:val="26"/>
          </w:rPr>
          <w:t>подпункте "д"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органа государственной власти по профилактике коррупционных и иных правонарушений, которое осуществляет подготовку мотивированного заключения о соблюдении лицом, замещавшим должность государственной гражданской службы автономного </w:t>
      </w:r>
      <w:r w:rsidRPr="008971DA">
        <w:rPr>
          <w:rFonts w:ascii="Times New Roman" w:hAnsi="Times New Roman" w:cs="Times New Roman"/>
          <w:sz w:val="26"/>
          <w:szCs w:val="26"/>
        </w:rPr>
        <w:lastRenderedPageBreak/>
        <w:t xml:space="preserve">округа, назначение на которую и освобождение от которой осуществляется Губернатором автономного округа, требований </w:t>
      </w:r>
      <w:hyperlink r:id="rId93">
        <w:r w:rsidRPr="008971DA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 (далее - заключение).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15.1 введен </w:t>
      </w:r>
      <w:hyperlink r:id="rId94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 в ред. постановлений Губернатора ХМАО - Югры от 15.10.2015 </w:t>
      </w:r>
      <w:hyperlink r:id="rId95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96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15.2. Уведомление, указанное в </w:t>
      </w:r>
      <w:hyperlink w:anchor="P119">
        <w:r w:rsidRPr="008971DA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 подразделение кадровой службы органа государственной власти по профилактике коррупционных и иных правонарушений либо должностное лицо кадровой службы органа государственной власти,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15.2 введен </w:t>
      </w:r>
      <w:hyperlink r:id="rId97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15.3. При подготовке мотивированного заключения по результатам рассмотрения обращения, указанного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P119">
        <w:r w:rsidRPr="008971DA">
          <w:rPr>
            <w:rFonts w:ascii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5">
        <w:r w:rsidRPr="008971DA">
          <w:rPr>
            <w:rFonts w:ascii="Times New Roman" w:hAnsi="Times New Roman" w:cs="Times New Roman"/>
            <w:sz w:val="26"/>
            <w:szCs w:val="26"/>
          </w:rPr>
          <w:t>подпункте "д"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кадрового подразделения органа государственной власти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органа государственной власти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мотивированное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Мотивированные заключения должны содержать: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8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9">
        <w:r w:rsidRPr="008971DA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5">
        <w:r w:rsidRPr="008971DA">
          <w:rPr>
            <w:rFonts w:ascii="Times New Roman" w:hAnsi="Times New Roman" w:cs="Times New Roman"/>
            <w:sz w:val="26"/>
            <w:szCs w:val="26"/>
          </w:rPr>
          <w:t>подпункте "д"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971D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971DA">
        <w:rPr>
          <w:rFonts w:ascii="Times New Roman" w:hAnsi="Times New Roman" w:cs="Times New Roman"/>
          <w:sz w:val="26"/>
          <w:szCs w:val="26"/>
        </w:rPr>
        <w:t xml:space="preserve">. "а" введен </w:t>
      </w:r>
      <w:hyperlink r:id="rId99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971D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971DA">
        <w:rPr>
          <w:rFonts w:ascii="Times New Roman" w:hAnsi="Times New Roman" w:cs="Times New Roman"/>
          <w:sz w:val="26"/>
          <w:szCs w:val="26"/>
        </w:rPr>
        <w:t xml:space="preserve">. "б" введен </w:t>
      </w:r>
      <w:hyperlink r:id="rId100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9">
        <w:r w:rsidRPr="008971DA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5">
        <w:r w:rsidRPr="008971DA">
          <w:rPr>
            <w:rFonts w:ascii="Times New Roman" w:hAnsi="Times New Roman" w:cs="Times New Roman"/>
            <w:sz w:val="26"/>
            <w:szCs w:val="26"/>
          </w:rPr>
          <w:t>подпункте "д"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182">
        <w:r w:rsidRPr="008971DA">
          <w:rPr>
            <w:rFonts w:ascii="Times New Roman" w:hAnsi="Times New Roman" w:cs="Times New Roman"/>
            <w:sz w:val="26"/>
            <w:szCs w:val="26"/>
          </w:rPr>
          <w:t>пунктами 25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>
        <w:r w:rsidRPr="008971DA">
          <w:rPr>
            <w:rFonts w:ascii="Times New Roman" w:hAnsi="Times New Roman" w:cs="Times New Roman"/>
            <w:sz w:val="26"/>
            <w:szCs w:val="26"/>
          </w:rPr>
          <w:t>26.2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8">
        <w:r w:rsidRPr="008971DA">
          <w:rPr>
            <w:rFonts w:ascii="Times New Roman" w:hAnsi="Times New Roman" w:cs="Times New Roman"/>
            <w:sz w:val="26"/>
            <w:szCs w:val="26"/>
          </w:rPr>
          <w:t>28.1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8971D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971DA">
        <w:rPr>
          <w:rFonts w:ascii="Times New Roman" w:hAnsi="Times New Roman" w:cs="Times New Roman"/>
          <w:sz w:val="26"/>
          <w:szCs w:val="26"/>
        </w:rPr>
        <w:t xml:space="preserve">. "в" введен </w:t>
      </w:r>
      <w:hyperlink r:id="rId101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132)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15.3 введен </w:t>
      </w:r>
      <w:hyperlink r:id="rId102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16. Председатель комиссии при поступлении к нему документов, содержащих основания для проведения заседания комиссии, за исключением случаев, предусмотренных </w:t>
      </w:r>
      <w:hyperlink w:anchor="P158">
        <w:r w:rsidRPr="008971DA">
          <w:rPr>
            <w:rFonts w:ascii="Times New Roman" w:hAnsi="Times New Roman" w:cs="Times New Roman"/>
            <w:sz w:val="26"/>
            <w:szCs w:val="26"/>
          </w:rPr>
          <w:t>пунктами 16.1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0">
        <w:r w:rsidRPr="008971DA">
          <w:rPr>
            <w:rFonts w:ascii="Times New Roman" w:hAnsi="Times New Roman" w:cs="Times New Roman"/>
            <w:sz w:val="26"/>
            <w:szCs w:val="26"/>
          </w:rPr>
          <w:t>16.2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Положения: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3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она не может быть назначена позднее 20 дней со дня поступления указанной информации;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971D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971DA">
        <w:rPr>
          <w:rFonts w:ascii="Times New Roman" w:hAnsi="Times New Roman" w:cs="Times New Roman"/>
          <w:sz w:val="26"/>
          <w:szCs w:val="26"/>
        </w:rPr>
        <w:t xml:space="preserve">. "а" в ред. </w:t>
      </w:r>
      <w:hyperlink r:id="rId104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поступившей информацией и с результатами ее проверки;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15.10.2015 </w:t>
      </w:r>
      <w:hyperlink r:id="rId105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106">
        <w:r w:rsidRPr="008971DA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96">
        <w:r w:rsidRPr="008971DA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58"/>
      <w:bookmarkEnd w:id="14"/>
      <w:r w:rsidRPr="008971DA">
        <w:rPr>
          <w:rFonts w:ascii="Times New Roman" w:hAnsi="Times New Roman" w:cs="Times New Roman"/>
          <w:sz w:val="26"/>
          <w:szCs w:val="26"/>
        </w:rPr>
        <w:t xml:space="preserve">16.1. Заседание комиссии по рассмотрению заявлений, указанных в </w:t>
      </w:r>
      <w:hyperlink w:anchor="P115">
        <w:r w:rsidRPr="008971DA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7">
        <w:r w:rsidRPr="008971DA">
          <w:rPr>
            <w:rFonts w:ascii="Times New Roman" w:hAnsi="Times New Roman" w:cs="Times New Roman"/>
            <w:sz w:val="26"/>
            <w:szCs w:val="26"/>
          </w:rPr>
          <w:t>четвертом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проводится до истечения срока, установленного для представления сведений о доходах, расходах,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16.1 введен </w:t>
      </w:r>
      <w:hyperlink r:id="rId107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 в ред. </w:t>
      </w:r>
      <w:hyperlink r:id="rId108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0"/>
      <w:bookmarkEnd w:id="15"/>
      <w:r w:rsidRPr="008971DA">
        <w:rPr>
          <w:rFonts w:ascii="Times New Roman" w:hAnsi="Times New Roman" w:cs="Times New Roman"/>
          <w:sz w:val="26"/>
          <w:szCs w:val="26"/>
        </w:rPr>
        <w:t xml:space="preserve">16.2. Уведомление, указанное в </w:t>
      </w:r>
      <w:hyperlink w:anchor="P125">
        <w:r w:rsidRPr="008971DA">
          <w:rPr>
            <w:rFonts w:ascii="Times New Roman" w:hAnsi="Times New Roman" w:cs="Times New Roman"/>
            <w:sz w:val="26"/>
            <w:szCs w:val="26"/>
          </w:rPr>
          <w:t>подпункте "д"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16.2 введен </w:t>
      </w:r>
      <w:hyperlink r:id="rId109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17.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государственной власти.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11">
        <w:r w:rsidRPr="008971DA">
          <w:rPr>
            <w:rFonts w:ascii="Times New Roman" w:hAnsi="Times New Roman" w:cs="Times New Roman"/>
            <w:sz w:val="26"/>
            <w:szCs w:val="26"/>
          </w:rPr>
          <w:t>подпунктом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17 в ред. </w:t>
      </w:r>
      <w:hyperlink r:id="rId110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lastRenderedPageBreak/>
        <w:t>18. Заседания комиссии могут проводиться в отсутствие гражданского служащего или гражданина в случае: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111">
        <w:r w:rsidRPr="008971DA">
          <w:rPr>
            <w:rFonts w:ascii="Times New Roman" w:hAnsi="Times New Roman" w:cs="Times New Roman"/>
            <w:sz w:val="26"/>
            <w:szCs w:val="26"/>
          </w:rPr>
          <w:t>подпунктом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указание о намерении гражданского служащего или гражданина лично присутствовать на заседании комиссии;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18 в ред. </w:t>
      </w:r>
      <w:hyperlink r:id="rId111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19 - 20.1. Утратили силу. - </w:t>
      </w:r>
      <w:hyperlink r:id="rId112">
        <w:r w:rsidRPr="008971D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18.04.2017 N 44.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21. На заседании комиссии заслушиваются пояснения гражданского служащего или лица, замещавшего должность государственной гражданской службы автономного округа, назначение на которую и освобождение от которой осуществляется Губернатором автономного округа, и иных лиц, рассматриваются материалы по существу предъявляемых претензий, а также дополнительные материалы.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21 в ред. </w:t>
      </w:r>
      <w:hyperlink r:id="rId113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22. Члены комиссии, участвовавшие в ее заседании, не вправе разглашать сведения, ставшие им известными в ходе работы комиссии.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72"/>
      <w:bookmarkEnd w:id="16"/>
      <w:r w:rsidRPr="008971DA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P107">
        <w:r w:rsidRPr="008971DA">
          <w:rPr>
            <w:rFonts w:ascii="Times New Roman" w:hAnsi="Times New Roman" w:cs="Times New Roman"/>
            <w:sz w:val="26"/>
            <w:szCs w:val="26"/>
          </w:rPr>
          <w:t>абзаце втором подпункта "а"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установить, что представленные гражданским служащим сведения о доходах, об имуществе и обязательствах имущественного характера являются достоверными и полными;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4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75"/>
      <w:bookmarkEnd w:id="17"/>
      <w:r w:rsidRPr="008971DA">
        <w:rPr>
          <w:rFonts w:ascii="Times New Roman" w:hAnsi="Times New Roman" w:cs="Times New Roman"/>
          <w:sz w:val="26"/>
          <w:szCs w:val="26"/>
        </w:rPr>
        <w:t>б) установить, что представленные гражданским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применить к указанному лицу конкретную меру ответственности.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5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вопроса, указанного в </w:t>
      </w:r>
      <w:hyperlink w:anchor="P109">
        <w:r w:rsidRPr="008971DA">
          <w:rPr>
            <w:rFonts w:ascii="Times New Roman" w:hAnsi="Times New Roman" w:cs="Times New Roman"/>
            <w:sz w:val="26"/>
            <w:szCs w:val="26"/>
          </w:rPr>
          <w:t>абзаце третьем подпункта "а"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установить, что гражданским служащим соблюдены требования к служебному поведению и (или) требования об урегулировании конфликта интересов;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6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80"/>
      <w:bookmarkEnd w:id="18"/>
      <w:r w:rsidRPr="008971DA">
        <w:rPr>
          <w:rFonts w:ascii="Times New Roman" w:hAnsi="Times New Roman" w:cs="Times New Roman"/>
          <w:sz w:val="26"/>
          <w:szCs w:val="26"/>
        </w:rPr>
        <w:lastRenderedPageBreak/>
        <w:t>б) установить, что гражданским служащим не соблюдены требования к служебному поведению и (или) требования об урегулировании конфликта интересов. В этом случае комиссия рекомендует применить к указанному лицу конкретную меру ответственности.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7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82"/>
      <w:bookmarkEnd w:id="19"/>
      <w:r w:rsidRPr="008971DA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указанного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85"/>
      <w:bookmarkEnd w:id="20"/>
      <w:r w:rsidRPr="008971DA"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вопроса, указанного в </w:t>
      </w:r>
      <w:hyperlink w:anchor="P115">
        <w:r w:rsidRPr="008971DA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8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указанному лицу принять меры по представлению указанных сведений;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9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90"/>
      <w:bookmarkEnd w:id="21"/>
      <w:r w:rsidRPr="008971D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указанному лицу конкретную меру ответственности.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0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92"/>
      <w:bookmarkEnd w:id="22"/>
      <w:r w:rsidRPr="008971DA">
        <w:rPr>
          <w:rFonts w:ascii="Times New Roman" w:hAnsi="Times New Roman" w:cs="Times New Roman"/>
          <w:sz w:val="26"/>
          <w:szCs w:val="26"/>
        </w:rPr>
        <w:t xml:space="preserve">26.1. По итогам рассмотрения вопроса, указанного в </w:t>
      </w:r>
      <w:hyperlink w:anchor="P117">
        <w:r w:rsidRPr="008971DA">
          <w:rPr>
            <w:rFonts w:ascii="Times New Roman" w:hAnsi="Times New Roman" w:cs="Times New Roman"/>
            <w:sz w:val="26"/>
            <w:szCs w:val="26"/>
          </w:rPr>
          <w:t>абзаце четвертом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</w:t>
      </w:r>
      <w:r w:rsidRPr="008971DA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</w:t>
      </w:r>
      <w:hyperlink r:id="rId121">
        <w:r w:rsidRPr="008971D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от 7 мая 2013 года N 79-ФЗ, являются объективными и уважительными;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22">
        <w:r w:rsidRPr="008971D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от 7 мая 2013 года N 79-ФЗ, не являются объективными и уважительными. В этом случае комиссия рекомендует представителю нанимателя применить к лицу, замещающему государственную должность, гражданскому служащему конкретную меру ответственности.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26.1 введен </w:t>
      </w:r>
      <w:hyperlink r:id="rId123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20.06.2015 N 61)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96"/>
      <w:bookmarkEnd w:id="23"/>
      <w:r w:rsidRPr="008971DA">
        <w:rPr>
          <w:rFonts w:ascii="Times New Roman" w:hAnsi="Times New Roman" w:cs="Times New Roman"/>
          <w:sz w:val="26"/>
          <w:szCs w:val="26"/>
        </w:rPr>
        <w:t xml:space="preserve">26.2. По итогам рассмотрения вопроса, указанного в </w:t>
      </w:r>
      <w:hyperlink w:anchor="P119">
        <w:r w:rsidRPr="008971DA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представителю нанимателя гражданского служащего принять меры по урегулированию конфликта интересов или по недопущению его возникновения;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гражданского служащего применить к гражданскому служащему конкретную меру ответственности.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26.2 введен </w:t>
      </w:r>
      <w:hyperlink r:id="rId124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201"/>
      <w:bookmarkEnd w:id="24"/>
      <w:r w:rsidRPr="008971DA">
        <w:rPr>
          <w:rFonts w:ascii="Times New Roman" w:hAnsi="Times New Roman" w:cs="Times New Roman"/>
          <w:sz w:val="26"/>
          <w:szCs w:val="26"/>
        </w:rPr>
        <w:t xml:space="preserve">27. По итогам рассмотрения вопроса, указанного в </w:t>
      </w:r>
      <w:hyperlink w:anchor="P123">
        <w:r w:rsidRPr="008971DA">
          <w:rPr>
            <w:rFonts w:ascii="Times New Roman" w:hAnsi="Times New Roman" w:cs="Times New Roman"/>
            <w:sz w:val="26"/>
            <w:szCs w:val="26"/>
          </w:rPr>
          <w:t>подпункте "г"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гражданским служащим в соответствии с </w:t>
      </w:r>
      <w:hyperlink r:id="rId125">
        <w:r w:rsidRPr="008971DA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6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204"/>
      <w:bookmarkEnd w:id="25"/>
      <w:r w:rsidRPr="008971DA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гражданским служащим в соответствии с </w:t>
      </w:r>
      <w:hyperlink r:id="rId127">
        <w:r w:rsidRPr="008971DA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указанному лицу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государственной власти в соответствии с их компетенцией.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15.10.2015 </w:t>
      </w:r>
      <w:hyperlink r:id="rId128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29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28. По итогам рассмотрения вопросов, предусмотренных </w:t>
      </w:r>
      <w:hyperlink w:anchor="P105">
        <w:r w:rsidRPr="008971DA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1">
        <w:r w:rsidRPr="008971DA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3">
        <w:r w:rsidRPr="008971DA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5">
        <w:r w:rsidRPr="008971DA">
          <w:rPr>
            <w:rFonts w:ascii="Times New Roman" w:hAnsi="Times New Roman" w:cs="Times New Roman"/>
            <w:sz w:val="26"/>
            <w:szCs w:val="26"/>
          </w:rPr>
          <w:t>"д"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72">
        <w:r w:rsidRPr="008971DA">
          <w:rPr>
            <w:rFonts w:ascii="Times New Roman" w:hAnsi="Times New Roman" w:cs="Times New Roman"/>
            <w:sz w:val="26"/>
            <w:szCs w:val="26"/>
          </w:rPr>
          <w:t>пунктами 23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85">
        <w:r w:rsidRPr="008971DA">
          <w:rPr>
            <w:rFonts w:ascii="Times New Roman" w:hAnsi="Times New Roman" w:cs="Times New Roman"/>
            <w:sz w:val="26"/>
            <w:szCs w:val="26"/>
          </w:rPr>
          <w:t>26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2">
        <w:r w:rsidRPr="008971DA">
          <w:rPr>
            <w:rFonts w:ascii="Times New Roman" w:hAnsi="Times New Roman" w:cs="Times New Roman"/>
            <w:sz w:val="26"/>
            <w:szCs w:val="26"/>
          </w:rPr>
          <w:t>26.1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>
        <w:r w:rsidRPr="008971DA">
          <w:rPr>
            <w:rFonts w:ascii="Times New Roman" w:hAnsi="Times New Roman" w:cs="Times New Roman"/>
            <w:sz w:val="26"/>
            <w:szCs w:val="26"/>
          </w:rPr>
          <w:t>26.2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1">
        <w:r w:rsidRPr="008971DA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решение. Основания и мотивы его принятия должны быть отражены в протоколе заседания комиссии.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130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31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208"/>
      <w:bookmarkEnd w:id="26"/>
      <w:r w:rsidRPr="008971DA">
        <w:rPr>
          <w:rFonts w:ascii="Times New Roman" w:hAnsi="Times New Roman" w:cs="Times New Roman"/>
          <w:sz w:val="26"/>
          <w:szCs w:val="26"/>
        </w:rPr>
        <w:t xml:space="preserve">28.1. По итогам рассмотрения уведомления, указанного в </w:t>
      </w:r>
      <w:hyperlink w:anchor="P125">
        <w:r w:rsidRPr="008971DA">
          <w:rPr>
            <w:rFonts w:ascii="Times New Roman" w:hAnsi="Times New Roman" w:cs="Times New Roman"/>
            <w:sz w:val="26"/>
            <w:szCs w:val="26"/>
          </w:rPr>
          <w:t>подпункте "д"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лица, замещавшего должность государственной гражданской службы автономного округа, назначение на которую и освобождение от которой осуществляется Губернатором автономного округа, одно из следующих решений: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2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3">
        <w:r w:rsidRPr="008971DA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Аппарата Губернатора, Правительства автономного округа проинформировать об указанных обстоятельствах органы прокуратуры и уведомившую организацию.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4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08.02.2023 N 14)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28.1 введен </w:t>
      </w:r>
      <w:hyperlink r:id="rId135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214"/>
      <w:bookmarkEnd w:id="27"/>
      <w:r w:rsidRPr="008971DA">
        <w:rPr>
          <w:rFonts w:ascii="Times New Roman" w:hAnsi="Times New Roman" w:cs="Times New Roman"/>
          <w:sz w:val="26"/>
          <w:szCs w:val="26"/>
        </w:rPr>
        <w:t xml:space="preserve">29. По итогам рассмотрения вопроса, указанного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о принятом решении гражданин уведомляется устно и письменно в течение одного рабочего дня.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30. По итогам рассмотрения вопроса, предусмотренного </w:t>
      </w:r>
      <w:hyperlink w:anchor="P121">
        <w:r w:rsidRPr="008971DA">
          <w:rPr>
            <w:rFonts w:ascii="Times New Roman" w:hAnsi="Times New Roman" w:cs="Times New Roman"/>
            <w:sz w:val="26"/>
            <w:szCs w:val="26"/>
          </w:rPr>
          <w:t>подпунктом "в"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31. Решения комиссии по вопросам, указанным в </w:t>
      </w:r>
      <w:hyperlink w:anchor="P104">
        <w:r w:rsidRPr="008971DA">
          <w:rPr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абзаце 2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абзаце 2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lastRenderedPageBreak/>
        <w:t>33. В протоколе заседания комиссии указываются: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6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в) предъявляемые к гражданскому служащему претензии, материалы, на которых они основываются;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7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г) содержание пояснений гражданского служащего или его представителя по существу предъявляемых претензий;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8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и краткое изложение их выступлений;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государственной власти;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139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40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34.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34 в ред. </w:t>
      </w:r>
      <w:hyperlink r:id="rId141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35. Выписка из протокола заседания комиссии в 7-дневный срок со дня заседания комиссии направляется гражданскому служащему, за исключением случая, предусмотренного в </w:t>
      </w:r>
      <w:hyperlink w:anchor="P214">
        <w:r w:rsidRPr="008971DA">
          <w:rPr>
            <w:rFonts w:ascii="Times New Roman" w:hAnsi="Times New Roman" w:cs="Times New Roman"/>
            <w:sz w:val="26"/>
            <w:szCs w:val="26"/>
          </w:rPr>
          <w:t>пункте 29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по решению комиссии - иным заинтересованным лицам.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15.10.2015 </w:t>
      </w:r>
      <w:hyperlink r:id="rId142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43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При принятии комиссией решения, предусмотренного </w:t>
      </w:r>
      <w:hyperlink w:anchor="P175">
        <w:r w:rsidRPr="008971DA">
          <w:rPr>
            <w:rFonts w:ascii="Times New Roman" w:hAnsi="Times New Roman" w:cs="Times New Roman"/>
            <w:sz w:val="26"/>
            <w:szCs w:val="26"/>
          </w:rPr>
          <w:t>подпунктом "б" пункта 23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0">
        <w:r w:rsidRPr="008971DA">
          <w:rPr>
            <w:rFonts w:ascii="Times New Roman" w:hAnsi="Times New Roman" w:cs="Times New Roman"/>
            <w:sz w:val="26"/>
            <w:szCs w:val="26"/>
          </w:rPr>
          <w:t>подпунктом "б" пункта 24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0">
        <w:r w:rsidRPr="008971DA">
          <w:rPr>
            <w:rFonts w:ascii="Times New Roman" w:hAnsi="Times New Roman" w:cs="Times New Roman"/>
            <w:sz w:val="26"/>
            <w:szCs w:val="26"/>
          </w:rPr>
          <w:t>подпунктом "в" пункта 26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4">
        <w:r w:rsidRPr="008971DA">
          <w:rPr>
            <w:rFonts w:ascii="Times New Roman" w:hAnsi="Times New Roman" w:cs="Times New Roman"/>
            <w:sz w:val="26"/>
            <w:szCs w:val="26"/>
          </w:rPr>
          <w:t>подпунктом "б" пункта 27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 копия протокола заседания комиссии, полностью или в виде выписки из него, в 7-дневный срок направляется Губернатору автономного округа.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15.10.2015 </w:t>
      </w:r>
      <w:hyperlink r:id="rId144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45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36. Решение Губернатора автономного округа по итогам рассмотрения предложений комиссии доводится до сведения членов комиссии на ближайшем заседании комиссии и принимается к сведению без обсуждения.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6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37.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автономного округа для решения вопроса о применении к указанному лицу мер ответственности, предусмотренных нормативными правовыми актами Российской Федерации.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7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38.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8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39.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9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39.1. Выписка из решения комиссии, заверенная подписью секретаря комиссии и печатью органа государственной власти, вручается лицу, замещавшему должность государственной гражданской службы автономного округа, назначение на которую и освобождение от которой осуществляется Губернатором автономного округа, в отношении которого рассматривался вопрос, указанный в </w:t>
      </w:r>
      <w:hyperlink w:anchor="P113">
        <w:r w:rsidRPr="008971D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13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(п. 39.1 введен </w:t>
      </w:r>
      <w:hyperlink r:id="rId150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 в ред. постановлений Губернатора ХМАО - Югры от 15.10.2015 </w:t>
      </w:r>
      <w:hyperlink r:id="rId151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52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Губернатора Ханты-Мансийского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от 27 августа 2013 года N 110</w:t>
      </w: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8" w:name="P260"/>
      <w:bookmarkEnd w:id="28"/>
      <w:r w:rsidRPr="008971DA">
        <w:rPr>
          <w:rFonts w:ascii="Times New Roman" w:hAnsi="Times New Roman" w:cs="Times New Roman"/>
          <w:sz w:val="26"/>
          <w:szCs w:val="26"/>
        </w:rPr>
        <w:t>СОСТАВ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КОМИССИИ ПО СОБЛЮДЕНИЮ ТРЕБОВАНИЙ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 СЛУЖЕБНОМУ ПОВЕДЕНИЮ ЛИЦ, ЗАМЕЩАЮЩИХ ДОЛЖНОСТИ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ГОСУДАРСТВЕННОЙ ГРАЖДАНСКОЙ СЛУЖБЫ ХАНТЫ-МАНСИЙСКОГО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АВТОНОМНОГО ОКРУГА - ЮГРЫ, НАЗНАЧЕНИЕ НА КОТОРЫЕ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 ОСВОБОЖДЕНИЕ ОТ КОТОРЫХ ОСУЩЕСТВЛЯЕТСЯ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ГУБЕРНАТОРОМ ХАНТЫ-МАНСИЙСКОГО АВТОНОМНОГО ОКРУГА - ЮГРЫ,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8971DA" w:rsidRPr="008971DA" w:rsidRDefault="008971D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04.12.2013 </w:t>
      </w:r>
      <w:hyperlink r:id="rId153">
        <w:r w:rsidRPr="008971DA">
          <w:rPr>
            <w:rFonts w:ascii="Times New Roman" w:hAnsi="Times New Roman" w:cs="Times New Roman"/>
            <w:sz w:val="26"/>
            <w:szCs w:val="26"/>
          </w:rPr>
          <w:t>N 139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22.03.2014 </w:t>
      </w:r>
      <w:hyperlink r:id="rId154">
        <w:r w:rsidRPr="008971DA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22.04.2014 </w:t>
      </w:r>
      <w:hyperlink r:id="rId155">
        <w:r w:rsidRPr="008971DA">
          <w:rPr>
            <w:rFonts w:ascii="Times New Roman" w:hAnsi="Times New Roman" w:cs="Times New Roman"/>
            <w:sz w:val="26"/>
            <w:szCs w:val="26"/>
          </w:rPr>
          <w:t>N 47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28.07.2014 </w:t>
      </w:r>
      <w:hyperlink r:id="rId156">
        <w:r w:rsidRPr="008971DA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31.07.2015 </w:t>
      </w:r>
      <w:hyperlink r:id="rId157">
        <w:r w:rsidRPr="008971DA">
          <w:rPr>
            <w:rFonts w:ascii="Times New Roman" w:hAnsi="Times New Roman" w:cs="Times New Roman"/>
            <w:sz w:val="26"/>
            <w:szCs w:val="26"/>
          </w:rPr>
          <w:t>N 82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15.10.2015 </w:t>
      </w:r>
      <w:hyperlink r:id="rId158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59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05.07.2016 </w:t>
      </w:r>
      <w:hyperlink r:id="rId160">
        <w:r w:rsidRPr="008971DA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18.04.2017 </w:t>
      </w:r>
      <w:hyperlink r:id="rId161">
        <w:r w:rsidRPr="008971DA">
          <w:rPr>
            <w:rFonts w:ascii="Times New Roman" w:hAnsi="Times New Roman" w:cs="Times New Roman"/>
            <w:sz w:val="26"/>
            <w:szCs w:val="26"/>
          </w:rPr>
          <w:t>N 44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14.10.2019 </w:t>
      </w:r>
      <w:hyperlink r:id="rId162">
        <w:r w:rsidRPr="008971DA">
          <w:rPr>
            <w:rFonts w:ascii="Times New Roman" w:hAnsi="Times New Roman" w:cs="Times New Roman"/>
            <w:sz w:val="26"/>
            <w:szCs w:val="26"/>
          </w:rPr>
          <w:t>N 75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24.09.2021 </w:t>
      </w:r>
      <w:hyperlink r:id="rId163">
        <w:r w:rsidRPr="008971DA">
          <w:rPr>
            <w:rFonts w:ascii="Times New Roman" w:hAnsi="Times New Roman" w:cs="Times New Roman"/>
            <w:sz w:val="26"/>
            <w:szCs w:val="26"/>
          </w:rPr>
          <w:t>N 128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08.02.2023 </w:t>
      </w:r>
      <w:hyperlink r:id="rId164">
        <w:r w:rsidRPr="008971DA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22.02.2023 </w:t>
      </w:r>
      <w:hyperlink r:id="rId165">
        <w:r w:rsidRPr="008971DA">
          <w:rPr>
            <w:rFonts w:ascii="Times New Roman" w:hAnsi="Times New Roman" w:cs="Times New Roman"/>
            <w:sz w:val="26"/>
            <w:szCs w:val="26"/>
          </w:rPr>
          <w:t>N 24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11.07.2023 </w:t>
      </w:r>
      <w:hyperlink r:id="rId166">
        <w:r w:rsidRPr="008971DA">
          <w:rPr>
            <w:rFonts w:ascii="Times New Roman" w:hAnsi="Times New Roman" w:cs="Times New Roman"/>
            <w:sz w:val="26"/>
            <w:szCs w:val="26"/>
          </w:rPr>
          <w:t>N 98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8971DA" w:rsidRPr="008971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А.В.Уткин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71DA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Аппарата Губернатора, Правительства - заместитель Губернатора Ханты-Мансийского автономного округа - Югры, председатель комиссии (в случае его отсутствия: </w:t>
            </w: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А.Н.Мастерских</w:t>
            </w:r>
            <w:proofErr w:type="spellEnd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, первый заместитель руководителя Аппарата Губернатора, Правительства Ханты-Мансийского автономного округа - Югры, председатель комиссии)</w:t>
            </w:r>
          </w:p>
        </w:tc>
      </w:tr>
      <w:tr w:rsidR="008971DA" w:rsidRPr="008971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А.Е.Деменко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- директор Департамента государственной гражданской службы, кадровой политики и профилактики коррупции Ханты-Мансийского автономного округа - Югры, заместитель председателя комиссии (в случае его отсутствия:</w:t>
            </w:r>
          </w:p>
          <w:p w:rsidR="008971DA" w:rsidRPr="008971DA" w:rsidRDefault="008971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Л.В.Самохвалова</w:t>
            </w:r>
            <w:proofErr w:type="spellEnd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директора Департамента - начальник Управления государственной гражданской и муниципальной службы Департамента государственной гражданской службы, кадровой политики и профилактики коррупции Ханты-Мансийского автономного округа - Югры, заместитель председателя комиссии)</w:t>
            </w:r>
          </w:p>
        </w:tc>
      </w:tr>
      <w:tr w:rsidR="008971DA" w:rsidRPr="008971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В.В.Иванов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71DA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начальника управления - начальник отдела по профилактике коррупционных правонарушений Управления кадров и наград Аппарата Губернатора, </w:t>
            </w:r>
            <w:r w:rsidRPr="00897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Правительства Ханты-Мансийского автономного округа - Югры, секретарь комиссии (в случае его отсутствия: </w:t>
            </w: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А.Л.Горбунов</w:t>
            </w:r>
            <w:proofErr w:type="spellEnd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 xml:space="preserve"> - консультант отдела по профилактике коррупционных правонарушений Управления кадров и наград Аппарата Губернатора, Правительства Ханты-Мансийского автономного округа - Югры, секретарь комиссии)</w:t>
            </w:r>
          </w:p>
        </w:tc>
      </w:tr>
      <w:tr w:rsidR="008971DA" w:rsidRPr="008971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Л.И.Красильникова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71DA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директора автономного учреждения Ханты-Мансийского автономного округа - Югры "Региональный институт управления" (в случае ее отсутствия: </w:t>
            </w: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Р.В.Кучин</w:t>
            </w:r>
            <w:proofErr w:type="spellEnd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 xml:space="preserve"> - ректор федерального государственного бюджетного образовательного учреждения высшего образования "Югорский государственный университет", член комиссии)</w:t>
            </w:r>
          </w:p>
        </w:tc>
      </w:tr>
      <w:tr w:rsidR="008971DA" w:rsidRPr="008971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Ж.А.Самойлова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971DA" w:rsidRPr="008971DA" w:rsidRDefault="008971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71DA">
              <w:rPr>
                <w:rFonts w:ascii="Times New Roman" w:hAnsi="Times New Roman" w:cs="Times New Roman"/>
                <w:sz w:val="26"/>
                <w:szCs w:val="26"/>
              </w:rPr>
              <w:t xml:space="preserve">- член Регионального отделения Общероссийской общественной организации "Ассоциация юристов России" (в случае ее отсутствия: </w:t>
            </w:r>
            <w:proofErr w:type="spellStart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>А.В.Маганова</w:t>
            </w:r>
            <w:proofErr w:type="spellEnd"/>
            <w:r w:rsidRPr="008971DA">
              <w:rPr>
                <w:rFonts w:ascii="Times New Roman" w:hAnsi="Times New Roman" w:cs="Times New Roman"/>
                <w:sz w:val="26"/>
                <w:szCs w:val="26"/>
              </w:rPr>
              <w:t xml:space="preserve"> - председатель Общественной палаты Ханты-Мансийского автономного округа - Югры, член комиссии)</w:t>
            </w:r>
          </w:p>
        </w:tc>
      </w:tr>
    </w:tbl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от 27 августа 2013 года N 110</w:t>
      </w: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298"/>
      <w:bookmarkEnd w:id="29"/>
      <w:r w:rsidRPr="008971DA">
        <w:rPr>
          <w:rFonts w:ascii="Times New Roman" w:hAnsi="Times New Roman" w:cs="Times New Roman"/>
          <w:sz w:val="26"/>
          <w:szCs w:val="26"/>
        </w:rPr>
        <w:t>ПОРЯДОК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РЕГИСТРАЦИИ ОБРАЩЕНИЙ ЛИЦ, ЗАМЕЩАВШИХ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ДОЛЖНОСТИ ГОСУДАРСТВЕННОЙ ГРАЖДАНСКОЙ СЛУЖБЫ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НАЗНАЧЕНИЕ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НА КОТОРЫЕ И ОСВОБОЖДЕНИЕ ОТ КОТОРЫХ ОСУЩЕСТВЛЯЕТСЯ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ГУБЕРНАТОРОМ ХАНТЫ-МАНСИЙСКОГО АВТОНОМНОГО ОКРУГА - ЮГРЫ,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ИЛИ НЕКОММЕРЧЕСКОЙ ОРГАНИЗАЦИИ ЛИБО НА ВЫПОЛНЕНИЕ РАБОТЫ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НА УСЛОВИЯХ ГРАЖДАНСКО-ПРАВОВОГО ДОГОВОРА В КОММЕРЧЕСКОЙ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ИЛИ НЕКОММЕРЧЕСКОЙ ОРГАНИЗАЦИИ, ЕСЛИ ОТДЕЛЬНЫЕ ФУНКЦИИ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lastRenderedPageBreak/>
        <w:t>ПО ГОСУДАРСТВЕННОМУ УПРАВЛЕНИЮ ЭТОЙ ОРГАНИЗАЦИЕЙ ВХОДИЛИ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В ИХ ДОЛЖНОСТНЫЕ (СЛУЖЕБНЫЕ) ОБЯЗАННОСТИ, ДО ИСТЕЧЕНИЯ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ДВУХ ЛЕТ СО ДНЯ УВОЛЬНЕНИЯ С ГОСУДАРСТВЕННОЙ СЛУЖБЫ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8971DA" w:rsidRPr="008971DA" w:rsidRDefault="008971D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(введен </w:t>
      </w:r>
      <w:hyperlink r:id="rId167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в ред. постановлений Губернатора ХМАО - Югры от 20.06.2015 </w:t>
      </w:r>
      <w:hyperlink r:id="rId168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15.10.2015 </w:t>
      </w:r>
      <w:hyperlink r:id="rId169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 от 26.02</w:t>
      </w:r>
      <w:bookmarkStart w:id="30" w:name="_GoBack"/>
      <w:bookmarkEnd w:id="30"/>
      <w:r w:rsidRPr="008971DA">
        <w:rPr>
          <w:rFonts w:ascii="Times New Roman" w:hAnsi="Times New Roman" w:cs="Times New Roman"/>
          <w:sz w:val="26"/>
          <w:szCs w:val="26"/>
        </w:rPr>
        <w:t xml:space="preserve">.2016 </w:t>
      </w:r>
      <w:hyperlink r:id="rId170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08.02.2023 </w:t>
      </w:r>
      <w:hyperlink r:id="rId171">
        <w:r w:rsidRPr="008971DA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1. Настоящим Порядком определяются требования к обращениям лиц, замещавших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их должностные (служебные) обязанности, до истечения двух лет со дня увольнения с государственной гражданской службы (далее - обращение, гражданин, организация).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2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Обращение может быть подано гражданским служащим, планирующим свое увольнение с государственной службы, и подлежит рассмотрению комиссией в соответствии с </w:t>
      </w:r>
      <w:hyperlink w:anchor="P59">
        <w:r w:rsidRPr="008971DA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лиц, замещающих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 и настоящим Порядком.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3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2. Обращение представляется в письменной форме в Управление кадров и наград Аппарата Губернатора, Правительства автономного округа.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174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75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08.02.2023 </w:t>
      </w:r>
      <w:hyperlink r:id="rId176">
        <w:r w:rsidRPr="008971DA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3. В обращении должны содержаться следующие сведения о гражданине: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фамилия, имя, отчество;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в) адрес места жительства;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г) замещаемые должности в течение последних двух лет до увольнения с государственной гражданской службы автономного округа;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177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е) должностные (служебные) обязанности, исполняемые гражданином во время замещения им государственной должности, должности гражданской службы;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ж) функции по государственному управлению в отношении организации;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4.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обращение;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копию должностного регламента гражданина по последней должности государственной службы;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копию положения об органе государственной власти автономного округа, в котором гражданин замещал должность государственной службы непосредственно перед увольнением;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копию приказа о расторжении служебного контракта, освобождении от должности государственной службы и увольнении с государственной службы гражданина;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иные документы, необходимые для рассмотрения обращения.</w:t>
      </w: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Приложение 4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8971DA" w:rsidRPr="008971DA" w:rsidRDefault="008971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от 27 августа 2013 года N 110</w:t>
      </w:r>
    </w:p>
    <w:p w:rsidR="008971DA" w:rsidRPr="008971DA" w:rsidRDefault="008971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1" w:name="P351"/>
      <w:bookmarkEnd w:id="31"/>
      <w:r w:rsidRPr="008971DA">
        <w:rPr>
          <w:rFonts w:ascii="Times New Roman" w:hAnsi="Times New Roman" w:cs="Times New Roman"/>
          <w:sz w:val="26"/>
          <w:szCs w:val="26"/>
        </w:rPr>
        <w:t>ПОРЯДОК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РЕГИСТРАЦИИ ЗАЯВЛЕНИЙ ЛИЦ, ЗАМЕЩАЮЩИХ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ДОЛЖНОСТИ ГОСУДАРСТВЕННОЙ ГРАЖДАНСКОЙ СЛУЖБЫ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НАЗНАЧЕНИЕ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НА КОТОРЫЕ И ОСВОБОЖДЕНИЕ ОТ КОТОРЫХ ОСУЩЕСТВЛЯЕТСЯ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lastRenderedPageBreak/>
        <w:t>ГУБЕРНАТОРОМ ХАНТЫ-МАНСИЙСКОГО АВТОНОМНОГО ОКРУГА - ЮГРЫ,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</w:t>
      </w:r>
    </w:p>
    <w:p w:rsidR="008971DA" w:rsidRPr="008971DA" w:rsidRDefault="008971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ХАРАКТЕРА СВОИХ СУПРУГОВ И НЕСОВЕРШЕННОЛЕТНИХ ДЕТЕЙ</w:t>
      </w:r>
    </w:p>
    <w:p w:rsidR="008971DA" w:rsidRPr="008971DA" w:rsidRDefault="008971D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(введен </w:t>
      </w:r>
      <w:hyperlink r:id="rId178">
        <w:r w:rsidRPr="008971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</w:t>
      </w:r>
    </w:p>
    <w:p w:rsidR="008971DA" w:rsidRPr="008971DA" w:rsidRDefault="008971DA" w:rsidP="008971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в ред. постановлений Губернатора ХМАО - Югры от 20.06.2015 </w:t>
      </w:r>
      <w:hyperlink r:id="rId179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>,</w:t>
      </w:r>
    </w:p>
    <w:p w:rsidR="008971DA" w:rsidRPr="008971DA" w:rsidRDefault="008971DA" w:rsidP="008971DA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от 15.10.2015 </w:t>
      </w:r>
      <w:hyperlink r:id="rId180">
        <w:r w:rsidRPr="008971DA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81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08.02.2023 </w:t>
      </w:r>
      <w:hyperlink r:id="rId182">
        <w:r w:rsidRPr="008971DA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1. Настоящим Порядком определяются требования к заявлениям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3">
        <w:r w:rsidRPr="008971D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2. Заявления в письменной форме представляются в Управление кадров и наград Аппарата Губернатора, Правительства автономного округа в порядке и сроки, которые установлены для подачи данными лицами сведений о доходах, об имуществе и обязательствах имущественного характера.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184">
        <w:r w:rsidRPr="008971DA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185">
        <w:r w:rsidRPr="008971DA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, от 08.02.2023 </w:t>
      </w:r>
      <w:hyperlink r:id="rId186">
        <w:r w:rsidRPr="008971DA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8971DA">
        <w:rPr>
          <w:rFonts w:ascii="Times New Roman" w:hAnsi="Times New Roman" w:cs="Times New Roman"/>
          <w:sz w:val="26"/>
          <w:szCs w:val="26"/>
        </w:rPr>
        <w:t>)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3. В заявлении должны содержаться следующие сведения о гражданине: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а) фамилия, имя, отчество;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б) число, месяц и год рождения;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в) замещаемая должность;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г) основания для письменного заявления;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 xml:space="preserve">д) принятые меры по реализации требований </w:t>
      </w:r>
      <w:hyperlink r:id="rId187">
        <w:r w:rsidRPr="008971DA">
          <w:rPr>
            <w:rFonts w:ascii="Times New Roman" w:hAnsi="Times New Roman" w:cs="Times New Roman"/>
            <w:sz w:val="26"/>
            <w:szCs w:val="26"/>
          </w:rPr>
          <w:t>ст. 20</w:t>
        </w:r>
      </w:hyperlink>
      <w:r w:rsidRPr="008971D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"О государственной гражданской службе в Российской Федерации" (с приложением подтверждающих документов).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8971DA" w:rsidRPr="008971DA" w:rsidRDefault="00897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1DA">
        <w:rPr>
          <w:rFonts w:ascii="Times New Roman" w:hAnsi="Times New Roman" w:cs="Times New Roman"/>
          <w:sz w:val="26"/>
          <w:szCs w:val="26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71DA" w:rsidRPr="008971DA" w:rsidRDefault="008971D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8971DA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8971DA" w:rsidSect="00CA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A"/>
    <w:rsid w:val="008971DA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426D"/>
  <w15:chartTrackingRefBased/>
  <w15:docId w15:val="{4A1E27F2-E7BB-4BA6-B6E8-BB49F44A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71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71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971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971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971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971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971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115663&amp;dst=100074" TargetMode="External"/><Relationship Id="rId117" Type="http://schemas.openxmlformats.org/officeDocument/2006/relationships/hyperlink" Target="https://login.consultant.ru/link/?req=doc&amp;base=RLAW926&amp;n=120915&amp;dst=100019" TargetMode="External"/><Relationship Id="rId21" Type="http://schemas.openxmlformats.org/officeDocument/2006/relationships/hyperlink" Target="https://login.consultant.ru/link/?req=doc&amp;base=LAW&amp;n=468056&amp;dst=100046" TargetMode="External"/><Relationship Id="rId42" Type="http://schemas.openxmlformats.org/officeDocument/2006/relationships/hyperlink" Target="https://login.consultant.ru/link/?req=doc&amp;base=RLAW926&amp;n=278895&amp;dst=100029" TargetMode="External"/><Relationship Id="rId47" Type="http://schemas.openxmlformats.org/officeDocument/2006/relationships/hyperlink" Target="https://login.consultant.ru/link/?req=doc&amp;base=LAW&amp;n=2875" TargetMode="External"/><Relationship Id="rId63" Type="http://schemas.openxmlformats.org/officeDocument/2006/relationships/hyperlink" Target="https://login.consultant.ru/link/?req=doc&amp;base=RLAW926&amp;n=289518&amp;dst=100048" TargetMode="External"/><Relationship Id="rId68" Type="http://schemas.openxmlformats.org/officeDocument/2006/relationships/hyperlink" Target="https://login.consultant.ru/link/?req=doc&amp;base=RLAW926&amp;n=240526&amp;dst=100008" TargetMode="External"/><Relationship Id="rId84" Type="http://schemas.openxmlformats.org/officeDocument/2006/relationships/hyperlink" Target="https://login.consultant.ru/link/?req=doc&amp;base=RLAW926&amp;n=115663&amp;dst=100079" TargetMode="External"/><Relationship Id="rId89" Type="http://schemas.openxmlformats.org/officeDocument/2006/relationships/hyperlink" Target="https://login.consultant.ru/link/?req=doc&amp;base=RLAW926&amp;n=287863&amp;dst=100060" TargetMode="External"/><Relationship Id="rId112" Type="http://schemas.openxmlformats.org/officeDocument/2006/relationships/hyperlink" Target="https://login.consultant.ru/link/?req=doc&amp;base=RLAW926&amp;n=150037&amp;dst=100006" TargetMode="External"/><Relationship Id="rId133" Type="http://schemas.openxmlformats.org/officeDocument/2006/relationships/hyperlink" Target="https://login.consultant.ru/link/?req=doc&amp;base=LAW&amp;n=464894&amp;dst=28" TargetMode="External"/><Relationship Id="rId138" Type="http://schemas.openxmlformats.org/officeDocument/2006/relationships/hyperlink" Target="https://login.consultant.ru/link/?req=doc&amp;base=RLAW926&amp;n=120915&amp;dst=100019" TargetMode="External"/><Relationship Id="rId154" Type="http://schemas.openxmlformats.org/officeDocument/2006/relationships/hyperlink" Target="https://login.consultant.ru/link/?req=doc&amp;base=RLAW926&amp;n=115664&amp;dst=100016" TargetMode="External"/><Relationship Id="rId159" Type="http://schemas.openxmlformats.org/officeDocument/2006/relationships/hyperlink" Target="https://login.consultant.ru/link/?req=doc&amp;base=RLAW926&amp;n=127593&amp;dst=100054" TargetMode="External"/><Relationship Id="rId175" Type="http://schemas.openxmlformats.org/officeDocument/2006/relationships/hyperlink" Target="https://login.consultant.ru/link/?req=doc&amp;base=RLAW926&amp;n=127593&amp;dst=100055" TargetMode="External"/><Relationship Id="rId170" Type="http://schemas.openxmlformats.org/officeDocument/2006/relationships/hyperlink" Target="https://login.consultant.ru/link/?req=doc&amp;base=RLAW926&amp;n=127593&amp;dst=100055" TargetMode="External"/><Relationship Id="rId16" Type="http://schemas.openxmlformats.org/officeDocument/2006/relationships/hyperlink" Target="https://login.consultant.ru/link/?req=doc&amp;base=RLAW926&amp;n=240526&amp;dst=100005" TargetMode="External"/><Relationship Id="rId107" Type="http://schemas.openxmlformats.org/officeDocument/2006/relationships/hyperlink" Target="https://login.consultant.ru/link/?req=doc&amp;base=RLAW926&amp;n=115663&amp;dst=100088" TargetMode="External"/><Relationship Id="rId11" Type="http://schemas.openxmlformats.org/officeDocument/2006/relationships/hyperlink" Target="https://login.consultant.ru/link/?req=doc&amp;base=RLAW926&amp;n=127593&amp;dst=100029" TargetMode="External"/><Relationship Id="rId32" Type="http://schemas.openxmlformats.org/officeDocument/2006/relationships/hyperlink" Target="https://login.consultant.ru/link/?req=doc&amp;base=RLAW926&amp;n=88778&amp;dst=100009" TargetMode="External"/><Relationship Id="rId37" Type="http://schemas.openxmlformats.org/officeDocument/2006/relationships/hyperlink" Target="https://login.consultant.ru/link/?req=doc&amp;base=RLAW926&amp;n=115663&amp;dst=100075" TargetMode="External"/><Relationship Id="rId53" Type="http://schemas.openxmlformats.org/officeDocument/2006/relationships/hyperlink" Target="https://login.consultant.ru/link/?req=doc&amp;base=RLAW926&amp;n=287863&amp;dst=100060" TargetMode="External"/><Relationship Id="rId58" Type="http://schemas.openxmlformats.org/officeDocument/2006/relationships/hyperlink" Target="https://login.consultant.ru/link/?req=doc&amp;base=RLAW926&amp;n=120915&amp;dst=100019" TargetMode="External"/><Relationship Id="rId74" Type="http://schemas.openxmlformats.org/officeDocument/2006/relationships/hyperlink" Target="https://login.consultant.ru/link/?req=doc&amp;base=RLAW926&amp;n=120915&amp;dst=100019" TargetMode="External"/><Relationship Id="rId79" Type="http://schemas.openxmlformats.org/officeDocument/2006/relationships/hyperlink" Target="https://login.consultant.ru/link/?req=doc&amp;base=RLAW926&amp;n=120915&amp;dst=100019" TargetMode="External"/><Relationship Id="rId102" Type="http://schemas.openxmlformats.org/officeDocument/2006/relationships/hyperlink" Target="https://login.consultant.ru/link/?req=doc&amp;base=RLAW926&amp;n=127593&amp;dst=100037" TargetMode="External"/><Relationship Id="rId123" Type="http://schemas.openxmlformats.org/officeDocument/2006/relationships/hyperlink" Target="https://login.consultant.ru/link/?req=doc&amp;base=RLAW926&amp;n=289518&amp;dst=100059" TargetMode="External"/><Relationship Id="rId128" Type="http://schemas.openxmlformats.org/officeDocument/2006/relationships/hyperlink" Target="https://login.consultant.ru/link/?req=doc&amp;base=RLAW926&amp;n=120915&amp;dst=100019" TargetMode="External"/><Relationship Id="rId144" Type="http://schemas.openxmlformats.org/officeDocument/2006/relationships/hyperlink" Target="https://login.consultant.ru/link/?req=doc&amp;base=RLAW926&amp;n=120915&amp;dst=100032" TargetMode="External"/><Relationship Id="rId149" Type="http://schemas.openxmlformats.org/officeDocument/2006/relationships/hyperlink" Target="https://login.consultant.ru/link/?req=doc&amp;base=RLAW926&amp;n=120915&amp;dst=100019" TargetMode="External"/><Relationship Id="rId5" Type="http://schemas.openxmlformats.org/officeDocument/2006/relationships/hyperlink" Target="https://login.consultant.ru/link/?req=doc&amp;base=RLAW926&amp;n=115664&amp;dst=100016" TargetMode="External"/><Relationship Id="rId90" Type="http://schemas.openxmlformats.org/officeDocument/2006/relationships/hyperlink" Target="https://login.consultant.ru/link/?req=doc&amp;base=RLAW926&amp;n=115663&amp;dst=100081" TargetMode="External"/><Relationship Id="rId95" Type="http://schemas.openxmlformats.org/officeDocument/2006/relationships/hyperlink" Target="https://login.consultant.ru/link/?req=doc&amp;base=RLAW926&amp;n=120915&amp;dst=100023" TargetMode="External"/><Relationship Id="rId160" Type="http://schemas.openxmlformats.org/officeDocument/2006/relationships/hyperlink" Target="https://login.consultant.ru/link/?req=doc&amp;base=RLAW926&amp;n=134486&amp;dst=100017" TargetMode="External"/><Relationship Id="rId165" Type="http://schemas.openxmlformats.org/officeDocument/2006/relationships/hyperlink" Target="https://login.consultant.ru/link/?req=doc&amp;base=RLAW926&amp;n=274024&amp;dst=100005" TargetMode="External"/><Relationship Id="rId181" Type="http://schemas.openxmlformats.org/officeDocument/2006/relationships/hyperlink" Target="https://login.consultant.ru/link/?req=doc&amp;base=RLAW926&amp;n=127593&amp;dst=100056" TargetMode="External"/><Relationship Id="rId186" Type="http://schemas.openxmlformats.org/officeDocument/2006/relationships/hyperlink" Target="https://login.consultant.ru/link/?req=doc&amp;base=RLAW926&amp;n=287863&amp;dst=100060" TargetMode="External"/><Relationship Id="rId22" Type="http://schemas.openxmlformats.org/officeDocument/2006/relationships/hyperlink" Target="https://login.consultant.ru/link/?req=doc&amp;base=LAW&amp;n=468040" TargetMode="External"/><Relationship Id="rId27" Type="http://schemas.openxmlformats.org/officeDocument/2006/relationships/hyperlink" Target="https://login.consultant.ru/link/?req=doc&amp;base=RLAW926&amp;n=120915&amp;dst=100012" TargetMode="External"/><Relationship Id="rId43" Type="http://schemas.openxmlformats.org/officeDocument/2006/relationships/hyperlink" Target="https://login.consultant.ru/link/?req=doc&amp;base=RLAW926&amp;n=240526&amp;dst=100006" TargetMode="External"/><Relationship Id="rId48" Type="http://schemas.openxmlformats.org/officeDocument/2006/relationships/hyperlink" Target="https://login.consultant.ru/link/?req=doc&amp;base=LAW&amp;n=464894" TargetMode="External"/><Relationship Id="rId64" Type="http://schemas.openxmlformats.org/officeDocument/2006/relationships/hyperlink" Target="https://login.consultant.ru/link/?req=doc&amp;base=RLAW926&amp;n=120915&amp;dst=100021" TargetMode="External"/><Relationship Id="rId69" Type="http://schemas.openxmlformats.org/officeDocument/2006/relationships/hyperlink" Target="https://login.consultant.ru/link/?req=doc&amp;base=RLAW926&amp;n=287863&amp;dst=100060" TargetMode="External"/><Relationship Id="rId113" Type="http://schemas.openxmlformats.org/officeDocument/2006/relationships/hyperlink" Target="https://login.consultant.ru/link/?req=doc&amp;base=RLAW926&amp;n=120915&amp;dst=100028" TargetMode="External"/><Relationship Id="rId118" Type="http://schemas.openxmlformats.org/officeDocument/2006/relationships/hyperlink" Target="https://login.consultant.ru/link/?req=doc&amp;base=RLAW926&amp;n=120915&amp;dst=100019" TargetMode="External"/><Relationship Id="rId134" Type="http://schemas.openxmlformats.org/officeDocument/2006/relationships/hyperlink" Target="https://login.consultant.ru/link/?req=doc&amp;base=RLAW926&amp;n=287863&amp;dst=100060" TargetMode="External"/><Relationship Id="rId139" Type="http://schemas.openxmlformats.org/officeDocument/2006/relationships/hyperlink" Target="https://login.consultant.ru/link/?req=doc&amp;base=RLAW926&amp;n=289518&amp;dst=100065" TargetMode="External"/><Relationship Id="rId80" Type="http://schemas.openxmlformats.org/officeDocument/2006/relationships/hyperlink" Target="https://login.consultant.ru/link/?req=doc&amp;base=LAW&amp;n=464894&amp;dst=33" TargetMode="External"/><Relationship Id="rId85" Type="http://schemas.openxmlformats.org/officeDocument/2006/relationships/hyperlink" Target="https://login.consultant.ru/link/?req=doc&amp;base=RLAW926&amp;n=120915&amp;dst=100023" TargetMode="External"/><Relationship Id="rId150" Type="http://schemas.openxmlformats.org/officeDocument/2006/relationships/hyperlink" Target="https://login.consultant.ru/link/?req=doc&amp;base=RLAW926&amp;n=115663&amp;dst=100101" TargetMode="External"/><Relationship Id="rId155" Type="http://schemas.openxmlformats.org/officeDocument/2006/relationships/hyperlink" Target="https://login.consultant.ru/link/?req=doc&amp;base=RLAW926&amp;n=119884&amp;dst=100023" TargetMode="External"/><Relationship Id="rId171" Type="http://schemas.openxmlformats.org/officeDocument/2006/relationships/hyperlink" Target="https://login.consultant.ru/link/?req=doc&amp;base=RLAW926&amp;n=287863&amp;dst=100060" TargetMode="External"/><Relationship Id="rId176" Type="http://schemas.openxmlformats.org/officeDocument/2006/relationships/hyperlink" Target="https://login.consultant.ru/link/?req=doc&amp;base=RLAW926&amp;n=287863&amp;dst=100060" TargetMode="External"/><Relationship Id="rId12" Type="http://schemas.openxmlformats.org/officeDocument/2006/relationships/hyperlink" Target="https://login.consultant.ru/link/?req=doc&amp;base=RLAW926&amp;n=134486&amp;dst=100017" TargetMode="External"/><Relationship Id="rId17" Type="http://schemas.openxmlformats.org/officeDocument/2006/relationships/hyperlink" Target="https://login.consultant.ru/link/?req=doc&amp;base=RLAW926&amp;n=287863&amp;dst=100060" TargetMode="External"/><Relationship Id="rId33" Type="http://schemas.openxmlformats.org/officeDocument/2006/relationships/hyperlink" Target="https://login.consultant.ru/link/?req=doc&amp;base=RLAW926&amp;n=88778&amp;dst=100015" TargetMode="External"/><Relationship Id="rId38" Type="http://schemas.openxmlformats.org/officeDocument/2006/relationships/hyperlink" Target="https://login.consultant.ru/link/?req=doc&amp;base=RLAW926&amp;n=289518&amp;dst=100046" TargetMode="External"/><Relationship Id="rId59" Type="http://schemas.openxmlformats.org/officeDocument/2006/relationships/hyperlink" Target="https://login.consultant.ru/link/?req=doc&amp;base=RLAW926&amp;n=120915&amp;dst=100019" TargetMode="External"/><Relationship Id="rId103" Type="http://schemas.openxmlformats.org/officeDocument/2006/relationships/hyperlink" Target="https://login.consultant.ru/link/?req=doc&amp;base=RLAW926&amp;n=115663&amp;dst=100087" TargetMode="External"/><Relationship Id="rId108" Type="http://schemas.openxmlformats.org/officeDocument/2006/relationships/hyperlink" Target="https://login.consultant.ru/link/?req=doc&amp;base=RLAW926&amp;n=127593&amp;dst=100040" TargetMode="External"/><Relationship Id="rId124" Type="http://schemas.openxmlformats.org/officeDocument/2006/relationships/hyperlink" Target="https://login.consultant.ru/link/?req=doc&amp;base=RLAW926&amp;n=127593&amp;dst=100047" TargetMode="External"/><Relationship Id="rId129" Type="http://schemas.openxmlformats.org/officeDocument/2006/relationships/hyperlink" Target="https://login.consultant.ru/link/?req=doc&amp;base=RLAW926&amp;n=127593&amp;dst=100030" TargetMode="External"/><Relationship Id="rId54" Type="http://schemas.openxmlformats.org/officeDocument/2006/relationships/hyperlink" Target="https://login.consultant.ru/link/?req=doc&amp;base=RLAW926&amp;n=120915&amp;dst=100018" TargetMode="External"/><Relationship Id="rId70" Type="http://schemas.openxmlformats.org/officeDocument/2006/relationships/hyperlink" Target="https://login.consultant.ru/link/?req=doc&amp;base=RLAW926&amp;n=240526&amp;dst=100010" TargetMode="External"/><Relationship Id="rId75" Type="http://schemas.openxmlformats.org/officeDocument/2006/relationships/hyperlink" Target="https://login.consultant.ru/link/?req=doc&amp;base=RLAW926&amp;n=127593&amp;dst=100032" TargetMode="External"/><Relationship Id="rId91" Type="http://schemas.openxmlformats.org/officeDocument/2006/relationships/hyperlink" Target="https://login.consultant.ru/link/?req=doc&amp;base=RLAW926&amp;n=115663&amp;dst=100083" TargetMode="External"/><Relationship Id="rId96" Type="http://schemas.openxmlformats.org/officeDocument/2006/relationships/hyperlink" Target="https://login.consultant.ru/link/?req=doc&amp;base=RLAW926&amp;n=127593&amp;dst=100030" TargetMode="External"/><Relationship Id="rId140" Type="http://schemas.openxmlformats.org/officeDocument/2006/relationships/hyperlink" Target="https://login.consultant.ru/link/?req=doc&amp;base=RLAW926&amp;n=127593&amp;dst=100030" TargetMode="External"/><Relationship Id="rId145" Type="http://schemas.openxmlformats.org/officeDocument/2006/relationships/hyperlink" Target="https://login.consultant.ru/link/?req=doc&amp;base=RLAW926&amp;n=127593&amp;dst=100053" TargetMode="External"/><Relationship Id="rId161" Type="http://schemas.openxmlformats.org/officeDocument/2006/relationships/hyperlink" Target="https://login.consultant.ru/link/?req=doc&amp;base=RLAW926&amp;n=150037&amp;dst=100005" TargetMode="External"/><Relationship Id="rId166" Type="http://schemas.openxmlformats.org/officeDocument/2006/relationships/hyperlink" Target="https://login.consultant.ru/link/?req=doc&amp;base=RLAW926&amp;n=283195&amp;dst=100007" TargetMode="External"/><Relationship Id="rId182" Type="http://schemas.openxmlformats.org/officeDocument/2006/relationships/hyperlink" Target="https://login.consultant.ru/link/?req=doc&amp;base=RLAW926&amp;n=287863&amp;dst=100060" TargetMode="External"/><Relationship Id="rId187" Type="http://schemas.openxmlformats.org/officeDocument/2006/relationships/hyperlink" Target="https://login.consultant.ru/link/?req=doc&amp;base=LAW&amp;n=464895&amp;dst=1008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19884&amp;dst=100023" TargetMode="External"/><Relationship Id="rId23" Type="http://schemas.openxmlformats.org/officeDocument/2006/relationships/hyperlink" Target="https://login.consultant.ru/link/?req=doc&amp;base=RLAW926&amp;n=260355&amp;dst=100006" TargetMode="External"/><Relationship Id="rId28" Type="http://schemas.openxmlformats.org/officeDocument/2006/relationships/hyperlink" Target="https://login.consultant.ru/link/?req=doc&amp;base=RLAW926&amp;n=115663&amp;dst=100071" TargetMode="External"/><Relationship Id="rId49" Type="http://schemas.openxmlformats.org/officeDocument/2006/relationships/hyperlink" Target="https://login.consultant.ru/link/?req=doc&amp;base=RLAW926&amp;n=120915&amp;dst=100015" TargetMode="External"/><Relationship Id="rId114" Type="http://schemas.openxmlformats.org/officeDocument/2006/relationships/hyperlink" Target="https://login.consultant.ru/link/?req=doc&amp;base=RLAW926&amp;n=120915&amp;dst=100019" TargetMode="External"/><Relationship Id="rId119" Type="http://schemas.openxmlformats.org/officeDocument/2006/relationships/hyperlink" Target="https://login.consultant.ru/link/?req=doc&amp;base=RLAW926&amp;n=120915&amp;dst=100019" TargetMode="External"/><Relationship Id="rId44" Type="http://schemas.openxmlformats.org/officeDocument/2006/relationships/hyperlink" Target="https://login.consultant.ru/link/?req=doc&amp;base=RLAW926&amp;n=287863&amp;dst=100060" TargetMode="External"/><Relationship Id="rId60" Type="http://schemas.openxmlformats.org/officeDocument/2006/relationships/hyperlink" Target="https://login.consultant.ru/link/?req=doc&amp;base=RLAW926&amp;n=127593&amp;dst=100030" TargetMode="External"/><Relationship Id="rId65" Type="http://schemas.openxmlformats.org/officeDocument/2006/relationships/hyperlink" Target="https://login.consultant.ru/link/?req=doc&amp;base=RLAW926&amp;n=120915&amp;dst=100019" TargetMode="External"/><Relationship Id="rId81" Type="http://schemas.openxmlformats.org/officeDocument/2006/relationships/hyperlink" Target="https://login.consultant.ru/link/?req=doc&amp;base=LAW&amp;n=468389&amp;dst=1713" TargetMode="External"/><Relationship Id="rId86" Type="http://schemas.openxmlformats.org/officeDocument/2006/relationships/hyperlink" Target="https://login.consultant.ru/link/?req=doc&amp;base=RLAW926&amp;n=120915&amp;dst=100024" TargetMode="External"/><Relationship Id="rId130" Type="http://schemas.openxmlformats.org/officeDocument/2006/relationships/hyperlink" Target="https://login.consultant.ru/link/?req=doc&amp;base=RLAW926&amp;n=289518&amp;dst=100063" TargetMode="External"/><Relationship Id="rId135" Type="http://schemas.openxmlformats.org/officeDocument/2006/relationships/hyperlink" Target="https://login.consultant.ru/link/?req=doc&amp;base=RLAW926&amp;n=115663&amp;dst=100097" TargetMode="External"/><Relationship Id="rId151" Type="http://schemas.openxmlformats.org/officeDocument/2006/relationships/hyperlink" Target="https://login.consultant.ru/link/?req=doc&amp;base=RLAW926&amp;n=120915&amp;dst=100023" TargetMode="External"/><Relationship Id="rId156" Type="http://schemas.openxmlformats.org/officeDocument/2006/relationships/hyperlink" Target="https://login.consultant.ru/link/?req=doc&amp;base=RLAW926&amp;n=115663&amp;dst=100103" TargetMode="External"/><Relationship Id="rId177" Type="http://schemas.openxmlformats.org/officeDocument/2006/relationships/hyperlink" Target="https://login.consultant.ru/link/?req=doc&amp;base=RLAW926&amp;n=120915&amp;dst=100039" TargetMode="External"/><Relationship Id="rId172" Type="http://schemas.openxmlformats.org/officeDocument/2006/relationships/hyperlink" Target="https://login.consultant.ru/link/?req=doc&amp;base=RLAW926&amp;n=120915&amp;dst=100037" TargetMode="External"/><Relationship Id="rId13" Type="http://schemas.openxmlformats.org/officeDocument/2006/relationships/hyperlink" Target="https://login.consultant.ru/link/?req=doc&amp;base=RLAW926&amp;n=150037&amp;dst=100005" TargetMode="External"/><Relationship Id="rId18" Type="http://schemas.openxmlformats.org/officeDocument/2006/relationships/hyperlink" Target="https://login.consultant.ru/link/?req=doc&amp;base=RLAW926&amp;n=274024&amp;dst=100005" TargetMode="External"/><Relationship Id="rId39" Type="http://schemas.openxmlformats.org/officeDocument/2006/relationships/hyperlink" Target="https://login.consultant.ru/link/?req=doc&amp;base=RLAW926&amp;n=120915&amp;dst=100012" TargetMode="External"/><Relationship Id="rId109" Type="http://schemas.openxmlformats.org/officeDocument/2006/relationships/hyperlink" Target="https://login.consultant.ru/link/?req=doc&amp;base=RLAW926&amp;n=115663&amp;dst=100090" TargetMode="External"/><Relationship Id="rId34" Type="http://schemas.openxmlformats.org/officeDocument/2006/relationships/hyperlink" Target="https://login.consultant.ru/link/?req=doc&amp;base=RLAW926&amp;n=120915&amp;dst=100012" TargetMode="External"/><Relationship Id="rId50" Type="http://schemas.openxmlformats.org/officeDocument/2006/relationships/hyperlink" Target="https://login.consultant.ru/link/?req=doc&amp;base=RLAW926&amp;n=120915&amp;dst=100016" TargetMode="External"/><Relationship Id="rId55" Type="http://schemas.openxmlformats.org/officeDocument/2006/relationships/hyperlink" Target="https://login.consultant.ru/link/?req=doc&amp;base=RLAW926&amp;n=283195&amp;dst=100006" TargetMode="External"/><Relationship Id="rId76" Type="http://schemas.openxmlformats.org/officeDocument/2006/relationships/hyperlink" Target="https://login.consultant.ru/link/?req=doc&amp;base=RLAW926&amp;n=120915&amp;dst=100019" TargetMode="External"/><Relationship Id="rId97" Type="http://schemas.openxmlformats.org/officeDocument/2006/relationships/hyperlink" Target="https://login.consultant.ru/link/?req=doc&amp;base=RLAW926&amp;n=127593&amp;dst=100035" TargetMode="External"/><Relationship Id="rId104" Type="http://schemas.openxmlformats.org/officeDocument/2006/relationships/hyperlink" Target="https://login.consultant.ru/link/?req=doc&amp;base=RLAW926&amp;n=127593&amp;dst=100038" TargetMode="External"/><Relationship Id="rId120" Type="http://schemas.openxmlformats.org/officeDocument/2006/relationships/hyperlink" Target="https://login.consultant.ru/link/?req=doc&amp;base=RLAW926&amp;n=120915&amp;dst=100019" TargetMode="External"/><Relationship Id="rId125" Type="http://schemas.openxmlformats.org/officeDocument/2006/relationships/hyperlink" Target="https://login.consultant.ru/link/?req=doc&amp;base=LAW&amp;n=442435&amp;dst=100028" TargetMode="External"/><Relationship Id="rId141" Type="http://schemas.openxmlformats.org/officeDocument/2006/relationships/hyperlink" Target="https://login.consultant.ru/link/?req=doc&amp;base=RLAW926&amp;n=120915&amp;dst=100030" TargetMode="External"/><Relationship Id="rId146" Type="http://schemas.openxmlformats.org/officeDocument/2006/relationships/hyperlink" Target="https://login.consultant.ru/link/?req=doc&amp;base=RLAW926&amp;n=120915&amp;dst=100033" TargetMode="External"/><Relationship Id="rId167" Type="http://schemas.openxmlformats.org/officeDocument/2006/relationships/hyperlink" Target="https://login.consultant.ru/link/?req=doc&amp;base=RLAW926&amp;n=115663&amp;dst=100104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15663&amp;dst=100070" TargetMode="External"/><Relationship Id="rId71" Type="http://schemas.openxmlformats.org/officeDocument/2006/relationships/hyperlink" Target="https://login.consultant.ru/link/?req=doc&amp;base=RLAW926&amp;n=120915&amp;dst=100019" TargetMode="External"/><Relationship Id="rId92" Type="http://schemas.openxmlformats.org/officeDocument/2006/relationships/hyperlink" Target="https://login.consultant.ru/link/?req=doc&amp;base=RLAW926&amp;n=120915&amp;dst=100019" TargetMode="External"/><Relationship Id="rId162" Type="http://schemas.openxmlformats.org/officeDocument/2006/relationships/hyperlink" Target="https://login.consultant.ru/link/?req=doc&amp;base=RLAW926&amp;n=199226&amp;dst=100005" TargetMode="External"/><Relationship Id="rId183" Type="http://schemas.openxmlformats.org/officeDocument/2006/relationships/hyperlink" Target="https://login.consultant.ru/link/?req=doc&amp;base=RLAW926&amp;n=120915&amp;dst=1000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120915&amp;dst=100012" TargetMode="External"/><Relationship Id="rId24" Type="http://schemas.openxmlformats.org/officeDocument/2006/relationships/hyperlink" Target="https://login.consultant.ru/link/?req=doc&amp;base=RLAW926&amp;n=120915&amp;dst=100013" TargetMode="External"/><Relationship Id="rId40" Type="http://schemas.openxmlformats.org/officeDocument/2006/relationships/hyperlink" Target="https://login.consultant.ru/link/?req=doc&amp;base=RLAW926&amp;n=127593&amp;dst=100030" TargetMode="External"/><Relationship Id="rId45" Type="http://schemas.openxmlformats.org/officeDocument/2006/relationships/hyperlink" Target="https://login.consultant.ru/link/?req=doc&amp;base=RLAW926&amp;n=283195&amp;dst=100006" TargetMode="External"/><Relationship Id="rId66" Type="http://schemas.openxmlformats.org/officeDocument/2006/relationships/hyperlink" Target="https://login.consultant.ru/link/?req=doc&amp;base=RLAW926&amp;n=120915&amp;dst=100019" TargetMode="External"/><Relationship Id="rId87" Type="http://schemas.openxmlformats.org/officeDocument/2006/relationships/hyperlink" Target="https://login.consultant.ru/link/?req=doc&amp;base=RLAW926&amp;n=240526&amp;dst=100012" TargetMode="External"/><Relationship Id="rId110" Type="http://schemas.openxmlformats.org/officeDocument/2006/relationships/hyperlink" Target="https://login.consultant.ru/link/?req=doc&amp;base=RLAW926&amp;n=127593&amp;dst=100041" TargetMode="External"/><Relationship Id="rId115" Type="http://schemas.openxmlformats.org/officeDocument/2006/relationships/hyperlink" Target="https://login.consultant.ru/link/?req=doc&amp;base=RLAW926&amp;n=120915&amp;dst=100019" TargetMode="External"/><Relationship Id="rId131" Type="http://schemas.openxmlformats.org/officeDocument/2006/relationships/hyperlink" Target="https://login.consultant.ru/link/?req=doc&amp;base=RLAW926&amp;n=127593&amp;dst=100052" TargetMode="External"/><Relationship Id="rId136" Type="http://schemas.openxmlformats.org/officeDocument/2006/relationships/hyperlink" Target="https://login.consultant.ru/link/?req=doc&amp;base=RLAW926&amp;n=120915&amp;dst=100019" TargetMode="External"/><Relationship Id="rId157" Type="http://schemas.openxmlformats.org/officeDocument/2006/relationships/hyperlink" Target="https://login.consultant.ru/link/?req=doc&amp;base=RLAW926&amp;n=116976&amp;dst=100014" TargetMode="External"/><Relationship Id="rId178" Type="http://schemas.openxmlformats.org/officeDocument/2006/relationships/hyperlink" Target="https://login.consultant.ru/link/?req=doc&amp;base=RLAW926&amp;n=115663&amp;dst=100127" TargetMode="External"/><Relationship Id="rId61" Type="http://schemas.openxmlformats.org/officeDocument/2006/relationships/hyperlink" Target="https://login.consultant.ru/link/?req=doc&amp;base=RLAW926&amp;n=127593&amp;dst=100030" TargetMode="External"/><Relationship Id="rId82" Type="http://schemas.openxmlformats.org/officeDocument/2006/relationships/hyperlink" Target="https://login.consultant.ru/link/?req=doc&amp;base=RLAW926&amp;n=289518&amp;dst=100052" TargetMode="External"/><Relationship Id="rId152" Type="http://schemas.openxmlformats.org/officeDocument/2006/relationships/hyperlink" Target="https://login.consultant.ru/link/?req=doc&amp;base=RLAW926&amp;n=127593&amp;dst=100030" TargetMode="External"/><Relationship Id="rId173" Type="http://schemas.openxmlformats.org/officeDocument/2006/relationships/hyperlink" Target="https://login.consultant.ru/link/?req=doc&amp;base=RLAW926&amp;n=120915&amp;dst=100012" TargetMode="External"/><Relationship Id="rId19" Type="http://schemas.openxmlformats.org/officeDocument/2006/relationships/hyperlink" Target="https://login.consultant.ru/link/?req=doc&amp;base=RLAW926&amp;n=283195&amp;dst=100005" TargetMode="External"/><Relationship Id="rId14" Type="http://schemas.openxmlformats.org/officeDocument/2006/relationships/hyperlink" Target="https://login.consultant.ru/link/?req=doc&amp;base=RLAW926&amp;n=278895&amp;dst=100029" TargetMode="External"/><Relationship Id="rId30" Type="http://schemas.openxmlformats.org/officeDocument/2006/relationships/hyperlink" Target="https://login.consultant.ru/link/?req=doc&amp;base=RLAW926&amp;n=115663&amp;dst=100073" TargetMode="External"/><Relationship Id="rId35" Type="http://schemas.openxmlformats.org/officeDocument/2006/relationships/hyperlink" Target="https://login.consultant.ru/link/?req=doc&amp;base=RLAW926&amp;n=88778&amp;dst=100009" TargetMode="External"/><Relationship Id="rId56" Type="http://schemas.openxmlformats.org/officeDocument/2006/relationships/hyperlink" Target="https://login.consultant.ru/link/?req=doc&amp;base=RLAW926&amp;n=115663&amp;dst=100076" TargetMode="External"/><Relationship Id="rId77" Type="http://schemas.openxmlformats.org/officeDocument/2006/relationships/hyperlink" Target="https://login.consultant.ru/link/?req=doc&amp;base=LAW&amp;n=442435&amp;dst=100028" TargetMode="External"/><Relationship Id="rId100" Type="http://schemas.openxmlformats.org/officeDocument/2006/relationships/hyperlink" Target="https://login.consultant.ru/link/?req=doc&amp;base=RLAW926&amp;n=278895&amp;dst=100034" TargetMode="External"/><Relationship Id="rId105" Type="http://schemas.openxmlformats.org/officeDocument/2006/relationships/hyperlink" Target="https://login.consultant.ru/link/?req=doc&amp;base=RLAW926&amp;n=120915&amp;dst=100019" TargetMode="External"/><Relationship Id="rId126" Type="http://schemas.openxmlformats.org/officeDocument/2006/relationships/hyperlink" Target="https://login.consultant.ru/link/?req=doc&amp;base=RLAW926&amp;n=120915&amp;dst=100019" TargetMode="External"/><Relationship Id="rId147" Type="http://schemas.openxmlformats.org/officeDocument/2006/relationships/hyperlink" Target="https://login.consultant.ru/link/?req=doc&amp;base=RLAW926&amp;n=120915&amp;dst=100019" TargetMode="External"/><Relationship Id="rId168" Type="http://schemas.openxmlformats.org/officeDocument/2006/relationships/hyperlink" Target="https://login.consultant.ru/link/?req=doc&amp;base=RLAW926&amp;n=289518&amp;dst=100066" TargetMode="External"/><Relationship Id="rId8" Type="http://schemas.openxmlformats.org/officeDocument/2006/relationships/hyperlink" Target="https://login.consultant.ru/link/?req=doc&amp;base=RLAW926&amp;n=289518&amp;dst=100045" TargetMode="External"/><Relationship Id="rId51" Type="http://schemas.openxmlformats.org/officeDocument/2006/relationships/hyperlink" Target="https://login.consultant.ru/link/?req=doc&amp;base=RLAW926&amp;n=278895&amp;dst=100030" TargetMode="External"/><Relationship Id="rId72" Type="http://schemas.openxmlformats.org/officeDocument/2006/relationships/hyperlink" Target="https://login.consultant.ru/link/?req=doc&amp;base=LAW&amp;n=451740" TargetMode="External"/><Relationship Id="rId93" Type="http://schemas.openxmlformats.org/officeDocument/2006/relationships/hyperlink" Target="https://login.consultant.ru/link/?req=doc&amp;base=LAW&amp;n=464894&amp;dst=28" TargetMode="External"/><Relationship Id="rId98" Type="http://schemas.openxmlformats.org/officeDocument/2006/relationships/hyperlink" Target="https://login.consultant.ru/link/?req=doc&amp;base=RLAW926&amp;n=278895&amp;dst=100031" TargetMode="External"/><Relationship Id="rId121" Type="http://schemas.openxmlformats.org/officeDocument/2006/relationships/hyperlink" Target="https://login.consultant.ru/link/?req=doc&amp;base=LAW&amp;n=451740" TargetMode="External"/><Relationship Id="rId142" Type="http://schemas.openxmlformats.org/officeDocument/2006/relationships/hyperlink" Target="https://login.consultant.ru/link/?req=doc&amp;base=RLAW926&amp;n=120915&amp;dst=100019" TargetMode="External"/><Relationship Id="rId163" Type="http://schemas.openxmlformats.org/officeDocument/2006/relationships/hyperlink" Target="https://login.consultant.ru/link/?req=doc&amp;base=RLAW926&amp;n=240526&amp;dst=100015" TargetMode="External"/><Relationship Id="rId184" Type="http://schemas.openxmlformats.org/officeDocument/2006/relationships/hyperlink" Target="https://login.consultant.ru/link/?req=doc&amp;base=RLAW926&amp;n=289518&amp;dst=100067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926&amp;n=120915&amp;dst=100012" TargetMode="External"/><Relationship Id="rId46" Type="http://schemas.openxmlformats.org/officeDocument/2006/relationships/hyperlink" Target="https://login.consultant.ru/link/?req=doc&amp;base=RLAW926&amp;n=120915&amp;dst=100012" TargetMode="External"/><Relationship Id="rId67" Type="http://schemas.openxmlformats.org/officeDocument/2006/relationships/hyperlink" Target="https://login.consultant.ru/link/?req=doc&amp;base=RLAW926&amp;n=278895&amp;dst=100030" TargetMode="External"/><Relationship Id="rId116" Type="http://schemas.openxmlformats.org/officeDocument/2006/relationships/hyperlink" Target="https://login.consultant.ru/link/?req=doc&amp;base=RLAW926&amp;n=120915&amp;dst=100019" TargetMode="External"/><Relationship Id="rId137" Type="http://schemas.openxmlformats.org/officeDocument/2006/relationships/hyperlink" Target="https://login.consultant.ru/link/?req=doc&amp;base=RLAW926&amp;n=120915&amp;dst=100019" TargetMode="External"/><Relationship Id="rId158" Type="http://schemas.openxmlformats.org/officeDocument/2006/relationships/hyperlink" Target="https://login.consultant.ru/link/?req=doc&amp;base=RLAW926&amp;n=120915&amp;dst=100012" TargetMode="External"/><Relationship Id="rId20" Type="http://schemas.openxmlformats.org/officeDocument/2006/relationships/hyperlink" Target="https://login.consultant.ru/link/?req=doc&amp;base=LAW&amp;n=464894&amp;dst=100097" TargetMode="External"/><Relationship Id="rId41" Type="http://schemas.openxmlformats.org/officeDocument/2006/relationships/hyperlink" Target="https://login.consultant.ru/link/?req=doc&amp;base=RLAW926&amp;n=150037&amp;dst=100005" TargetMode="External"/><Relationship Id="rId62" Type="http://schemas.openxmlformats.org/officeDocument/2006/relationships/hyperlink" Target="https://login.consultant.ru/link/?req=doc&amp;base=RLAW926&amp;n=289517" TargetMode="External"/><Relationship Id="rId83" Type="http://schemas.openxmlformats.org/officeDocument/2006/relationships/hyperlink" Target="https://login.consultant.ru/link/?req=doc&amp;base=RLAW926&amp;n=127593&amp;dst=100030" TargetMode="External"/><Relationship Id="rId88" Type="http://schemas.openxmlformats.org/officeDocument/2006/relationships/hyperlink" Target="https://login.consultant.ru/link/?req=doc&amp;base=RLAW926&amp;n=240526&amp;dst=100013" TargetMode="External"/><Relationship Id="rId111" Type="http://schemas.openxmlformats.org/officeDocument/2006/relationships/hyperlink" Target="https://login.consultant.ru/link/?req=doc&amp;base=RLAW926&amp;n=127593&amp;dst=100043" TargetMode="External"/><Relationship Id="rId132" Type="http://schemas.openxmlformats.org/officeDocument/2006/relationships/hyperlink" Target="https://login.consultant.ru/link/?req=doc&amp;base=RLAW926&amp;n=120915&amp;dst=100023" TargetMode="External"/><Relationship Id="rId153" Type="http://schemas.openxmlformats.org/officeDocument/2006/relationships/hyperlink" Target="https://login.consultant.ru/link/?req=doc&amp;base=RLAW926&amp;n=95152&amp;dst=100005" TargetMode="External"/><Relationship Id="rId174" Type="http://schemas.openxmlformats.org/officeDocument/2006/relationships/hyperlink" Target="https://login.consultant.ru/link/?req=doc&amp;base=RLAW926&amp;n=289518&amp;dst=100066" TargetMode="External"/><Relationship Id="rId179" Type="http://schemas.openxmlformats.org/officeDocument/2006/relationships/hyperlink" Target="https://login.consultant.ru/link/?req=doc&amp;base=RLAW926&amp;n=289518&amp;dst=100067" TargetMode="External"/><Relationship Id="rId15" Type="http://schemas.openxmlformats.org/officeDocument/2006/relationships/hyperlink" Target="https://login.consultant.ru/link/?req=doc&amp;base=RLAW926&amp;n=199226&amp;dst=100005" TargetMode="External"/><Relationship Id="rId36" Type="http://schemas.openxmlformats.org/officeDocument/2006/relationships/hyperlink" Target="https://login.consultant.ru/link/?req=doc&amp;base=RLAW926&amp;n=127593&amp;dst=100030" TargetMode="External"/><Relationship Id="rId57" Type="http://schemas.openxmlformats.org/officeDocument/2006/relationships/hyperlink" Target="https://login.consultant.ru/link/?req=doc&amp;base=RLAW926&amp;n=240526&amp;dst=100007" TargetMode="External"/><Relationship Id="rId106" Type="http://schemas.openxmlformats.org/officeDocument/2006/relationships/hyperlink" Target="https://login.consultant.ru/link/?req=doc&amp;base=RLAW926&amp;n=278895&amp;dst=100030" TargetMode="External"/><Relationship Id="rId127" Type="http://schemas.openxmlformats.org/officeDocument/2006/relationships/hyperlink" Target="https://login.consultant.ru/link/?req=doc&amp;base=LAW&amp;n=442435&amp;dst=100028" TargetMode="External"/><Relationship Id="rId10" Type="http://schemas.openxmlformats.org/officeDocument/2006/relationships/hyperlink" Target="https://login.consultant.ru/link/?req=doc&amp;base=RLAW926&amp;n=120915&amp;dst=100011" TargetMode="External"/><Relationship Id="rId31" Type="http://schemas.openxmlformats.org/officeDocument/2006/relationships/hyperlink" Target="https://login.consultant.ru/link/?req=doc&amp;base=RLAW926&amp;n=120915&amp;dst=100012" TargetMode="External"/><Relationship Id="rId52" Type="http://schemas.openxmlformats.org/officeDocument/2006/relationships/hyperlink" Target="https://login.consultant.ru/link/?req=doc&amp;base=RLAW926&amp;n=287863&amp;dst=100060" TargetMode="External"/><Relationship Id="rId73" Type="http://schemas.openxmlformats.org/officeDocument/2006/relationships/hyperlink" Target="https://login.consultant.ru/link/?req=doc&amp;base=RLAW926&amp;n=289518&amp;dst=100049" TargetMode="External"/><Relationship Id="rId78" Type="http://schemas.openxmlformats.org/officeDocument/2006/relationships/hyperlink" Target="https://login.consultant.ru/link/?req=doc&amp;base=RLAW926&amp;n=289518&amp;dst=100051" TargetMode="External"/><Relationship Id="rId94" Type="http://schemas.openxmlformats.org/officeDocument/2006/relationships/hyperlink" Target="https://login.consultant.ru/link/?req=doc&amp;base=RLAW926&amp;n=115663&amp;dst=100085" TargetMode="External"/><Relationship Id="rId99" Type="http://schemas.openxmlformats.org/officeDocument/2006/relationships/hyperlink" Target="https://login.consultant.ru/link/?req=doc&amp;base=RLAW926&amp;n=278895&amp;dst=100033" TargetMode="External"/><Relationship Id="rId101" Type="http://schemas.openxmlformats.org/officeDocument/2006/relationships/hyperlink" Target="https://login.consultant.ru/link/?req=doc&amp;base=RLAW926&amp;n=278895&amp;dst=100035" TargetMode="External"/><Relationship Id="rId122" Type="http://schemas.openxmlformats.org/officeDocument/2006/relationships/hyperlink" Target="https://login.consultant.ru/link/?req=doc&amp;base=LAW&amp;n=451740" TargetMode="External"/><Relationship Id="rId143" Type="http://schemas.openxmlformats.org/officeDocument/2006/relationships/hyperlink" Target="https://login.consultant.ru/link/?req=doc&amp;base=RLAW926&amp;n=127593&amp;dst=100053" TargetMode="External"/><Relationship Id="rId148" Type="http://schemas.openxmlformats.org/officeDocument/2006/relationships/hyperlink" Target="https://login.consultant.ru/link/?req=doc&amp;base=RLAW926&amp;n=120915&amp;dst=100019" TargetMode="External"/><Relationship Id="rId164" Type="http://schemas.openxmlformats.org/officeDocument/2006/relationships/hyperlink" Target="https://login.consultant.ru/link/?req=doc&amp;base=RLAW926&amp;n=287863&amp;dst=100060" TargetMode="External"/><Relationship Id="rId169" Type="http://schemas.openxmlformats.org/officeDocument/2006/relationships/hyperlink" Target="https://login.consultant.ru/link/?req=doc&amp;base=RLAW926&amp;n=120915&amp;dst=100012" TargetMode="External"/><Relationship Id="rId185" Type="http://schemas.openxmlformats.org/officeDocument/2006/relationships/hyperlink" Target="https://login.consultant.ru/link/?req=doc&amp;base=RLAW926&amp;n=127593&amp;dst=100056" TargetMode="External"/><Relationship Id="rId4" Type="http://schemas.openxmlformats.org/officeDocument/2006/relationships/hyperlink" Target="https://login.consultant.ru/link/?req=doc&amp;base=RLAW926&amp;n=95152&amp;dst=100005" TargetMode="External"/><Relationship Id="rId9" Type="http://schemas.openxmlformats.org/officeDocument/2006/relationships/hyperlink" Target="https://login.consultant.ru/link/?req=doc&amp;base=RLAW926&amp;n=116976&amp;dst=100014" TargetMode="External"/><Relationship Id="rId180" Type="http://schemas.openxmlformats.org/officeDocument/2006/relationships/hyperlink" Target="https://login.consultant.ru/link/?req=doc&amp;base=RLAW926&amp;n=120915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10367</Words>
  <Characters>59097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2024-02-05T06:53:00Z</dcterms:created>
  <dcterms:modified xsi:type="dcterms:W3CDTF">2024-02-05T06:55:00Z</dcterms:modified>
</cp:coreProperties>
</file>