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70" w:rsidRDefault="00737C70">
      <w:pPr>
        <w:pStyle w:val="ConsPlusNormal"/>
        <w:jc w:val="both"/>
        <w:outlineLvl w:val="0"/>
      </w:pPr>
    </w:p>
    <w:p w:rsidR="00737C70" w:rsidRDefault="00737C70">
      <w:pPr>
        <w:pStyle w:val="ConsPlusTitle"/>
        <w:jc w:val="center"/>
        <w:outlineLvl w:val="0"/>
      </w:pPr>
      <w:r>
        <w:t>АДМИНИСТРАЦИЯ ГОРОДА КОГАЛЫМА</w:t>
      </w:r>
    </w:p>
    <w:p w:rsidR="00737C70" w:rsidRDefault="00737C70">
      <w:pPr>
        <w:pStyle w:val="ConsPlusTitle"/>
        <w:jc w:val="center"/>
      </w:pPr>
    </w:p>
    <w:p w:rsidR="00737C70" w:rsidRDefault="00737C70">
      <w:pPr>
        <w:pStyle w:val="ConsPlusTitle"/>
        <w:jc w:val="center"/>
      </w:pPr>
      <w:r>
        <w:t>ПОСТАНОВЛЕНИЕ</w:t>
      </w:r>
    </w:p>
    <w:p w:rsidR="00737C70" w:rsidRDefault="00737C70">
      <w:pPr>
        <w:pStyle w:val="ConsPlusTitle"/>
        <w:jc w:val="center"/>
      </w:pPr>
      <w:r>
        <w:t>от 5 мая 2021 г. N 943</w:t>
      </w:r>
    </w:p>
    <w:p w:rsidR="00737C70" w:rsidRDefault="00737C70">
      <w:pPr>
        <w:pStyle w:val="ConsPlusTitle"/>
        <w:jc w:val="center"/>
      </w:pPr>
    </w:p>
    <w:p w:rsidR="00737C70" w:rsidRDefault="00737C70">
      <w:pPr>
        <w:pStyle w:val="ConsPlusTitle"/>
        <w:jc w:val="center"/>
      </w:pPr>
      <w:r>
        <w:t>ОБ УТВЕРЖДЕНИИ ПЛАНА МЕРОПРИЯТИЙ ("ДОРОЖНОЙ КАРТЫ")</w:t>
      </w:r>
    </w:p>
    <w:p w:rsidR="00737C70" w:rsidRDefault="00737C70">
      <w:pPr>
        <w:pStyle w:val="ConsPlusTitle"/>
        <w:jc w:val="center"/>
      </w:pPr>
      <w:r>
        <w:t>ПО ПОДДЕРЖКЕ ДОСТУПА НЕМУНИЦИПАЛЬНЫХ ОРГАНИЗАЦИЙ</w:t>
      </w:r>
    </w:p>
    <w:p w:rsidR="00737C70" w:rsidRDefault="00737C70">
      <w:pPr>
        <w:pStyle w:val="ConsPlusTitle"/>
        <w:jc w:val="center"/>
      </w:pPr>
      <w:r>
        <w:t>(КОММЕРЧЕСКИХ, НЕКОММЕРЧЕСКИХ) К ПРЕДОСТАВЛЕНИЮ УСЛУГ</w:t>
      </w:r>
    </w:p>
    <w:p w:rsidR="00737C70" w:rsidRDefault="00737C70">
      <w:pPr>
        <w:pStyle w:val="ConsPlusTitle"/>
        <w:jc w:val="center"/>
      </w:pPr>
      <w:r>
        <w:t>(РАБОТ) В СОЦИАЛЬНОЙ СФЕРЕ ГОРОДА КОГАЛЫМА</w:t>
      </w:r>
    </w:p>
    <w:p w:rsidR="00737C70" w:rsidRDefault="00737C70">
      <w:pPr>
        <w:pStyle w:val="ConsPlusTitle"/>
        <w:jc w:val="center"/>
      </w:pPr>
      <w:r>
        <w:t>НА 2023 - 2025 ГОДЫ"</w:t>
      </w: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30.12.2021 N 633-п "О мерах по реализации государственной программы Ханты-Мансийского автономного округа - Югры "Развитие экономического потенциала", учитывая подпункт 1.4.1 пункта 1.4 протокола N 7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Югры, с целью привлечения немуниципальных организаций, в том числе социально ориентированных некоммерческих организаций к предоставлению услуг (работ) в социальной сфере, на территории города Когалыма:</w:t>
      </w:r>
    </w:p>
    <w:p w:rsidR="00737C70" w:rsidRDefault="00737C70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09.08.2023 N 1522)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2023 - 2025 годы (далее - "дорожная карта"),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37C70" w:rsidRDefault="00737C70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09.08.2023 N 1522)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2. Определить управление экономики Администрации города Когалыма (Е.Г. Загорская) координатором по реализации "дорожной карты".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3. Ответственным исполнителям "дорожной карты" раз в полугодие, в срок до 18 числа месяца, следующего за отчетным, направлять в управление экономики Администрации города Когалыма отчет о ходе реализации мероприятий "дорожной карты".</w:t>
      </w:r>
    </w:p>
    <w:p w:rsidR="00737C70" w:rsidRDefault="00737C7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13.03.2024 N 475)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и </w:t>
      </w:r>
      <w:hyperlink w:anchor="P32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Когалыма Т.И. Черных.</w:t>
      </w: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right"/>
      </w:pPr>
      <w:r>
        <w:t>Глава города Когалыма</w:t>
      </w:r>
    </w:p>
    <w:p w:rsidR="00737C70" w:rsidRDefault="00737C70">
      <w:pPr>
        <w:pStyle w:val="ConsPlusNormal"/>
        <w:jc w:val="right"/>
      </w:pPr>
      <w:r>
        <w:t>Н.Н.ПАЛЬЧИКОВ</w:t>
      </w: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jc w:val="right"/>
        <w:outlineLvl w:val="0"/>
      </w:pPr>
      <w:bookmarkStart w:id="0" w:name="P32"/>
      <w:bookmarkEnd w:id="0"/>
      <w:r>
        <w:t>Приложение</w:t>
      </w:r>
    </w:p>
    <w:p w:rsidR="00737C70" w:rsidRDefault="00737C70">
      <w:pPr>
        <w:pStyle w:val="ConsPlusNormal"/>
        <w:jc w:val="right"/>
      </w:pPr>
      <w:r>
        <w:t>к постановлению Администрации</w:t>
      </w:r>
    </w:p>
    <w:p w:rsidR="00737C70" w:rsidRDefault="00737C70">
      <w:pPr>
        <w:pStyle w:val="ConsPlusNormal"/>
        <w:jc w:val="right"/>
      </w:pPr>
      <w:r>
        <w:t>города Когалыма</w:t>
      </w:r>
    </w:p>
    <w:p w:rsidR="00737C70" w:rsidRDefault="00737C70">
      <w:pPr>
        <w:pStyle w:val="ConsPlusNormal"/>
        <w:jc w:val="right"/>
      </w:pPr>
      <w:r>
        <w:t>от 05.05.2021 N 943</w:t>
      </w:r>
    </w:p>
    <w:p w:rsidR="00737C70" w:rsidRDefault="00737C70">
      <w:pPr>
        <w:pStyle w:val="ConsPlusNormal"/>
        <w:jc w:val="center"/>
      </w:pPr>
      <w:bookmarkStart w:id="1" w:name="_GoBack"/>
      <w:bookmarkEnd w:id="1"/>
    </w:p>
    <w:p w:rsidR="00737C70" w:rsidRDefault="00737C70">
      <w:pPr>
        <w:pStyle w:val="ConsPlusNormal"/>
        <w:jc w:val="right"/>
        <w:outlineLvl w:val="1"/>
      </w:pPr>
      <w:r>
        <w:t>Таблица 1</w:t>
      </w:r>
    </w:p>
    <w:p w:rsidR="00737C70" w:rsidRDefault="00737C70">
      <w:pPr>
        <w:pStyle w:val="ConsPlusNormal"/>
        <w:jc w:val="center"/>
      </w:pPr>
    </w:p>
    <w:p w:rsidR="00737C70" w:rsidRDefault="00737C70">
      <w:pPr>
        <w:pStyle w:val="ConsPlusTitle"/>
        <w:jc w:val="center"/>
      </w:pPr>
      <w:r>
        <w:t>План мероприятий ("дорожная карта") по поддержке доступа</w:t>
      </w:r>
    </w:p>
    <w:p w:rsidR="00737C70" w:rsidRDefault="00737C70">
      <w:pPr>
        <w:pStyle w:val="ConsPlusTitle"/>
        <w:jc w:val="center"/>
      </w:pPr>
      <w:r>
        <w:t>немуниципальных организаций (коммерческих, некоммерческих)</w:t>
      </w:r>
    </w:p>
    <w:p w:rsidR="00737C70" w:rsidRDefault="00737C70">
      <w:pPr>
        <w:pStyle w:val="ConsPlusTitle"/>
        <w:jc w:val="center"/>
      </w:pPr>
      <w:r>
        <w:t>к предоставлению услуг в социальной сфере в городе Когалыме</w:t>
      </w:r>
    </w:p>
    <w:p w:rsidR="00737C70" w:rsidRDefault="00737C70">
      <w:pPr>
        <w:pStyle w:val="ConsPlusTitle"/>
        <w:jc w:val="center"/>
      </w:pPr>
      <w:r>
        <w:t>на 2023 - 2025 годы</w:t>
      </w:r>
    </w:p>
    <w:p w:rsidR="00737C70" w:rsidRDefault="00737C70">
      <w:pPr>
        <w:pStyle w:val="ConsPlusNormal"/>
      </w:pPr>
    </w:p>
    <w:p w:rsidR="00737C70" w:rsidRDefault="00737C70">
      <w:pPr>
        <w:pStyle w:val="ConsPlusNormal"/>
        <w:sectPr w:rsidR="00737C70" w:rsidSect="00EF2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3005"/>
        <w:gridCol w:w="1670"/>
        <w:gridCol w:w="2721"/>
      </w:tblGrid>
      <w:tr w:rsidR="00737C70">
        <w:tc>
          <w:tcPr>
            <w:tcW w:w="624" w:type="dxa"/>
          </w:tcPr>
          <w:p w:rsidR="00737C70" w:rsidRDefault="00737C7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  <w:jc w:val="center"/>
            </w:pPr>
            <w:r>
              <w:t>5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 xml:space="preserve">Управление экономики Администрации города Когалыма (далее - УЭ) Управление культуры и спорта Администрации города Когалыма (далее - </w:t>
            </w:r>
            <w:proofErr w:type="spellStart"/>
            <w:r>
              <w:t>УКиС</w:t>
            </w:r>
            <w:proofErr w:type="spellEnd"/>
            <w:r>
              <w:t>)</w:t>
            </w:r>
          </w:p>
          <w:p w:rsidR="00737C70" w:rsidRDefault="00737C70">
            <w:pPr>
              <w:pStyle w:val="ConsPlusNormal"/>
            </w:pPr>
            <w:r>
              <w:t>Управление образования Администрации города Когалыма (далее - УО)</w:t>
            </w:r>
          </w:p>
          <w:p w:rsidR="00737C70" w:rsidRDefault="00737C70">
            <w:pPr>
              <w:pStyle w:val="ConsPlusNormal"/>
            </w:pPr>
            <w:r>
              <w:t>Комитет по управлению муниципальным имуществом Администрации города Когалыма (далее - КУМИ)</w:t>
            </w:r>
          </w:p>
          <w:p w:rsidR="00737C70" w:rsidRDefault="00737C70">
            <w:pPr>
              <w:pStyle w:val="ConsPlusNormal"/>
            </w:pPr>
            <w:r>
              <w:t>Комитет финансов Администрации города Когалыма (далее - КФ)</w:t>
            </w:r>
          </w:p>
          <w:p w:rsidR="00737C70" w:rsidRDefault="00737C70">
            <w:pPr>
              <w:pStyle w:val="ConsPlusNormal"/>
            </w:pPr>
            <w:r>
              <w:t>Управление внутренней политики Администрации города Когалыма (далее - УВП)</w:t>
            </w:r>
          </w:p>
          <w:p w:rsidR="00737C70" w:rsidRDefault="00737C70">
            <w:pPr>
              <w:pStyle w:val="ConsPlusNormal"/>
            </w:pPr>
            <w:r>
              <w:t xml:space="preserve">Сектор по социальным вопросам Администрации города Когалыма (далее - </w:t>
            </w:r>
            <w:proofErr w:type="spellStart"/>
            <w:r>
              <w:t>СпоСВ</w:t>
            </w:r>
            <w:proofErr w:type="spellEnd"/>
            <w:r>
              <w:t>)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Актуальная нормативная правовая база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 xml:space="preserve">Актуализация перечня услуг (работ), которые могут быть переданы на исполнение </w:t>
            </w:r>
            <w:r>
              <w:lastRenderedPageBreak/>
              <w:t>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lastRenderedPageBreak/>
              <w:t>УЭ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r>
              <w:t>УО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1 июля</w:t>
            </w:r>
          </w:p>
          <w:p w:rsidR="00737C70" w:rsidRDefault="00737C70">
            <w:pPr>
              <w:pStyle w:val="ConsPlusNormal"/>
            </w:pPr>
            <w:r>
              <w:t>до 20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 xml:space="preserve">Расширение перечня услуг (работ), которые возможно передать на исполнение </w:t>
            </w:r>
            <w:r>
              <w:lastRenderedPageBreak/>
              <w:t>немуниципальным организациям, в том числе социально ориентированным некоммерческим организациям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Актуализация перечня 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УЭ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r>
              <w:t xml:space="preserve">Управление инвестиционной деятельности и развития предпринимательства Администрации города Когалыма (далее - </w:t>
            </w:r>
            <w:proofErr w:type="spellStart"/>
            <w:r>
              <w:t>УИДиРП</w:t>
            </w:r>
            <w:proofErr w:type="spellEnd"/>
            <w:r>
              <w:t>)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1 июля</w:t>
            </w:r>
          </w:p>
          <w:p w:rsidR="00737C70" w:rsidRDefault="00737C70">
            <w:pPr>
              <w:pStyle w:val="ConsPlusNormal"/>
            </w:pPr>
            <w:r>
              <w:t>до 20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Расширение перечня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Автономная некоммерческая организация "Ресурсный центр поддержки НКО города Когалыма" (далее - АНО "РЦ НКО Когалыма")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20 декабря</w:t>
            </w:r>
          </w:p>
          <w:p w:rsidR="00737C70" w:rsidRDefault="00737C70">
            <w:pPr>
              <w:pStyle w:val="ConsPlusNormal"/>
            </w:pPr>
          </w:p>
          <w:p w:rsidR="00737C70" w:rsidRDefault="00737C70">
            <w:pPr>
              <w:pStyle w:val="ConsPlusNormal"/>
            </w:pPr>
            <w:r>
              <w:t>далее по мере появления новых организаций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информированности граждан о деятельности поставщиков услуг социальной сферы, в том числе негосударственных (немуниципальных) организаций, социально ориентированных некоммерческих организаций, оказывающих услуги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Обеспечение социально ориентированных некоммерческих организаций 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КУМИ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Организация и проведение обучающих мероприятий для немуниципальных организаций, в том числе социальных предприятий и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компетенций представителей немуниципальных организаций, в том числе социальных предприятий и социально ориентированных некоммерческих организаций в области управления; содействие расширению деятельности немуниципальных поставщиков услуг социальной сферы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Управление по общим вопросам Администрации города Когалыма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уровня знаний и компетенции муниципальных служащих в вопросах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 xml:space="preserve">Предоставление финансовой, образовательной (семинары, "круглые столы", </w:t>
            </w:r>
            <w:proofErr w:type="spellStart"/>
            <w:r>
              <w:t>вебинары</w:t>
            </w:r>
            <w:proofErr w:type="spellEnd"/>
            <w:r>
              <w:t xml:space="preserve"> и 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"социальное предприятие" и включенных в реестр социального предпринимательства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r>
              <w:t>КУМИ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Стимулирование участия субъектов малого и среднего предпринимательства в предоставлении услуг в социальной сфере.</w:t>
            </w:r>
          </w:p>
          <w:p w:rsidR="00737C70" w:rsidRDefault="00737C70">
            <w:pPr>
              <w:pStyle w:val="ConsPlusNormal"/>
            </w:pPr>
            <w:r>
              <w:t>Повышение информированности о мерах поддержки субъектам малого и среднего предпринимательства, осуществляющим деятельность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Увеличение количества потенциальных поставщиков услуг социальной сферы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советах, с предоставлением результатов рассмотрения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деятельности структурных подразделений в вопросах поддержки немуниципальных организаций (коммерческих, некоммерческих)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КУМИ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доход"), предназначенного для поддержки субъектов малого и среднего предпринимательства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КУМИ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УЭ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качества оказываемых услуг (работ) в социальной сфере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Содействие созданию объекта "</w:t>
            </w:r>
            <w:proofErr w:type="spellStart"/>
            <w:r>
              <w:t>Билдинг</w:t>
            </w:r>
            <w:proofErr w:type="spellEnd"/>
            <w:r>
              <w:t>-сад" (на 120 мест), расположенного в ЖК "Энергия", с целью организации негосударственным сектором образовательной деятельности по реализации образовательных программ дошкольного образования, присмотра и ухода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30 декабря 2025 года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Организация образовательной деятельности по реализации основных общеобразовательных программ дошкольного образования, дополнительных общеразвивающих программ, присмотра и ухода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Актуализация информации, размещенной на официальном сайте Администрации города Когалыма в информационно-телекоммуникационной сети "Интернет" в разделе "Для негосударственных поставщиков социальных услуг"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УЭ</w:t>
            </w:r>
          </w:p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</w:p>
          <w:p w:rsidR="00737C70" w:rsidRDefault="00737C70">
            <w:pPr>
              <w:pStyle w:val="ConsPlusNormal"/>
            </w:pPr>
            <w:r>
              <w:t>КУМИ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о мерах обеспечения доступа негосударственных (немуниципальных) организаций к предоставлению услуг (работ) в социальной сфере, "историях успеха", достижениях в сфере оказания услуг населению)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Сектор пресс-службы Администрации города Когалыма (далее - сектор пресс-службы)</w:t>
            </w:r>
          </w:p>
          <w:p w:rsidR="00737C70" w:rsidRDefault="00737C70">
            <w:pPr>
              <w:pStyle w:val="ConsPlusNormal"/>
            </w:pPr>
            <w:r>
              <w:t>УЭ</w:t>
            </w:r>
          </w:p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1 июля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 xml:space="preserve">Повышение имиджа и информированности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сферах, а также повышение уровня </w:t>
            </w:r>
            <w:proofErr w:type="spellStart"/>
            <w:r>
              <w:t>медиаактивности</w:t>
            </w:r>
            <w:proofErr w:type="spellEnd"/>
            <w:r>
              <w:t xml:space="preserve"> социально ориентированных некоммерческих организаций и социальных предпринимателей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"</w:t>
            </w:r>
            <w:proofErr w:type="spellStart"/>
            <w:r>
              <w:t>Грантгубернатора.рф</w:t>
            </w:r>
            <w:proofErr w:type="spellEnd"/>
            <w:r>
              <w:t>"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доступности мер муниципальной финансовой поддержки, обеспечение высокого уровня прозрачности конкурсных процедур, а также независимости экспертизы поданных заявок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Привлечение негосударственных (немуниципальных) организаций, реализующих проекты в сфере внутреннего и въездного туризма, в том числе этнографического, событийного туризма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Раскрытие туристского потенциала, введение на рынок новых туристических проектов (услуг), 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в сфере туризма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Заключение соглашения между муниципальным образованием и Центром инноваций социальной сферы Фонда поддержки предпринимательства Югры "Мой Бизнес" (далее - ЦИСС) и формирование системы сотрудничества для регулярного обмена информацией, в том числе для передачи в ЦИСС данных о муниципальных мерах поддержки негосударственного сектора и их публикации на окружном портале-навигаторе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Формирование реестра лучших муниципальных практик развития и поддержки социальных предпринимателей и социально ориентированных некоммерческих организаций и размещение их на площадке ЦИСС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Проведение опросов социальных предприятий и социально ориентированных некоммерческих организаций с целью выявления их актуальных потребностей, запросов и предложений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ежегодно</w:t>
            </w:r>
          </w:p>
          <w:p w:rsidR="00737C70" w:rsidRDefault="00737C70">
            <w:pPr>
              <w:pStyle w:val="ConsPlusNormal"/>
            </w:pPr>
            <w:r>
              <w:t>до 25 декабря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Организация и проведение совместно с ЦИСС и Фондом "Центр гражданских социальных инициатив" обучающих программ для социальных предпринимателей, социально ориентированных некоммерческих организаций (школа социального предпринимательства, школа управленческого резерва и пр.)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30 декабря 2024 года</w:t>
            </w:r>
          </w:p>
          <w:p w:rsidR="00737C70" w:rsidRDefault="00737C70">
            <w:pPr>
              <w:pStyle w:val="ConsPlusNormal"/>
            </w:pPr>
          </w:p>
          <w:p w:rsidR="00737C70" w:rsidRDefault="00737C70">
            <w:pPr>
              <w:pStyle w:val="ConsPlusNormal"/>
            </w:pPr>
            <w:r>
              <w:t>далее по мере организаций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Увеличение Реестра социальных предприятий и числа социально ориентируемых некоммерческих организаций, реализующих услуги социальной сферы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Популяризация социального предпринимательства через информационные кампании, истории успеха, меры поддержки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</w:p>
          <w:p w:rsidR="00737C70" w:rsidRDefault="00737C70">
            <w:pPr>
              <w:pStyle w:val="ConsPlusNormal"/>
            </w:pPr>
            <w:r>
              <w:t>сектор пресс-службы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2023 - 2025 годы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Увеличение Реестра социальных предприятий</w:t>
            </w:r>
          </w:p>
          <w:p w:rsidR="00737C70" w:rsidRDefault="00737C70">
            <w:pPr>
              <w:pStyle w:val="ConsPlusNormal"/>
            </w:pPr>
            <w:r>
              <w:t>Увеличение количества публикуемых информационных материалов (фильмы/ репортажи/ публикации)</w:t>
            </w:r>
          </w:p>
          <w:p w:rsidR="00737C70" w:rsidRDefault="00737C70">
            <w:pPr>
              <w:pStyle w:val="ConsPlusNormal"/>
            </w:pPr>
            <w:r>
              <w:t>Освещение преимуществ статуса "социальное предприятие"</w:t>
            </w:r>
          </w:p>
        </w:tc>
      </w:tr>
      <w:tr w:rsidR="00737C70">
        <w:tc>
          <w:tcPr>
            <w:tcW w:w="624" w:type="dxa"/>
          </w:tcPr>
          <w:p w:rsidR="00737C70" w:rsidRDefault="00737C70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737C70" w:rsidRDefault="00737C70">
            <w:pPr>
              <w:pStyle w:val="ConsPlusNormal"/>
            </w:pPr>
            <w:r>
              <w:t>Создание единого по всем отраслям социальной сферы буклета мер поддержки и публикация его на официальном сайте Администрации города Когалыма и на портале-</w:t>
            </w:r>
            <w:proofErr w:type="spellStart"/>
            <w:r>
              <w:t>агрегаторе</w:t>
            </w:r>
            <w:proofErr w:type="spellEnd"/>
            <w:r>
              <w:t xml:space="preserve"> Фонда "Мой бизнес"</w:t>
            </w:r>
          </w:p>
        </w:tc>
        <w:tc>
          <w:tcPr>
            <w:tcW w:w="3005" w:type="dxa"/>
          </w:tcPr>
          <w:p w:rsidR="00737C70" w:rsidRDefault="00737C70">
            <w:pPr>
              <w:pStyle w:val="ConsPlusNormal"/>
            </w:pPr>
            <w:r>
              <w:t>УЭ</w:t>
            </w:r>
          </w:p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КУМИ</w:t>
            </w:r>
          </w:p>
          <w:p w:rsidR="00737C70" w:rsidRDefault="00737C70">
            <w:pPr>
              <w:pStyle w:val="ConsPlusNormal"/>
            </w:pPr>
            <w:r>
              <w:t>сектор пресс-службы</w:t>
            </w:r>
          </w:p>
          <w:p w:rsidR="00737C70" w:rsidRDefault="00737C70">
            <w:pPr>
              <w:pStyle w:val="ConsPlusNormal"/>
            </w:pPr>
            <w:r>
              <w:t>АНО "РЦ НКО Когалыма"</w:t>
            </w:r>
          </w:p>
        </w:tc>
        <w:tc>
          <w:tcPr>
            <w:tcW w:w="1670" w:type="dxa"/>
          </w:tcPr>
          <w:p w:rsidR="00737C70" w:rsidRDefault="00737C70">
            <w:pPr>
              <w:pStyle w:val="ConsPlusNormal"/>
            </w:pPr>
            <w:r>
              <w:t>до 28 декабря 2024 года</w:t>
            </w:r>
          </w:p>
        </w:tc>
        <w:tc>
          <w:tcPr>
            <w:tcW w:w="2721" w:type="dxa"/>
          </w:tcPr>
          <w:p w:rsidR="00737C70" w:rsidRDefault="00737C70">
            <w:pPr>
              <w:pStyle w:val="ConsPlusNormal"/>
            </w:pPr>
            <w:r>
              <w:t>Повышение эффективности коммуникаций между Администрацией города Когалыма, социальными предпринимателями и инфраструктурой поддержки социального предпринимательства</w:t>
            </w:r>
          </w:p>
        </w:tc>
      </w:tr>
    </w:tbl>
    <w:p w:rsidR="00737C70" w:rsidRDefault="00737C70">
      <w:pPr>
        <w:pStyle w:val="ConsPlusNormal"/>
        <w:ind w:firstLine="540"/>
        <w:jc w:val="both"/>
      </w:pPr>
    </w:p>
    <w:p w:rsidR="00737C70" w:rsidRDefault="00737C70">
      <w:pPr>
        <w:pStyle w:val="ConsPlusNormal"/>
        <w:jc w:val="right"/>
        <w:outlineLvl w:val="1"/>
      </w:pPr>
      <w:r>
        <w:t>Таблица 2</w:t>
      </w:r>
    </w:p>
    <w:p w:rsidR="00737C70" w:rsidRDefault="00737C70">
      <w:pPr>
        <w:pStyle w:val="ConsPlusNormal"/>
        <w:jc w:val="right"/>
      </w:pPr>
    </w:p>
    <w:p w:rsidR="00737C70" w:rsidRDefault="00737C70">
      <w:pPr>
        <w:pStyle w:val="ConsPlusTitle"/>
        <w:jc w:val="center"/>
      </w:pPr>
      <w:r>
        <w:t>Целевые показатели Плана мероприятий ("дорожная карта")</w:t>
      </w:r>
    </w:p>
    <w:p w:rsidR="00737C70" w:rsidRDefault="00737C70">
      <w:pPr>
        <w:pStyle w:val="ConsPlusTitle"/>
        <w:jc w:val="center"/>
      </w:pPr>
      <w:r>
        <w:t>по поддержке доступа немуниципальных организаций</w:t>
      </w:r>
    </w:p>
    <w:p w:rsidR="00737C70" w:rsidRDefault="00737C70">
      <w:pPr>
        <w:pStyle w:val="ConsPlusTitle"/>
        <w:jc w:val="center"/>
      </w:pPr>
      <w:r>
        <w:t>(коммерческих, некоммерческих) к предоставлению услуг</w:t>
      </w:r>
    </w:p>
    <w:p w:rsidR="00737C70" w:rsidRDefault="00737C70">
      <w:pPr>
        <w:pStyle w:val="ConsPlusTitle"/>
        <w:jc w:val="center"/>
      </w:pPr>
      <w:r>
        <w:t>в социальной сфере в городе Когалыме на 2023 - 2025 годы</w:t>
      </w:r>
    </w:p>
    <w:p w:rsidR="00737C70" w:rsidRDefault="00737C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1247"/>
        <w:gridCol w:w="794"/>
        <w:gridCol w:w="737"/>
        <w:gridCol w:w="907"/>
        <w:gridCol w:w="907"/>
        <w:gridCol w:w="1871"/>
      </w:tblGrid>
      <w:tr w:rsidR="00737C70">
        <w:tc>
          <w:tcPr>
            <w:tcW w:w="567" w:type="dxa"/>
          </w:tcPr>
          <w:p w:rsidR="00737C70" w:rsidRDefault="00737C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  <w:jc w:val="center"/>
            </w:pPr>
            <w:r>
              <w:t>8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2,6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2,6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3,7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3,7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  <w:r>
              <w:t xml:space="preserve"> &lt;*&gt;</w:t>
            </w:r>
          </w:p>
          <w:p w:rsidR="00737C70" w:rsidRDefault="00737C70">
            <w:pPr>
              <w:pStyle w:val="ConsPlusNormal"/>
            </w:pPr>
            <w:r>
              <w:t>УО &lt;*&gt;</w:t>
            </w:r>
          </w:p>
          <w:p w:rsidR="00737C70" w:rsidRDefault="00737C70">
            <w:pPr>
              <w:pStyle w:val="ConsPlusNormal"/>
            </w:pPr>
            <w:r>
              <w:t>УЭ &lt;*&gt;</w:t>
            </w:r>
          </w:p>
          <w:p w:rsidR="00737C70" w:rsidRDefault="00737C70">
            <w:pPr>
              <w:pStyle w:val="ConsPlusNormal"/>
            </w:pPr>
            <w:r>
              <w:t>УВП &lt;*&gt;</w:t>
            </w:r>
          </w:p>
          <w:p w:rsidR="00737C70" w:rsidRDefault="00737C70">
            <w:pPr>
              <w:pStyle w:val="ConsPlusNormal"/>
            </w:pPr>
            <w:r>
              <w:t>Комитет финансов Администрации города Когалыма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в том числе по сферам: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образование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2,5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2,8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4,1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4,0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культура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2,9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2,7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2,5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2,6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0,1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0,2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1,3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1,3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0,6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0,7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0,7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0,7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Количество услуг (работ), переданных (запланированных к передаче) на исполнение немуниципальным поставщикам, в том числе социально ориентированным некоммерческим организациям, всего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9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9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в том числе по сферам: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образование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4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4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культура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r>
              <w:t>УВП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Субсидия, предоставленная из бюджета города Когалыма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тыс. рублей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852,7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996,2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1000,0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1000,0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  <w:r>
              <w:t xml:space="preserve"> &lt;*&gt;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2,9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4,4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4,9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5,2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r>
              <w:t>УО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Количество публикаций для некоммерческих организаций, а также публикаций об их деятельности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26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27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35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r>
              <w:t>сектор пресс-службы &lt;*&gt;</w:t>
            </w:r>
          </w:p>
          <w:p w:rsidR="00737C70" w:rsidRDefault="00737C70">
            <w:pPr>
              <w:pStyle w:val="ConsPlusNormal"/>
            </w:pPr>
            <w:r>
              <w:t>УО</w:t>
            </w:r>
          </w:p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  <w:p w:rsidR="00737C70" w:rsidRDefault="00737C70">
            <w:pPr>
              <w:pStyle w:val="ConsPlusNormal"/>
            </w:pPr>
            <w:proofErr w:type="spellStart"/>
            <w:r>
              <w:t>СпоСВ</w:t>
            </w:r>
            <w:proofErr w:type="spellEnd"/>
          </w:p>
          <w:p w:rsidR="00737C70" w:rsidRDefault="00737C70">
            <w:pPr>
              <w:pStyle w:val="ConsPlusNormal"/>
            </w:pPr>
            <w:r>
              <w:t>УВП</w:t>
            </w:r>
          </w:p>
          <w:p w:rsidR="00737C70" w:rsidRDefault="00737C70">
            <w:pPr>
              <w:pStyle w:val="ConsPlusNormal"/>
            </w:pPr>
            <w:r>
              <w:t>АНО "РЦ НКО Когалыма" &lt;*&gt;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городе Когалыме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0,81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0,72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0,77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0,80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УИДиРП</w:t>
            </w:r>
            <w:proofErr w:type="spellEnd"/>
            <w:r>
              <w:t xml:space="preserve"> &lt;*&gt;</w:t>
            </w:r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Доля граждан, систематически занимающихся физической культурой и спортом, в негосударственных (немуниципальных) организациях (от общей численности граждан, систематически занимающихся спортом в организациях всех форм собственности на территории муниципального образования)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процентов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59,5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59,6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59,7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proofErr w:type="spellStart"/>
            <w:r>
              <w:t>УКиС</w:t>
            </w:r>
            <w:proofErr w:type="spellEnd"/>
          </w:p>
        </w:tc>
      </w:tr>
      <w:tr w:rsidR="00737C70">
        <w:tc>
          <w:tcPr>
            <w:tcW w:w="567" w:type="dxa"/>
          </w:tcPr>
          <w:p w:rsidR="00737C70" w:rsidRDefault="00737C70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</w:tcPr>
          <w:p w:rsidR="00737C70" w:rsidRDefault="00737C70">
            <w:pPr>
              <w:pStyle w:val="ConsPlusNormal"/>
            </w:pPr>
            <w:r>
              <w:t>Наличие центра общественного развития "</w:t>
            </w:r>
            <w:proofErr w:type="spellStart"/>
            <w:r>
              <w:t>Добро.Центр</w:t>
            </w:r>
            <w:proofErr w:type="spellEnd"/>
            <w:r>
              <w:t>", созданного по социальной франшизе "</w:t>
            </w:r>
            <w:proofErr w:type="spellStart"/>
            <w:r>
              <w:t>Добро.Центр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737C70" w:rsidRDefault="00737C70">
            <w:pPr>
              <w:pStyle w:val="ConsPlusNormal"/>
            </w:pPr>
            <w:r>
              <w:t>единиц</w:t>
            </w:r>
          </w:p>
        </w:tc>
        <w:tc>
          <w:tcPr>
            <w:tcW w:w="794" w:type="dxa"/>
          </w:tcPr>
          <w:p w:rsidR="00737C70" w:rsidRDefault="00737C70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737C70" w:rsidRDefault="00737C70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37C70" w:rsidRDefault="00737C70">
            <w:pPr>
              <w:pStyle w:val="ConsPlusNormal"/>
            </w:pPr>
            <w:r>
              <w:t>УВП</w:t>
            </w:r>
          </w:p>
        </w:tc>
      </w:tr>
      <w:tr w:rsidR="00FF1F94">
        <w:tc>
          <w:tcPr>
            <w:tcW w:w="567" w:type="dxa"/>
          </w:tcPr>
          <w:p w:rsidR="00FF1F94" w:rsidRDefault="00FF1F94" w:rsidP="00FF1F94">
            <w:r>
              <w:t>9</w:t>
            </w:r>
            <w:r w:rsidRPr="00072CE4">
              <w:t xml:space="preserve">. </w:t>
            </w:r>
          </w:p>
        </w:tc>
        <w:tc>
          <w:tcPr>
            <w:tcW w:w="3231" w:type="dxa"/>
          </w:tcPr>
          <w:p w:rsidR="00FF1F94" w:rsidRDefault="00FF1F94" w:rsidP="00FF1F94">
            <w:r>
              <w:t>Количество социально-ориентированных некоммерческих организаций, осуществляющих деятельность в городе Когалыме</w:t>
            </w:r>
          </w:p>
        </w:tc>
        <w:tc>
          <w:tcPr>
            <w:tcW w:w="1247" w:type="dxa"/>
          </w:tcPr>
          <w:p w:rsidR="00FF1F94" w:rsidRPr="00072CE4" w:rsidRDefault="00FF1F94" w:rsidP="00FF1F94">
            <w:r w:rsidRPr="00072CE4">
              <w:t>единиц</w:t>
            </w:r>
          </w:p>
        </w:tc>
        <w:tc>
          <w:tcPr>
            <w:tcW w:w="794" w:type="dxa"/>
          </w:tcPr>
          <w:p w:rsidR="00FF1F94" w:rsidRPr="00072CE4" w:rsidRDefault="00FF1F94" w:rsidP="00FF1F94">
            <w:r>
              <w:t>71</w:t>
            </w:r>
          </w:p>
        </w:tc>
        <w:tc>
          <w:tcPr>
            <w:tcW w:w="737" w:type="dxa"/>
          </w:tcPr>
          <w:p w:rsidR="00FF1F94" w:rsidRPr="00072CE4" w:rsidRDefault="00FF1F94" w:rsidP="00FF1F94">
            <w:r>
              <w:t>82</w:t>
            </w:r>
          </w:p>
        </w:tc>
        <w:tc>
          <w:tcPr>
            <w:tcW w:w="907" w:type="dxa"/>
          </w:tcPr>
          <w:p w:rsidR="00FF1F94" w:rsidRPr="00072CE4" w:rsidRDefault="00FF1F94" w:rsidP="00FF1F94">
            <w:r>
              <w:t>87</w:t>
            </w:r>
          </w:p>
        </w:tc>
        <w:tc>
          <w:tcPr>
            <w:tcW w:w="907" w:type="dxa"/>
          </w:tcPr>
          <w:p w:rsidR="00FF1F94" w:rsidRPr="00072CE4" w:rsidRDefault="00FF1F94" w:rsidP="00FF1F94">
            <w:r>
              <w:t>96</w:t>
            </w:r>
          </w:p>
        </w:tc>
        <w:tc>
          <w:tcPr>
            <w:tcW w:w="1871" w:type="dxa"/>
          </w:tcPr>
          <w:p w:rsidR="00FF1F94" w:rsidRPr="00B434AB" w:rsidRDefault="00FF1F94" w:rsidP="00FF1F94">
            <w:pPr>
              <w:jc w:val="center"/>
            </w:pPr>
            <w:r w:rsidRPr="00B434AB">
              <w:t>УВП</w:t>
            </w:r>
          </w:p>
          <w:p w:rsidR="00FF1F94" w:rsidRPr="00072CE4" w:rsidRDefault="00FF1F94" w:rsidP="00FF1F94">
            <w:pPr>
              <w:jc w:val="center"/>
            </w:pPr>
            <w:r>
              <w:t>АНО «РЦ НКО Когалыма»</w:t>
            </w:r>
          </w:p>
        </w:tc>
      </w:tr>
    </w:tbl>
    <w:p w:rsidR="00737C70" w:rsidRDefault="00737C70">
      <w:pPr>
        <w:pStyle w:val="ConsPlusNormal"/>
        <w:ind w:firstLine="540"/>
        <w:jc w:val="both"/>
      </w:pPr>
    </w:p>
    <w:p w:rsidR="00737C70" w:rsidRDefault="00737C70">
      <w:pPr>
        <w:pStyle w:val="ConsPlusNormal"/>
        <w:ind w:firstLine="540"/>
        <w:jc w:val="both"/>
      </w:pPr>
      <w:r>
        <w:t>--------------------------------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 xml:space="preserve">&lt;*&gt; </w:t>
      </w:r>
      <w:proofErr w:type="spellStart"/>
      <w:r>
        <w:t>УКиС</w:t>
      </w:r>
      <w:proofErr w:type="spellEnd"/>
      <w:r>
        <w:t xml:space="preserve"> - Управление культуры и спорта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УЭ - Управление экономики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УВП - Управление внутренней политики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proofErr w:type="spellStart"/>
      <w:r>
        <w:t>СпоСВ</w:t>
      </w:r>
      <w:proofErr w:type="spellEnd"/>
      <w:r>
        <w:t xml:space="preserve"> - Сектор по социальным вопросам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Сектор пресс-службы - Сектор пресс-службы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proofErr w:type="spellStart"/>
      <w:r>
        <w:t>УИДиРП</w:t>
      </w:r>
      <w:proofErr w:type="spellEnd"/>
      <w:r>
        <w:t xml:space="preserve"> - Управление инвестиционной деятельности и развития предпринимательства Администрации города Когалыма</w:t>
      </w:r>
    </w:p>
    <w:p w:rsidR="00737C70" w:rsidRDefault="00737C70">
      <w:pPr>
        <w:pStyle w:val="ConsPlusNormal"/>
        <w:spacing w:before="220"/>
        <w:ind w:firstLine="540"/>
        <w:jc w:val="both"/>
      </w:pPr>
      <w:r>
        <w:t>АНО "РЦ НКО Когалыма" - Автономная некоммерческая организация "Ресурсный центр поддержки НКО города Когалыма"</w:t>
      </w:r>
    </w:p>
    <w:p w:rsidR="00737C70" w:rsidRDefault="00737C70">
      <w:pPr>
        <w:pStyle w:val="ConsPlusNormal"/>
        <w:ind w:firstLine="540"/>
        <w:jc w:val="both"/>
      </w:pPr>
    </w:p>
    <w:p w:rsidR="00737C70" w:rsidRDefault="00737C70">
      <w:pPr>
        <w:pStyle w:val="ConsPlusNormal"/>
        <w:jc w:val="both"/>
      </w:pPr>
    </w:p>
    <w:p w:rsidR="00737C70" w:rsidRDefault="00737C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CBB" w:rsidRDefault="00397A13"/>
    <w:sectPr w:rsidR="00931CB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0"/>
    <w:rsid w:val="00397A13"/>
    <w:rsid w:val="00420333"/>
    <w:rsid w:val="004D1041"/>
    <w:rsid w:val="00737C70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1C8E-0DA4-49A5-B188-15BA901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C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C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98889&amp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5274&amp;dst=100008" TargetMode="External"/><Relationship Id="rId5" Type="http://schemas.openxmlformats.org/officeDocument/2006/relationships/hyperlink" Target="https://login.consultant.ru/link/?req=doc&amp;base=RLAW926&amp;n=285274&amp;dst=100007" TargetMode="External"/><Relationship Id="rId4" Type="http://schemas.openxmlformats.org/officeDocument/2006/relationships/hyperlink" Target="https://login.consultant.ru/link/?req=doc&amp;base=RLAW926&amp;n=2827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 Алексеевна</dc:creator>
  <cp:keywords/>
  <dc:description/>
  <cp:lastModifiedBy>Степаненко Наталья Алексеевна</cp:lastModifiedBy>
  <cp:revision>3</cp:revision>
  <dcterms:created xsi:type="dcterms:W3CDTF">2024-04-26T10:15:00Z</dcterms:created>
  <dcterms:modified xsi:type="dcterms:W3CDTF">2024-04-26T11:16:00Z</dcterms:modified>
</cp:coreProperties>
</file>