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Информация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по результатам экспертно-аналитического мероприятия </w:t>
      </w:r>
    </w:p>
    <w:p w:rsidR="004460A1" w:rsidRDefault="004460A1" w:rsidP="004460A1">
      <w:pPr>
        <w:tabs>
          <w:tab w:val="left" w:pos="0"/>
        </w:tabs>
        <w:jc w:val="center"/>
        <w:rPr>
          <w:b/>
          <w:sz w:val="26"/>
          <w:szCs w:val="26"/>
        </w:rPr>
      </w:pPr>
      <w:r w:rsidRPr="004460A1">
        <w:rPr>
          <w:b/>
          <w:sz w:val="26"/>
          <w:szCs w:val="26"/>
        </w:rPr>
        <w:t xml:space="preserve">«Экспертиза </w:t>
      </w:r>
      <w:r>
        <w:rPr>
          <w:b/>
          <w:sz w:val="26"/>
          <w:szCs w:val="26"/>
        </w:rPr>
        <w:t xml:space="preserve">отчета </w:t>
      </w:r>
      <w:r w:rsidRPr="004460A1">
        <w:rPr>
          <w:b/>
          <w:sz w:val="26"/>
          <w:szCs w:val="26"/>
        </w:rPr>
        <w:t xml:space="preserve">об исполнении бюджета города Когалыма </w:t>
      </w:r>
    </w:p>
    <w:p w:rsidR="00FF00B8" w:rsidRDefault="004460A1" w:rsidP="004460A1">
      <w:pPr>
        <w:tabs>
          <w:tab w:val="left" w:pos="0"/>
        </w:tabs>
        <w:jc w:val="center"/>
        <w:rPr>
          <w:sz w:val="26"/>
          <w:szCs w:val="26"/>
        </w:rPr>
      </w:pPr>
      <w:r w:rsidRPr="004460A1">
        <w:rPr>
          <w:b/>
          <w:sz w:val="26"/>
          <w:szCs w:val="26"/>
        </w:rPr>
        <w:t xml:space="preserve">за </w:t>
      </w:r>
      <w:r w:rsidR="00171561">
        <w:rPr>
          <w:b/>
          <w:sz w:val="26"/>
          <w:szCs w:val="26"/>
        </w:rPr>
        <w:t>1</w:t>
      </w:r>
      <w:r w:rsidRPr="004460A1">
        <w:rPr>
          <w:b/>
          <w:sz w:val="26"/>
          <w:szCs w:val="26"/>
        </w:rPr>
        <w:t xml:space="preserve"> </w:t>
      </w:r>
      <w:r w:rsidR="00171561">
        <w:rPr>
          <w:b/>
          <w:sz w:val="26"/>
          <w:szCs w:val="26"/>
        </w:rPr>
        <w:t>квартал</w:t>
      </w:r>
      <w:r w:rsidRPr="004460A1">
        <w:rPr>
          <w:b/>
          <w:sz w:val="26"/>
          <w:szCs w:val="26"/>
        </w:rPr>
        <w:t xml:space="preserve"> 20</w:t>
      </w:r>
      <w:r w:rsidR="00D40AF0">
        <w:rPr>
          <w:b/>
          <w:sz w:val="26"/>
          <w:szCs w:val="26"/>
        </w:rPr>
        <w:t>2</w:t>
      </w:r>
      <w:r w:rsidR="0007399F">
        <w:rPr>
          <w:b/>
          <w:sz w:val="26"/>
          <w:szCs w:val="26"/>
          <w:lang w:val="en-US"/>
        </w:rPr>
        <w:t>1</w:t>
      </w:r>
      <w:r w:rsidRPr="004460A1">
        <w:rPr>
          <w:b/>
          <w:sz w:val="26"/>
          <w:szCs w:val="26"/>
        </w:rPr>
        <w:t xml:space="preserve"> года»</w:t>
      </w:r>
    </w:p>
    <w:p w:rsidR="0007399F" w:rsidRDefault="0007399F" w:rsidP="003E1A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07399F">
        <w:rPr>
          <w:sz w:val="26"/>
          <w:szCs w:val="26"/>
        </w:rPr>
        <w:t>Заключение на отчет об исполнении бюджета города Когалыма за 1 квартал 2021 года подготовлено Контрольно-счетной палатой в соответствии со статьей 268.1 Бюджетного кодекса РФ, разделом 4 Положения о Контрольно-счетной палате города Когалыма.</w:t>
      </w:r>
    </w:p>
    <w:p w:rsidR="0062604F" w:rsidRPr="0062604F" w:rsidRDefault="0062604F" w:rsidP="003E1A6E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62604F">
        <w:rPr>
          <w:sz w:val="26"/>
          <w:szCs w:val="26"/>
        </w:rPr>
        <w:t xml:space="preserve">Отчет об исполнении бюджета </w:t>
      </w:r>
      <w:r>
        <w:rPr>
          <w:sz w:val="26"/>
          <w:szCs w:val="26"/>
        </w:rPr>
        <w:t xml:space="preserve">города Когалыма </w:t>
      </w:r>
      <w:r w:rsidRPr="0062604F">
        <w:rPr>
          <w:sz w:val="26"/>
          <w:szCs w:val="26"/>
        </w:rPr>
        <w:t xml:space="preserve">за </w:t>
      </w:r>
      <w:r w:rsidR="006A43B3">
        <w:rPr>
          <w:sz w:val="26"/>
          <w:szCs w:val="26"/>
        </w:rPr>
        <w:t>1</w:t>
      </w:r>
      <w:r w:rsidR="00514958" w:rsidRPr="00514958">
        <w:rPr>
          <w:sz w:val="26"/>
          <w:szCs w:val="26"/>
        </w:rPr>
        <w:t xml:space="preserve"> </w:t>
      </w:r>
      <w:r w:rsidR="006A43B3">
        <w:rPr>
          <w:sz w:val="26"/>
          <w:szCs w:val="26"/>
        </w:rPr>
        <w:t>квартал</w:t>
      </w:r>
      <w:r w:rsidR="00514958" w:rsidRPr="00514958">
        <w:rPr>
          <w:sz w:val="26"/>
          <w:szCs w:val="26"/>
        </w:rPr>
        <w:t xml:space="preserve"> </w:t>
      </w:r>
      <w:r w:rsidRPr="0062604F">
        <w:rPr>
          <w:sz w:val="26"/>
          <w:szCs w:val="26"/>
        </w:rPr>
        <w:t>20</w:t>
      </w:r>
      <w:r w:rsidR="00D40AF0">
        <w:rPr>
          <w:sz w:val="26"/>
          <w:szCs w:val="26"/>
        </w:rPr>
        <w:t>2</w:t>
      </w:r>
      <w:r w:rsidR="0007399F" w:rsidRPr="0007399F">
        <w:rPr>
          <w:sz w:val="26"/>
          <w:szCs w:val="26"/>
        </w:rPr>
        <w:t>1</w:t>
      </w:r>
      <w:r w:rsidRPr="0062604F">
        <w:rPr>
          <w:sz w:val="26"/>
          <w:szCs w:val="26"/>
        </w:rPr>
        <w:t xml:space="preserve"> года представлен в соответствии с требованиями статьи 264.2 Бюджетного кодекса Российской Федерации.</w:t>
      </w:r>
      <w:r w:rsidR="00F72155" w:rsidRPr="00F72155">
        <w:rPr>
          <w:sz w:val="26"/>
          <w:szCs w:val="26"/>
        </w:rPr>
        <w:t xml:space="preserve"> </w:t>
      </w:r>
    </w:p>
    <w:p w:rsidR="000A243A" w:rsidRPr="00EA022F" w:rsidRDefault="000A243A" w:rsidP="000A243A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A022F">
        <w:rPr>
          <w:sz w:val="26"/>
          <w:szCs w:val="26"/>
        </w:rPr>
        <w:t xml:space="preserve">Бюджет города Когалыма </w:t>
      </w:r>
      <w:r w:rsidR="004460A1">
        <w:rPr>
          <w:sz w:val="26"/>
          <w:szCs w:val="26"/>
        </w:rPr>
        <w:t>исполнен</w:t>
      </w:r>
      <w:r w:rsidR="00EB10D1">
        <w:rPr>
          <w:sz w:val="26"/>
          <w:szCs w:val="26"/>
        </w:rPr>
        <w:t xml:space="preserve"> </w:t>
      </w:r>
      <w:r w:rsidRPr="00EA022F">
        <w:rPr>
          <w:sz w:val="26"/>
          <w:szCs w:val="26"/>
        </w:rPr>
        <w:t xml:space="preserve">по доходам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2B1A9F" w:rsidRPr="002B1A9F">
        <w:rPr>
          <w:sz w:val="26"/>
          <w:szCs w:val="26"/>
        </w:rPr>
        <w:t>1 200 722,6</w:t>
      </w:r>
      <w:r w:rsidR="00D40AF0" w:rsidRPr="00D40AF0">
        <w:rPr>
          <w:sz w:val="26"/>
          <w:szCs w:val="26"/>
        </w:rPr>
        <w:t xml:space="preserve"> </w:t>
      </w:r>
      <w:r w:rsidR="004460A1" w:rsidRPr="004460A1">
        <w:rPr>
          <w:sz w:val="26"/>
          <w:szCs w:val="26"/>
        </w:rPr>
        <w:t>тыс. рублей</w:t>
      </w:r>
      <w:r w:rsidR="004460A1">
        <w:rPr>
          <w:sz w:val="26"/>
          <w:szCs w:val="26"/>
        </w:rPr>
        <w:t xml:space="preserve"> </w:t>
      </w:r>
      <w:r w:rsidR="00EB10D1">
        <w:rPr>
          <w:sz w:val="26"/>
          <w:szCs w:val="26"/>
        </w:rPr>
        <w:t>(</w:t>
      </w:r>
      <w:r w:rsidR="002B1A9F">
        <w:rPr>
          <w:sz w:val="26"/>
          <w:szCs w:val="26"/>
        </w:rPr>
        <w:t>23,</w:t>
      </w:r>
      <w:r w:rsidR="002B1A9F" w:rsidRPr="002B1A9F">
        <w:rPr>
          <w:sz w:val="26"/>
          <w:szCs w:val="26"/>
        </w:rPr>
        <w:t>7</w:t>
      </w:r>
      <w:r w:rsidR="004460A1">
        <w:rPr>
          <w:sz w:val="26"/>
          <w:szCs w:val="26"/>
        </w:rPr>
        <w:t xml:space="preserve">% </w:t>
      </w:r>
      <w:r w:rsidR="005C02FF" w:rsidRPr="005C02FF">
        <w:rPr>
          <w:sz w:val="26"/>
          <w:szCs w:val="26"/>
        </w:rPr>
        <w:t>годов</w:t>
      </w:r>
      <w:r w:rsidR="00C23303">
        <w:rPr>
          <w:sz w:val="26"/>
          <w:szCs w:val="26"/>
        </w:rPr>
        <w:t xml:space="preserve">ых назначений), </w:t>
      </w:r>
      <w:r w:rsidRPr="00EA022F">
        <w:rPr>
          <w:sz w:val="26"/>
          <w:szCs w:val="26"/>
        </w:rPr>
        <w:t xml:space="preserve">по расходам </w:t>
      </w:r>
      <w:r w:rsidR="00EB10D1">
        <w:rPr>
          <w:sz w:val="26"/>
          <w:szCs w:val="26"/>
        </w:rPr>
        <w:t>в сумме</w:t>
      </w:r>
      <w:r w:rsidRPr="00EA022F">
        <w:rPr>
          <w:sz w:val="26"/>
          <w:szCs w:val="26"/>
        </w:rPr>
        <w:t xml:space="preserve"> </w:t>
      </w:r>
      <w:r w:rsidR="002B1A9F" w:rsidRPr="002B1A9F">
        <w:rPr>
          <w:sz w:val="26"/>
          <w:szCs w:val="26"/>
        </w:rPr>
        <w:t xml:space="preserve">1 222 780,7 </w:t>
      </w:r>
      <w:r w:rsidR="005C02FF" w:rsidRPr="005C02FF">
        <w:rPr>
          <w:sz w:val="26"/>
          <w:szCs w:val="26"/>
        </w:rPr>
        <w:t xml:space="preserve">тыс. рублей </w:t>
      </w:r>
      <w:r w:rsidR="00EB10D1">
        <w:rPr>
          <w:sz w:val="26"/>
          <w:szCs w:val="26"/>
        </w:rPr>
        <w:t>(</w:t>
      </w:r>
      <w:r w:rsidR="002B1A9F">
        <w:rPr>
          <w:sz w:val="26"/>
          <w:szCs w:val="26"/>
        </w:rPr>
        <w:t>21,</w:t>
      </w:r>
      <w:r w:rsidR="002B1A9F" w:rsidRPr="002B1A9F">
        <w:rPr>
          <w:sz w:val="26"/>
          <w:szCs w:val="26"/>
        </w:rPr>
        <w:t>9</w:t>
      </w:r>
      <w:r w:rsidR="005C02FF" w:rsidRPr="005C02FF">
        <w:rPr>
          <w:sz w:val="26"/>
          <w:szCs w:val="26"/>
        </w:rPr>
        <w:t xml:space="preserve">% </w:t>
      </w:r>
      <w:r w:rsidR="00EB10D1" w:rsidRPr="00EB10D1">
        <w:rPr>
          <w:sz w:val="26"/>
          <w:szCs w:val="26"/>
        </w:rPr>
        <w:t>годовых назначений</w:t>
      </w:r>
      <w:r w:rsidR="00EB10D1">
        <w:rPr>
          <w:sz w:val="26"/>
          <w:szCs w:val="26"/>
        </w:rPr>
        <w:t>)</w:t>
      </w:r>
      <w:r w:rsidR="00C23303">
        <w:rPr>
          <w:sz w:val="26"/>
          <w:szCs w:val="26"/>
        </w:rPr>
        <w:t>,</w:t>
      </w:r>
      <w:r w:rsidR="00EB10D1">
        <w:rPr>
          <w:sz w:val="26"/>
          <w:szCs w:val="26"/>
        </w:rPr>
        <w:t xml:space="preserve"> с</w:t>
      </w:r>
      <w:r w:rsidR="00EB10D1" w:rsidRPr="00EB10D1">
        <w:rPr>
          <w:sz w:val="26"/>
          <w:szCs w:val="26"/>
        </w:rPr>
        <w:t xml:space="preserve"> </w:t>
      </w:r>
      <w:r w:rsidR="002B1A9F">
        <w:rPr>
          <w:sz w:val="26"/>
          <w:szCs w:val="26"/>
        </w:rPr>
        <w:t>де</w:t>
      </w:r>
      <w:r w:rsidRPr="00EA022F">
        <w:rPr>
          <w:sz w:val="26"/>
          <w:szCs w:val="26"/>
        </w:rPr>
        <w:t>фицит</w:t>
      </w:r>
      <w:r w:rsidR="00EB10D1">
        <w:rPr>
          <w:sz w:val="26"/>
          <w:szCs w:val="26"/>
        </w:rPr>
        <w:t>ом</w:t>
      </w:r>
      <w:r w:rsidRPr="00EA022F">
        <w:rPr>
          <w:sz w:val="26"/>
          <w:szCs w:val="26"/>
        </w:rPr>
        <w:t xml:space="preserve"> </w:t>
      </w:r>
      <w:r w:rsidR="00EB10D1" w:rsidRPr="00EB10D1">
        <w:rPr>
          <w:sz w:val="26"/>
          <w:szCs w:val="26"/>
        </w:rPr>
        <w:t xml:space="preserve">размере </w:t>
      </w:r>
      <w:r w:rsidR="002B1A9F" w:rsidRPr="002B1A9F">
        <w:rPr>
          <w:sz w:val="26"/>
          <w:szCs w:val="26"/>
        </w:rPr>
        <w:t xml:space="preserve">22 058,1 </w:t>
      </w:r>
      <w:r w:rsidR="00EB10D1" w:rsidRPr="00EB10D1">
        <w:rPr>
          <w:sz w:val="26"/>
          <w:szCs w:val="26"/>
        </w:rPr>
        <w:t>тыс. рублей</w:t>
      </w:r>
      <w:r w:rsidRPr="00EA022F">
        <w:rPr>
          <w:sz w:val="26"/>
          <w:szCs w:val="26"/>
        </w:rPr>
        <w:t xml:space="preserve">. </w:t>
      </w:r>
    </w:p>
    <w:p w:rsidR="002B1A9F" w:rsidRDefault="002B1A9F" w:rsidP="00D40AF0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2B1A9F">
        <w:rPr>
          <w:sz w:val="26"/>
          <w:szCs w:val="26"/>
        </w:rPr>
        <w:t xml:space="preserve">з резервного фонда </w:t>
      </w:r>
      <w:r w:rsidRPr="002B1A9F">
        <w:rPr>
          <w:sz w:val="26"/>
          <w:szCs w:val="26"/>
        </w:rPr>
        <w:t>Администрации города Когалыма</w:t>
      </w:r>
      <w:r w:rsidRPr="002B1A9F">
        <w:rPr>
          <w:sz w:val="26"/>
          <w:szCs w:val="26"/>
        </w:rPr>
        <w:t xml:space="preserve"> </w:t>
      </w:r>
      <w:r w:rsidRPr="002B1A9F">
        <w:rPr>
          <w:sz w:val="26"/>
          <w:szCs w:val="26"/>
        </w:rPr>
        <w:t xml:space="preserve">в 1 квартале 2021 года </w:t>
      </w:r>
      <w:r w:rsidRPr="002B1A9F">
        <w:rPr>
          <w:sz w:val="26"/>
          <w:szCs w:val="26"/>
        </w:rPr>
        <w:t>выделены средства в сумме 840,7 тыс. рублей, фактически израсходовано 608,2 тыс. рублей.</w:t>
      </w:r>
      <w:r w:rsidRPr="002B1A9F">
        <w:t xml:space="preserve"> </w:t>
      </w:r>
      <w:r w:rsidRPr="002B1A9F">
        <w:rPr>
          <w:sz w:val="26"/>
          <w:szCs w:val="26"/>
        </w:rPr>
        <w:t xml:space="preserve">Нарушения </w:t>
      </w:r>
      <w:bookmarkStart w:id="0" w:name="_GoBack"/>
      <w:bookmarkEnd w:id="0"/>
      <w:r>
        <w:rPr>
          <w:sz w:val="26"/>
          <w:szCs w:val="26"/>
        </w:rPr>
        <w:t>п</w:t>
      </w:r>
      <w:r w:rsidRPr="002B1A9F">
        <w:rPr>
          <w:sz w:val="26"/>
          <w:szCs w:val="26"/>
        </w:rPr>
        <w:t>орядка использования бюджетных ассигнований резервного фонд</w:t>
      </w:r>
      <w:r>
        <w:rPr>
          <w:sz w:val="26"/>
          <w:szCs w:val="26"/>
        </w:rPr>
        <w:t>а Администрации города Когалыма</w:t>
      </w:r>
      <w:r w:rsidRPr="002B1A9F">
        <w:rPr>
          <w:sz w:val="26"/>
          <w:szCs w:val="26"/>
        </w:rPr>
        <w:t xml:space="preserve"> не установлены.</w:t>
      </w:r>
    </w:p>
    <w:p w:rsidR="002B1A9F" w:rsidRPr="002B1A9F" w:rsidRDefault="002B1A9F" w:rsidP="002B1A9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2B1A9F">
        <w:rPr>
          <w:sz w:val="26"/>
          <w:szCs w:val="26"/>
        </w:rPr>
        <w:t>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за 1 квартал 2021 года не привлекались, в связи с чем, по состоянию на 01.04.2021 город Когалым не имеет муниципального долга.</w:t>
      </w:r>
    </w:p>
    <w:p w:rsidR="002B1A9F" w:rsidRPr="002B1A9F" w:rsidRDefault="002B1A9F" w:rsidP="002B1A9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2B1A9F">
        <w:rPr>
          <w:sz w:val="26"/>
          <w:szCs w:val="26"/>
        </w:rPr>
        <w:t>В соответствии со статьей 117 Бюджетного кодекса Российской Федерации муниципальные гарантии не предоставлялись.</w:t>
      </w:r>
    </w:p>
    <w:p w:rsidR="002B1A9F" w:rsidRDefault="002B1A9F" w:rsidP="002B1A9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2B1A9F">
        <w:rPr>
          <w:sz w:val="26"/>
          <w:szCs w:val="26"/>
        </w:rPr>
        <w:t>В целом бюджет города Когалыма за 1 квартал 2021 года исполнен в соответствии с требованиями и нормами действующего бюджетного законодательства Российской Федерации, и нормативными правовыми актами города Когалыма. Нарушений порядка утверждения и представления отчета об исполнении бюджета города за 1 квартал 2021 года не установлено.</w:t>
      </w:r>
    </w:p>
    <w:p w:rsidR="00E64537" w:rsidRPr="00E64537" w:rsidRDefault="00E64537" w:rsidP="002B1A9F">
      <w:pPr>
        <w:tabs>
          <w:tab w:val="left" w:pos="0"/>
        </w:tabs>
        <w:ind w:firstLine="720"/>
        <w:jc w:val="both"/>
        <w:rPr>
          <w:sz w:val="26"/>
          <w:szCs w:val="26"/>
        </w:rPr>
      </w:pPr>
      <w:r w:rsidRPr="00E64537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 xml:space="preserve">Заключение </w:t>
      </w:r>
      <w:r w:rsidR="00CE2BDD">
        <w:rPr>
          <w:sz w:val="26"/>
          <w:szCs w:val="26"/>
        </w:rPr>
        <w:t xml:space="preserve">от </w:t>
      </w:r>
      <w:r w:rsidR="002B1A9F">
        <w:rPr>
          <w:sz w:val="26"/>
          <w:szCs w:val="26"/>
        </w:rPr>
        <w:t>15</w:t>
      </w:r>
      <w:r w:rsidR="00D40AF0">
        <w:rPr>
          <w:sz w:val="26"/>
          <w:szCs w:val="26"/>
        </w:rPr>
        <w:t>.0</w:t>
      </w:r>
      <w:r w:rsidR="002B1A9F">
        <w:rPr>
          <w:sz w:val="26"/>
          <w:szCs w:val="26"/>
        </w:rPr>
        <w:t>6</w:t>
      </w:r>
      <w:r w:rsidR="00D40AF0">
        <w:rPr>
          <w:sz w:val="26"/>
          <w:szCs w:val="26"/>
        </w:rPr>
        <w:t>.202</w:t>
      </w:r>
      <w:r w:rsidR="002B1A9F">
        <w:rPr>
          <w:sz w:val="26"/>
          <w:szCs w:val="26"/>
        </w:rPr>
        <w:t>1</w:t>
      </w:r>
      <w:r w:rsidR="00CE2BDD">
        <w:rPr>
          <w:sz w:val="26"/>
          <w:szCs w:val="26"/>
        </w:rPr>
        <w:t xml:space="preserve"> №</w:t>
      </w:r>
      <w:r w:rsidR="002B1A9F">
        <w:rPr>
          <w:sz w:val="26"/>
          <w:szCs w:val="26"/>
        </w:rPr>
        <w:t>79</w:t>
      </w:r>
      <w:r w:rsidR="00CE2BDD">
        <w:rPr>
          <w:sz w:val="26"/>
          <w:szCs w:val="26"/>
        </w:rPr>
        <w:t xml:space="preserve"> </w:t>
      </w:r>
      <w:r w:rsidR="0063018F">
        <w:rPr>
          <w:sz w:val="26"/>
          <w:szCs w:val="26"/>
        </w:rPr>
        <w:t>по результатам проведенной экспертизы направлено в Думу города Когалыма и главе города Когалыма.</w:t>
      </w:r>
      <w:r w:rsidRPr="00E64537">
        <w:rPr>
          <w:sz w:val="26"/>
          <w:szCs w:val="26"/>
        </w:rPr>
        <w:t xml:space="preserve"> </w:t>
      </w:r>
    </w:p>
    <w:p w:rsidR="007C1E68" w:rsidRDefault="007C1E68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sectPr w:rsidR="007C1E68" w:rsidSect="006F20C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5B31"/>
    <w:rsid w:val="0001720A"/>
    <w:rsid w:val="00022D33"/>
    <w:rsid w:val="000237E9"/>
    <w:rsid w:val="00024C59"/>
    <w:rsid w:val="000271DD"/>
    <w:rsid w:val="00032170"/>
    <w:rsid w:val="000407DE"/>
    <w:rsid w:val="0005010C"/>
    <w:rsid w:val="00060081"/>
    <w:rsid w:val="000667DA"/>
    <w:rsid w:val="000708A0"/>
    <w:rsid w:val="00070B4A"/>
    <w:rsid w:val="0007399F"/>
    <w:rsid w:val="00082C92"/>
    <w:rsid w:val="00083ECD"/>
    <w:rsid w:val="000901CA"/>
    <w:rsid w:val="000A078D"/>
    <w:rsid w:val="000A1917"/>
    <w:rsid w:val="000A243A"/>
    <w:rsid w:val="000C305A"/>
    <w:rsid w:val="000C43CC"/>
    <w:rsid w:val="000D73C3"/>
    <w:rsid w:val="000E340C"/>
    <w:rsid w:val="000F0741"/>
    <w:rsid w:val="000F33C8"/>
    <w:rsid w:val="0010798D"/>
    <w:rsid w:val="001114AB"/>
    <w:rsid w:val="00115581"/>
    <w:rsid w:val="0012659B"/>
    <w:rsid w:val="00151714"/>
    <w:rsid w:val="00162C98"/>
    <w:rsid w:val="00171204"/>
    <w:rsid w:val="00171561"/>
    <w:rsid w:val="0017391E"/>
    <w:rsid w:val="00185CC8"/>
    <w:rsid w:val="00192C9A"/>
    <w:rsid w:val="00193BC1"/>
    <w:rsid w:val="001C5CB9"/>
    <w:rsid w:val="001D725C"/>
    <w:rsid w:val="001F4E21"/>
    <w:rsid w:val="001F68F9"/>
    <w:rsid w:val="00206067"/>
    <w:rsid w:val="0020740A"/>
    <w:rsid w:val="00210F80"/>
    <w:rsid w:val="00215A54"/>
    <w:rsid w:val="002329A7"/>
    <w:rsid w:val="00241A13"/>
    <w:rsid w:val="00246DC7"/>
    <w:rsid w:val="00270FB4"/>
    <w:rsid w:val="00296F79"/>
    <w:rsid w:val="002B1A9F"/>
    <w:rsid w:val="002C0E45"/>
    <w:rsid w:val="002C439D"/>
    <w:rsid w:val="002C4E9E"/>
    <w:rsid w:val="002C6BC0"/>
    <w:rsid w:val="002D3E73"/>
    <w:rsid w:val="002E5B0F"/>
    <w:rsid w:val="002F0A72"/>
    <w:rsid w:val="002F19C0"/>
    <w:rsid w:val="003171F8"/>
    <w:rsid w:val="00320BE4"/>
    <w:rsid w:val="0033314B"/>
    <w:rsid w:val="003364EB"/>
    <w:rsid w:val="003365C8"/>
    <w:rsid w:val="00342194"/>
    <w:rsid w:val="00350AA4"/>
    <w:rsid w:val="0035145E"/>
    <w:rsid w:val="00354603"/>
    <w:rsid w:val="00361FE9"/>
    <w:rsid w:val="0036787E"/>
    <w:rsid w:val="003939E8"/>
    <w:rsid w:val="003A567D"/>
    <w:rsid w:val="003A7FD0"/>
    <w:rsid w:val="003C1FC4"/>
    <w:rsid w:val="003E1A6E"/>
    <w:rsid w:val="003F2557"/>
    <w:rsid w:val="004057F2"/>
    <w:rsid w:val="0040785B"/>
    <w:rsid w:val="00411DD6"/>
    <w:rsid w:val="004131AE"/>
    <w:rsid w:val="004460A1"/>
    <w:rsid w:val="0045215F"/>
    <w:rsid w:val="00453AF5"/>
    <w:rsid w:val="00456D0C"/>
    <w:rsid w:val="004619C5"/>
    <w:rsid w:val="00465758"/>
    <w:rsid w:val="00466C66"/>
    <w:rsid w:val="00476C3B"/>
    <w:rsid w:val="00490056"/>
    <w:rsid w:val="004947A1"/>
    <w:rsid w:val="004A2C8D"/>
    <w:rsid w:val="004A5388"/>
    <w:rsid w:val="004B765C"/>
    <w:rsid w:val="004C454D"/>
    <w:rsid w:val="004C6F1F"/>
    <w:rsid w:val="004D738A"/>
    <w:rsid w:val="004E6561"/>
    <w:rsid w:val="004E70B7"/>
    <w:rsid w:val="00500E78"/>
    <w:rsid w:val="00501744"/>
    <w:rsid w:val="005023B6"/>
    <w:rsid w:val="00502E77"/>
    <w:rsid w:val="0050662C"/>
    <w:rsid w:val="0051262B"/>
    <w:rsid w:val="00514958"/>
    <w:rsid w:val="00515FA7"/>
    <w:rsid w:val="00520490"/>
    <w:rsid w:val="00531099"/>
    <w:rsid w:val="00531D6A"/>
    <w:rsid w:val="005429A7"/>
    <w:rsid w:val="00543046"/>
    <w:rsid w:val="00576934"/>
    <w:rsid w:val="00577521"/>
    <w:rsid w:val="005878C8"/>
    <w:rsid w:val="00595454"/>
    <w:rsid w:val="005B72B5"/>
    <w:rsid w:val="005B7CD0"/>
    <w:rsid w:val="005C02FF"/>
    <w:rsid w:val="005C1592"/>
    <w:rsid w:val="005C255C"/>
    <w:rsid w:val="005C7357"/>
    <w:rsid w:val="005F385A"/>
    <w:rsid w:val="00614E68"/>
    <w:rsid w:val="006226B0"/>
    <w:rsid w:val="0062604F"/>
    <w:rsid w:val="0063018F"/>
    <w:rsid w:val="006366BE"/>
    <w:rsid w:val="0063722C"/>
    <w:rsid w:val="006406F1"/>
    <w:rsid w:val="006420C5"/>
    <w:rsid w:val="00642487"/>
    <w:rsid w:val="00653AF8"/>
    <w:rsid w:val="006A43B3"/>
    <w:rsid w:val="006B4DF8"/>
    <w:rsid w:val="006D2D2D"/>
    <w:rsid w:val="006E1138"/>
    <w:rsid w:val="006E1C29"/>
    <w:rsid w:val="006F20C9"/>
    <w:rsid w:val="006F61E8"/>
    <w:rsid w:val="006F76A6"/>
    <w:rsid w:val="0070144C"/>
    <w:rsid w:val="0070639B"/>
    <w:rsid w:val="0071498E"/>
    <w:rsid w:val="0072632C"/>
    <w:rsid w:val="00730EFC"/>
    <w:rsid w:val="00746081"/>
    <w:rsid w:val="00746ECE"/>
    <w:rsid w:val="007567C7"/>
    <w:rsid w:val="007770D8"/>
    <w:rsid w:val="0077758A"/>
    <w:rsid w:val="0077783E"/>
    <w:rsid w:val="007778DC"/>
    <w:rsid w:val="007B1C8B"/>
    <w:rsid w:val="007C001C"/>
    <w:rsid w:val="007C104E"/>
    <w:rsid w:val="007C1E68"/>
    <w:rsid w:val="007D7600"/>
    <w:rsid w:val="007E1E74"/>
    <w:rsid w:val="007E2322"/>
    <w:rsid w:val="007E4174"/>
    <w:rsid w:val="007F630C"/>
    <w:rsid w:val="00803920"/>
    <w:rsid w:val="00804F71"/>
    <w:rsid w:val="00816F28"/>
    <w:rsid w:val="00821D38"/>
    <w:rsid w:val="008261A0"/>
    <w:rsid w:val="0083477B"/>
    <w:rsid w:val="00864355"/>
    <w:rsid w:val="00870F95"/>
    <w:rsid w:val="00883E53"/>
    <w:rsid w:val="00894370"/>
    <w:rsid w:val="008A511D"/>
    <w:rsid w:val="008C443C"/>
    <w:rsid w:val="008D0EF1"/>
    <w:rsid w:val="008E0066"/>
    <w:rsid w:val="008E6F6D"/>
    <w:rsid w:val="008F313A"/>
    <w:rsid w:val="00901D39"/>
    <w:rsid w:val="00904F8F"/>
    <w:rsid w:val="00907A75"/>
    <w:rsid w:val="009231A2"/>
    <w:rsid w:val="00924BA0"/>
    <w:rsid w:val="009252C0"/>
    <w:rsid w:val="00931B48"/>
    <w:rsid w:val="009348CF"/>
    <w:rsid w:val="00936B7F"/>
    <w:rsid w:val="00946C40"/>
    <w:rsid w:val="009522E9"/>
    <w:rsid w:val="00952FDC"/>
    <w:rsid w:val="00956441"/>
    <w:rsid w:val="0096189B"/>
    <w:rsid w:val="00962DE5"/>
    <w:rsid w:val="00967858"/>
    <w:rsid w:val="00977610"/>
    <w:rsid w:val="00981898"/>
    <w:rsid w:val="0099478F"/>
    <w:rsid w:val="009A387B"/>
    <w:rsid w:val="009A639C"/>
    <w:rsid w:val="009C6698"/>
    <w:rsid w:val="009D2413"/>
    <w:rsid w:val="009D7723"/>
    <w:rsid w:val="00A000E8"/>
    <w:rsid w:val="00A007FA"/>
    <w:rsid w:val="00A027F0"/>
    <w:rsid w:val="00A36B93"/>
    <w:rsid w:val="00A37CA6"/>
    <w:rsid w:val="00A40662"/>
    <w:rsid w:val="00A454A9"/>
    <w:rsid w:val="00A5454E"/>
    <w:rsid w:val="00A94509"/>
    <w:rsid w:val="00A96C83"/>
    <w:rsid w:val="00AB040C"/>
    <w:rsid w:val="00AB0464"/>
    <w:rsid w:val="00AB7834"/>
    <w:rsid w:val="00AC14DF"/>
    <w:rsid w:val="00AD23EF"/>
    <w:rsid w:val="00AD6D92"/>
    <w:rsid w:val="00AE1063"/>
    <w:rsid w:val="00AE1B0F"/>
    <w:rsid w:val="00AE48DF"/>
    <w:rsid w:val="00AE7D4C"/>
    <w:rsid w:val="00B01D1C"/>
    <w:rsid w:val="00B13765"/>
    <w:rsid w:val="00B24D55"/>
    <w:rsid w:val="00B26BA0"/>
    <w:rsid w:val="00B27697"/>
    <w:rsid w:val="00B43AEF"/>
    <w:rsid w:val="00B56A7E"/>
    <w:rsid w:val="00B844C3"/>
    <w:rsid w:val="00B84AE7"/>
    <w:rsid w:val="00B869CA"/>
    <w:rsid w:val="00B9631A"/>
    <w:rsid w:val="00B9686C"/>
    <w:rsid w:val="00BA602F"/>
    <w:rsid w:val="00BA7E68"/>
    <w:rsid w:val="00BB09F8"/>
    <w:rsid w:val="00BC00F1"/>
    <w:rsid w:val="00BE2C7B"/>
    <w:rsid w:val="00BE638F"/>
    <w:rsid w:val="00BF4E05"/>
    <w:rsid w:val="00C1098E"/>
    <w:rsid w:val="00C15657"/>
    <w:rsid w:val="00C231CE"/>
    <w:rsid w:val="00C23303"/>
    <w:rsid w:val="00C23ECA"/>
    <w:rsid w:val="00C33C72"/>
    <w:rsid w:val="00C37ED8"/>
    <w:rsid w:val="00C46D02"/>
    <w:rsid w:val="00C52CE3"/>
    <w:rsid w:val="00C53AFE"/>
    <w:rsid w:val="00C8679F"/>
    <w:rsid w:val="00C969F2"/>
    <w:rsid w:val="00C975AC"/>
    <w:rsid w:val="00CA6A20"/>
    <w:rsid w:val="00CB08BA"/>
    <w:rsid w:val="00CC3645"/>
    <w:rsid w:val="00CC493D"/>
    <w:rsid w:val="00CD62C5"/>
    <w:rsid w:val="00CD7FB7"/>
    <w:rsid w:val="00CE2BDD"/>
    <w:rsid w:val="00CE7F32"/>
    <w:rsid w:val="00CF3A72"/>
    <w:rsid w:val="00D02EC1"/>
    <w:rsid w:val="00D04712"/>
    <w:rsid w:val="00D139FF"/>
    <w:rsid w:val="00D3293F"/>
    <w:rsid w:val="00D40AF0"/>
    <w:rsid w:val="00D41FE2"/>
    <w:rsid w:val="00D54D29"/>
    <w:rsid w:val="00D676EB"/>
    <w:rsid w:val="00D754CE"/>
    <w:rsid w:val="00D844BA"/>
    <w:rsid w:val="00D875F6"/>
    <w:rsid w:val="00D9251F"/>
    <w:rsid w:val="00D930E3"/>
    <w:rsid w:val="00D93859"/>
    <w:rsid w:val="00D94D34"/>
    <w:rsid w:val="00DA433A"/>
    <w:rsid w:val="00DB47BC"/>
    <w:rsid w:val="00DC14B6"/>
    <w:rsid w:val="00DC18B0"/>
    <w:rsid w:val="00DC5CD8"/>
    <w:rsid w:val="00DD0F46"/>
    <w:rsid w:val="00DD1FFB"/>
    <w:rsid w:val="00DE4C8F"/>
    <w:rsid w:val="00DE55BD"/>
    <w:rsid w:val="00E000F9"/>
    <w:rsid w:val="00E02080"/>
    <w:rsid w:val="00E06C93"/>
    <w:rsid w:val="00E127AE"/>
    <w:rsid w:val="00E13A39"/>
    <w:rsid w:val="00E13BBB"/>
    <w:rsid w:val="00E143B3"/>
    <w:rsid w:val="00E24153"/>
    <w:rsid w:val="00E255AF"/>
    <w:rsid w:val="00E3283F"/>
    <w:rsid w:val="00E3376F"/>
    <w:rsid w:val="00E4071B"/>
    <w:rsid w:val="00E416A8"/>
    <w:rsid w:val="00E6186C"/>
    <w:rsid w:val="00E64537"/>
    <w:rsid w:val="00E64BF5"/>
    <w:rsid w:val="00E760D6"/>
    <w:rsid w:val="00E90E99"/>
    <w:rsid w:val="00E9212F"/>
    <w:rsid w:val="00EA022F"/>
    <w:rsid w:val="00EA5A28"/>
    <w:rsid w:val="00EB10D1"/>
    <w:rsid w:val="00EC30E3"/>
    <w:rsid w:val="00EC645A"/>
    <w:rsid w:val="00ED13DC"/>
    <w:rsid w:val="00EE0254"/>
    <w:rsid w:val="00EE1D69"/>
    <w:rsid w:val="00F17879"/>
    <w:rsid w:val="00F17D53"/>
    <w:rsid w:val="00F4342C"/>
    <w:rsid w:val="00F43DE5"/>
    <w:rsid w:val="00F475FD"/>
    <w:rsid w:val="00F546E4"/>
    <w:rsid w:val="00F55475"/>
    <w:rsid w:val="00F57F9F"/>
    <w:rsid w:val="00F67785"/>
    <w:rsid w:val="00F72155"/>
    <w:rsid w:val="00F80C7E"/>
    <w:rsid w:val="00F86FA9"/>
    <w:rsid w:val="00F90DE4"/>
    <w:rsid w:val="00F91B37"/>
    <w:rsid w:val="00F95EB7"/>
    <w:rsid w:val="00FA3F89"/>
    <w:rsid w:val="00FA4B98"/>
    <w:rsid w:val="00FB765D"/>
    <w:rsid w:val="00FC1525"/>
    <w:rsid w:val="00FC27F3"/>
    <w:rsid w:val="00FD771D"/>
    <w:rsid w:val="00FE17A2"/>
    <w:rsid w:val="00FE2F36"/>
    <w:rsid w:val="00FE69CA"/>
    <w:rsid w:val="00FF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FC551-FA6C-480F-946B-7B95E766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37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6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2C8FB-DD28-4747-9407-69880AD3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8</cp:revision>
  <cp:lastPrinted>2017-09-18T12:38:00Z</cp:lastPrinted>
  <dcterms:created xsi:type="dcterms:W3CDTF">2018-06-07T10:15:00Z</dcterms:created>
  <dcterms:modified xsi:type="dcterms:W3CDTF">2021-06-17T06:16:00Z</dcterms:modified>
</cp:coreProperties>
</file>