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8E" w:rsidRDefault="0045588E">
      <w:pPr>
        <w:pStyle w:val="ConsPlusTitle"/>
        <w:jc w:val="center"/>
        <w:outlineLvl w:val="0"/>
      </w:pPr>
      <w:r>
        <w:t>АДМИНИСТРАЦИЯ ГОРОДА КОГАЛЫМА</w:t>
      </w:r>
    </w:p>
    <w:p w:rsidR="0045588E" w:rsidRDefault="0045588E">
      <w:pPr>
        <w:pStyle w:val="ConsPlusTitle"/>
        <w:jc w:val="center"/>
      </w:pPr>
    </w:p>
    <w:p w:rsidR="0045588E" w:rsidRDefault="0045588E">
      <w:pPr>
        <w:pStyle w:val="ConsPlusTitle"/>
        <w:jc w:val="center"/>
      </w:pPr>
      <w:r>
        <w:t>ПОСТАНОВЛЕНИЕ</w:t>
      </w:r>
    </w:p>
    <w:p w:rsidR="0045588E" w:rsidRDefault="0045588E">
      <w:pPr>
        <w:pStyle w:val="ConsPlusTitle"/>
        <w:jc w:val="center"/>
      </w:pPr>
      <w:r>
        <w:t>от 10 ноября 2014 г. N 2807</w:t>
      </w:r>
    </w:p>
    <w:p w:rsidR="0045588E" w:rsidRDefault="0045588E">
      <w:pPr>
        <w:pStyle w:val="ConsPlusTitle"/>
        <w:jc w:val="center"/>
      </w:pPr>
    </w:p>
    <w:p w:rsidR="0045588E" w:rsidRDefault="0045588E">
      <w:pPr>
        <w:pStyle w:val="ConsPlusTitle"/>
        <w:jc w:val="center"/>
      </w:pPr>
      <w:r>
        <w:t>ОБ УТВЕРЖДЕНИИ АДМИНИСТРАТИВНОГО РЕГЛАМЕНТА</w:t>
      </w:r>
    </w:p>
    <w:p w:rsidR="0045588E" w:rsidRDefault="0045588E">
      <w:pPr>
        <w:pStyle w:val="ConsPlusTitle"/>
        <w:jc w:val="center"/>
      </w:pPr>
      <w:r>
        <w:t>ПРЕДОСТАВЛЕНИЯ МУНИЦИПАЛЬНОЙ УСЛУГИ</w:t>
      </w:r>
    </w:p>
    <w:p w:rsidR="0045588E" w:rsidRDefault="0045588E">
      <w:pPr>
        <w:pStyle w:val="ConsPlusTitle"/>
        <w:jc w:val="center"/>
      </w:pPr>
      <w:r>
        <w:t>"ВЫДАЧА РАЗРЕШЕНИЙ НА СНОС ЗЕЛЕНЫХ НАСАЖДЕНИЙ"</w:t>
      </w:r>
    </w:p>
    <w:p w:rsidR="00157F04" w:rsidRDefault="00157F04" w:rsidP="00157F04">
      <w:pPr>
        <w:spacing w:after="1"/>
        <w:jc w:val="center"/>
        <w:rPr>
          <w:color w:val="392C69"/>
        </w:rPr>
      </w:pPr>
    </w:p>
    <w:p w:rsidR="0045588E" w:rsidRDefault="00157F04" w:rsidP="00157F04">
      <w:pPr>
        <w:spacing w:after="1"/>
        <w:jc w:val="center"/>
      </w:pPr>
      <w:r>
        <w:rPr>
          <w:color w:val="392C69"/>
        </w:rPr>
        <w:t xml:space="preserve">(в ред. постановления Администрации города Когалыма от 07.10.2020 </w:t>
      </w:r>
      <w:hyperlink r:id="rId4" w:history="1">
        <w:r>
          <w:rPr>
            <w:color w:val="0000FF"/>
          </w:rPr>
          <w:t>N 1819</w:t>
        </w:r>
      </w:hyperlink>
      <w:r>
        <w:rPr>
          <w:color w:val="392C69"/>
        </w:rPr>
        <w:t>)</w:t>
      </w:r>
    </w:p>
    <w:p w:rsidR="0045588E" w:rsidRDefault="0045588E">
      <w:pPr>
        <w:pStyle w:val="ConsPlusNormal"/>
        <w:jc w:val="both"/>
      </w:pPr>
    </w:p>
    <w:p w:rsidR="0045588E" w:rsidRDefault="0045588E">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на основании постановлений Администрации города Когалыма от 07.02.2012 </w:t>
      </w:r>
      <w:hyperlink r:id="rId7" w:history="1">
        <w:r>
          <w:rPr>
            <w:color w:val="0000FF"/>
          </w:rPr>
          <w:t>N 289</w:t>
        </w:r>
      </w:hyperlink>
      <w:r>
        <w:t xml:space="preserve"> "Об утверждении Порядка разработки и утверждения административных регламентов предоставления муниципальных услуг", от 16.08.2013 </w:t>
      </w:r>
      <w:hyperlink r:id="rId8" w:history="1">
        <w:r>
          <w:rPr>
            <w:color w:val="0000FF"/>
          </w:rPr>
          <w:t>N 2438</w:t>
        </w:r>
      </w:hyperlink>
      <w:r>
        <w:t xml:space="preserve"> "Об утверждении реестра муниципальных услуг города Когалыма":</w:t>
      </w:r>
    </w:p>
    <w:p w:rsidR="0045588E" w:rsidRDefault="0045588E">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"Выдача разрешений на снос зеленых насаждений" (далее - постановление) согласно приложению к настоящему постановлению.</w:t>
      </w:r>
      <w:bookmarkStart w:id="0" w:name="_GoBack"/>
      <w:bookmarkEnd w:id="0"/>
    </w:p>
    <w:p w:rsidR="0045588E" w:rsidRDefault="0045588E">
      <w:pPr>
        <w:pStyle w:val="ConsPlusNormal"/>
        <w:spacing w:before="220"/>
        <w:ind w:firstLine="540"/>
        <w:jc w:val="both"/>
      </w:pPr>
      <w:r>
        <w:t>2. Признать утратившими силу следующие постановления Администрации города Когалыма:</w:t>
      </w:r>
    </w:p>
    <w:p w:rsidR="0045588E" w:rsidRDefault="0045588E">
      <w:pPr>
        <w:pStyle w:val="ConsPlusNormal"/>
        <w:spacing w:before="220"/>
        <w:ind w:firstLine="540"/>
        <w:jc w:val="both"/>
      </w:pPr>
      <w:r>
        <w:t>2.1. От 19.08.2013 N 2442 "О внесении изменений в постановление Администрации города Когалыма от 05.07.2012 N 1653";</w:t>
      </w:r>
    </w:p>
    <w:p w:rsidR="0045588E" w:rsidRDefault="0045588E">
      <w:pPr>
        <w:pStyle w:val="ConsPlusNormal"/>
        <w:spacing w:before="220"/>
        <w:ind w:firstLine="540"/>
        <w:jc w:val="both"/>
      </w:pPr>
      <w:r>
        <w:t>2.2. От 05.07.2012 N 1653 "Об утверждении Административного регламента предоставления муниципальной услуги "Выдача разрешений на снос зеленых насаждений на территории города Когалыма".</w:t>
      </w:r>
    </w:p>
    <w:p w:rsidR="0045588E" w:rsidRDefault="0045588E">
      <w:pPr>
        <w:pStyle w:val="ConsPlusNormal"/>
        <w:spacing w:before="220"/>
        <w:ind w:firstLine="540"/>
        <w:jc w:val="both"/>
      </w:pPr>
      <w:r>
        <w:t>3. Комитету по управлению муниципальным имуществом Администрации города Когалыма (</w:t>
      </w:r>
      <w:proofErr w:type="spellStart"/>
      <w:r>
        <w:t>А.В.Ковальчук</w:t>
      </w:r>
      <w:proofErr w:type="spellEnd"/>
      <w:r>
        <w:t xml:space="preserve">) направить в юридическое управление Администрации города Когалыма текст постановления и </w:t>
      </w:r>
      <w:hyperlink w:anchor="P36" w:history="1">
        <w:r>
          <w:rPr>
            <w:color w:val="0000FF"/>
          </w:rPr>
          <w:t>приложение</w:t>
        </w:r>
      </w:hyperlink>
      <w:r>
        <w:t xml:space="preserve"> к нему, его реквизиты, и сроки, предусмотренные </w:t>
      </w:r>
      <w:hyperlink r:id="rId9" w:history="1">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нормативно-правовых актов Аппарата Губернатора Ханты-Мансийского автономного округа - Югры.</w:t>
      </w:r>
    </w:p>
    <w:p w:rsidR="0045588E" w:rsidRDefault="0045588E">
      <w:pPr>
        <w:pStyle w:val="ConsPlusNormal"/>
        <w:spacing w:before="220"/>
        <w:ind w:firstLine="540"/>
        <w:jc w:val="both"/>
      </w:pPr>
      <w:r>
        <w:t xml:space="preserve">4. Опубликовать настоящее постановление и </w:t>
      </w:r>
      <w:hyperlink w:anchor="P36" w:history="1">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45588E" w:rsidRDefault="0045588E">
      <w:pPr>
        <w:pStyle w:val="ConsPlusNormal"/>
        <w:spacing w:before="220"/>
        <w:ind w:firstLine="540"/>
        <w:jc w:val="both"/>
      </w:pPr>
      <w:r>
        <w:t xml:space="preserve">5. Контроль за выполнением постановления возложить на председателя комитета по управлению муниципальным имуществом Администрации города Когалыма </w:t>
      </w:r>
      <w:proofErr w:type="spellStart"/>
      <w:r>
        <w:t>А.В.Ковальчука</w:t>
      </w:r>
      <w:proofErr w:type="spellEnd"/>
      <w:r>
        <w:t>.</w:t>
      </w:r>
    </w:p>
    <w:p w:rsidR="0045588E" w:rsidRDefault="0045588E">
      <w:pPr>
        <w:pStyle w:val="ConsPlusNormal"/>
        <w:jc w:val="both"/>
      </w:pPr>
    </w:p>
    <w:p w:rsidR="00816965" w:rsidRDefault="00816965">
      <w:pPr>
        <w:pStyle w:val="ConsPlusNormal"/>
        <w:jc w:val="both"/>
      </w:pPr>
    </w:p>
    <w:p w:rsidR="00816965" w:rsidRDefault="00816965">
      <w:pPr>
        <w:pStyle w:val="ConsPlusNormal"/>
        <w:jc w:val="both"/>
      </w:pPr>
    </w:p>
    <w:p w:rsidR="00816965" w:rsidRDefault="00816965">
      <w:pPr>
        <w:pStyle w:val="ConsPlusNormal"/>
        <w:jc w:val="both"/>
      </w:pPr>
    </w:p>
    <w:p w:rsidR="00816965" w:rsidRDefault="00816965">
      <w:pPr>
        <w:pStyle w:val="ConsPlusNormal"/>
        <w:jc w:val="both"/>
      </w:pPr>
    </w:p>
    <w:p w:rsidR="00816965" w:rsidRDefault="00816965">
      <w:pPr>
        <w:pStyle w:val="ConsPlusNormal"/>
        <w:jc w:val="both"/>
      </w:pPr>
    </w:p>
    <w:p w:rsidR="00816965" w:rsidRDefault="00816965">
      <w:pPr>
        <w:pStyle w:val="ConsPlusNormal"/>
        <w:jc w:val="both"/>
      </w:pPr>
    </w:p>
    <w:p w:rsidR="00816965" w:rsidRDefault="00816965">
      <w:pPr>
        <w:pStyle w:val="ConsPlusNormal"/>
        <w:jc w:val="both"/>
      </w:pPr>
    </w:p>
    <w:p w:rsidR="0045588E" w:rsidRDefault="0045588E">
      <w:pPr>
        <w:pStyle w:val="ConsPlusNormal"/>
        <w:jc w:val="right"/>
      </w:pPr>
    </w:p>
    <w:p w:rsidR="0045588E" w:rsidRDefault="0045588E">
      <w:pPr>
        <w:pStyle w:val="ConsPlusNormal"/>
        <w:jc w:val="right"/>
        <w:outlineLvl w:val="0"/>
      </w:pPr>
      <w:r>
        <w:lastRenderedPageBreak/>
        <w:t>Приложение</w:t>
      </w:r>
    </w:p>
    <w:p w:rsidR="0045588E" w:rsidRDefault="0045588E">
      <w:pPr>
        <w:pStyle w:val="ConsPlusNormal"/>
        <w:jc w:val="right"/>
      </w:pPr>
      <w:r>
        <w:t>к постановлению Администрации</w:t>
      </w:r>
    </w:p>
    <w:p w:rsidR="0045588E" w:rsidRDefault="0045588E">
      <w:pPr>
        <w:pStyle w:val="ConsPlusNormal"/>
        <w:jc w:val="right"/>
      </w:pPr>
      <w:r>
        <w:t>города Когалыма</w:t>
      </w:r>
    </w:p>
    <w:p w:rsidR="0045588E" w:rsidRDefault="0045588E">
      <w:pPr>
        <w:pStyle w:val="ConsPlusNormal"/>
        <w:jc w:val="right"/>
      </w:pPr>
      <w:r>
        <w:t>от 10.11.2014 N 2807</w:t>
      </w:r>
    </w:p>
    <w:p w:rsidR="0045588E" w:rsidRDefault="0045588E">
      <w:pPr>
        <w:pStyle w:val="ConsPlusNormal"/>
        <w:jc w:val="both"/>
      </w:pPr>
    </w:p>
    <w:p w:rsidR="0045588E" w:rsidRDefault="0045588E">
      <w:pPr>
        <w:pStyle w:val="ConsPlusTitle"/>
        <w:jc w:val="center"/>
      </w:pPr>
      <w:bookmarkStart w:id="1" w:name="P36"/>
      <w:bookmarkEnd w:id="1"/>
      <w:r>
        <w:t>АДМИНИСТРАТИВНЫЙ РЕГЛАМЕНТ</w:t>
      </w:r>
    </w:p>
    <w:p w:rsidR="0045588E" w:rsidRDefault="0045588E">
      <w:pPr>
        <w:pStyle w:val="ConsPlusTitle"/>
        <w:jc w:val="center"/>
      </w:pPr>
      <w:r>
        <w:t>ПРЕДОСТАВЛЕНИЯ МУНИЦИПАЛЬНОЙ УСЛУГИ "ВЫДАЧА РАЗРЕШЕНИЙ</w:t>
      </w:r>
    </w:p>
    <w:p w:rsidR="0045588E" w:rsidRDefault="0045588E">
      <w:pPr>
        <w:pStyle w:val="ConsPlusTitle"/>
        <w:jc w:val="center"/>
      </w:pPr>
      <w:r>
        <w:t>НА СНОС ЗЕЛЕНЫХ НАСАЖДЕНИЙ"</w:t>
      </w:r>
    </w:p>
    <w:p w:rsidR="0045588E" w:rsidRDefault="0045588E">
      <w:pPr>
        <w:spacing w:after="1"/>
      </w:pPr>
    </w:p>
    <w:p w:rsidR="0045588E" w:rsidRDefault="0045588E">
      <w:pPr>
        <w:pStyle w:val="ConsPlusNormal"/>
        <w:jc w:val="both"/>
      </w:pPr>
    </w:p>
    <w:p w:rsidR="0045588E" w:rsidRDefault="0045588E">
      <w:pPr>
        <w:pStyle w:val="ConsPlusTitle"/>
        <w:jc w:val="center"/>
        <w:outlineLvl w:val="1"/>
      </w:pPr>
      <w:r>
        <w:t>1. Общие положения</w:t>
      </w:r>
    </w:p>
    <w:p w:rsidR="0045588E" w:rsidRDefault="0045588E">
      <w:pPr>
        <w:pStyle w:val="ConsPlusNormal"/>
        <w:jc w:val="both"/>
      </w:pPr>
    </w:p>
    <w:p w:rsidR="0045588E" w:rsidRDefault="0045588E">
      <w:pPr>
        <w:pStyle w:val="ConsPlusTitle"/>
        <w:jc w:val="center"/>
        <w:outlineLvl w:val="2"/>
      </w:pPr>
      <w:r>
        <w:t>Предмет регулирования административного регламента</w:t>
      </w:r>
    </w:p>
    <w:p w:rsidR="0045588E" w:rsidRDefault="0045588E">
      <w:pPr>
        <w:pStyle w:val="ConsPlusNormal"/>
        <w:jc w:val="both"/>
      </w:pPr>
    </w:p>
    <w:p w:rsidR="0045588E" w:rsidRDefault="0045588E">
      <w:pPr>
        <w:pStyle w:val="ConsPlusNormal"/>
        <w:ind w:firstLine="540"/>
        <w:jc w:val="both"/>
      </w:pPr>
      <w:r>
        <w:t>1. Административный регламент предоставления муниципальной услуги "Выдача разрешений на снос зеленых насаждений"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взаимодействия уполномоченного органа с заявителями, органами государственной власти и организациями при предоставлении муниципальной услуги.</w:t>
      </w:r>
    </w:p>
    <w:p w:rsidR="0045588E" w:rsidRDefault="0045588E">
      <w:pPr>
        <w:pStyle w:val="ConsPlusNormal"/>
        <w:spacing w:before="220"/>
        <w:ind w:firstLine="540"/>
        <w:jc w:val="both"/>
      </w:pPr>
      <w:r>
        <w:t>1.1. Оформление разрешения на снос зеленых насаждений осуществляется в следующих случаях:</w:t>
      </w:r>
    </w:p>
    <w:p w:rsidR="0045588E" w:rsidRDefault="0045588E">
      <w:pPr>
        <w:pStyle w:val="ConsPlusNormal"/>
        <w:spacing w:before="220"/>
        <w:ind w:firstLine="540"/>
        <w:jc w:val="both"/>
      </w:pPr>
      <w:r>
        <w:t>а) строительства и реконструкции зданий и сооружений различного назначения;</w:t>
      </w:r>
    </w:p>
    <w:p w:rsidR="0045588E" w:rsidRDefault="0045588E">
      <w:pPr>
        <w:pStyle w:val="ConsPlusNormal"/>
        <w:spacing w:before="220"/>
        <w:ind w:firstLine="540"/>
        <w:jc w:val="both"/>
      </w:pPr>
      <w:r>
        <w:t>б) строительства парковочных карманов;</w:t>
      </w:r>
    </w:p>
    <w:p w:rsidR="0045588E" w:rsidRDefault="0045588E">
      <w:pPr>
        <w:pStyle w:val="ConsPlusNormal"/>
        <w:spacing w:before="220"/>
        <w:ind w:firstLine="540"/>
        <w:jc w:val="both"/>
      </w:pPr>
      <w:r>
        <w:t>в) строительства и ремонта автомобильных дорог и тротуаров;</w:t>
      </w:r>
    </w:p>
    <w:p w:rsidR="0045588E" w:rsidRDefault="0045588E">
      <w:pPr>
        <w:pStyle w:val="ConsPlusNormal"/>
        <w:spacing w:before="220"/>
        <w:ind w:firstLine="540"/>
        <w:jc w:val="both"/>
      </w:pPr>
      <w:r>
        <w:t>г) планового ремонта подземных и инженерных коммуникаций;</w:t>
      </w:r>
    </w:p>
    <w:p w:rsidR="0045588E" w:rsidRDefault="0045588E">
      <w:pPr>
        <w:pStyle w:val="ConsPlusNormal"/>
        <w:spacing w:before="220"/>
        <w:ind w:firstLine="540"/>
        <w:jc w:val="both"/>
      </w:pPr>
      <w:r>
        <w:t>д) проведения санитарных рубок и реконструкции зеленых насаждений в соответствии с требованиями СНиП;</w:t>
      </w:r>
    </w:p>
    <w:p w:rsidR="0045588E" w:rsidRDefault="0045588E">
      <w:pPr>
        <w:pStyle w:val="ConsPlusNormal"/>
        <w:spacing w:before="220"/>
        <w:ind w:firstLine="540"/>
        <w:jc w:val="both"/>
      </w:pPr>
      <w:r>
        <w:t>е) восстановления нормативного светового режима в жилых и нежилых помещениях, затеняемых деревьями, высаженными с нарушением СНиП, по заключению соответствующих органов;</w:t>
      </w:r>
    </w:p>
    <w:p w:rsidR="0045588E" w:rsidRDefault="0045588E">
      <w:pPr>
        <w:pStyle w:val="ConsPlusNormal"/>
        <w:spacing w:before="220"/>
        <w:ind w:firstLine="540"/>
        <w:jc w:val="both"/>
      </w:pPr>
      <w:r>
        <w:t>ж) сноса деревьев, место произрастания которых не соответствует требованиям СНиП;</w:t>
      </w:r>
    </w:p>
    <w:p w:rsidR="0045588E" w:rsidRDefault="0045588E">
      <w:pPr>
        <w:pStyle w:val="ConsPlusNormal"/>
        <w:spacing w:before="220"/>
        <w:ind w:firstLine="540"/>
        <w:jc w:val="both"/>
      </w:pPr>
      <w:r>
        <w:t>з) при вырубке аварийно-опасных деревьев и кустарников.</w:t>
      </w:r>
    </w:p>
    <w:p w:rsidR="0045588E" w:rsidRDefault="0045588E">
      <w:pPr>
        <w:pStyle w:val="ConsPlusNormal"/>
        <w:spacing w:before="220"/>
        <w:ind w:firstLine="540"/>
        <w:jc w:val="both"/>
      </w:pPr>
      <w:r>
        <w:t>1.2. Оформление разрешения на снос зеленых насаждений не требуется в следующих случаях:</w:t>
      </w:r>
    </w:p>
    <w:p w:rsidR="0045588E" w:rsidRDefault="0045588E">
      <w:pPr>
        <w:pStyle w:val="ConsPlusNormal"/>
        <w:spacing w:before="220"/>
        <w:ind w:firstLine="540"/>
        <w:jc w:val="both"/>
      </w:pPr>
      <w:r>
        <w:t>а)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а также в случае, если причиненный вред является менее значительным, чем вред предотвращенный);</w:t>
      </w:r>
    </w:p>
    <w:p w:rsidR="0045588E" w:rsidRDefault="0045588E">
      <w:pPr>
        <w:pStyle w:val="ConsPlusNormal"/>
        <w:spacing w:before="220"/>
        <w:ind w:firstLine="540"/>
        <w:jc w:val="both"/>
      </w:pPr>
      <w:r>
        <w:t>б) на земельных участках, предоставленных для индивидуального жилищного строительства, ведения личного подсобного, фермерского и дачного хозяйства, садоводства, животноводства и огородничества;</w:t>
      </w:r>
    </w:p>
    <w:p w:rsidR="0045588E" w:rsidRDefault="0045588E">
      <w:pPr>
        <w:pStyle w:val="ConsPlusNormal"/>
        <w:spacing w:before="220"/>
        <w:ind w:firstLine="540"/>
        <w:jc w:val="both"/>
      </w:pPr>
      <w:r>
        <w:t xml:space="preserve">в) в целях очистки от сухостойных и ветровальных деревьев в городских лесах, озелененных </w:t>
      </w:r>
      <w:r>
        <w:lastRenderedPageBreak/>
        <w:t>территорий улично-дорожной сети, объектов общего пользования, придомовых территорий многоквартирных жилых домов, территорий учреждений образования, здравоохранения, культуры, спорта;</w:t>
      </w:r>
    </w:p>
    <w:p w:rsidR="0045588E" w:rsidRDefault="0045588E">
      <w:pPr>
        <w:pStyle w:val="ConsPlusNormal"/>
        <w:spacing w:before="220"/>
        <w:ind w:firstLine="540"/>
        <w:jc w:val="both"/>
      </w:pPr>
      <w:r>
        <w:t>г) собственниками земельных участков, в границах которых произрастают зеленые насаждения;</w:t>
      </w:r>
    </w:p>
    <w:p w:rsidR="0045588E" w:rsidRDefault="0045588E">
      <w:pPr>
        <w:pStyle w:val="ConsPlusNormal"/>
        <w:spacing w:before="220"/>
        <w:ind w:firstLine="540"/>
        <w:jc w:val="both"/>
      </w:pPr>
      <w:r>
        <w:t xml:space="preserve">д) на придомовых территориях многоквартирных жилых домов, если такое решение принято 2/3 собственников помещений многоквартирного жилого дома в порядке, установленном Жилищным </w:t>
      </w:r>
      <w:hyperlink r:id="rId10" w:history="1">
        <w:r>
          <w:rPr>
            <w:color w:val="0000FF"/>
          </w:rPr>
          <w:t>кодексом</w:t>
        </w:r>
      </w:hyperlink>
      <w:r>
        <w:t xml:space="preserve"> Российской Федерации;</w:t>
      </w:r>
    </w:p>
    <w:p w:rsidR="0045588E" w:rsidRDefault="0045588E">
      <w:pPr>
        <w:pStyle w:val="ConsPlusNormal"/>
        <w:spacing w:before="280"/>
        <w:ind w:firstLine="540"/>
        <w:jc w:val="both"/>
      </w:pPr>
      <w:r>
        <w:t xml:space="preserve">ж) для обеспечения безаварийного функционирования и эксплуатации объектов электросетевого хозяйства (при условии соблюдения сетевыми организациями уведомительного порядка путем направления в комитет уведомления о предстоящем сносе зеленых насаждений в охранных зонах в порядке, предусмотренном </w:t>
      </w:r>
      <w:hyperlink r:id="rId11" w:history="1">
        <w:r>
          <w:rPr>
            <w:color w:val="0000FF"/>
          </w:rPr>
          <w:t>постановлением</w:t>
        </w:r>
      </w:hyperlink>
      <w:r>
        <w:t xml:space="preserve"> Правительства Российской Федерации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5588E" w:rsidRDefault="0045588E">
      <w:pPr>
        <w:pStyle w:val="ConsPlusNormal"/>
        <w:spacing w:before="220"/>
        <w:ind w:firstLine="540"/>
        <w:jc w:val="both"/>
      </w:pPr>
      <w:r>
        <w:t>з) при разрушении корневой системой деревьев фундаментов зданий, асфальтовых покрытий тротуаров и проезжей части дорог;</w:t>
      </w:r>
    </w:p>
    <w:p w:rsidR="0045588E" w:rsidRDefault="0045588E">
      <w:pPr>
        <w:pStyle w:val="ConsPlusNormal"/>
        <w:spacing w:before="220"/>
        <w:ind w:firstLine="540"/>
        <w:jc w:val="both"/>
      </w:pPr>
      <w:r>
        <w:t>и) при предотвращении чрезвычайных ситуаций природного и техногенного характера;</w:t>
      </w:r>
    </w:p>
    <w:p w:rsidR="0045588E" w:rsidRDefault="0045588E">
      <w:pPr>
        <w:pStyle w:val="ConsPlusNormal"/>
        <w:spacing w:before="220"/>
        <w:ind w:firstLine="540"/>
        <w:jc w:val="both"/>
      </w:pPr>
      <w:r>
        <w:t>к) при наличии предписания государственных органов, обязательных к исполнению;</w:t>
      </w:r>
    </w:p>
    <w:p w:rsidR="0045588E" w:rsidRDefault="0045588E">
      <w:pPr>
        <w:pStyle w:val="ConsPlusNormal"/>
        <w:spacing w:before="220"/>
        <w:ind w:firstLine="540"/>
        <w:jc w:val="both"/>
      </w:pPr>
      <w:r>
        <w:t>л) по уведомлению управляющей организации в рамках, возложенных на нее обязательств (по обслуживанию жилого фонда) решением общего собрания в границах многоквартирного жилого дома.</w:t>
      </w:r>
    </w:p>
    <w:p w:rsidR="0045588E" w:rsidRDefault="0045588E">
      <w:pPr>
        <w:pStyle w:val="ConsPlusNormal"/>
        <w:jc w:val="both"/>
      </w:pPr>
    </w:p>
    <w:p w:rsidR="0045588E" w:rsidRDefault="0045588E">
      <w:pPr>
        <w:pStyle w:val="ConsPlusTitle"/>
        <w:jc w:val="center"/>
        <w:outlineLvl w:val="2"/>
      </w:pPr>
      <w:r>
        <w:t>Круг заявителей</w:t>
      </w:r>
    </w:p>
    <w:p w:rsidR="0045588E" w:rsidRDefault="0045588E">
      <w:pPr>
        <w:pStyle w:val="ConsPlusNormal"/>
        <w:jc w:val="both"/>
      </w:pPr>
    </w:p>
    <w:p w:rsidR="0045588E" w:rsidRDefault="0045588E">
      <w:pPr>
        <w:pStyle w:val="ConsPlusNormal"/>
        <w:ind w:firstLine="540"/>
        <w:jc w:val="both"/>
      </w:pPr>
      <w:r>
        <w:t>2. Заявителями являются физические и юридические лица, индивидуальные предприниматели, заинтересованные в получении разрешения на снос зеленых насаждений на территории города Когалыма, либо их представители, действующие в силу закона или на основании доверенности.</w:t>
      </w:r>
    </w:p>
    <w:p w:rsidR="0045588E" w:rsidRDefault="0045588E">
      <w:pPr>
        <w:pStyle w:val="ConsPlusNormal"/>
        <w:jc w:val="both"/>
      </w:pPr>
    </w:p>
    <w:p w:rsidR="0045588E" w:rsidRDefault="0045588E">
      <w:pPr>
        <w:pStyle w:val="ConsPlusTitle"/>
        <w:jc w:val="center"/>
        <w:outlineLvl w:val="2"/>
      </w:pPr>
      <w:r>
        <w:t>Требования к порядку информирования о предоставлении</w:t>
      </w:r>
    </w:p>
    <w:p w:rsidR="0045588E" w:rsidRDefault="0045588E">
      <w:pPr>
        <w:pStyle w:val="ConsPlusTitle"/>
        <w:jc w:val="center"/>
      </w:pPr>
      <w:r>
        <w:t>муниципальной услуги</w:t>
      </w:r>
    </w:p>
    <w:p w:rsidR="0045588E" w:rsidRDefault="0045588E">
      <w:pPr>
        <w:pStyle w:val="ConsPlusNormal"/>
        <w:jc w:val="both"/>
      </w:pPr>
    </w:p>
    <w:p w:rsidR="0045588E" w:rsidRDefault="0045588E">
      <w:pPr>
        <w:pStyle w:val="ConsPlusNormal"/>
        <w:ind w:firstLine="540"/>
        <w:jc w:val="both"/>
      </w:pPr>
      <w:bookmarkStart w:id="2" w:name="P77"/>
      <w:bookmarkEnd w:id="2"/>
      <w:r>
        <w:t>3. 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специалистами уполномоченного органа в следующих формах (по выбору заявителя):</w:t>
      </w:r>
    </w:p>
    <w:p w:rsidR="0045588E" w:rsidRDefault="0045588E">
      <w:pPr>
        <w:pStyle w:val="ConsPlusNormal"/>
        <w:spacing w:before="220"/>
        <w:ind w:firstLine="540"/>
        <w:jc w:val="both"/>
      </w:pPr>
      <w:r>
        <w:t>устной (при личном обращении заявителя и/или по телефону);</w:t>
      </w:r>
    </w:p>
    <w:p w:rsidR="0045588E" w:rsidRDefault="0045588E">
      <w:pPr>
        <w:pStyle w:val="ConsPlusNormal"/>
        <w:spacing w:before="220"/>
        <w:ind w:firstLine="540"/>
        <w:jc w:val="both"/>
      </w:pPr>
      <w:r>
        <w:t>письменной (при письменном обращении заявителя по почте, электронной почте, факсу);</w:t>
      </w:r>
    </w:p>
    <w:p w:rsidR="0045588E" w:rsidRDefault="0045588E">
      <w:pPr>
        <w:pStyle w:val="ConsPlusNormal"/>
        <w:spacing w:before="220"/>
        <w:ind w:firstLine="540"/>
        <w:jc w:val="both"/>
      </w:pPr>
      <w:r>
        <w:t>на информационном стенде в местах предоставления муниципальной услуги, в форме информационных (текстовых) материалов;</w:t>
      </w:r>
    </w:p>
    <w:p w:rsidR="0045588E" w:rsidRDefault="0045588E">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уполномоченного органа www.admkogalym.ru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w:t>
      </w:r>
      <w:r>
        <w:lastRenderedPageBreak/>
        <w:t>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45588E" w:rsidRDefault="0045588E">
      <w:pPr>
        <w:pStyle w:val="ConsPlusNormal"/>
        <w:spacing w:before="220"/>
        <w:ind w:firstLine="540"/>
        <w:jc w:val="both"/>
      </w:pPr>
      <w: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5588E" w:rsidRDefault="0045588E">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45588E" w:rsidRDefault="0045588E">
      <w:pPr>
        <w:pStyle w:val="ConsPlusNormal"/>
        <w:spacing w:before="22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5588E" w:rsidRDefault="0045588E">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5588E" w:rsidRDefault="0045588E">
      <w:pPr>
        <w:pStyle w:val="ConsPlusNormal"/>
        <w:spacing w:before="220"/>
        <w:ind w:firstLine="540"/>
        <w:jc w:val="both"/>
      </w:pPr>
      <w: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45588E" w:rsidRDefault="0045588E">
      <w:pPr>
        <w:pStyle w:val="ConsPlusNormal"/>
        <w:spacing w:before="220"/>
        <w:ind w:firstLine="540"/>
        <w:jc w:val="both"/>
      </w:pPr>
      <w:r>
        <w:t>Письменный ответ на обращение должен содержать фамилию, инициалы и номер телефона исполнителя.</w:t>
      </w:r>
    </w:p>
    <w:p w:rsidR="0045588E" w:rsidRDefault="0045588E">
      <w:pPr>
        <w:pStyle w:val="ConsPlusNormal"/>
        <w:spacing w:before="220"/>
        <w:ind w:firstLine="540"/>
        <w:jc w:val="both"/>
      </w:pPr>
      <w: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5588E" w:rsidRDefault="0045588E">
      <w:pPr>
        <w:pStyle w:val="ConsPlusNormal"/>
        <w:spacing w:before="220"/>
        <w:ind w:firstLine="540"/>
        <w:jc w:val="both"/>
      </w:pPr>
      <w: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45588E" w:rsidRDefault="0045588E">
      <w:pPr>
        <w:pStyle w:val="ConsPlusNormal"/>
        <w:spacing w:before="220"/>
        <w:ind w:firstLine="540"/>
        <w:jc w:val="both"/>
      </w:pPr>
      <w: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77" w:history="1">
        <w:r>
          <w:rPr>
            <w:color w:val="0000FF"/>
          </w:rPr>
          <w:t>пункте 3</w:t>
        </w:r>
      </w:hyperlink>
      <w:r>
        <w:t xml:space="preserve"> настоящего Административного регламента.</w:t>
      </w:r>
    </w:p>
    <w:p w:rsidR="0045588E" w:rsidRDefault="0045588E">
      <w:pPr>
        <w:pStyle w:val="ConsPlusNormal"/>
        <w:spacing w:before="220"/>
        <w:ind w:firstLine="540"/>
        <w:jc w:val="both"/>
      </w:pPr>
      <w: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5588E" w:rsidRDefault="0045588E">
      <w:pPr>
        <w:pStyle w:val="ConsPlusNormal"/>
        <w:spacing w:before="220"/>
        <w:ind w:firstLine="540"/>
        <w:jc w:val="both"/>
      </w:pPr>
      <w:r>
        <w:lastRenderedPageBreak/>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45588E" w:rsidRDefault="0045588E">
      <w:pPr>
        <w:pStyle w:val="ConsPlusNormal"/>
        <w:spacing w:before="220"/>
        <w:ind w:firstLine="540"/>
        <w:jc w:val="both"/>
      </w:pPr>
      <w:r>
        <w:t>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w:t>
      </w:r>
    </w:p>
    <w:p w:rsidR="0045588E" w:rsidRDefault="0045588E">
      <w:pPr>
        <w:pStyle w:val="ConsPlusNormal"/>
        <w:spacing w:before="220"/>
        <w:ind w:firstLine="540"/>
        <w:jc w:val="both"/>
      </w:pPr>
      <w:r>
        <w:t>Информацию о месте нахождения, графике работы и справочных телефонах территориальной инспекции Управления Федеральной налоговой службы по Ханты-Мансийскому автономному округу - Югре (далее также - ФНС), участвующего в предоставлении муниципальной услуги, заявители могут получить на официальном сайте ФНС www.nalog.ru.</w:t>
      </w:r>
    </w:p>
    <w:p w:rsidR="0045588E" w:rsidRDefault="0045588E">
      <w:pPr>
        <w:pStyle w:val="ConsPlusNormal"/>
        <w:spacing w:before="220"/>
        <w:ind w:firstLine="540"/>
        <w:jc w:val="both"/>
      </w:pPr>
      <w:r>
        <w:t xml:space="preserve">Информацию о месте нахождения, графике работы и справочных телефонах территориального отдела Управления Федеральной службы государственной регистрации, кадастра и картографии по Ханты-Мансийскому автономному округу - Югре (далее также - </w:t>
      </w:r>
      <w:proofErr w:type="spellStart"/>
      <w:r>
        <w:t>Росреестр</w:t>
      </w:r>
      <w:proofErr w:type="spellEnd"/>
      <w:r>
        <w:t xml:space="preserve">), участвующего в предоставлении муниципальной услуги, заявители могут получить на официальном сайте </w:t>
      </w:r>
      <w:proofErr w:type="spellStart"/>
      <w:r>
        <w:t>Росреестра</w:t>
      </w:r>
      <w:proofErr w:type="spellEnd"/>
      <w:r>
        <w:t xml:space="preserve"> www.rosreestr.ru.</w:t>
      </w:r>
    </w:p>
    <w:p w:rsidR="0045588E" w:rsidRDefault="0045588E">
      <w:pPr>
        <w:pStyle w:val="ConsPlusNormal"/>
        <w:spacing w:before="220"/>
        <w:ind w:firstLine="540"/>
        <w:jc w:val="both"/>
      </w:pPr>
      <w:r>
        <w:t>Информацию о месте нахождения, графике работы и справочных телефонах территориального отдела Управления Федерального казначейства по Ханты-Мансийскому автономному округу - Югре (далее также - УФК), участвующего в предоставлении муниципальной услуги, заявители могут получить на официальном сайте УФК https://hantymansiysk.roskazna.ru.</w:t>
      </w:r>
    </w:p>
    <w:p w:rsidR="0045588E" w:rsidRDefault="0045588E">
      <w:pPr>
        <w:pStyle w:val="ConsPlusNormal"/>
        <w:spacing w:before="220"/>
        <w:ind w:firstLine="540"/>
        <w:jc w:val="both"/>
      </w:pPr>
      <w:bookmarkStart w:id="3" w:name="P97"/>
      <w:bookmarkEnd w:id="3"/>
      <w: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45588E" w:rsidRDefault="0045588E">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rsidR="0045588E" w:rsidRDefault="0045588E">
      <w:pPr>
        <w:pStyle w:val="ConsPlusNormal"/>
        <w:spacing w:before="220"/>
        <w:ind w:firstLine="540"/>
        <w:jc w:val="both"/>
      </w:pPr>
      <w:r>
        <w:t>перечень нормативных правовых актов, регулирующих предоставление муниципальной услуги;</w:t>
      </w:r>
    </w:p>
    <w:p w:rsidR="0045588E" w:rsidRDefault="0045588E">
      <w:pPr>
        <w:pStyle w:val="ConsPlusNormal"/>
        <w:spacing w:before="220"/>
        <w:ind w:firstLine="540"/>
        <w:jc w:val="both"/>
      </w:pPr>
      <w: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45588E" w:rsidRDefault="0045588E">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45588E" w:rsidRDefault="0045588E">
      <w:pPr>
        <w:pStyle w:val="ConsPlusNormal"/>
        <w:spacing w:before="220"/>
        <w:ind w:firstLine="540"/>
        <w:jc w:val="both"/>
      </w:pPr>
      <w:r>
        <w:t>бланк заявления о предоставлении муниципальной услуги и образец его заполнения.</w:t>
      </w:r>
    </w:p>
    <w:p w:rsidR="0045588E" w:rsidRDefault="0045588E">
      <w:pPr>
        <w:pStyle w:val="ConsPlusNormal"/>
        <w:spacing w:before="220"/>
        <w:ind w:firstLine="540"/>
        <w:jc w:val="both"/>
      </w:pPr>
      <w: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45588E" w:rsidRDefault="0045588E">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588E" w:rsidRDefault="0045588E">
      <w:pPr>
        <w:pStyle w:val="ConsPlusNormal"/>
        <w:spacing w:before="220"/>
        <w:ind w:firstLine="540"/>
        <w:jc w:val="both"/>
      </w:pPr>
      <w:r>
        <w:t xml:space="preserve">9. В случае внесения изменений в порядок предоставления муниципальной услуги, </w:t>
      </w:r>
      <w:r>
        <w:lastRenderedPageBreak/>
        <w:t>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5588E" w:rsidRDefault="0045588E">
      <w:pPr>
        <w:pStyle w:val="ConsPlusNormal"/>
        <w:jc w:val="both"/>
      </w:pPr>
    </w:p>
    <w:p w:rsidR="0045588E" w:rsidRDefault="0045588E">
      <w:pPr>
        <w:pStyle w:val="ConsPlusTitle"/>
        <w:jc w:val="center"/>
        <w:outlineLvl w:val="1"/>
      </w:pPr>
      <w:r>
        <w:t>2. Стандарт предоставления муниципальной услуги</w:t>
      </w:r>
    </w:p>
    <w:p w:rsidR="0045588E" w:rsidRDefault="0045588E">
      <w:pPr>
        <w:pStyle w:val="ConsPlusNormal"/>
        <w:jc w:val="both"/>
      </w:pPr>
    </w:p>
    <w:p w:rsidR="0045588E" w:rsidRDefault="0045588E">
      <w:pPr>
        <w:pStyle w:val="ConsPlusTitle"/>
        <w:jc w:val="center"/>
        <w:outlineLvl w:val="2"/>
      </w:pPr>
      <w:r>
        <w:t>Наименование муниципальной услуги</w:t>
      </w:r>
    </w:p>
    <w:p w:rsidR="0045588E" w:rsidRDefault="0045588E">
      <w:pPr>
        <w:pStyle w:val="ConsPlusNormal"/>
        <w:jc w:val="both"/>
      </w:pPr>
    </w:p>
    <w:p w:rsidR="0045588E" w:rsidRDefault="0045588E">
      <w:pPr>
        <w:pStyle w:val="ConsPlusNormal"/>
        <w:ind w:firstLine="540"/>
        <w:jc w:val="both"/>
      </w:pPr>
      <w:r>
        <w:t>10. Выдача разрешений на снос зеленых насаждений.</w:t>
      </w:r>
    </w:p>
    <w:p w:rsidR="0045588E" w:rsidRDefault="0045588E">
      <w:pPr>
        <w:pStyle w:val="ConsPlusNormal"/>
        <w:jc w:val="both"/>
      </w:pPr>
    </w:p>
    <w:p w:rsidR="0045588E" w:rsidRDefault="0045588E">
      <w:pPr>
        <w:pStyle w:val="ConsPlusTitle"/>
        <w:jc w:val="center"/>
        <w:outlineLvl w:val="2"/>
      </w:pPr>
      <w:r>
        <w:t>Наименование органа, предоставляющего муниципальную услугу</w:t>
      </w:r>
    </w:p>
    <w:p w:rsidR="0045588E" w:rsidRDefault="0045588E">
      <w:pPr>
        <w:pStyle w:val="ConsPlusNormal"/>
        <w:jc w:val="both"/>
      </w:pPr>
    </w:p>
    <w:p w:rsidR="0045588E" w:rsidRDefault="0045588E">
      <w:pPr>
        <w:pStyle w:val="ConsPlusNormal"/>
        <w:ind w:firstLine="540"/>
        <w:jc w:val="both"/>
      </w:pPr>
      <w:r>
        <w:t>11. Органом, предоставляющим муниципальную услугу, является комитет по управлению муниципальным имуществом Администрации города Когалыма.</w:t>
      </w:r>
    </w:p>
    <w:p w:rsidR="0045588E" w:rsidRDefault="0045588E">
      <w:pPr>
        <w:pStyle w:val="ConsPlusNormal"/>
        <w:spacing w:before="220"/>
        <w:ind w:firstLine="540"/>
        <w:jc w:val="both"/>
      </w:pPr>
      <w:r>
        <w:t>Непосредственное предоставление муниципальной услуги осуществляет отдел земельных ресурсов уполномоченного органа (далее - ОЗР).</w:t>
      </w:r>
    </w:p>
    <w:p w:rsidR="0045588E" w:rsidRDefault="0045588E">
      <w:pPr>
        <w:pStyle w:val="ConsPlusNormal"/>
        <w:spacing w:before="220"/>
        <w:ind w:firstLine="540"/>
        <w:jc w:val="both"/>
      </w:pPr>
      <w:r>
        <w:t>За получением муниципальной услуги заявитель вправе обратиться в МФЦ.</w:t>
      </w:r>
    </w:p>
    <w:p w:rsidR="0045588E" w:rsidRDefault="0045588E">
      <w:pPr>
        <w:pStyle w:val="ConsPlusNormal"/>
        <w:spacing w:before="220"/>
        <w:ind w:firstLine="540"/>
        <w:jc w:val="both"/>
      </w:pPr>
      <w:r>
        <w:t xml:space="preserve">При предоставлении муниципальной услуги уполномоченный орган осуществляет межведомственное информационное взаимодействие с: ФНС, </w:t>
      </w:r>
      <w:proofErr w:type="spellStart"/>
      <w:r>
        <w:t>Росреестр</w:t>
      </w:r>
      <w:proofErr w:type="spellEnd"/>
      <w:r>
        <w:t>, УФК.</w:t>
      </w:r>
    </w:p>
    <w:p w:rsidR="0045588E" w:rsidRDefault="0045588E">
      <w:pPr>
        <w:pStyle w:val="ConsPlusNormal"/>
        <w:spacing w:before="220"/>
        <w:ind w:firstLine="540"/>
        <w:jc w:val="both"/>
      </w:pPr>
      <w:r>
        <w:t xml:space="preserve">12. В соответствии с требованиями </w:t>
      </w:r>
      <w:hyperlink r:id="rId1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45588E" w:rsidRDefault="0045588E">
      <w:pPr>
        <w:pStyle w:val="ConsPlusNormal"/>
        <w:jc w:val="both"/>
      </w:pPr>
    </w:p>
    <w:p w:rsidR="0045588E" w:rsidRDefault="0045588E">
      <w:pPr>
        <w:pStyle w:val="ConsPlusTitle"/>
        <w:jc w:val="center"/>
        <w:outlineLvl w:val="2"/>
      </w:pPr>
      <w:r>
        <w:t>Результат предоставления муниципальной услуги</w:t>
      </w:r>
    </w:p>
    <w:p w:rsidR="0045588E" w:rsidRDefault="0045588E">
      <w:pPr>
        <w:pStyle w:val="ConsPlusNormal"/>
        <w:jc w:val="both"/>
      </w:pPr>
    </w:p>
    <w:p w:rsidR="0045588E" w:rsidRDefault="0045588E">
      <w:pPr>
        <w:pStyle w:val="ConsPlusNormal"/>
        <w:ind w:firstLine="540"/>
        <w:jc w:val="both"/>
      </w:pPr>
      <w:r>
        <w:t>13. Результатом предоставления муниципальной услуги является выдача (направление) заявителю:</w:t>
      </w:r>
    </w:p>
    <w:p w:rsidR="0045588E" w:rsidRDefault="00816965">
      <w:pPr>
        <w:pStyle w:val="ConsPlusNormal"/>
        <w:spacing w:before="220"/>
        <w:ind w:firstLine="540"/>
        <w:jc w:val="both"/>
      </w:pPr>
      <w:hyperlink r:id="rId14" w:history="1">
        <w:r w:rsidR="0045588E">
          <w:rPr>
            <w:color w:val="0000FF"/>
          </w:rPr>
          <w:t>разрешения</w:t>
        </w:r>
      </w:hyperlink>
      <w:r w:rsidR="0045588E">
        <w:t xml:space="preserve"> на снос зеленых насаждений по форме согласно приложению 1 к Положению о порядке сноса зеленых насаждений и оплате восстановительной стоимости зеленых насаждений на территории города Когалыма, утвержденному решением Думы города Когалыма от 12.09.2008 N 289-ГД "Об утверждении Положения о порядке сноса зеленых насаждений и оплате восстановительной стоимости зеленых насаждений на территории города Когалыма";</w:t>
      </w:r>
    </w:p>
    <w:p w:rsidR="0045588E" w:rsidRDefault="0045588E">
      <w:pPr>
        <w:pStyle w:val="ConsPlusNormal"/>
        <w:spacing w:before="220"/>
        <w:ind w:firstLine="540"/>
        <w:jc w:val="both"/>
      </w:pPr>
      <w:r>
        <w:t>мотивированного отказа в предоставлении муниципальной услуги в форме письма уполномоченного органа, содержащего обоснование причин отказа, а также порядок и сроки обжалования отказа.</w:t>
      </w:r>
    </w:p>
    <w:p w:rsidR="0045588E" w:rsidRDefault="0045588E">
      <w:pPr>
        <w:pStyle w:val="ConsPlusNormal"/>
        <w:jc w:val="both"/>
      </w:pPr>
    </w:p>
    <w:p w:rsidR="0045588E" w:rsidRDefault="0045588E">
      <w:pPr>
        <w:pStyle w:val="ConsPlusTitle"/>
        <w:jc w:val="center"/>
        <w:outlineLvl w:val="2"/>
      </w:pPr>
      <w:r>
        <w:t>Срок предоставления муниципальной услуги</w:t>
      </w:r>
    </w:p>
    <w:p w:rsidR="0045588E" w:rsidRDefault="0045588E">
      <w:pPr>
        <w:pStyle w:val="ConsPlusNormal"/>
        <w:jc w:val="both"/>
      </w:pPr>
    </w:p>
    <w:p w:rsidR="0045588E" w:rsidRDefault="0045588E">
      <w:pPr>
        <w:pStyle w:val="ConsPlusNormal"/>
        <w:ind w:firstLine="540"/>
        <w:jc w:val="both"/>
      </w:pPr>
      <w:r>
        <w:t xml:space="preserve">14. Максимальный срок предоставления муниципальной услуги составляет не более 20 </w:t>
      </w:r>
      <w:r>
        <w:lastRenderedPageBreak/>
        <w:t>календарных дней со дня поступления заявления о предоставлении муниципальной услуги в Администрацию города Когалыма.</w:t>
      </w:r>
    </w:p>
    <w:p w:rsidR="0045588E" w:rsidRDefault="0045588E">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Администрацию города Когалыма.</w:t>
      </w:r>
    </w:p>
    <w:p w:rsidR="0045588E" w:rsidRDefault="0045588E">
      <w:pPr>
        <w:pStyle w:val="ConsPlusNormal"/>
        <w:spacing w:before="220"/>
        <w:ind w:firstLine="540"/>
        <w:jc w:val="both"/>
      </w:pPr>
      <w:r>
        <w:t>В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результата предоставления муниципальной услуги.</w:t>
      </w:r>
    </w:p>
    <w:p w:rsidR="0045588E" w:rsidRDefault="0045588E">
      <w:pPr>
        <w:pStyle w:val="ConsPlusNormal"/>
        <w:spacing w:before="220"/>
        <w:ind w:firstLine="540"/>
        <w:jc w:val="both"/>
      </w:pPr>
      <w:r>
        <w:t>Срок выдачи (направления)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 являющегося результатом предоставления муниципальной услуги.</w:t>
      </w:r>
    </w:p>
    <w:p w:rsidR="0045588E" w:rsidRDefault="0045588E">
      <w:pPr>
        <w:pStyle w:val="ConsPlusNormal"/>
        <w:jc w:val="both"/>
      </w:pPr>
    </w:p>
    <w:p w:rsidR="0045588E" w:rsidRDefault="0045588E">
      <w:pPr>
        <w:pStyle w:val="ConsPlusTitle"/>
        <w:jc w:val="center"/>
        <w:outlineLvl w:val="2"/>
      </w:pPr>
      <w:r>
        <w:t>Нормативные правовые акты, регулирующие предоставление</w:t>
      </w:r>
    </w:p>
    <w:p w:rsidR="0045588E" w:rsidRDefault="0045588E">
      <w:pPr>
        <w:pStyle w:val="ConsPlusTitle"/>
        <w:jc w:val="center"/>
      </w:pPr>
      <w:r>
        <w:t>муниципальной услуги</w:t>
      </w:r>
    </w:p>
    <w:p w:rsidR="0045588E" w:rsidRDefault="0045588E">
      <w:pPr>
        <w:pStyle w:val="ConsPlusNormal"/>
        <w:jc w:val="both"/>
      </w:pPr>
    </w:p>
    <w:p w:rsidR="0045588E" w:rsidRDefault="0045588E">
      <w:pPr>
        <w:pStyle w:val="ConsPlusNormal"/>
        <w:ind w:firstLine="540"/>
        <w:jc w:val="both"/>
      </w:pPr>
      <w:r>
        <w:t>15.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45588E" w:rsidRDefault="0045588E">
      <w:pPr>
        <w:pStyle w:val="ConsPlusNormal"/>
        <w:jc w:val="both"/>
      </w:pPr>
    </w:p>
    <w:p w:rsidR="0045588E" w:rsidRDefault="0045588E">
      <w:pPr>
        <w:pStyle w:val="ConsPlusTitle"/>
        <w:jc w:val="center"/>
        <w:outlineLvl w:val="2"/>
      </w:pPr>
      <w:r>
        <w:t>Исчерпывающий перечень документов, необходимых</w:t>
      </w:r>
    </w:p>
    <w:p w:rsidR="0045588E" w:rsidRDefault="0045588E">
      <w:pPr>
        <w:pStyle w:val="ConsPlusTitle"/>
        <w:jc w:val="center"/>
      </w:pPr>
      <w:r>
        <w:t>для предоставления муниципальной услуги</w:t>
      </w:r>
    </w:p>
    <w:p w:rsidR="0045588E" w:rsidRDefault="0045588E">
      <w:pPr>
        <w:pStyle w:val="ConsPlusNormal"/>
        <w:jc w:val="both"/>
      </w:pPr>
    </w:p>
    <w:p w:rsidR="0045588E" w:rsidRDefault="0045588E">
      <w:pPr>
        <w:pStyle w:val="ConsPlusNormal"/>
        <w:ind w:firstLine="540"/>
        <w:jc w:val="both"/>
      </w:pPr>
      <w:bookmarkStart w:id="4" w:name="P142"/>
      <w:bookmarkEnd w:id="4"/>
      <w:r>
        <w:t>16.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5588E" w:rsidRDefault="0045588E">
      <w:pPr>
        <w:pStyle w:val="ConsPlusNormal"/>
        <w:spacing w:before="220"/>
        <w:ind w:firstLine="540"/>
        <w:jc w:val="both"/>
      </w:pPr>
      <w:r>
        <w:t xml:space="preserve">1) </w:t>
      </w:r>
      <w:hyperlink w:anchor="P547" w:history="1">
        <w:r>
          <w:rPr>
            <w:color w:val="0000FF"/>
          </w:rPr>
          <w:t>заявление</w:t>
        </w:r>
      </w:hyperlink>
      <w:r>
        <w:t xml:space="preserve"> по форме согласно приложению 1 к Административному регламенту;</w:t>
      </w:r>
    </w:p>
    <w:p w:rsidR="0045588E" w:rsidRDefault="0045588E">
      <w:pPr>
        <w:pStyle w:val="ConsPlusNormal"/>
        <w:spacing w:before="220"/>
        <w:ind w:firstLine="540"/>
        <w:jc w:val="both"/>
      </w:pPr>
      <w:r>
        <w:t>2) документ, удостоверяющий личность заявителя и (или) документ, подтверждающий его полномочия на представление интересов заявителя;</w:t>
      </w:r>
    </w:p>
    <w:p w:rsidR="0045588E" w:rsidRDefault="0045588E">
      <w:pPr>
        <w:pStyle w:val="ConsPlusNormal"/>
        <w:spacing w:before="220"/>
        <w:ind w:firstLine="540"/>
        <w:jc w:val="both"/>
      </w:pPr>
      <w:r>
        <w:t>3) копию разрешительной документации на строительство, реконструкцию или ремонт объекта;</w:t>
      </w:r>
    </w:p>
    <w:p w:rsidR="0045588E" w:rsidRDefault="0045588E">
      <w:pPr>
        <w:pStyle w:val="ConsPlusNormal"/>
        <w:spacing w:before="220"/>
        <w:ind w:firstLine="540"/>
        <w:jc w:val="both"/>
      </w:pPr>
      <w:r>
        <w:t>4) проект благоустройства и озеленения;</w:t>
      </w:r>
    </w:p>
    <w:p w:rsidR="0045588E" w:rsidRDefault="0045588E">
      <w:pPr>
        <w:pStyle w:val="ConsPlusNormal"/>
        <w:spacing w:before="220"/>
        <w:ind w:firstLine="540"/>
        <w:jc w:val="both"/>
      </w:pPr>
      <w:r>
        <w:t>5) график проведения работ;</w:t>
      </w:r>
    </w:p>
    <w:p w:rsidR="0045588E" w:rsidRDefault="0045588E">
      <w:pPr>
        <w:pStyle w:val="ConsPlusNormal"/>
        <w:spacing w:before="220"/>
        <w:ind w:firstLine="540"/>
        <w:jc w:val="both"/>
      </w:pPr>
      <w:r>
        <w:t>6) документы, подтверждающие право пользования земельным участком, если такое право не зарегистрировано в Едином государственном реестре недвижимости;</w:t>
      </w:r>
    </w:p>
    <w:p w:rsidR="0045588E" w:rsidRDefault="0045588E">
      <w:pPr>
        <w:pStyle w:val="ConsPlusNormal"/>
        <w:spacing w:before="220"/>
        <w:ind w:firstLine="540"/>
        <w:jc w:val="both"/>
      </w:pPr>
      <w:r>
        <w:t xml:space="preserve">7) договор на восстановление зеленых насаждений и </w:t>
      </w:r>
      <w:proofErr w:type="spellStart"/>
      <w:r>
        <w:t>уходные</w:t>
      </w:r>
      <w:proofErr w:type="spellEnd"/>
      <w:r>
        <w:t xml:space="preserve"> работы за ними до момента их приживаемости со специализированными организациями, осуществляющими озеленение территории города (в случаях сноса зеленых насаждений на земельных участках, предоставленных под строительство объектов социальной и жилищной инфраструктуры, на основании постановления Администрации города Когалыма допускается выполнение работ по компенсационному озеленению в местах, определяемых уполномоченным органом).</w:t>
      </w:r>
    </w:p>
    <w:p w:rsidR="0045588E" w:rsidRDefault="0045588E">
      <w:pPr>
        <w:pStyle w:val="ConsPlusNormal"/>
        <w:spacing w:before="220"/>
        <w:ind w:firstLine="540"/>
        <w:jc w:val="both"/>
      </w:pPr>
      <w:bookmarkStart w:id="5" w:name="P150"/>
      <w:bookmarkEnd w:id="5"/>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45588E" w:rsidRDefault="0045588E">
      <w:pPr>
        <w:pStyle w:val="ConsPlusNormal"/>
        <w:spacing w:before="220"/>
        <w:ind w:firstLine="540"/>
        <w:jc w:val="both"/>
      </w:pPr>
      <w:r>
        <w:t xml:space="preserve">1) сведения из Единого государственного реестра юридических лиц или сведения из Единого государственного реестра индивидуальных предпринимателей (в случае обращения юридического </w:t>
      </w:r>
      <w:r>
        <w:lastRenderedPageBreak/>
        <w:t>лица или индивидуального предпринимателя);</w:t>
      </w:r>
    </w:p>
    <w:p w:rsidR="0045588E" w:rsidRDefault="0045588E">
      <w:pPr>
        <w:pStyle w:val="ConsPlusNormal"/>
        <w:spacing w:before="220"/>
        <w:ind w:firstLine="540"/>
        <w:jc w:val="both"/>
      </w:pPr>
      <w:r>
        <w:t>2) копии разрешительной документации на строительство, реконструкцию или ремонт объекта;</w:t>
      </w:r>
    </w:p>
    <w:p w:rsidR="0045588E" w:rsidRDefault="0045588E">
      <w:pPr>
        <w:pStyle w:val="ConsPlusNormal"/>
        <w:spacing w:before="220"/>
        <w:ind w:firstLine="540"/>
        <w:jc w:val="both"/>
      </w:pPr>
      <w:r>
        <w:t>3) копия платежного документа, подтверждающего оплату восстановительной стоимости.</w:t>
      </w:r>
    </w:p>
    <w:p w:rsidR="0045588E" w:rsidRDefault="0045588E">
      <w:pPr>
        <w:pStyle w:val="ConsPlusNormal"/>
        <w:spacing w:before="220"/>
        <w:ind w:firstLine="540"/>
        <w:jc w:val="both"/>
      </w:pPr>
      <w:r>
        <w:t>Указанные документы могут быть представлены заявителем по собственной инициативе.</w:t>
      </w:r>
    </w:p>
    <w:p w:rsidR="0045588E" w:rsidRDefault="0045588E">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5588E" w:rsidRDefault="0045588E">
      <w:pPr>
        <w:pStyle w:val="ConsPlusNormal"/>
        <w:spacing w:before="220"/>
        <w:ind w:firstLine="540"/>
        <w:jc w:val="both"/>
      </w:pPr>
      <w:bookmarkStart w:id="6" w:name="P156"/>
      <w:bookmarkEnd w:id="6"/>
      <w:r>
        <w:t>18. Требования к документам, необходимым для предоставления муниципальной услуги.</w:t>
      </w:r>
    </w:p>
    <w:p w:rsidR="0045588E" w:rsidRDefault="00816965">
      <w:pPr>
        <w:pStyle w:val="ConsPlusNormal"/>
        <w:spacing w:before="220"/>
        <w:ind w:firstLine="540"/>
        <w:jc w:val="both"/>
      </w:pPr>
      <w:hyperlink w:anchor="P547" w:history="1">
        <w:r w:rsidR="0045588E">
          <w:rPr>
            <w:color w:val="0000FF"/>
          </w:rPr>
          <w:t>Заявление</w:t>
        </w:r>
      </w:hyperlink>
      <w:r w:rsidR="0045588E">
        <w:t xml:space="preserve"> о предоставлении муниципальной услуги предоставляется по форме, приведенной в приложении 1 к Административному регламенту.</w:t>
      </w:r>
    </w:p>
    <w:p w:rsidR="0045588E" w:rsidRDefault="0045588E">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45588E" w:rsidRDefault="0045588E">
      <w:pPr>
        <w:pStyle w:val="ConsPlusNormal"/>
        <w:spacing w:before="220"/>
        <w:ind w:firstLine="540"/>
        <w:jc w:val="both"/>
      </w:pPr>
      <w:r>
        <w:t>Документы, необходимые для получения муниципальной услуги, могут быть представлены заявителем, как в подлинниках, так и в копиях, заверенных выдавшей документы организацией (органом, учреждением) или нотариально.</w:t>
      </w:r>
    </w:p>
    <w:p w:rsidR="0045588E" w:rsidRDefault="0045588E">
      <w:pPr>
        <w:pStyle w:val="ConsPlusNormal"/>
        <w:spacing w:before="220"/>
        <w:ind w:firstLine="540"/>
        <w:jc w:val="both"/>
      </w:pPr>
      <w:r>
        <w:t>19. Форму заявления о предоставлении муниципальной услуги заявитель может получить:</w:t>
      </w:r>
    </w:p>
    <w:p w:rsidR="0045588E" w:rsidRDefault="0045588E">
      <w:pPr>
        <w:pStyle w:val="ConsPlusNormal"/>
        <w:spacing w:before="220"/>
        <w:ind w:firstLine="540"/>
        <w:jc w:val="both"/>
      </w:pPr>
      <w:r>
        <w:t>на информационном стенде в месте предоставления муниципальной услуги;</w:t>
      </w:r>
    </w:p>
    <w:p w:rsidR="0045588E" w:rsidRDefault="0045588E">
      <w:pPr>
        <w:pStyle w:val="ConsPlusNormal"/>
        <w:spacing w:before="220"/>
        <w:ind w:firstLine="540"/>
        <w:jc w:val="both"/>
      </w:pPr>
      <w:r>
        <w:t>у специалиста ОЗР, ответственного за предоставление муниципальной услуги, либо специалиста МФЦ;</w:t>
      </w:r>
    </w:p>
    <w:p w:rsidR="0045588E" w:rsidRDefault="0045588E">
      <w:pPr>
        <w:pStyle w:val="ConsPlusNormal"/>
        <w:spacing w:before="220"/>
        <w:ind w:firstLine="540"/>
        <w:jc w:val="both"/>
      </w:pPr>
      <w:r>
        <w:t>посредством информационно-телекоммуникационной сети "Интернет" на официальном сайте, Едином и региональном порталах.</w:t>
      </w:r>
    </w:p>
    <w:p w:rsidR="0045588E" w:rsidRDefault="0045588E">
      <w:pPr>
        <w:pStyle w:val="ConsPlusNormal"/>
        <w:spacing w:before="220"/>
        <w:ind w:firstLine="540"/>
        <w:jc w:val="both"/>
      </w:pPr>
      <w:r>
        <w:t>20. Способы подачи документов заявителем:</w:t>
      </w:r>
    </w:p>
    <w:p w:rsidR="0045588E" w:rsidRDefault="0045588E">
      <w:pPr>
        <w:pStyle w:val="ConsPlusNormal"/>
        <w:spacing w:before="220"/>
        <w:ind w:firstLine="540"/>
        <w:jc w:val="both"/>
      </w:pPr>
      <w:r>
        <w:t>при личном обращении в Администрацию города Когалыма;</w:t>
      </w:r>
    </w:p>
    <w:p w:rsidR="0045588E" w:rsidRDefault="0045588E">
      <w:pPr>
        <w:pStyle w:val="ConsPlusNormal"/>
        <w:spacing w:before="220"/>
        <w:ind w:firstLine="540"/>
        <w:jc w:val="both"/>
      </w:pPr>
      <w:r>
        <w:t>по почте (в том числе на электронную почту) в Администрацию города Когалыма;</w:t>
      </w:r>
    </w:p>
    <w:p w:rsidR="0045588E" w:rsidRDefault="0045588E">
      <w:pPr>
        <w:pStyle w:val="ConsPlusNormal"/>
        <w:spacing w:before="220"/>
        <w:ind w:firstLine="540"/>
        <w:jc w:val="both"/>
      </w:pPr>
      <w:r>
        <w:t>посредством обращения в МФЦ.</w:t>
      </w:r>
    </w:p>
    <w:p w:rsidR="0045588E" w:rsidRDefault="0045588E">
      <w:pPr>
        <w:pStyle w:val="ConsPlusNormal"/>
        <w:spacing w:before="220"/>
        <w:ind w:firstLine="540"/>
        <w:jc w:val="both"/>
      </w:pPr>
      <w:r>
        <w:t xml:space="preserve">21. В соответствии с </w:t>
      </w:r>
      <w:hyperlink r:id="rId15" w:history="1">
        <w:r>
          <w:rPr>
            <w:color w:val="0000FF"/>
          </w:rPr>
          <w:t>частью 1 статьи 7</w:t>
        </w:r>
      </w:hyperlink>
      <w:r>
        <w:t xml:space="preserve"> Федерального закона N 210-ФЗ запрещается требовать от заявителей:</w:t>
      </w:r>
    </w:p>
    <w:p w:rsidR="0045588E" w:rsidRDefault="0045588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88E" w:rsidRDefault="0045588E">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Pr>
            <w:color w:val="0000FF"/>
          </w:rPr>
          <w:t>частью 1 статьи 1</w:t>
        </w:r>
      </w:hyperlink>
      <w:r>
        <w:t xml:space="preserve"> Федерального закона N 210-ФЗ государственных и муниципальных услуг, в соответствии </w:t>
      </w:r>
      <w:r>
        <w:lastRenderedPageBreak/>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уполномоченный орган по собственной инициативе;</w:t>
      </w:r>
    </w:p>
    <w:p w:rsidR="0045588E" w:rsidRDefault="0045588E">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Pr>
            <w:color w:val="0000FF"/>
          </w:rPr>
          <w:t>пунктом 4 части 1 статьи 7</w:t>
        </w:r>
      </w:hyperlink>
      <w:r>
        <w:t xml:space="preserve"> Федерального закона N 210-ФЗ.</w:t>
      </w:r>
    </w:p>
    <w:p w:rsidR="0045588E" w:rsidRDefault="0045588E">
      <w:pPr>
        <w:pStyle w:val="ConsPlusNormal"/>
        <w:jc w:val="both"/>
      </w:pPr>
    </w:p>
    <w:p w:rsidR="0045588E" w:rsidRDefault="0045588E">
      <w:pPr>
        <w:pStyle w:val="ConsPlusTitle"/>
        <w:jc w:val="center"/>
        <w:outlineLvl w:val="2"/>
      </w:pPr>
      <w:r>
        <w:t>Исчерпывающий перечень оснований для отказа в приеме</w:t>
      </w:r>
    </w:p>
    <w:p w:rsidR="0045588E" w:rsidRDefault="0045588E">
      <w:pPr>
        <w:pStyle w:val="ConsPlusTitle"/>
        <w:jc w:val="center"/>
      </w:pPr>
      <w:r>
        <w:t>документов, необходимых для предоставления муниципальной</w:t>
      </w:r>
    </w:p>
    <w:p w:rsidR="0045588E" w:rsidRDefault="0045588E">
      <w:pPr>
        <w:pStyle w:val="ConsPlusTitle"/>
        <w:jc w:val="center"/>
      </w:pPr>
      <w:r>
        <w:t>услуги</w:t>
      </w:r>
    </w:p>
    <w:p w:rsidR="0045588E" w:rsidRDefault="0045588E">
      <w:pPr>
        <w:pStyle w:val="ConsPlusNormal"/>
        <w:jc w:val="both"/>
      </w:pPr>
    </w:p>
    <w:p w:rsidR="0045588E" w:rsidRDefault="0045588E">
      <w:pPr>
        <w:pStyle w:val="ConsPlusNormal"/>
        <w:ind w:firstLine="540"/>
        <w:jc w:val="both"/>
      </w:pPr>
      <w: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5588E" w:rsidRDefault="0045588E">
      <w:pPr>
        <w:pStyle w:val="ConsPlusNormal"/>
        <w:jc w:val="both"/>
      </w:pPr>
    </w:p>
    <w:p w:rsidR="0045588E" w:rsidRDefault="0045588E">
      <w:pPr>
        <w:pStyle w:val="ConsPlusTitle"/>
        <w:jc w:val="center"/>
        <w:outlineLvl w:val="2"/>
      </w:pPr>
      <w:r>
        <w:t>Исчерпывающий перечень оснований для приостановления и (или)</w:t>
      </w:r>
    </w:p>
    <w:p w:rsidR="0045588E" w:rsidRDefault="0045588E">
      <w:pPr>
        <w:pStyle w:val="ConsPlusTitle"/>
        <w:jc w:val="center"/>
      </w:pPr>
      <w:r>
        <w:t>отказа в предоставлении муниципальной услуги</w:t>
      </w:r>
    </w:p>
    <w:p w:rsidR="0045588E" w:rsidRDefault="0045588E">
      <w:pPr>
        <w:pStyle w:val="ConsPlusNormal"/>
        <w:jc w:val="both"/>
      </w:pPr>
    </w:p>
    <w:p w:rsidR="0045588E" w:rsidRDefault="0045588E">
      <w:pPr>
        <w:pStyle w:val="ConsPlusNormal"/>
        <w:ind w:firstLine="540"/>
        <w:jc w:val="both"/>
      </w:pPr>
      <w: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5588E" w:rsidRDefault="0045588E">
      <w:pPr>
        <w:pStyle w:val="ConsPlusNormal"/>
        <w:spacing w:before="220"/>
        <w:ind w:firstLine="540"/>
        <w:jc w:val="both"/>
      </w:pPr>
      <w:bookmarkStart w:id="7" w:name="P183"/>
      <w:bookmarkEnd w:id="7"/>
      <w:r>
        <w:t>24. Основания для отказа в предоставлении муниципальной услуги:</w:t>
      </w:r>
    </w:p>
    <w:p w:rsidR="0045588E" w:rsidRDefault="0045588E">
      <w:pPr>
        <w:pStyle w:val="ConsPlusNormal"/>
        <w:spacing w:before="220"/>
        <w:ind w:firstLine="540"/>
        <w:jc w:val="both"/>
      </w:pPr>
      <w:r>
        <w:t>- отсутствие у лица, обратившегося за предоставлением муниципальной услуги, права на ее получение;</w:t>
      </w:r>
    </w:p>
    <w:p w:rsidR="0045588E" w:rsidRDefault="0045588E">
      <w:pPr>
        <w:pStyle w:val="ConsPlusNormal"/>
        <w:spacing w:before="220"/>
        <w:ind w:firstLine="540"/>
        <w:jc w:val="both"/>
      </w:pPr>
      <w:r>
        <w:t xml:space="preserve">- непредставление (предоставление не в полном объеме) заявителем документов, указанных в </w:t>
      </w:r>
      <w:hyperlink w:anchor="P142" w:history="1">
        <w:r>
          <w:rPr>
            <w:color w:val="0000FF"/>
          </w:rPr>
          <w:t>пунктах 16</w:t>
        </w:r>
      </w:hyperlink>
      <w:r>
        <w:t xml:space="preserve">, </w:t>
      </w:r>
      <w:hyperlink w:anchor="P156" w:history="1">
        <w:r>
          <w:rPr>
            <w:color w:val="0000FF"/>
          </w:rPr>
          <w:t>18</w:t>
        </w:r>
      </w:hyperlink>
      <w:r>
        <w:t xml:space="preserve"> Административного регламента;</w:t>
      </w:r>
    </w:p>
    <w:p w:rsidR="0045588E" w:rsidRDefault="0045588E">
      <w:pPr>
        <w:pStyle w:val="ConsPlusNormal"/>
        <w:spacing w:before="220"/>
        <w:ind w:firstLine="540"/>
        <w:jc w:val="both"/>
      </w:pPr>
      <w:r>
        <w:t xml:space="preserve">- представление заявителем документов с нарушением установленных </w:t>
      </w:r>
      <w:hyperlink w:anchor="P142" w:history="1">
        <w:r>
          <w:rPr>
            <w:color w:val="0000FF"/>
          </w:rPr>
          <w:t>пунктами 16</w:t>
        </w:r>
      </w:hyperlink>
      <w:r>
        <w:t xml:space="preserve">, </w:t>
      </w:r>
      <w:hyperlink w:anchor="P156" w:history="1">
        <w:r>
          <w:rPr>
            <w:color w:val="0000FF"/>
          </w:rPr>
          <w:t>18</w:t>
        </w:r>
      </w:hyperlink>
      <w:r>
        <w:t xml:space="preserve"> Административного регламента к ним требованиям;</w:t>
      </w:r>
    </w:p>
    <w:p w:rsidR="0045588E" w:rsidRDefault="0045588E">
      <w:pPr>
        <w:pStyle w:val="ConsPlusNormal"/>
        <w:spacing w:before="220"/>
        <w:ind w:firstLine="540"/>
        <w:jc w:val="both"/>
      </w:pPr>
      <w:r>
        <w:t>- зеленые насаждения входят в состав природных объектов, находящихся под особой охраной или в составе городских лесов, а также на землях государственного лесного фонда;</w:t>
      </w:r>
    </w:p>
    <w:p w:rsidR="0045588E" w:rsidRDefault="0045588E">
      <w:pPr>
        <w:pStyle w:val="ConsPlusNormal"/>
        <w:spacing w:before="220"/>
        <w:ind w:firstLine="540"/>
        <w:jc w:val="both"/>
      </w:pPr>
      <w:r>
        <w:t>- необходимость сохранения зеленых насаждений предусмотрена документацией о предоставлении земельного участка;</w:t>
      </w:r>
    </w:p>
    <w:p w:rsidR="0045588E" w:rsidRDefault="0045588E">
      <w:pPr>
        <w:pStyle w:val="ConsPlusNormal"/>
        <w:spacing w:before="220"/>
        <w:ind w:firstLine="540"/>
        <w:jc w:val="both"/>
      </w:pPr>
      <w:r>
        <w:t>- письменное заявление о добровольном отказе в предоставлении муниципальной услуги;</w:t>
      </w:r>
    </w:p>
    <w:p w:rsidR="0045588E" w:rsidRDefault="0045588E">
      <w:pPr>
        <w:pStyle w:val="ConsPlusNormal"/>
        <w:spacing w:before="220"/>
        <w:ind w:firstLine="540"/>
        <w:jc w:val="both"/>
      </w:pPr>
      <w:r>
        <w:t>- отсутствие заявителя в месте обследования земельного участка в назначенное время либо заявитель не обеспечил выноску границ земельного участка на местности или доступ на территорию земельного участка;</w:t>
      </w:r>
    </w:p>
    <w:p w:rsidR="0045588E" w:rsidRDefault="0045588E">
      <w:pPr>
        <w:pStyle w:val="ConsPlusNormal"/>
        <w:spacing w:before="220"/>
        <w:ind w:firstLine="540"/>
        <w:jc w:val="both"/>
      </w:pPr>
      <w:r>
        <w:t>- неисполнение заявителем условий по возмещению восстановительной стоимости зеленых насаждений или непредставление им письменного согласия о компенсационном озеленении (в случае необходимости ее возмещения или компенсационного озеленения в порядке, предусмотренном муниципальным правовым актом);</w:t>
      </w:r>
    </w:p>
    <w:p w:rsidR="0045588E" w:rsidRDefault="0045588E">
      <w:pPr>
        <w:pStyle w:val="ConsPlusNormal"/>
        <w:spacing w:before="220"/>
        <w:ind w:firstLine="540"/>
        <w:jc w:val="both"/>
      </w:pPr>
      <w:r>
        <w:t>- в случае, если снос зеленых насаждений нарушает законные права и интересы третьих лиц;</w:t>
      </w:r>
    </w:p>
    <w:p w:rsidR="0045588E" w:rsidRDefault="0045588E">
      <w:pPr>
        <w:pStyle w:val="ConsPlusNormal"/>
        <w:spacing w:before="220"/>
        <w:ind w:firstLine="540"/>
        <w:jc w:val="both"/>
      </w:pPr>
      <w:r>
        <w:lastRenderedPageBreak/>
        <w:t>- определение Комиссии по сносу зеленых насаждений об отсутствии необходимости сноса заявляемых зеленых насаждений.</w:t>
      </w:r>
    </w:p>
    <w:p w:rsidR="0045588E" w:rsidRDefault="0045588E">
      <w:pPr>
        <w:pStyle w:val="ConsPlusNormal"/>
        <w:jc w:val="both"/>
      </w:pPr>
    </w:p>
    <w:p w:rsidR="0045588E" w:rsidRDefault="0045588E">
      <w:pPr>
        <w:pStyle w:val="ConsPlusTitle"/>
        <w:jc w:val="center"/>
        <w:outlineLvl w:val="2"/>
      </w:pPr>
      <w:r>
        <w:t>Перечень услуг, которые являются необходимыми</w:t>
      </w:r>
    </w:p>
    <w:p w:rsidR="0045588E" w:rsidRDefault="0045588E">
      <w:pPr>
        <w:pStyle w:val="ConsPlusTitle"/>
        <w:jc w:val="center"/>
      </w:pPr>
      <w:r>
        <w:t>и обязательными для предоставления муниципальной услуги,</w:t>
      </w:r>
    </w:p>
    <w:p w:rsidR="0045588E" w:rsidRDefault="0045588E">
      <w:pPr>
        <w:pStyle w:val="ConsPlusTitle"/>
        <w:jc w:val="center"/>
      </w:pPr>
      <w:r>
        <w:t>в том числе сведения о документе (документах), выдаваемом</w:t>
      </w:r>
    </w:p>
    <w:p w:rsidR="0045588E" w:rsidRDefault="0045588E">
      <w:pPr>
        <w:pStyle w:val="ConsPlusTitle"/>
        <w:jc w:val="center"/>
      </w:pPr>
      <w:r>
        <w:t>(выдаваемых) организациями, участвующими в предоставлении</w:t>
      </w:r>
    </w:p>
    <w:p w:rsidR="0045588E" w:rsidRDefault="0045588E">
      <w:pPr>
        <w:pStyle w:val="ConsPlusTitle"/>
        <w:jc w:val="center"/>
      </w:pPr>
      <w:r>
        <w:t>муниципальной услуги</w:t>
      </w:r>
    </w:p>
    <w:p w:rsidR="0045588E" w:rsidRDefault="0045588E">
      <w:pPr>
        <w:pStyle w:val="ConsPlusNormal"/>
        <w:jc w:val="both"/>
      </w:pPr>
    </w:p>
    <w:p w:rsidR="0045588E" w:rsidRDefault="0045588E">
      <w:pPr>
        <w:pStyle w:val="ConsPlusNormal"/>
        <w:ind w:firstLine="540"/>
        <w:jc w:val="both"/>
      </w:pPr>
      <w:r>
        <w:t>25. Услугами, необходимыми и обязательными для предоставления муниципальной услуги, являются:</w:t>
      </w:r>
    </w:p>
    <w:p w:rsidR="0045588E" w:rsidRDefault="0045588E">
      <w:pPr>
        <w:pStyle w:val="ConsPlusNormal"/>
        <w:spacing w:before="220"/>
        <w:ind w:firstLine="540"/>
        <w:jc w:val="both"/>
      </w:pPr>
      <w:r>
        <w:t>1) Выдача проекта благоустройства и озеленения.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45588E" w:rsidRDefault="0045588E">
      <w:pPr>
        <w:pStyle w:val="ConsPlusNormal"/>
        <w:spacing w:before="220"/>
        <w:ind w:firstLine="540"/>
        <w:jc w:val="both"/>
      </w:pPr>
      <w:r>
        <w:t xml:space="preserve">2) Заключение договора на восстановление зеленых насаждений и </w:t>
      </w:r>
      <w:proofErr w:type="spellStart"/>
      <w:r>
        <w:t>уходные</w:t>
      </w:r>
      <w:proofErr w:type="spellEnd"/>
      <w:r>
        <w:t xml:space="preserve"> работы за ними до момента их приживаемости со специализированными организациями при компенсационном озеленении. Услуга предоставляется организациями, осуществляющими озеленение территории города Когалым.</w:t>
      </w:r>
    </w:p>
    <w:p w:rsidR="0045588E" w:rsidRDefault="0045588E">
      <w:pPr>
        <w:pStyle w:val="ConsPlusNormal"/>
        <w:jc w:val="both"/>
      </w:pPr>
    </w:p>
    <w:p w:rsidR="0045588E" w:rsidRDefault="0045588E">
      <w:pPr>
        <w:pStyle w:val="ConsPlusTitle"/>
        <w:jc w:val="center"/>
        <w:outlineLvl w:val="2"/>
      </w:pPr>
      <w:r>
        <w:t>Порядок, размер и основания взимания государственной пошлины</w:t>
      </w:r>
    </w:p>
    <w:p w:rsidR="0045588E" w:rsidRDefault="0045588E">
      <w:pPr>
        <w:pStyle w:val="ConsPlusTitle"/>
        <w:jc w:val="center"/>
      </w:pPr>
      <w:r>
        <w:t>или иной платы, взимаемой за предоставление муниципальной</w:t>
      </w:r>
    </w:p>
    <w:p w:rsidR="0045588E" w:rsidRDefault="0045588E">
      <w:pPr>
        <w:pStyle w:val="ConsPlusTitle"/>
        <w:jc w:val="center"/>
      </w:pPr>
      <w:r>
        <w:t>услуги</w:t>
      </w:r>
    </w:p>
    <w:p w:rsidR="0045588E" w:rsidRDefault="0045588E">
      <w:pPr>
        <w:pStyle w:val="ConsPlusNormal"/>
        <w:jc w:val="both"/>
      </w:pPr>
    </w:p>
    <w:p w:rsidR="0045588E" w:rsidRDefault="0045588E">
      <w:pPr>
        <w:pStyle w:val="ConsPlusNormal"/>
        <w:ind w:firstLine="540"/>
        <w:jc w:val="both"/>
      </w:pPr>
      <w:r>
        <w:t>26. Выдача разрешения на снос зеленых насаждений осуществляется после оплаты заявителем восстановительной стоимости за снос зеленых насаждений.</w:t>
      </w:r>
    </w:p>
    <w:p w:rsidR="0045588E" w:rsidRDefault="0045588E">
      <w:pPr>
        <w:pStyle w:val="ConsPlusNormal"/>
        <w:spacing w:before="220"/>
        <w:ind w:firstLine="540"/>
        <w:jc w:val="both"/>
      </w:pPr>
      <w:r>
        <w:t xml:space="preserve">Порядок сноса зеленых насаждений и оплата восстановительной стоимости зеленых насаждений на территории города Когалыма, установлены </w:t>
      </w:r>
      <w:hyperlink r:id="rId19" w:history="1">
        <w:r>
          <w:rPr>
            <w:color w:val="0000FF"/>
          </w:rPr>
          <w:t>решением</w:t>
        </w:r>
      </w:hyperlink>
      <w:r>
        <w:t xml:space="preserve"> Думы города Когалыма от 12.09.2008 N 289-ГД "Об утверждении Положения о порядке сноса зеленых насаждений и оплате восстановительной стоимости зеленых насаждений на территории города Когалыма".</w:t>
      </w:r>
    </w:p>
    <w:p w:rsidR="0045588E" w:rsidRDefault="0045588E">
      <w:pPr>
        <w:pStyle w:val="ConsPlusNormal"/>
        <w:spacing w:before="220"/>
        <w:ind w:firstLine="540"/>
        <w:jc w:val="both"/>
      </w:pPr>
      <w:r>
        <w:t>Оплата восстановительной стоимости зеленых насаждений в местный бюджет осуществляется заявителем в кредитной организации.</w:t>
      </w:r>
    </w:p>
    <w:p w:rsidR="0045588E" w:rsidRDefault="0045588E">
      <w:pPr>
        <w:pStyle w:val="ConsPlusNormal"/>
        <w:spacing w:before="220"/>
        <w:ind w:firstLine="540"/>
        <w:jc w:val="both"/>
      </w:pPr>
      <w:r>
        <w:t>Реквизиты для перечисления размещаются в информационно-телекоммуникационной сети "Интернет" на официальном сайте уполномоченного органа, Едином и региональном порталах, а также предоставляются уполномоченным органом на основании устных и письменных обращений.</w:t>
      </w:r>
    </w:p>
    <w:p w:rsidR="0045588E" w:rsidRDefault="0045588E">
      <w:pPr>
        <w:pStyle w:val="ConsPlusNormal"/>
        <w:jc w:val="both"/>
      </w:pPr>
    </w:p>
    <w:p w:rsidR="0045588E" w:rsidRDefault="0045588E">
      <w:pPr>
        <w:pStyle w:val="ConsPlusTitle"/>
        <w:jc w:val="center"/>
        <w:outlineLvl w:val="2"/>
      </w:pPr>
      <w:r>
        <w:t>Порядок, размер и основания взимания платы за предоставление</w:t>
      </w:r>
    </w:p>
    <w:p w:rsidR="0045588E" w:rsidRDefault="0045588E">
      <w:pPr>
        <w:pStyle w:val="ConsPlusTitle"/>
        <w:jc w:val="center"/>
      </w:pPr>
      <w:r>
        <w:t>услуг, которые являются необходимыми и обязательными</w:t>
      </w:r>
    </w:p>
    <w:p w:rsidR="0045588E" w:rsidRDefault="0045588E">
      <w:pPr>
        <w:pStyle w:val="ConsPlusTitle"/>
        <w:jc w:val="center"/>
      </w:pPr>
      <w:r>
        <w:t>для предоставления муниципальной услуги</w:t>
      </w:r>
    </w:p>
    <w:p w:rsidR="0045588E" w:rsidRDefault="0045588E">
      <w:pPr>
        <w:pStyle w:val="ConsPlusNormal"/>
        <w:jc w:val="both"/>
      </w:pPr>
    </w:p>
    <w:p w:rsidR="0045588E" w:rsidRDefault="0045588E">
      <w:pPr>
        <w:pStyle w:val="ConsPlusNormal"/>
        <w:ind w:firstLine="540"/>
        <w:jc w:val="both"/>
      </w:pPr>
      <w:r>
        <w:t>27. Порядок взимания и определения размера платы за предоставление услуги определяются соглашением заявителя и организации, предоставляющей эту услугу.</w:t>
      </w:r>
    </w:p>
    <w:p w:rsidR="0045588E" w:rsidRDefault="0045588E">
      <w:pPr>
        <w:pStyle w:val="ConsPlusNormal"/>
        <w:jc w:val="both"/>
      </w:pPr>
    </w:p>
    <w:p w:rsidR="0045588E" w:rsidRDefault="0045588E">
      <w:pPr>
        <w:pStyle w:val="ConsPlusTitle"/>
        <w:jc w:val="center"/>
        <w:outlineLvl w:val="2"/>
      </w:pPr>
      <w:r>
        <w:t>Максимальный срок ожидания в очереди при подаче заявления</w:t>
      </w:r>
    </w:p>
    <w:p w:rsidR="0045588E" w:rsidRDefault="0045588E">
      <w:pPr>
        <w:pStyle w:val="ConsPlusTitle"/>
        <w:jc w:val="center"/>
      </w:pPr>
      <w:r>
        <w:t>о предоставлении муниципальной услуги и при получении</w:t>
      </w:r>
    </w:p>
    <w:p w:rsidR="0045588E" w:rsidRDefault="0045588E">
      <w:pPr>
        <w:pStyle w:val="ConsPlusTitle"/>
        <w:jc w:val="center"/>
      </w:pPr>
      <w:r>
        <w:t>результата предоставления муниципальной услуги</w:t>
      </w:r>
    </w:p>
    <w:p w:rsidR="0045588E" w:rsidRDefault="0045588E">
      <w:pPr>
        <w:pStyle w:val="ConsPlusNormal"/>
        <w:jc w:val="both"/>
      </w:pPr>
    </w:p>
    <w:p w:rsidR="0045588E" w:rsidRDefault="0045588E">
      <w:pPr>
        <w:pStyle w:val="ConsPlusNormal"/>
        <w:ind w:firstLine="540"/>
        <w:jc w:val="both"/>
      </w:pPr>
      <w: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5588E" w:rsidRDefault="0045588E">
      <w:pPr>
        <w:pStyle w:val="ConsPlusNormal"/>
        <w:jc w:val="both"/>
      </w:pPr>
    </w:p>
    <w:p w:rsidR="0045588E" w:rsidRDefault="0045588E">
      <w:pPr>
        <w:pStyle w:val="ConsPlusTitle"/>
        <w:jc w:val="center"/>
        <w:outlineLvl w:val="2"/>
      </w:pPr>
      <w:r>
        <w:lastRenderedPageBreak/>
        <w:t>Срок и порядок регистрации заявления заявителя</w:t>
      </w:r>
    </w:p>
    <w:p w:rsidR="0045588E" w:rsidRDefault="0045588E">
      <w:pPr>
        <w:pStyle w:val="ConsPlusTitle"/>
        <w:jc w:val="center"/>
      </w:pPr>
      <w:r>
        <w:t>о предоставлении муниципальной услуги, в том числе</w:t>
      </w:r>
    </w:p>
    <w:p w:rsidR="0045588E" w:rsidRDefault="0045588E">
      <w:pPr>
        <w:pStyle w:val="ConsPlusTitle"/>
        <w:jc w:val="center"/>
      </w:pPr>
      <w:r>
        <w:t>в электронной форме</w:t>
      </w:r>
    </w:p>
    <w:p w:rsidR="0045588E" w:rsidRDefault="0045588E">
      <w:pPr>
        <w:pStyle w:val="ConsPlusNormal"/>
        <w:jc w:val="both"/>
      </w:pPr>
    </w:p>
    <w:p w:rsidR="0045588E" w:rsidRDefault="0045588E">
      <w:pPr>
        <w:pStyle w:val="ConsPlusNormal"/>
        <w:ind w:firstLine="540"/>
        <w:jc w:val="both"/>
      </w:pPr>
      <w:bookmarkStart w:id="8" w:name="P230"/>
      <w:bookmarkEnd w:id="8"/>
      <w:r>
        <w:t>29. Заявление о предоставлении муниципальной услуги, поступившее посредством почтового отправления, в том числе поступившего посредством электронной почты, с использованием информационно-телекоммуникационной сети "Интернет", в Администрацию города Когалыма, подлежит регистрации специалистом отдела делопроизводства и работы с обращениями граждан Администрации города Когалыма (далее - специалист отдела делопроизводства) в системе электронного документооборота в течение 1 рабочего дня с момента поступления заявления.</w:t>
      </w:r>
    </w:p>
    <w:p w:rsidR="0045588E" w:rsidRDefault="0045588E">
      <w:pPr>
        <w:pStyle w:val="ConsPlusNormal"/>
        <w:spacing w:before="220"/>
        <w:ind w:firstLine="540"/>
        <w:jc w:val="both"/>
      </w:pPr>
      <w: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45588E" w:rsidRDefault="0045588E">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Администрацией города Когалыма, но не позднее следующего рабочего дня со дня регистрации заявления.</w:t>
      </w:r>
    </w:p>
    <w:p w:rsidR="0045588E" w:rsidRDefault="0045588E">
      <w:pPr>
        <w:pStyle w:val="ConsPlusNormal"/>
        <w:jc w:val="both"/>
      </w:pPr>
    </w:p>
    <w:p w:rsidR="0045588E" w:rsidRDefault="0045588E">
      <w:pPr>
        <w:pStyle w:val="ConsPlusTitle"/>
        <w:jc w:val="center"/>
        <w:outlineLvl w:val="2"/>
      </w:pPr>
      <w:r>
        <w:t>Требования к помещениям, в которых предоставляется</w:t>
      </w:r>
    </w:p>
    <w:p w:rsidR="0045588E" w:rsidRDefault="0045588E">
      <w:pPr>
        <w:pStyle w:val="ConsPlusTitle"/>
        <w:jc w:val="center"/>
      </w:pPr>
      <w:r>
        <w:t>муниципальная услуга, к местам ожидания и приема заявителей,</w:t>
      </w:r>
    </w:p>
    <w:p w:rsidR="0045588E" w:rsidRDefault="0045588E">
      <w:pPr>
        <w:pStyle w:val="ConsPlusTitle"/>
        <w:jc w:val="center"/>
      </w:pPr>
      <w:r>
        <w:t>размещению и оформлению визуальной, текстовой</w:t>
      </w:r>
    </w:p>
    <w:p w:rsidR="0045588E" w:rsidRDefault="0045588E">
      <w:pPr>
        <w:pStyle w:val="ConsPlusTitle"/>
        <w:jc w:val="center"/>
      </w:pPr>
      <w:r>
        <w:t>и мультимедийной информации о порядке предоставления</w:t>
      </w:r>
    </w:p>
    <w:p w:rsidR="0045588E" w:rsidRDefault="0045588E">
      <w:pPr>
        <w:pStyle w:val="ConsPlusTitle"/>
        <w:jc w:val="center"/>
      </w:pPr>
      <w:r>
        <w:t>муниципальной услуги</w:t>
      </w:r>
    </w:p>
    <w:p w:rsidR="0045588E" w:rsidRDefault="0045588E">
      <w:pPr>
        <w:pStyle w:val="ConsPlusNormal"/>
        <w:jc w:val="both"/>
      </w:pPr>
    </w:p>
    <w:p w:rsidR="0045588E" w:rsidRDefault="0045588E">
      <w:pPr>
        <w:pStyle w:val="ConsPlusNormal"/>
        <w:ind w:firstLine="540"/>
        <w:jc w:val="both"/>
      </w:pPr>
      <w:r>
        <w:t>30.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45588E" w:rsidRDefault="0045588E">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 или в отдельно стоящих зданиях.</w:t>
      </w:r>
    </w:p>
    <w:p w:rsidR="0045588E" w:rsidRDefault="0045588E">
      <w:pPr>
        <w:pStyle w:val="ConsPlusNormal"/>
        <w:spacing w:before="220"/>
        <w:ind w:firstLine="540"/>
        <w:jc w:val="both"/>
      </w:pPr>
      <w:r>
        <w:t>Вход и выход из помещения для предоставления муниципальной услуги оборудуются:</w:t>
      </w:r>
    </w:p>
    <w:p w:rsidR="0045588E" w:rsidRDefault="0045588E">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45588E" w:rsidRDefault="0045588E">
      <w:pPr>
        <w:pStyle w:val="ConsPlusNormal"/>
        <w:spacing w:before="220"/>
        <w:ind w:firstLine="540"/>
        <w:jc w:val="both"/>
      </w:pPr>
      <w:r>
        <w:t>соответствующими указателями с автономными источниками бесперебойного питания;</w:t>
      </w:r>
    </w:p>
    <w:p w:rsidR="0045588E" w:rsidRDefault="0045588E">
      <w:pPr>
        <w:pStyle w:val="ConsPlusNormal"/>
        <w:spacing w:before="220"/>
        <w:ind w:firstLine="540"/>
        <w:jc w:val="both"/>
      </w:pPr>
      <w:r>
        <w:t>контрастной маркировкой ступеней по пути движения;</w:t>
      </w:r>
    </w:p>
    <w:p w:rsidR="0045588E" w:rsidRDefault="0045588E">
      <w:pPr>
        <w:pStyle w:val="ConsPlusNormal"/>
        <w:spacing w:before="220"/>
        <w:ind w:firstLine="540"/>
        <w:jc w:val="both"/>
      </w:pPr>
      <w:r>
        <w:t>информационной мнемосхемой (тактильной схемой движения);</w:t>
      </w:r>
    </w:p>
    <w:p w:rsidR="0045588E" w:rsidRDefault="0045588E">
      <w:pPr>
        <w:pStyle w:val="ConsPlusNormal"/>
        <w:spacing w:before="220"/>
        <w:ind w:firstLine="540"/>
        <w:jc w:val="both"/>
      </w:pPr>
      <w:r>
        <w:t>тактильными табличками с надписями, дублированными рельефно-точечным шрифтом Брайля;</w:t>
      </w:r>
    </w:p>
    <w:p w:rsidR="0045588E" w:rsidRDefault="0045588E">
      <w:pPr>
        <w:pStyle w:val="ConsPlusNormal"/>
        <w:spacing w:before="22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5588E" w:rsidRDefault="0045588E">
      <w:pPr>
        <w:pStyle w:val="ConsPlusNormal"/>
        <w:spacing w:before="220"/>
        <w:ind w:firstLine="540"/>
        <w:jc w:val="both"/>
      </w:pPr>
      <w:r>
        <w:t>Лестницы, находящиеся по пути движения в помещение для предоставления муниципальной услуги, оборудуются:</w:t>
      </w:r>
    </w:p>
    <w:p w:rsidR="0045588E" w:rsidRDefault="0045588E">
      <w:pPr>
        <w:pStyle w:val="ConsPlusNormal"/>
        <w:spacing w:before="220"/>
        <w:ind w:firstLine="540"/>
        <w:jc w:val="both"/>
      </w:pPr>
      <w:r>
        <w:t>тактильными полосами;</w:t>
      </w:r>
    </w:p>
    <w:p w:rsidR="0045588E" w:rsidRDefault="0045588E">
      <w:pPr>
        <w:pStyle w:val="ConsPlusNormal"/>
        <w:spacing w:before="220"/>
        <w:ind w:firstLine="540"/>
        <w:jc w:val="both"/>
      </w:pPr>
      <w:r>
        <w:t>контрастной маркировкой крайних ступеней;</w:t>
      </w:r>
    </w:p>
    <w:p w:rsidR="0045588E" w:rsidRDefault="0045588E">
      <w:pPr>
        <w:pStyle w:val="ConsPlusNormal"/>
        <w:spacing w:before="220"/>
        <w:ind w:firstLine="540"/>
        <w:jc w:val="both"/>
      </w:pPr>
      <w:r>
        <w:lastRenderedPageBreak/>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45588E" w:rsidRDefault="0045588E">
      <w:pPr>
        <w:pStyle w:val="ConsPlusNormal"/>
        <w:spacing w:before="220"/>
        <w:ind w:firstLine="540"/>
        <w:jc w:val="both"/>
      </w:pPr>
      <w:r>
        <w:t>тактильными табличками с указанием этажей, дублированными рельефно-точечным шрифтом Брайля.</w:t>
      </w:r>
    </w:p>
    <w:p w:rsidR="0045588E" w:rsidRDefault="0045588E">
      <w:pPr>
        <w:pStyle w:val="ConsPlusNormal"/>
        <w:spacing w:before="220"/>
        <w:ind w:firstLine="540"/>
        <w:jc w:val="both"/>
      </w:pPr>
      <w:r>
        <w:t>31.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5588E" w:rsidRDefault="0045588E">
      <w:pPr>
        <w:pStyle w:val="ConsPlusNormal"/>
        <w:spacing w:before="220"/>
        <w:ind w:firstLine="540"/>
        <w:jc w:val="both"/>
      </w:pPr>
      <w:r>
        <w:t>В частности, обеспечивается создание инвалидам следующих условий доступности объектов, в которых предоставляется муниципальная услуга:</w:t>
      </w:r>
    </w:p>
    <w:p w:rsidR="0045588E" w:rsidRDefault="0045588E">
      <w:pPr>
        <w:pStyle w:val="ConsPlusNormal"/>
        <w:spacing w:before="220"/>
        <w:ind w:firstLine="540"/>
        <w:jc w:val="both"/>
      </w:pPr>
      <w:r>
        <w:t>условия для беспрепятственного пользования транспортом, средствами связи и информации;</w:t>
      </w:r>
    </w:p>
    <w:p w:rsidR="0045588E" w:rsidRDefault="0045588E">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5588E" w:rsidRDefault="0045588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45588E" w:rsidRDefault="0045588E">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45588E" w:rsidRDefault="0045588E">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5588E" w:rsidRDefault="0045588E">
      <w:pPr>
        <w:pStyle w:val="ConsPlusNormal"/>
        <w:spacing w:before="220"/>
        <w:ind w:firstLine="540"/>
        <w:jc w:val="both"/>
      </w:pPr>
      <w:r>
        <w:t>допуск собаки-проводника на объекты (здания, помещения), в которых предоставляется услуга;</w:t>
      </w:r>
    </w:p>
    <w:p w:rsidR="0045588E" w:rsidRDefault="0045588E">
      <w:pPr>
        <w:pStyle w:val="ConsPlusNormal"/>
        <w:spacing w:before="220"/>
        <w:ind w:firstLine="540"/>
        <w:jc w:val="both"/>
      </w:pPr>
      <w:r>
        <w:t>оказание инвалидам помощи в преодолении барьеров, мешающих получению ими услуги наравне с другими лицами.</w:t>
      </w:r>
    </w:p>
    <w:p w:rsidR="0045588E" w:rsidRDefault="0045588E">
      <w:pPr>
        <w:pStyle w:val="ConsPlusNormal"/>
        <w:spacing w:before="220"/>
        <w:ind w:firstLine="540"/>
        <w:jc w:val="both"/>
      </w:pPr>
      <w: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45588E" w:rsidRDefault="0045588E">
      <w:pPr>
        <w:pStyle w:val="ConsPlusNormal"/>
        <w:spacing w:before="220"/>
        <w:ind w:firstLine="540"/>
        <w:jc w:val="both"/>
      </w:pPr>
      <w: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45588E" w:rsidRDefault="0045588E">
      <w:pPr>
        <w:pStyle w:val="ConsPlusNormal"/>
        <w:spacing w:before="220"/>
        <w:ind w:firstLine="540"/>
        <w:jc w:val="both"/>
      </w:pPr>
      <w:r>
        <w:t>32. Места ожидания должны соответствовать комфортным условиям для заявителей.</w:t>
      </w:r>
    </w:p>
    <w:p w:rsidR="0045588E" w:rsidRDefault="0045588E">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5588E" w:rsidRDefault="0045588E">
      <w:pPr>
        <w:pStyle w:val="ConsPlusNormal"/>
        <w:spacing w:before="220"/>
        <w:ind w:firstLine="540"/>
        <w:jc w:val="both"/>
      </w:pPr>
      <w:r>
        <w:lastRenderedPageBreak/>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97" w:history="1">
        <w:r>
          <w:rPr>
            <w:color w:val="0000FF"/>
          </w:rPr>
          <w:t>пункте 8</w:t>
        </w:r>
      </w:hyperlink>
      <w:r>
        <w:t xml:space="preserve"> настоящего Административного регламента.</w:t>
      </w:r>
    </w:p>
    <w:p w:rsidR="0045588E" w:rsidRDefault="0045588E">
      <w:pPr>
        <w:pStyle w:val="ConsPlusNormal"/>
        <w:spacing w:before="220"/>
        <w:ind w:firstLine="540"/>
        <w:jc w:val="both"/>
      </w:pPr>
      <w:r>
        <w:t>33.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5588E" w:rsidRDefault="0045588E">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5588E" w:rsidRDefault="0045588E">
      <w:pPr>
        <w:pStyle w:val="ConsPlusNormal"/>
        <w:jc w:val="both"/>
      </w:pPr>
    </w:p>
    <w:p w:rsidR="0045588E" w:rsidRDefault="0045588E">
      <w:pPr>
        <w:pStyle w:val="ConsPlusTitle"/>
        <w:jc w:val="center"/>
        <w:outlineLvl w:val="2"/>
      </w:pPr>
      <w:r>
        <w:t>Показатели доступности и качества муниципальной услуги</w:t>
      </w:r>
    </w:p>
    <w:p w:rsidR="0045588E" w:rsidRDefault="0045588E">
      <w:pPr>
        <w:pStyle w:val="ConsPlusNormal"/>
        <w:jc w:val="both"/>
      </w:pPr>
    </w:p>
    <w:p w:rsidR="0045588E" w:rsidRDefault="0045588E">
      <w:pPr>
        <w:pStyle w:val="ConsPlusNormal"/>
        <w:ind w:firstLine="540"/>
        <w:jc w:val="both"/>
      </w:pPr>
      <w:r>
        <w:t>34. Показатели доступности:</w:t>
      </w:r>
    </w:p>
    <w:p w:rsidR="0045588E" w:rsidRDefault="0045588E">
      <w:pPr>
        <w:pStyle w:val="ConsPlusNormal"/>
        <w:spacing w:before="220"/>
        <w:ind w:firstLine="540"/>
        <w:jc w:val="both"/>
      </w:pPr>
      <w:r>
        <w:t>транспортная доступность к месту предоставления муниципальной услуги;</w:t>
      </w:r>
    </w:p>
    <w:p w:rsidR="0045588E" w:rsidRDefault="0045588E">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5588E" w:rsidRDefault="0045588E">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45588E" w:rsidRDefault="0045588E">
      <w:pPr>
        <w:pStyle w:val="ConsPlusNormal"/>
        <w:spacing w:before="220"/>
        <w:ind w:firstLine="540"/>
        <w:jc w:val="both"/>
      </w:pPr>
      <w:r>
        <w:t xml:space="preserve">возможность получения заявителем муниципальной услуги в МФЦ, в том числе посредством запроса о предоставлении нескольких муниципальных услуг в МФЦ, предусмотренного </w:t>
      </w:r>
      <w:hyperlink r:id="rId20" w:history="1">
        <w:r>
          <w:rPr>
            <w:color w:val="0000FF"/>
          </w:rPr>
          <w:t>статьей 15.1</w:t>
        </w:r>
      </w:hyperlink>
      <w:r>
        <w:t xml:space="preserve"> Федерального закона N 210-ФЗ (далее - комплексный запрос).</w:t>
      </w:r>
    </w:p>
    <w:p w:rsidR="0045588E" w:rsidRDefault="0045588E">
      <w:pPr>
        <w:pStyle w:val="ConsPlusNormal"/>
        <w:spacing w:before="220"/>
        <w:ind w:firstLine="540"/>
        <w:jc w:val="both"/>
      </w:pPr>
      <w:r>
        <w:t>35. Показатели качества муниципальной услуги:</w:t>
      </w:r>
    </w:p>
    <w:p w:rsidR="0045588E" w:rsidRDefault="0045588E">
      <w:pPr>
        <w:pStyle w:val="ConsPlusNormal"/>
        <w:spacing w:before="220"/>
        <w:ind w:firstLine="540"/>
        <w:jc w:val="both"/>
      </w:pPr>
      <w:r>
        <w:t>соблюдение должностными лицами уполномоченного органа положений Административного регламента;</w:t>
      </w:r>
    </w:p>
    <w:p w:rsidR="0045588E" w:rsidRDefault="0045588E">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5588E" w:rsidRDefault="0045588E">
      <w:pPr>
        <w:pStyle w:val="ConsPlusNormal"/>
        <w:spacing w:before="220"/>
        <w:ind w:firstLine="540"/>
        <w:jc w:val="both"/>
      </w:pPr>
      <w: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45588E" w:rsidRDefault="0045588E">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5588E" w:rsidRDefault="0045588E">
      <w:pPr>
        <w:pStyle w:val="ConsPlusNormal"/>
        <w:jc w:val="both"/>
      </w:pPr>
    </w:p>
    <w:p w:rsidR="0045588E" w:rsidRDefault="0045588E">
      <w:pPr>
        <w:pStyle w:val="ConsPlusTitle"/>
        <w:jc w:val="center"/>
        <w:outlineLvl w:val="2"/>
      </w:pPr>
      <w:r>
        <w:t>Иные требования, в том числе учитывающие особенности</w:t>
      </w:r>
    </w:p>
    <w:p w:rsidR="0045588E" w:rsidRDefault="0045588E">
      <w:pPr>
        <w:pStyle w:val="ConsPlusTitle"/>
        <w:jc w:val="center"/>
      </w:pPr>
      <w:r>
        <w:t>предоставления муниципальной услуги в электронной форме</w:t>
      </w:r>
    </w:p>
    <w:p w:rsidR="0045588E" w:rsidRDefault="0045588E">
      <w:pPr>
        <w:pStyle w:val="ConsPlusNormal"/>
        <w:jc w:val="both"/>
      </w:pPr>
    </w:p>
    <w:p w:rsidR="0045588E" w:rsidRDefault="0045588E">
      <w:pPr>
        <w:pStyle w:val="ConsPlusNormal"/>
        <w:ind w:firstLine="540"/>
        <w:jc w:val="both"/>
      </w:pPr>
      <w:r>
        <w:t>36. Муниципальная услуга в электронной форме предоставляется с применением усиленной квалифицированной электронной подписи.</w:t>
      </w:r>
    </w:p>
    <w:p w:rsidR="0045588E" w:rsidRDefault="0045588E">
      <w:pPr>
        <w:pStyle w:val="ConsPlusNormal"/>
        <w:spacing w:before="220"/>
        <w:ind w:firstLine="540"/>
        <w:jc w:val="both"/>
      </w:pPr>
      <w: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lastRenderedPageBreak/>
        <w:t>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45588E" w:rsidRDefault="0045588E">
      <w:pPr>
        <w:pStyle w:val="ConsPlusNormal"/>
        <w:jc w:val="both"/>
      </w:pPr>
    </w:p>
    <w:p w:rsidR="0045588E" w:rsidRDefault="0045588E">
      <w:pPr>
        <w:pStyle w:val="ConsPlusTitle"/>
        <w:jc w:val="center"/>
        <w:outlineLvl w:val="1"/>
      </w:pPr>
      <w:r>
        <w:t>3. Состав, последовательность и сроки выполнения</w:t>
      </w:r>
    </w:p>
    <w:p w:rsidR="0045588E" w:rsidRDefault="0045588E">
      <w:pPr>
        <w:pStyle w:val="ConsPlusTitle"/>
        <w:jc w:val="center"/>
      </w:pPr>
      <w:r>
        <w:t>административных процедур, требования к порядку их</w:t>
      </w:r>
    </w:p>
    <w:p w:rsidR="0045588E" w:rsidRDefault="0045588E">
      <w:pPr>
        <w:pStyle w:val="ConsPlusTitle"/>
        <w:jc w:val="center"/>
      </w:pPr>
      <w:r>
        <w:t>выполнения, в том числе особенности выполнения</w:t>
      </w:r>
    </w:p>
    <w:p w:rsidR="0045588E" w:rsidRDefault="0045588E">
      <w:pPr>
        <w:pStyle w:val="ConsPlusTitle"/>
        <w:jc w:val="center"/>
      </w:pPr>
      <w:r>
        <w:t>административных процедур в электронной форме</w:t>
      </w:r>
    </w:p>
    <w:p w:rsidR="0045588E" w:rsidRDefault="0045588E">
      <w:pPr>
        <w:pStyle w:val="ConsPlusNormal"/>
        <w:jc w:val="both"/>
      </w:pPr>
    </w:p>
    <w:p w:rsidR="0045588E" w:rsidRDefault="0045588E">
      <w:pPr>
        <w:pStyle w:val="ConsPlusNormal"/>
        <w:ind w:firstLine="540"/>
        <w:jc w:val="both"/>
      </w:pPr>
      <w:r>
        <w:t>37. Предоставление муниципальной услуги включает в себя следующие административные процедуры:</w:t>
      </w:r>
    </w:p>
    <w:p w:rsidR="0045588E" w:rsidRDefault="0045588E">
      <w:pPr>
        <w:pStyle w:val="ConsPlusNormal"/>
        <w:spacing w:before="220"/>
        <w:ind w:firstLine="540"/>
        <w:jc w:val="both"/>
      </w:pPr>
      <w:r>
        <w:t>прием и регистрация заявления о предоставлении муниципальной услуги;</w:t>
      </w:r>
    </w:p>
    <w:p w:rsidR="0045588E" w:rsidRDefault="0045588E">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муниципальной услуги;</w:t>
      </w:r>
    </w:p>
    <w:p w:rsidR="0045588E" w:rsidRDefault="0045588E">
      <w:pPr>
        <w:pStyle w:val="ConsPlusNormal"/>
        <w:spacing w:before="220"/>
        <w:ind w:firstLine="540"/>
        <w:jc w:val="both"/>
      </w:pPr>
      <w:r>
        <w:t>проверка (экспертиза) заявления и приложенных к нему документов, необходимых для предоставления муниципальной услуги;</w:t>
      </w:r>
    </w:p>
    <w:p w:rsidR="0045588E" w:rsidRDefault="0045588E">
      <w:pPr>
        <w:pStyle w:val="ConsPlusNormal"/>
        <w:spacing w:before="220"/>
        <w:ind w:firstLine="540"/>
        <w:jc w:val="both"/>
      </w:pPr>
      <w:r>
        <w:t>осмотр участка и составление акта осмотра территории;</w:t>
      </w:r>
    </w:p>
    <w:p w:rsidR="0045588E" w:rsidRDefault="0045588E">
      <w:pPr>
        <w:pStyle w:val="ConsPlusNormal"/>
        <w:spacing w:before="220"/>
        <w:ind w:firstLine="540"/>
        <w:jc w:val="both"/>
      </w:pPr>
      <w:r>
        <w:t>подготовка расчета восстановительной стоимости за снос зеленых насаждений;</w:t>
      </w:r>
    </w:p>
    <w:p w:rsidR="0045588E" w:rsidRDefault="0045588E">
      <w:pPr>
        <w:pStyle w:val="ConsPlusNormal"/>
        <w:spacing w:before="220"/>
        <w:ind w:firstLine="540"/>
        <w:jc w:val="both"/>
      </w:pPr>
      <w:r>
        <w:t>подготовка и подписание документов, являющихся результатом предоставления муниципальной услуги;</w:t>
      </w:r>
    </w:p>
    <w:p w:rsidR="0045588E" w:rsidRDefault="0045588E">
      <w:pPr>
        <w:pStyle w:val="ConsPlusNormal"/>
        <w:spacing w:before="220"/>
        <w:ind w:firstLine="540"/>
        <w:jc w:val="both"/>
      </w:pPr>
      <w:r>
        <w:t>регистрация в реестре снесенных зеленых насаждений и выдача (направление) заявителю документов, являющихся результатом предоставления муниципальной услуги.</w:t>
      </w:r>
    </w:p>
    <w:p w:rsidR="0045588E" w:rsidRDefault="0045588E">
      <w:pPr>
        <w:pStyle w:val="ConsPlusNormal"/>
        <w:jc w:val="both"/>
      </w:pPr>
    </w:p>
    <w:p w:rsidR="0045588E" w:rsidRDefault="0045588E">
      <w:pPr>
        <w:pStyle w:val="ConsPlusTitle"/>
        <w:jc w:val="center"/>
        <w:outlineLvl w:val="2"/>
      </w:pPr>
      <w:r>
        <w:t>Прием и регистрация заявления о предоставлении муниципальной</w:t>
      </w:r>
    </w:p>
    <w:p w:rsidR="0045588E" w:rsidRDefault="0045588E">
      <w:pPr>
        <w:pStyle w:val="ConsPlusTitle"/>
        <w:jc w:val="center"/>
      </w:pPr>
      <w:r>
        <w:t>услуги</w:t>
      </w:r>
    </w:p>
    <w:p w:rsidR="0045588E" w:rsidRDefault="0045588E">
      <w:pPr>
        <w:pStyle w:val="ConsPlusNormal"/>
        <w:jc w:val="both"/>
      </w:pPr>
    </w:p>
    <w:p w:rsidR="0045588E" w:rsidRDefault="0045588E">
      <w:pPr>
        <w:pStyle w:val="ConsPlusNormal"/>
        <w:ind w:firstLine="540"/>
        <w:jc w:val="both"/>
      </w:pPr>
      <w:r>
        <w:t>38.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45588E" w:rsidRDefault="0045588E">
      <w:pPr>
        <w:pStyle w:val="ConsPlusNormal"/>
        <w:spacing w:before="220"/>
        <w:ind w:firstLine="540"/>
        <w:jc w:val="both"/>
      </w:pPr>
      <w:r>
        <w:t>Содержание административных действий, входящих в состав административной процедуры:</w:t>
      </w:r>
    </w:p>
    <w:p w:rsidR="0045588E" w:rsidRDefault="0045588E">
      <w:pPr>
        <w:pStyle w:val="ConsPlusNormal"/>
        <w:spacing w:before="220"/>
        <w:ind w:firstLine="540"/>
        <w:jc w:val="both"/>
      </w:pPr>
      <w:r>
        <w:t xml:space="preserve">прием и регистрация заявления о предоставлении муниципальной услуги осуществляется в срок, установленный </w:t>
      </w:r>
      <w:hyperlink w:anchor="P230" w:history="1">
        <w:r>
          <w:rPr>
            <w:color w:val="0000FF"/>
          </w:rPr>
          <w:t>пунктом 29</w:t>
        </w:r>
      </w:hyperlink>
      <w:r>
        <w:t xml:space="preserve"> Административного регламента.</w:t>
      </w:r>
    </w:p>
    <w:p w:rsidR="0045588E" w:rsidRDefault="0045588E">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w:t>
      </w:r>
    </w:p>
    <w:p w:rsidR="0045588E" w:rsidRDefault="0045588E">
      <w:pPr>
        <w:pStyle w:val="ConsPlusNormal"/>
        <w:spacing w:before="220"/>
        <w:ind w:firstLine="540"/>
        <w:jc w:val="both"/>
      </w:pPr>
      <w:r>
        <w:t>ответственным за прием и регистрацию заявления и документов, необходимых для предоставления муниципальной услуги, является специалист отдела делопроизводства или работник МФЦ (в случае обращения заявителя в МФЦ).</w:t>
      </w:r>
    </w:p>
    <w:p w:rsidR="0045588E" w:rsidRDefault="0045588E">
      <w:pPr>
        <w:pStyle w:val="ConsPlusNormal"/>
        <w:spacing w:before="220"/>
        <w:ind w:firstLine="540"/>
        <w:jc w:val="both"/>
      </w:pPr>
      <w: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45588E" w:rsidRDefault="0045588E">
      <w:pPr>
        <w:pStyle w:val="ConsPlusNormal"/>
        <w:spacing w:before="220"/>
        <w:ind w:firstLine="540"/>
        <w:jc w:val="both"/>
      </w:pPr>
      <w:r>
        <w:t>Результатом выполнения административной процедуры является зарегистрированное заявление о предоставлении муниципальной услуги.</w:t>
      </w:r>
    </w:p>
    <w:p w:rsidR="0045588E" w:rsidRDefault="0045588E">
      <w:pPr>
        <w:pStyle w:val="ConsPlusNormal"/>
        <w:spacing w:before="220"/>
        <w:ind w:firstLine="540"/>
        <w:jc w:val="both"/>
      </w:pPr>
      <w:r>
        <w:t>Способ фиксации результата административной процедуры:</w:t>
      </w:r>
    </w:p>
    <w:p w:rsidR="0045588E" w:rsidRDefault="0045588E">
      <w:pPr>
        <w:pStyle w:val="ConsPlusNormal"/>
        <w:spacing w:before="220"/>
        <w:ind w:firstLine="540"/>
        <w:jc w:val="both"/>
      </w:pPr>
      <w:r>
        <w:lastRenderedPageBreak/>
        <w:t>заявление о предоставлении муниципальной услуги, поступившее по почте, в том числе посредством электронной почты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в системе электронного документооборота.</w:t>
      </w:r>
    </w:p>
    <w:p w:rsidR="0045588E" w:rsidRDefault="0045588E">
      <w:pPr>
        <w:pStyle w:val="ConsPlusNormal"/>
        <w:spacing w:before="220"/>
        <w:ind w:firstLine="540"/>
        <w:jc w:val="both"/>
      </w:pPr>
      <w:r>
        <w:t>заявление о предоставлении муниципальной услуги, поступившее в МФЦ, подлежит передаче в уполномоченный орган, в порядке и сроки, которые установлены соглашением о взаимодействии между МФЦ и Администрацией города Когалыма, но не позднее следующего рабочего дня со дня поступления пакета документов.</w:t>
      </w:r>
    </w:p>
    <w:p w:rsidR="0045588E" w:rsidRDefault="0045588E">
      <w:pPr>
        <w:pStyle w:val="ConsPlusNormal"/>
        <w:spacing w:before="220"/>
        <w:ind w:firstLine="540"/>
        <w:jc w:val="both"/>
      </w:pPr>
      <w:r>
        <w:t>Зарегистрированное заявление о предоставлении муниципальной услуги и документы к нему в день их регистрации передаются специалисту ОЗР.</w:t>
      </w:r>
    </w:p>
    <w:p w:rsidR="0045588E" w:rsidRDefault="0045588E">
      <w:pPr>
        <w:pStyle w:val="ConsPlusNormal"/>
        <w:jc w:val="both"/>
      </w:pPr>
    </w:p>
    <w:p w:rsidR="0045588E" w:rsidRDefault="0045588E">
      <w:pPr>
        <w:pStyle w:val="ConsPlusTitle"/>
        <w:jc w:val="center"/>
        <w:outlineLvl w:val="2"/>
      </w:pPr>
      <w:r>
        <w:t>Формирование и направление межведомственных запросов</w:t>
      </w:r>
    </w:p>
    <w:p w:rsidR="0045588E" w:rsidRDefault="0045588E">
      <w:pPr>
        <w:pStyle w:val="ConsPlusTitle"/>
        <w:jc w:val="center"/>
      </w:pPr>
      <w:r>
        <w:t>в органы власти, участвующие в предоставлении муниципальной</w:t>
      </w:r>
    </w:p>
    <w:p w:rsidR="0045588E" w:rsidRDefault="0045588E">
      <w:pPr>
        <w:pStyle w:val="ConsPlusTitle"/>
        <w:jc w:val="center"/>
      </w:pPr>
      <w:r>
        <w:t>услуги</w:t>
      </w:r>
    </w:p>
    <w:p w:rsidR="0045588E" w:rsidRDefault="0045588E">
      <w:pPr>
        <w:pStyle w:val="ConsPlusNormal"/>
        <w:jc w:val="both"/>
      </w:pPr>
    </w:p>
    <w:p w:rsidR="0045588E" w:rsidRDefault="0045588E">
      <w:pPr>
        <w:pStyle w:val="ConsPlusNormal"/>
        <w:ind w:firstLine="540"/>
        <w:jc w:val="both"/>
      </w:pPr>
      <w:r>
        <w:t xml:space="preserve">39. Основанием для начала административной процедуры является поступление специалисту ОЗР зарегистрированного заявления о предоставлении муниципальной услуги с приложением документов, согласно </w:t>
      </w:r>
      <w:hyperlink w:anchor="P142" w:history="1">
        <w:r>
          <w:rPr>
            <w:color w:val="0000FF"/>
          </w:rPr>
          <w:t>пункту 16</w:t>
        </w:r>
      </w:hyperlink>
      <w:r>
        <w:t xml:space="preserve"> Административного регламента.</w:t>
      </w:r>
    </w:p>
    <w:p w:rsidR="0045588E" w:rsidRDefault="0045588E">
      <w:pPr>
        <w:pStyle w:val="ConsPlusNormal"/>
        <w:spacing w:before="220"/>
        <w:ind w:firstLine="540"/>
        <w:jc w:val="both"/>
      </w:pPr>
      <w:r>
        <w:t>Содержание административных действий, входящих в состав административной процедуры:</w:t>
      </w:r>
    </w:p>
    <w:p w:rsidR="0045588E" w:rsidRDefault="0045588E">
      <w:pPr>
        <w:pStyle w:val="ConsPlusNormal"/>
        <w:spacing w:before="220"/>
        <w:ind w:firstLine="540"/>
        <w:jc w:val="both"/>
      </w:pPr>
      <w:r>
        <w:t xml:space="preserve">при наличии оснований для отказа в предоставлении муниципальной услуги, указанных в </w:t>
      </w:r>
      <w:hyperlink w:anchor="P183" w:history="1">
        <w:r>
          <w:rPr>
            <w:color w:val="0000FF"/>
          </w:rPr>
          <w:t>пункте 24</w:t>
        </w:r>
      </w:hyperlink>
      <w:r>
        <w:t xml:space="preserve"> Административного регламента, осуществляются административные действия, предусмотренные </w:t>
      </w:r>
      <w:hyperlink w:anchor="P388" w:history="1">
        <w:r>
          <w:rPr>
            <w:color w:val="0000FF"/>
          </w:rPr>
          <w:t>пунктами 43</w:t>
        </w:r>
      </w:hyperlink>
      <w:r>
        <w:t xml:space="preserve">, </w:t>
      </w:r>
      <w:hyperlink w:anchor="P405" w:history="1">
        <w:r>
          <w:rPr>
            <w:color w:val="0000FF"/>
          </w:rPr>
          <w:t>44</w:t>
        </w:r>
      </w:hyperlink>
      <w:r>
        <w:t xml:space="preserve"> Административного регламента;</w:t>
      </w:r>
    </w:p>
    <w:p w:rsidR="0045588E" w:rsidRDefault="0045588E">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в течение 1 рабочего дня со дня поступления зарегистрированного заявления специалисту ОЗР);</w:t>
      </w:r>
    </w:p>
    <w:p w:rsidR="0045588E" w:rsidRDefault="0045588E">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власти, предоставляющие документ и информацию).</w:t>
      </w:r>
    </w:p>
    <w:p w:rsidR="0045588E" w:rsidRDefault="0045588E">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 является специалист ОЗР.</w:t>
      </w:r>
    </w:p>
    <w:p w:rsidR="0045588E" w:rsidRDefault="0045588E">
      <w:pPr>
        <w:pStyle w:val="ConsPlusNormal"/>
        <w:spacing w:before="220"/>
        <w:ind w:firstLine="540"/>
        <w:jc w:val="both"/>
      </w:pPr>
      <w:r>
        <w:t>Критерий принятия решения о направлении межведомственных запросов:</w:t>
      </w:r>
    </w:p>
    <w:p w:rsidR="0045588E" w:rsidRDefault="0045588E">
      <w:pPr>
        <w:pStyle w:val="ConsPlusNormal"/>
        <w:spacing w:before="220"/>
        <w:ind w:firstLine="540"/>
        <w:jc w:val="both"/>
      </w:pPr>
      <w:r>
        <w:t xml:space="preserve">отсутствие документов и сведений, указанных в </w:t>
      </w:r>
      <w:hyperlink w:anchor="P150" w:history="1">
        <w:r>
          <w:rPr>
            <w:color w:val="0000FF"/>
          </w:rPr>
          <w:t>пункте 17</w:t>
        </w:r>
      </w:hyperlink>
      <w:r>
        <w:t xml:space="preserve"> Административного регламента, необходимых для предоставления муниципальной услуги, которые заявитель вправе представить по собственной инициативе;</w:t>
      </w:r>
    </w:p>
    <w:p w:rsidR="0045588E" w:rsidRDefault="0045588E">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83" w:history="1">
        <w:r>
          <w:rPr>
            <w:color w:val="0000FF"/>
          </w:rPr>
          <w:t>пункте 24</w:t>
        </w:r>
      </w:hyperlink>
      <w:r>
        <w:t xml:space="preserve"> Административного регламента.</w:t>
      </w:r>
    </w:p>
    <w:p w:rsidR="0045588E" w:rsidRDefault="0045588E">
      <w:pPr>
        <w:pStyle w:val="ConsPlusNormal"/>
        <w:spacing w:before="220"/>
        <w:ind w:firstLine="540"/>
        <w:jc w:val="both"/>
      </w:pPr>
      <w:r>
        <w:t>Результат выполнения административной процедуры:</w:t>
      </w:r>
    </w:p>
    <w:p w:rsidR="0045588E" w:rsidRDefault="0045588E">
      <w:pPr>
        <w:pStyle w:val="ConsPlusNormal"/>
        <w:spacing w:before="220"/>
        <w:ind w:firstLine="540"/>
        <w:jc w:val="both"/>
      </w:pPr>
      <w:r>
        <w:t>полученные ответы на межведомственные запросы.</w:t>
      </w:r>
    </w:p>
    <w:p w:rsidR="0045588E" w:rsidRDefault="0045588E">
      <w:pPr>
        <w:pStyle w:val="ConsPlusNormal"/>
        <w:spacing w:before="220"/>
        <w:ind w:firstLine="540"/>
        <w:jc w:val="both"/>
      </w:pPr>
      <w:r>
        <w:t>Способ фиксации результата выполнения административной процедуры:</w:t>
      </w:r>
    </w:p>
    <w:p w:rsidR="0045588E" w:rsidRDefault="0045588E">
      <w:pPr>
        <w:pStyle w:val="ConsPlusNormal"/>
        <w:spacing w:before="220"/>
        <w:ind w:firstLine="540"/>
        <w:jc w:val="both"/>
      </w:pPr>
      <w:r>
        <w:t>полученные ответы на межведомственные запросы автоматически регистрируются в системе межведомственного электронного взаимодействия.</w:t>
      </w:r>
    </w:p>
    <w:p w:rsidR="0045588E" w:rsidRDefault="0045588E">
      <w:pPr>
        <w:pStyle w:val="ConsPlusNormal"/>
        <w:jc w:val="both"/>
      </w:pPr>
    </w:p>
    <w:p w:rsidR="0045588E" w:rsidRDefault="0045588E">
      <w:pPr>
        <w:pStyle w:val="ConsPlusTitle"/>
        <w:jc w:val="center"/>
        <w:outlineLvl w:val="2"/>
      </w:pPr>
      <w:r>
        <w:t>Проверка (экспертиза) заявления и приложенных к нему</w:t>
      </w:r>
    </w:p>
    <w:p w:rsidR="0045588E" w:rsidRDefault="0045588E">
      <w:pPr>
        <w:pStyle w:val="ConsPlusTitle"/>
        <w:jc w:val="center"/>
      </w:pPr>
      <w:r>
        <w:t>документов, необходимых для предоставления муниципальной</w:t>
      </w:r>
    </w:p>
    <w:p w:rsidR="0045588E" w:rsidRDefault="0045588E">
      <w:pPr>
        <w:pStyle w:val="ConsPlusTitle"/>
        <w:jc w:val="center"/>
      </w:pPr>
      <w:r>
        <w:t>услуги</w:t>
      </w:r>
    </w:p>
    <w:p w:rsidR="0045588E" w:rsidRDefault="0045588E">
      <w:pPr>
        <w:pStyle w:val="ConsPlusNormal"/>
        <w:jc w:val="both"/>
      </w:pPr>
    </w:p>
    <w:p w:rsidR="0045588E" w:rsidRDefault="0045588E">
      <w:pPr>
        <w:pStyle w:val="ConsPlusNormal"/>
        <w:ind w:firstLine="540"/>
        <w:jc w:val="both"/>
      </w:pPr>
      <w:r>
        <w:t xml:space="preserve">40. Основанием для начала административной процедуры является: поступление специалисту ОЗР документов, указанных в </w:t>
      </w:r>
      <w:hyperlink w:anchor="P142" w:history="1">
        <w:r>
          <w:rPr>
            <w:color w:val="0000FF"/>
          </w:rPr>
          <w:t>пункте 16</w:t>
        </w:r>
      </w:hyperlink>
      <w:r>
        <w:t xml:space="preserve">, </w:t>
      </w:r>
      <w:hyperlink w:anchor="P150" w:history="1">
        <w:r>
          <w:rPr>
            <w:color w:val="0000FF"/>
          </w:rPr>
          <w:t>17</w:t>
        </w:r>
      </w:hyperlink>
      <w:r>
        <w:t xml:space="preserve"> Административного регламента и (или) ответов на межведомственные запросы (в случае их направления).</w:t>
      </w:r>
    </w:p>
    <w:p w:rsidR="0045588E" w:rsidRDefault="0045588E">
      <w:pPr>
        <w:pStyle w:val="ConsPlusNormal"/>
        <w:spacing w:before="220"/>
        <w:ind w:firstLine="540"/>
        <w:jc w:val="both"/>
      </w:pPr>
      <w:r>
        <w:t>Содержание административных действий, входящих в состав административной процедуры:</w:t>
      </w:r>
    </w:p>
    <w:p w:rsidR="0045588E" w:rsidRDefault="0045588E">
      <w:pPr>
        <w:pStyle w:val="ConsPlusNormal"/>
        <w:spacing w:before="220"/>
        <w:ind w:firstLine="540"/>
        <w:jc w:val="both"/>
      </w:pPr>
      <w:r>
        <w:t xml:space="preserve">проведение экспертизы представленных документов в соответствии с </w:t>
      </w:r>
      <w:hyperlink w:anchor="P142" w:history="1">
        <w:r>
          <w:rPr>
            <w:color w:val="0000FF"/>
          </w:rPr>
          <w:t>пунктами 16</w:t>
        </w:r>
      </w:hyperlink>
      <w:r>
        <w:t xml:space="preserve">, </w:t>
      </w:r>
      <w:hyperlink w:anchor="P150" w:history="1">
        <w:r>
          <w:rPr>
            <w:color w:val="0000FF"/>
          </w:rPr>
          <w:t>17</w:t>
        </w:r>
      </w:hyperlink>
      <w:r>
        <w:t xml:space="preserve">, </w:t>
      </w:r>
      <w:hyperlink w:anchor="P156" w:history="1">
        <w:r>
          <w:rPr>
            <w:color w:val="0000FF"/>
          </w:rPr>
          <w:t>18</w:t>
        </w:r>
      </w:hyperlink>
      <w:r>
        <w:t xml:space="preserve"> Административного регламента (продолжительность и (или) максимальный срок выполнения - в течение 1 календарного дня со дня регистрации заявления о предоставлении муниципальной услуги или со дня получения ответов на межведомственные запросы).</w:t>
      </w:r>
    </w:p>
    <w:p w:rsidR="0045588E" w:rsidRDefault="0045588E">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 является специалист ОЗР.</w:t>
      </w:r>
    </w:p>
    <w:p w:rsidR="0045588E" w:rsidRDefault="0045588E">
      <w:pPr>
        <w:pStyle w:val="ConsPlusNormal"/>
        <w:spacing w:before="220"/>
        <w:ind w:firstLine="540"/>
        <w:jc w:val="both"/>
      </w:pPr>
      <w:r>
        <w:t xml:space="preserve">Критерием принятия решения является соблюдение требований, указанных в </w:t>
      </w:r>
      <w:hyperlink w:anchor="P142" w:history="1">
        <w:r>
          <w:rPr>
            <w:color w:val="0000FF"/>
          </w:rPr>
          <w:t>пунктах 16</w:t>
        </w:r>
      </w:hyperlink>
      <w:r>
        <w:t xml:space="preserve">, </w:t>
      </w:r>
      <w:hyperlink w:anchor="P150" w:history="1">
        <w:r>
          <w:rPr>
            <w:color w:val="0000FF"/>
          </w:rPr>
          <w:t>17</w:t>
        </w:r>
      </w:hyperlink>
      <w:r>
        <w:t xml:space="preserve">, </w:t>
      </w:r>
      <w:hyperlink w:anchor="P156" w:history="1">
        <w:r>
          <w:rPr>
            <w:color w:val="0000FF"/>
          </w:rPr>
          <w:t>18</w:t>
        </w:r>
      </w:hyperlink>
      <w:r>
        <w:t xml:space="preserve"> Административного регламента.</w:t>
      </w:r>
    </w:p>
    <w:p w:rsidR="0045588E" w:rsidRDefault="0045588E">
      <w:pPr>
        <w:pStyle w:val="ConsPlusNormal"/>
        <w:spacing w:before="220"/>
        <w:ind w:firstLine="540"/>
        <w:jc w:val="both"/>
      </w:pPr>
      <w:r>
        <w:t>Результат выполнения административной процедуры:</w:t>
      </w:r>
    </w:p>
    <w:p w:rsidR="0045588E" w:rsidRDefault="0045588E">
      <w:pPr>
        <w:pStyle w:val="ConsPlusNormal"/>
        <w:spacing w:before="220"/>
        <w:ind w:firstLine="540"/>
        <w:jc w:val="both"/>
      </w:pPr>
      <w:r>
        <w:t>принятие решения о формировании дела заявителя для предоставления муниципальной услуги.</w:t>
      </w:r>
    </w:p>
    <w:p w:rsidR="0045588E" w:rsidRDefault="0045588E">
      <w:pPr>
        <w:pStyle w:val="ConsPlusNormal"/>
        <w:spacing w:before="220"/>
        <w:ind w:firstLine="540"/>
        <w:jc w:val="both"/>
      </w:pPr>
      <w:r>
        <w:t>Способ фиксации результата выполнения административной процедуры:</w:t>
      </w:r>
    </w:p>
    <w:p w:rsidR="0045588E" w:rsidRDefault="0045588E">
      <w:pPr>
        <w:pStyle w:val="ConsPlusNormal"/>
        <w:spacing w:before="220"/>
        <w:ind w:firstLine="540"/>
        <w:jc w:val="both"/>
      </w:pPr>
      <w:r>
        <w:t>специалист ОЗР формирует дело заявителя для предоставления муниципальной услуги.</w:t>
      </w:r>
    </w:p>
    <w:p w:rsidR="0045588E" w:rsidRDefault="0045588E">
      <w:pPr>
        <w:pStyle w:val="ConsPlusNormal"/>
        <w:jc w:val="both"/>
      </w:pPr>
    </w:p>
    <w:p w:rsidR="0045588E" w:rsidRDefault="0045588E">
      <w:pPr>
        <w:pStyle w:val="ConsPlusTitle"/>
        <w:jc w:val="center"/>
        <w:outlineLvl w:val="2"/>
      </w:pPr>
      <w:r>
        <w:t>Осмотр участка и составление акта осмотра территории</w:t>
      </w:r>
    </w:p>
    <w:p w:rsidR="0045588E" w:rsidRDefault="0045588E">
      <w:pPr>
        <w:pStyle w:val="ConsPlusNormal"/>
        <w:jc w:val="both"/>
      </w:pPr>
    </w:p>
    <w:p w:rsidR="0045588E" w:rsidRDefault="0045588E">
      <w:pPr>
        <w:pStyle w:val="ConsPlusNormal"/>
        <w:ind w:firstLine="540"/>
        <w:jc w:val="both"/>
      </w:pPr>
      <w:r>
        <w:t>41. Основанием для начала административной процедуры является наличие сформированного дела заявителя для предоставления муниципальной услуги.</w:t>
      </w:r>
    </w:p>
    <w:p w:rsidR="0045588E" w:rsidRDefault="0045588E">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w:t>
      </w:r>
    </w:p>
    <w:p w:rsidR="0045588E" w:rsidRDefault="0045588E">
      <w:pPr>
        <w:pStyle w:val="ConsPlusNormal"/>
        <w:spacing w:before="220"/>
        <w:ind w:firstLine="540"/>
        <w:jc w:val="both"/>
      </w:pPr>
      <w:r>
        <w:t xml:space="preserve">Комиссия по сносу зеленых насаждений (далее - Комиссия), действующая в соответствии с </w:t>
      </w:r>
      <w:hyperlink r:id="rId21" w:history="1">
        <w:r>
          <w:rPr>
            <w:color w:val="0000FF"/>
          </w:rPr>
          <w:t>решением</w:t>
        </w:r>
      </w:hyperlink>
      <w:r>
        <w:t xml:space="preserve"> Думы города Когалыма от 12.09.2008 N 289-ГД "Об утверждении "Положения о порядке сноса зеленых насаждений и оплате восстановительной стоимости зеленых насаждений на территории города Когалыма".</w:t>
      </w:r>
    </w:p>
    <w:p w:rsidR="0045588E" w:rsidRDefault="0045588E">
      <w:pPr>
        <w:pStyle w:val="ConsPlusNormal"/>
        <w:spacing w:before="220"/>
        <w:ind w:firstLine="540"/>
        <w:jc w:val="both"/>
      </w:pPr>
      <w:r>
        <w:t>Состав Комиссии утверждается постановлением Администрации города Когалыма.</w:t>
      </w:r>
    </w:p>
    <w:p w:rsidR="0045588E" w:rsidRDefault="0045588E">
      <w:pPr>
        <w:pStyle w:val="ConsPlusNormal"/>
        <w:spacing w:before="220"/>
        <w:ind w:firstLine="540"/>
        <w:jc w:val="both"/>
      </w:pPr>
      <w:r>
        <w:t>Содержание административных действий, входящих в состав административной процедуры:</w:t>
      </w:r>
    </w:p>
    <w:p w:rsidR="0045588E" w:rsidRDefault="0045588E">
      <w:pPr>
        <w:pStyle w:val="ConsPlusNormal"/>
        <w:spacing w:before="220"/>
        <w:ind w:firstLine="540"/>
        <w:jc w:val="both"/>
      </w:pPr>
      <w:r>
        <w:t>Комиссия совместно с заявителем проводит осмотр участка, на котором планируется проведение работ по сносу зеленых насаждений;</w:t>
      </w:r>
    </w:p>
    <w:p w:rsidR="0045588E" w:rsidRDefault="0045588E">
      <w:pPr>
        <w:pStyle w:val="ConsPlusNormal"/>
        <w:spacing w:before="220"/>
        <w:ind w:firstLine="540"/>
        <w:jc w:val="both"/>
      </w:pPr>
      <w:r>
        <w:t xml:space="preserve">составление </w:t>
      </w:r>
      <w:hyperlink r:id="rId22" w:history="1">
        <w:r>
          <w:rPr>
            <w:color w:val="0000FF"/>
          </w:rPr>
          <w:t>акта</w:t>
        </w:r>
      </w:hyperlink>
      <w:r>
        <w:t xml:space="preserve"> осмотра территории согласно приложению 2 к Положению о порядке сноса зеленых насаждений и оплате восстановительной стоимости зеленых насаждений на территории города Когалыма, утвержденного решением Думы города Когалыма от 12.09.2008 N 289-ГД "Об утверждении Положения о порядке сноса зеленых насаждений и оплате восстановительной стоимости зеленых насаждений на территории города Когалыма".</w:t>
      </w:r>
    </w:p>
    <w:p w:rsidR="0045588E" w:rsidRDefault="0045588E">
      <w:pPr>
        <w:pStyle w:val="ConsPlusNormal"/>
        <w:spacing w:before="220"/>
        <w:ind w:firstLine="540"/>
        <w:jc w:val="both"/>
      </w:pPr>
      <w:r>
        <w:lastRenderedPageBreak/>
        <w:t xml:space="preserve">Продолжительность и (или) максимальный срок выполнения административной процедуры - в течение 10 рабочих дней с момента поступления документов, предусмотренных </w:t>
      </w:r>
      <w:hyperlink w:anchor="P142" w:history="1">
        <w:r>
          <w:rPr>
            <w:color w:val="0000FF"/>
          </w:rPr>
          <w:t>пунктами 16</w:t>
        </w:r>
      </w:hyperlink>
      <w:r>
        <w:t xml:space="preserve">, </w:t>
      </w:r>
      <w:hyperlink w:anchor="P150" w:history="1">
        <w:r>
          <w:rPr>
            <w:color w:val="0000FF"/>
          </w:rPr>
          <w:t>17</w:t>
        </w:r>
      </w:hyperlink>
      <w:r>
        <w:t xml:space="preserve">, </w:t>
      </w:r>
      <w:hyperlink w:anchor="P156" w:history="1">
        <w:r>
          <w:rPr>
            <w:color w:val="0000FF"/>
          </w:rPr>
          <w:t>18</w:t>
        </w:r>
      </w:hyperlink>
      <w:r>
        <w:t xml:space="preserve"> Административного регламента.</w:t>
      </w:r>
    </w:p>
    <w:p w:rsidR="0045588E" w:rsidRDefault="0045588E">
      <w:pPr>
        <w:pStyle w:val="ConsPlusNormal"/>
        <w:spacing w:before="220"/>
        <w:ind w:firstLine="540"/>
        <w:jc w:val="both"/>
      </w:pPr>
      <w:r>
        <w:t>Критерием принятия решения является присутствие заявителя.</w:t>
      </w:r>
    </w:p>
    <w:p w:rsidR="0045588E" w:rsidRDefault="0045588E">
      <w:pPr>
        <w:pStyle w:val="ConsPlusNormal"/>
        <w:spacing w:before="220"/>
        <w:ind w:firstLine="540"/>
        <w:jc w:val="both"/>
      </w:pPr>
      <w:r>
        <w:t>Результат выполнения административной процедуры:</w:t>
      </w:r>
    </w:p>
    <w:p w:rsidR="0045588E" w:rsidRDefault="0045588E">
      <w:pPr>
        <w:pStyle w:val="ConsPlusNormal"/>
        <w:spacing w:before="220"/>
        <w:ind w:firstLine="540"/>
        <w:jc w:val="both"/>
      </w:pPr>
      <w:r>
        <w:t>Составление Комиссией акта осмотра территории.</w:t>
      </w:r>
    </w:p>
    <w:p w:rsidR="0045588E" w:rsidRDefault="0045588E">
      <w:pPr>
        <w:pStyle w:val="ConsPlusNormal"/>
        <w:spacing w:before="220"/>
        <w:ind w:firstLine="540"/>
        <w:jc w:val="both"/>
      </w:pPr>
      <w:r>
        <w:t>Способ фиксации результата выполнения административной процедуры:</w:t>
      </w:r>
    </w:p>
    <w:p w:rsidR="0045588E" w:rsidRDefault="0045588E">
      <w:pPr>
        <w:pStyle w:val="ConsPlusNormal"/>
        <w:spacing w:before="220"/>
        <w:ind w:firstLine="540"/>
        <w:jc w:val="both"/>
      </w:pPr>
      <w:r>
        <w:t>подписанный Комиссией акт осмотра территории.</w:t>
      </w:r>
    </w:p>
    <w:p w:rsidR="0045588E" w:rsidRDefault="0045588E">
      <w:pPr>
        <w:pStyle w:val="ConsPlusNormal"/>
        <w:jc w:val="both"/>
      </w:pPr>
    </w:p>
    <w:p w:rsidR="0045588E" w:rsidRDefault="0045588E">
      <w:pPr>
        <w:pStyle w:val="ConsPlusTitle"/>
        <w:jc w:val="center"/>
        <w:outlineLvl w:val="2"/>
      </w:pPr>
      <w:r>
        <w:t>Подготовка расчета восстановительной стоимости за снос</w:t>
      </w:r>
    </w:p>
    <w:p w:rsidR="0045588E" w:rsidRDefault="0045588E">
      <w:pPr>
        <w:pStyle w:val="ConsPlusTitle"/>
        <w:jc w:val="center"/>
      </w:pPr>
      <w:r>
        <w:t>зеленых насаждений</w:t>
      </w:r>
    </w:p>
    <w:p w:rsidR="0045588E" w:rsidRDefault="0045588E">
      <w:pPr>
        <w:pStyle w:val="ConsPlusNormal"/>
        <w:jc w:val="both"/>
      </w:pPr>
    </w:p>
    <w:p w:rsidR="0045588E" w:rsidRDefault="0045588E">
      <w:pPr>
        <w:pStyle w:val="ConsPlusNormal"/>
        <w:ind w:firstLine="540"/>
        <w:jc w:val="both"/>
      </w:pPr>
      <w:r>
        <w:t>42. Основанием для начала административной процедуры является: наличие подписанного Комиссией акта осмотра территории.</w:t>
      </w:r>
    </w:p>
    <w:p w:rsidR="0045588E" w:rsidRDefault="0045588E">
      <w:pPr>
        <w:pStyle w:val="ConsPlusNormal"/>
        <w:spacing w:before="220"/>
        <w:ind w:firstLine="540"/>
        <w:jc w:val="both"/>
      </w:pPr>
      <w:r>
        <w:t>Содержание административных действий, входящих в состав административной процедуры:</w:t>
      </w:r>
    </w:p>
    <w:p w:rsidR="0045588E" w:rsidRDefault="0045588E">
      <w:pPr>
        <w:pStyle w:val="ConsPlusNormal"/>
        <w:spacing w:before="220"/>
        <w:ind w:firstLine="540"/>
        <w:jc w:val="both"/>
      </w:pPr>
      <w:r>
        <w:t>проведение расчета восстановительной стоимости зеленых насаждений;</w:t>
      </w:r>
    </w:p>
    <w:p w:rsidR="0045588E" w:rsidRDefault="0045588E">
      <w:pPr>
        <w:pStyle w:val="ConsPlusNormal"/>
        <w:spacing w:before="220"/>
        <w:ind w:firstLine="540"/>
        <w:jc w:val="both"/>
      </w:pPr>
      <w:r>
        <w:t>составление акта расчета восстановительной стоимости зеленых насаждений;</w:t>
      </w:r>
    </w:p>
    <w:p w:rsidR="0045588E" w:rsidRDefault="0045588E">
      <w:pPr>
        <w:pStyle w:val="ConsPlusNormal"/>
        <w:spacing w:before="220"/>
        <w:ind w:firstLine="540"/>
        <w:jc w:val="both"/>
      </w:pPr>
      <w:r>
        <w:t>выдача/направление заявителю извещения на оплату восстановительной стоимости за снос зеленых насаждений.</w:t>
      </w:r>
    </w:p>
    <w:p w:rsidR="0045588E" w:rsidRDefault="0045588E">
      <w:pPr>
        <w:pStyle w:val="ConsPlusNormal"/>
        <w:spacing w:before="220"/>
        <w:ind w:firstLine="540"/>
        <w:jc w:val="both"/>
      </w:pPr>
      <w:r>
        <w:t>Продолжительность и (или) максимальный срок выполнения административной процедуры - 1 рабочий день с момента подписания Комиссией акта осмотра территории.</w:t>
      </w:r>
    </w:p>
    <w:p w:rsidR="0045588E" w:rsidRDefault="0045588E">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w:t>
      </w:r>
    </w:p>
    <w:p w:rsidR="0045588E" w:rsidRDefault="0045588E">
      <w:pPr>
        <w:pStyle w:val="ConsPlusNormal"/>
        <w:spacing w:before="220"/>
        <w:ind w:firstLine="540"/>
        <w:jc w:val="both"/>
      </w:pPr>
      <w:r>
        <w:t>за подготовку документов - специалист ОЗР;</w:t>
      </w:r>
    </w:p>
    <w:p w:rsidR="0045588E" w:rsidRDefault="0045588E">
      <w:pPr>
        <w:pStyle w:val="ConsPlusNormal"/>
        <w:spacing w:before="220"/>
        <w:ind w:firstLine="540"/>
        <w:jc w:val="both"/>
      </w:pPr>
      <w:r>
        <w:t>за подписание документов - Комиссия.</w:t>
      </w:r>
    </w:p>
    <w:p w:rsidR="0045588E" w:rsidRDefault="0045588E">
      <w:pPr>
        <w:pStyle w:val="ConsPlusNormal"/>
        <w:spacing w:before="220"/>
        <w:ind w:firstLine="540"/>
        <w:jc w:val="both"/>
      </w:pPr>
      <w:r>
        <w:t>Критерием принятия решения является определение Комиссией необходимости сноса заявленных зеленых насаждений.</w:t>
      </w:r>
    </w:p>
    <w:p w:rsidR="0045588E" w:rsidRDefault="0045588E">
      <w:pPr>
        <w:pStyle w:val="ConsPlusNormal"/>
        <w:spacing w:before="220"/>
        <w:ind w:firstLine="540"/>
        <w:jc w:val="both"/>
      </w:pPr>
      <w:r>
        <w:t>Результат выполнения административной процедуры:</w:t>
      </w:r>
    </w:p>
    <w:p w:rsidR="0045588E" w:rsidRDefault="0045588E">
      <w:pPr>
        <w:pStyle w:val="ConsPlusNormal"/>
        <w:spacing w:before="220"/>
        <w:ind w:firstLine="540"/>
        <w:jc w:val="both"/>
      </w:pPr>
      <w:r>
        <w:t>выданные заявителю подписанный акт расчета восстановительной стоимости за снос зеленых насаждений и извещение на оплату восстановительной стоимости за снос зеленых насаждений.</w:t>
      </w:r>
    </w:p>
    <w:p w:rsidR="0045588E" w:rsidRDefault="0045588E">
      <w:pPr>
        <w:pStyle w:val="ConsPlusNormal"/>
        <w:spacing w:before="220"/>
        <w:ind w:firstLine="540"/>
        <w:jc w:val="both"/>
      </w:pPr>
      <w:r>
        <w:t>Способ фиксации результата выполнения административной процедуры:</w:t>
      </w:r>
    </w:p>
    <w:p w:rsidR="0045588E" w:rsidRDefault="0045588E">
      <w:pPr>
        <w:pStyle w:val="ConsPlusNormal"/>
        <w:spacing w:before="220"/>
        <w:ind w:firstLine="540"/>
        <w:jc w:val="both"/>
      </w:pPr>
      <w:r>
        <w:t>подписанный Комиссией акт расчета восстановительной стоимости за снос зеленых насаждений.</w:t>
      </w:r>
    </w:p>
    <w:p w:rsidR="0045588E" w:rsidRDefault="0045588E">
      <w:pPr>
        <w:pStyle w:val="ConsPlusNormal"/>
        <w:jc w:val="both"/>
      </w:pPr>
    </w:p>
    <w:p w:rsidR="0045588E" w:rsidRDefault="0045588E">
      <w:pPr>
        <w:pStyle w:val="ConsPlusTitle"/>
        <w:jc w:val="center"/>
        <w:outlineLvl w:val="2"/>
      </w:pPr>
      <w:r>
        <w:t>Подготовка и подписание документов, являющихся результатом</w:t>
      </w:r>
    </w:p>
    <w:p w:rsidR="0045588E" w:rsidRDefault="0045588E">
      <w:pPr>
        <w:pStyle w:val="ConsPlusTitle"/>
        <w:jc w:val="center"/>
      </w:pPr>
      <w:r>
        <w:t>предоставления муниципальной услуги</w:t>
      </w:r>
    </w:p>
    <w:p w:rsidR="0045588E" w:rsidRDefault="0045588E">
      <w:pPr>
        <w:pStyle w:val="ConsPlusNormal"/>
        <w:jc w:val="both"/>
      </w:pPr>
    </w:p>
    <w:p w:rsidR="0045588E" w:rsidRDefault="0045588E">
      <w:pPr>
        <w:pStyle w:val="ConsPlusNormal"/>
        <w:ind w:firstLine="540"/>
        <w:jc w:val="both"/>
      </w:pPr>
      <w:bookmarkStart w:id="9" w:name="P388"/>
      <w:bookmarkEnd w:id="9"/>
      <w:r>
        <w:t>43. Основанием для начала административной процедуры является:</w:t>
      </w:r>
    </w:p>
    <w:p w:rsidR="0045588E" w:rsidRDefault="0045588E">
      <w:pPr>
        <w:pStyle w:val="ConsPlusNormal"/>
        <w:spacing w:before="220"/>
        <w:ind w:firstLine="540"/>
        <w:jc w:val="both"/>
      </w:pPr>
      <w:r>
        <w:lastRenderedPageBreak/>
        <w:t>в случае оплаты восстановительной стоимости зеленых насаждений - поступление специалисту ОЗР, зарегистрированного согласия заявителя о компенсационном озеленении или сведений об оплате восстановительной стоимости зеленых насаждений;</w:t>
      </w:r>
    </w:p>
    <w:p w:rsidR="0045588E" w:rsidRDefault="0045588E">
      <w:pPr>
        <w:pStyle w:val="ConsPlusNormal"/>
        <w:spacing w:before="220"/>
        <w:ind w:firstLine="540"/>
        <w:jc w:val="both"/>
      </w:pPr>
      <w:r>
        <w:t xml:space="preserve">выявление оснований для отказа в предоставлении муниципальной услуги в процессе ее оказания в соответствии с </w:t>
      </w:r>
      <w:hyperlink w:anchor="P183" w:history="1">
        <w:r>
          <w:rPr>
            <w:color w:val="0000FF"/>
          </w:rPr>
          <w:t>подпунктом 24</w:t>
        </w:r>
      </w:hyperlink>
      <w:r>
        <w:t xml:space="preserve"> Административного регламента.</w:t>
      </w:r>
    </w:p>
    <w:p w:rsidR="0045588E" w:rsidRDefault="0045588E">
      <w:pPr>
        <w:pStyle w:val="ConsPlusNormal"/>
        <w:spacing w:before="220"/>
        <w:ind w:firstLine="540"/>
        <w:jc w:val="both"/>
      </w:pPr>
      <w:r>
        <w:t>Содержание административных действий, входящих в состав административной процедуры:</w:t>
      </w:r>
    </w:p>
    <w:p w:rsidR="0045588E" w:rsidRDefault="0045588E">
      <w:pPr>
        <w:pStyle w:val="ConsPlusNormal"/>
        <w:spacing w:before="220"/>
        <w:ind w:firstLine="540"/>
        <w:jc w:val="both"/>
      </w:pPr>
      <w:r>
        <w:t>подготовка и подписание Комиссией, председателем уполномоченного органа разрешения на снос зеленых насаждений либо уведомления об отказе в выдаче разрешения на снос зеленых насаждений.</w:t>
      </w:r>
    </w:p>
    <w:p w:rsidR="0045588E" w:rsidRDefault="0045588E">
      <w:pPr>
        <w:pStyle w:val="ConsPlusNormal"/>
        <w:spacing w:before="220"/>
        <w:ind w:firstLine="540"/>
        <w:jc w:val="both"/>
      </w:pPr>
      <w:r>
        <w:t>Продолжительность и (или) максимальный срок выполнения административной процедуры - 1 рабочий день с момента подписания Комиссией разрешения на снос зеленых насаждений либо уведомления об отказе в выдаче разрешения на снос зеленых насаждений.</w:t>
      </w:r>
    </w:p>
    <w:p w:rsidR="0045588E" w:rsidRDefault="0045588E">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45588E" w:rsidRDefault="0045588E">
      <w:pPr>
        <w:pStyle w:val="ConsPlusNormal"/>
        <w:spacing w:before="220"/>
        <w:ind w:firstLine="540"/>
        <w:jc w:val="both"/>
      </w:pPr>
      <w:r>
        <w:t>за подготовку документов, являющихся результатом предоставления муниципальной услуги - специалист ОЗР;</w:t>
      </w:r>
    </w:p>
    <w:p w:rsidR="0045588E" w:rsidRDefault="0045588E">
      <w:pPr>
        <w:pStyle w:val="ConsPlusNormal"/>
        <w:spacing w:before="220"/>
        <w:ind w:firstLine="540"/>
        <w:jc w:val="both"/>
      </w:pPr>
      <w:r>
        <w:t>за подписание документов, являющихся результатом предоставления муниципальной услуги - Комиссия, председатель уполномоченного органа;</w:t>
      </w:r>
    </w:p>
    <w:p w:rsidR="0045588E" w:rsidRDefault="0045588E">
      <w:pPr>
        <w:pStyle w:val="ConsPlusNormal"/>
        <w:spacing w:before="220"/>
        <w:ind w:firstLine="540"/>
        <w:jc w:val="both"/>
      </w:pPr>
      <w:r>
        <w:t xml:space="preserve">Критерием принятия решения является наличие (отсутствие) оснований для отказа в предоставлении муниципальной услуги, указанные в </w:t>
      </w:r>
      <w:hyperlink w:anchor="P183" w:history="1">
        <w:r>
          <w:rPr>
            <w:color w:val="0000FF"/>
          </w:rPr>
          <w:t>пункте 24</w:t>
        </w:r>
      </w:hyperlink>
      <w:r>
        <w:t xml:space="preserve"> Административного регламента.</w:t>
      </w:r>
    </w:p>
    <w:p w:rsidR="0045588E" w:rsidRDefault="0045588E">
      <w:pPr>
        <w:pStyle w:val="ConsPlusNormal"/>
        <w:spacing w:before="220"/>
        <w:ind w:firstLine="540"/>
        <w:jc w:val="both"/>
      </w:pPr>
      <w:r>
        <w:t>Результат выполнения административной процедуры:</w:t>
      </w:r>
    </w:p>
    <w:p w:rsidR="0045588E" w:rsidRDefault="0045588E">
      <w:pPr>
        <w:pStyle w:val="ConsPlusNormal"/>
        <w:spacing w:before="220"/>
        <w:ind w:firstLine="540"/>
        <w:jc w:val="both"/>
      </w:pPr>
      <w:r>
        <w:t>подписанный Комиссией, председателем уполномоченного органа документ, являющийся результатом предоставления муниципальной услуги.</w:t>
      </w:r>
    </w:p>
    <w:p w:rsidR="0045588E" w:rsidRDefault="0045588E">
      <w:pPr>
        <w:pStyle w:val="ConsPlusNormal"/>
        <w:jc w:val="both"/>
      </w:pPr>
    </w:p>
    <w:p w:rsidR="0045588E" w:rsidRDefault="0045588E">
      <w:pPr>
        <w:pStyle w:val="ConsPlusTitle"/>
        <w:jc w:val="center"/>
        <w:outlineLvl w:val="2"/>
      </w:pPr>
      <w:r>
        <w:t>Регистрация в реестре снесенных зеленых насаждений и выдача</w:t>
      </w:r>
    </w:p>
    <w:p w:rsidR="0045588E" w:rsidRDefault="0045588E">
      <w:pPr>
        <w:pStyle w:val="ConsPlusTitle"/>
        <w:jc w:val="center"/>
      </w:pPr>
      <w:r>
        <w:t>(направление) заявителю документов, являющихся результатом</w:t>
      </w:r>
    </w:p>
    <w:p w:rsidR="0045588E" w:rsidRDefault="0045588E">
      <w:pPr>
        <w:pStyle w:val="ConsPlusTitle"/>
        <w:jc w:val="center"/>
      </w:pPr>
      <w:r>
        <w:t>предоставления муниципальной услуги</w:t>
      </w:r>
    </w:p>
    <w:p w:rsidR="0045588E" w:rsidRDefault="0045588E">
      <w:pPr>
        <w:pStyle w:val="ConsPlusNormal"/>
        <w:jc w:val="both"/>
      </w:pPr>
    </w:p>
    <w:p w:rsidR="0045588E" w:rsidRDefault="0045588E">
      <w:pPr>
        <w:pStyle w:val="ConsPlusNormal"/>
        <w:ind w:firstLine="540"/>
        <w:jc w:val="both"/>
      </w:pPr>
      <w:bookmarkStart w:id="10" w:name="P405"/>
      <w:bookmarkEnd w:id="10"/>
      <w:r>
        <w:t>44. Основанием для начала административной процедуры является подписанный Комиссией документ, являющейся результатом предоставления муниципальной услуги.</w:t>
      </w:r>
    </w:p>
    <w:p w:rsidR="0045588E" w:rsidRDefault="0045588E">
      <w:pPr>
        <w:pStyle w:val="ConsPlusNormal"/>
        <w:spacing w:before="220"/>
        <w:ind w:firstLine="540"/>
        <w:jc w:val="both"/>
      </w:pPr>
      <w:r>
        <w:t>Содержание административных действий, входящих в состав административной процедуры:</w:t>
      </w:r>
    </w:p>
    <w:p w:rsidR="0045588E" w:rsidRDefault="0045588E">
      <w:pPr>
        <w:pStyle w:val="ConsPlusNormal"/>
        <w:spacing w:before="220"/>
        <w:ind w:firstLine="540"/>
        <w:jc w:val="both"/>
      </w:pPr>
      <w:r>
        <w:t>регистрация разрешения на снос зеленых насаждений в реестре снесенных зеленых насаждений;</w:t>
      </w:r>
    </w:p>
    <w:p w:rsidR="0045588E" w:rsidRDefault="0045588E">
      <w:pPr>
        <w:pStyle w:val="ConsPlusNormal"/>
        <w:spacing w:before="220"/>
        <w:ind w:firstLine="540"/>
        <w:jc w:val="both"/>
      </w:pPr>
      <w:r>
        <w:t>направление заявителю документов, являющихся результатом предоставления муниципальной услуги.</w:t>
      </w:r>
    </w:p>
    <w:p w:rsidR="0045588E" w:rsidRDefault="0045588E">
      <w:pPr>
        <w:pStyle w:val="ConsPlusNormal"/>
        <w:spacing w:before="220"/>
        <w:ind w:firstLine="540"/>
        <w:jc w:val="both"/>
      </w:pPr>
      <w:r>
        <w:t>Продолжительность и (или) максимальный срок выполнения административной процедуры - 1 рабочий день с момента подписания Комиссией документа, являющегося результатом предоставления муниципальной услуги.</w:t>
      </w:r>
    </w:p>
    <w:p w:rsidR="0045588E" w:rsidRDefault="0045588E">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45588E" w:rsidRDefault="0045588E">
      <w:pPr>
        <w:pStyle w:val="ConsPlusNormal"/>
        <w:spacing w:before="220"/>
        <w:ind w:firstLine="540"/>
        <w:jc w:val="both"/>
      </w:pPr>
      <w:r>
        <w:t xml:space="preserve">за регистрацию документов, являющихся результатом предоставления муниципальной </w:t>
      </w:r>
      <w:r>
        <w:lastRenderedPageBreak/>
        <w:t>услуги - специалист ОЗР;</w:t>
      </w:r>
    </w:p>
    <w:p w:rsidR="0045588E" w:rsidRDefault="0045588E">
      <w:pPr>
        <w:pStyle w:val="ConsPlusNormal"/>
        <w:spacing w:before="220"/>
        <w:ind w:firstLine="540"/>
        <w:jc w:val="both"/>
      </w:pPr>
      <w:r>
        <w:t>за направление документов, являющихся результатом предоставления муниципальной услуги посредством почтовой связи (в том числе электронной почты) - специалист отдела делопроизводства либо специалист ОЗР;</w:t>
      </w:r>
    </w:p>
    <w:p w:rsidR="0045588E" w:rsidRDefault="0045588E">
      <w:pPr>
        <w:pStyle w:val="ConsPlusNormal"/>
        <w:spacing w:before="220"/>
        <w:ind w:firstLine="540"/>
        <w:jc w:val="both"/>
      </w:pPr>
      <w:r>
        <w:t>за выдачу документов, являющихся результатом предоставления муниципальной услуги нарочно - специалист ОЗР;</w:t>
      </w:r>
    </w:p>
    <w:p w:rsidR="0045588E" w:rsidRDefault="0045588E">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45588E" w:rsidRDefault="0045588E">
      <w:pPr>
        <w:pStyle w:val="ConsPlusNormal"/>
        <w:spacing w:before="220"/>
        <w:ind w:firstLine="540"/>
        <w:jc w:val="both"/>
      </w:pPr>
      <w:r>
        <w:t>Критерием принятия решения является наличие документов, являющихся результатом предоставления муниципальной услуги, подписанные Комиссией, председателем уполномоченного органа.</w:t>
      </w:r>
    </w:p>
    <w:p w:rsidR="0045588E" w:rsidRDefault="0045588E">
      <w:pPr>
        <w:pStyle w:val="ConsPlusNormal"/>
        <w:spacing w:before="220"/>
        <w:ind w:firstLine="540"/>
        <w:jc w:val="both"/>
      </w:pPr>
      <w:r>
        <w:t>Результат выполнения административной процедуры:</w:t>
      </w:r>
    </w:p>
    <w:p w:rsidR="0045588E" w:rsidRDefault="0045588E">
      <w:pPr>
        <w:pStyle w:val="ConsPlusNormal"/>
        <w:spacing w:before="220"/>
        <w:ind w:firstLine="540"/>
        <w:jc w:val="both"/>
      </w:pPr>
      <w:r>
        <w:t>зарегистрированные и выданные заявителю документы, являющиеся результатом предоставления муниципальной услуги.</w:t>
      </w:r>
    </w:p>
    <w:p w:rsidR="0045588E" w:rsidRDefault="0045588E">
      <w:pPr>
        <w:pStyle w:val="ConsPlusNormal"/>
        <w:spacing w:before="220"/>
        <w:ind w:firstLine="540"/>
        <w:jc w:val="both"/>
      </w:pPr>
      <w:r>
        <w:t>Способ фиксации результата выполнения административной процедуры:</w:t>
      </w:r>
    </w:p>
    <w:p w:rsidR="0045588E" w:rsidRDefault="0045588E">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копии выданного документа;</w:t>
      </w:r>
    </w:p>
    <w:p w:rsidR="0045588E" w:rsidRDefault="0045588E">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посредством почтовой связи, подтверждается квитанцией об отправке почтовой корреспонденции;</w:t>
      </w:r>
    </w:p>
    <w:p w:rsidR="0045588E" w:rsidRDefault="0045588E">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45588E" w:rsidRDefault="0045588E">
      <w:pPr>
        <w:pStyle w:val="ConsPlusNormal"/>
        <w:spacing w:before="220"/>
        <w:ind w:firstLine="540"/>
        <w:jc w:val="both"/>
      </w:pPr>
      <w:r>
        <w:t>45. При предоставлении муниципальной услуги в электронной форме заявителю обеспечивается:</w:t>
      </w:r>
    </w:p>
    <w:p w:rsidR="0045588E" w:rsidRDefault="0045588E">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45588E" w:rsidRDefault="0045588E">
      <w:pPr>
        <w:pStyle w:val="ConsPlusNormal"/>
        <w:spacing w:before="220"/>
        <w:ind w:firstLine="540"/>
        <w:jc w:val="both"/>
      </w:pPr>
      <w: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45588E" w:rsidRDefault="0045588E">
      <w:pPr>
        <w:pStyle w:val="ConsPlusNormal"/>
        <w:jc w:val="both"/>
      </w:pPr>
    </w:p>
    <w:p w:rsidR="0045588E" w:rsidRDefault="0045588E">
      <w:pPr>
        <w:pStyle w:val="ConsPlusTitle"/>
        <w:jc w:val="center"/>
        <w:outlineLvl w:val="1"/>
      </w:pPr>
      <w:r>
        <w:t>4. Формы контроля за предоставлением муниципальной услуги</w:t>
      </w:r>
    </w:p>
    <w:p w:rsidR="0045588E" w:rsidRDefault="0045588E">
      <w:pPr>
        <w:pStyle w:val="ConsPlusNormal"/>
        <w:jc w:val="both"/>
      </w:pPr>
    </w:p>
    <w:p w:rsidR="0045588E" w:rsidRDefault="0045588E">
      <w:pPr>
        <w:pStyle w:val="ConsPlusTitle"/>
        <w:jc w:val="center"/>
        <w:outlineLvl w:val="2"/>
      </w:pPr>
      <w:r>
        <w:t>Порядок осуществления текущего контроля за соблюдением</w:t>
      </w:r>
    </w:p>
    <w:p w:rsidR="0045588E" w:rsidRDefault="0045588E">
      <w:pPr>
        <w:pStyle w:val="ConsPlusTitle"/>
        <w:jc w:val="center"/>
      </w:pPr>
      <w:r>
        <w:t>и исполнением ответственными должностными лицами положений</w:t>
      </w:r>
    </w:p>
    <w:p w:rsidR="0045588E" w:rsidRDefault="0045588E">
      <w:pPr>
        <w:pStyle w:val="ConsPlusTitle"/>
        <w:jc w:val="center"/>
      </w:pPr>
      <w:r>
        <w:t>Административного регламента и иных нормативных правовых</w:t>
      </w:r>
    </w:p>
    <w:p w:rsidR="0045588E" w:rsidRDefault="0045588E">
      <w:pPr>
        <w:pStyle w:val="ConsPlusTitle"/>
        <w:jc w:val="center"/>
      </w:pPr>
      <w:r>
        <w:t>актов, устанавливающих требования к предоставлению</w:t>
      </w:r>
    </w:p>
    <w:p w:rsidR="0045588E" w:rsidRDefault="0045588E">
      <w:pPr>
        <w:pStyle w:val="ConsPlusTitle"/>
        <w:jc w:val="center"/>
      </w:pPr>
      <w:r>
        <w:t>муниципальной услуги, также принятием ими решений</w:t>
      </w:r>
    </w:p>
    <w:p w:rsidR="0045588E" w:rsidRDefault="0045588E">
      <w:pPr>
        <w:pStyle w:val="ConsPlusNormal"/>
        <w:jc w:val="both"/>
      </w:pPr>
    </w:p>
    <w:p w:rsidR="0045588E" w:rsidRDefault="0045588E">
      <w:pPr>
        <w:pStyle w:val="ConsPlusNormal"/>
        <w:ind w:firstLine="540"/>
        <w:jc w:val="both"/>
      </w:pPr>
      <w:r>
        <w:t xml:space="preserve">46.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w:t>
      </w:r>
      <w:r>
        <w:lastRenderedPageBreak/>
        <w:t>(осуществляемых) ответственными должностными лицами в ходе предоставления муниципальной услуги, осуществляется Комиссией, председателем уполномоченного органа либо лицом, его замещающим.</w:t>
      </w:r>
    </w:p>
    <w:p w:rsidR="0045588E" w:rsidRDefault="0045588E">
      <w:pPr>
        <w:pStyle w:val="ConsPlusNormal"/>
        <w:jc w:val="both"/>
      </w:pPr>
    </w:p>
    <w:p w:rsidR="0045588E" w:rsidRDefault="0045588E">
      <w:pPr>
        <w:pStyle w:val="ConsPlusTitle"/>
        <w:jc w:val="center"/>
        <w:outlineLvl w:val="2"/>
      </w:pPr>
      <w:r>
        <w:t>Порядок и периодичность осуществления плановых и внеплановых</w:t>
      </w:r>
    </w:p>
    <w:p w:rsidR="0045588E" w:rsidRDefault="0045588E">
      <w:pPr>
        <w:pStyle w:val="ConsPlusTitle"/>
        <w:jc w:val="center"/>
      </w:pPr>
      <w:r>
        <w:t>проверок полноты и качества предоставления муниципальной</w:t>
      </w:r>
    </w:p>
    <w:p w:rsidR="0045588E" w:rsidRDefault="0045588E">
      <w:pPr>
        <w:pStyle w:val="ConsPlusTitle"/>
        <w:jc w:val="center"/>
      </w:pPr>
      <w:r>
        <w:t>услуги, в том числе порядок и формы контроля за полнотой</w:t>
      </w:r>
    </w:p>
    <w:p w:rsidR="0045588E" w:rsidRDefault="0045588E">
      <w:pPr>
        <w:pStyle w:val="ConsPlusTitle"/>
        <w:jc w:val="center"/>
      </w:pPr>
      <w:r>
        <w:t>и качеством предоставления муниципальной услуги</w:t>
      </w:r>
    </w:p>
    <w:p w:rsidR="0045588E" w:rsidRDefault="0045588E">
      <w:pPr>
        <w:pStyle w:val="ConsPlusNormal"/>
        <w:jc w:val="both"/>
      </w:pPr>
    </w:p>
    <w:p w:rsidR="0045588E" w:rsidRDefault="0045588E">
      <w:pPr>
        <w:pStyle w:val="ConsPlusNormal"/>
        <w:ind w:firstLine="540"/>
        <w:jc w:val="both"/>
      </w:pPr>
      <w:r>
        <w:t>47.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45588E" w:rsidRDefault="0045588E">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45588E" w:rsidRDefault="0045588E">
      <w:pPr>
        <w:pStyle w:val="ConsPlusNormal"/>
        <w:spacing w:before="220"/>
        <w:ind w:firstLine="540"/>
        <w:jc w:val="both"/>
      </w:pPr>
      <w: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5588E" w:rsidRDefault="0045588E">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5588E" w:rsidRDefault="0045588E">
      <w:pPr>
        <w:pStyle w:val="ConsPlusNormal"/>
        <w:spacing w:before="220"/>
        <w:ind w:firstLine="540"/>
        <w:jc w:val="both"/>
      </w:pPr>
      <w:r>
        <w:t>Плановые и внеплановые проверки полноты и качества предоставления муниципальной услуги осуществляются в срок не более 20 (двадцати) календарных дней со дня принятия решения о проведении проверки.</w:t>
      </w:r>
    </w:p>
    <w:p w:rsidR="0045588E" w:rsidRDefault="0045588E">
      <w:pPr>
        <w:pStyle w:val="ConsPlusNormal"/>
        <w:spacing w:before="220"/>
        <w:ind w:firstLine="540"/>
        <w:jc w:val="both"/>
      </w:pPr>
      <w:r>
        <w:t>Результаты проверки оформляются в виде приказа, в котором отмечаются выявленные недостатки и указываются предложения по их устранению.</w:t>
      </w:r>
    </w:p>
    <w:p w:rsidR="0045588E" w:rsidRDefault="0045588E">
      <w:pPr>
        <w:pStyle w:val="ConsPlusNormal"/>
        <w:spacing w:before="220"/>
        <w:ind w:firstLine="540"/>
        <w:jc w:val="both"/>
      </w:pPr>
      <w:r>
        <w:t>Приказ подписывается председателем уполномоченного органа.</w:t>
      </w:r>
    </w:p>
    <w:p w:rsidR="0045588E" w:rsidRDefault="0045588E">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5588E" w:rsidRDefault="0045588E">
      <w:pPr>
        <w:pStyle w:val="ConsPlusNormal"/>
        <w:jc w:val="both"/>
      </w:pPr>
    </w:p>
    <w:p w:rsidR="0045588E" w:rsidRDefault="0045588E">
      <w:pPr>
        <w:pStyle w:val="ConsPlusTitle"/>
        <w:jc w:val="center"/>
        <w:outlineLvl w:val="2"/>
      </w:pPr>
      <w:r>
        <w:t>Ответственность должностных лиц уполномоченного органа</w:t>
      </w:r>
    </w:p>
    <w:p w:rsidR="0045588E" w:rsidRDefault="0045588E">
      <w:pPr>
        <w:pStyle w:val="ConsPlusTitle"/>
        <w:jc w:val="center"/>
      </w:pPr>
      <w:r>
        <w:t>за решения и действия (бездействие), принимаемые</w:t>
      </w:r>
    </w:p>
    <w:p w:rsidR="0045588E" w:rsidRDefault="0045588E">
      <w:pPr>
        <w:pStyle w:val="ConsPlusTitle"/>
        <w:jc w:val="center"/>
      </w:pPr>
      <w:r>
        <w:t>(осуществляемые) ими в ходе предоставления муниципальной</w:t>
      </w:r>
    </w:p>
    <w:p w:rsidR="0045588E" w:rsidRDefault="0045588E">
      <w:pPr>
        <w:pStyle w:val="ConsPlusTitle"/>
        <w:jc w:val="center"/>
      </w:pPr>
      <w:r>
        <w:t>услуги</w:t>
      </w:r>
    </w:p>
    <w:p w:rsidR="0045588E" w:rsidRDefault="0045588E">
      <w:pPr>
        <w:pStyle w:val="ConsPlusNormal"/>
        <w:jc w:val="both"/>
      </w:pPr>
    </w:p>
    <w:p w:rsidR="0045588E" w:rsidRDefault="0045588E">
      <w:pPr>
        <w:pStyle w:val="ConsPlusNormal"/>
        <w:ind w:firstLine="540"/>
        <w:jc w:val="both"/>
      </w:pPr>
      <w:r>
        <w:t>48.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5588E" w:rsidRDefault="0045588E">
      <w:pPr>
        <w:pStyle w:val="ConsPlusNormal"/>
        <w:spacing w:before="220"/>
        <w:ind w:firstLine="540"/>
        <w:jc w:val="both"/>
      </w:pPr>
      <w:r>
        <w:t xml:space="preserve">В соответствии со </w:t>
      </w:r>
      <w:hyperlink r:id="rId2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w:t>
      </w:r>
      <w:r>
        <w:lastRenderedPageBreak/>
        <w:t>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5588E" w:rsidRDefault="0045588E">
      <w:pPr>
        <w:pStyle w:val="ConsPlusNormal"/>
        <w:jc w:val="both"/>
      </w:pPr>
    </w:p>
    <w:p w:rsidR="0045588E" w:rsidRDefault="0045588E">
      <w:pPr>
        <w:pStyle w:val="ConsPlusTitle"/>
        <w:jc w:val="center"/>
        <w:outlineLvl w:val="2"/>
      </w:pPr>
      <w:r>
        <w:t>Порядок и формы контроля за предоставлением муниципальной</w:t>
      </w:r>
    </w:p>
    <w:p w:rsidR="0045588E" w:rsidRDefault="0045588E">
      <w:pPr>
        <w:pStyle w:val="ConsPlusTitle"/>
        <w:jc w:val="center"/>
      </w:pPr>
      <w:r>
        <w:t>услуги со стороны граждан, их объединений и организаций</w:t>
      </w:r>
    </w:p>
    <w:p w:rsidR="0045588E" w:rsidRDefault="0045588E">
      <w:pPr>
        <w:pStyle w:val="ConsPlusNormal"/>
        <w:jc w:val="both"/>
      </w:pPr>
    </w:p>
    <w:p w:rsidR="0045588E" w:rsidRDefault="0045588E">
      <w:pPr>
        <w:pStyle w:val="ConsPlusNormal"/>
        <w:ind w:firstLine="540"/>
        <w:jc w:val="both"/>
      </w:pPr>
      <w:r>
        <w:t>49.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45588E" w:rsidRDefault="0045588E">
      <w:pPr>
        <w:pStyle w:val="ConsPlusNormal"/>
        <w:jc w:val="both"/>
      </w:pPr>
    </w:p>
    <w:p w:rsidR="0045588E" w:rsidRDefault="0045588E">
      <w:pPr>
        <w:pStyle w:val="ConsPlusTitle"/>
        <w:jc w:val="center"/>
        <w:outlineLvl w:val="1"/>
      </w:pPr>
      <w:r>
        <w:t>5. Досудебный (внесудебный) порядок обжалования решений</w:t>
      </w:r>
    </w:p>
    <w:p w:rsidR="0045588E" w:rsidRDefault="0045588E">
      <w:pPr>
        <w:pStyle w:val="ConsPlusTitle"/>
        <w:jc w:val="center"/>
      </w:pPr>
      <w:r>
        <w:t>и действий (бездействия) органа, предоставляющего</w:t>
      </w:r>
    </w:p>
    <w:p w:rsidR="0045588E" w:rsidRDefault="0045588E">
      <w:pPr>
        <w:pStyle w:val="ConsPlusTitle"/>
        <w:jc w:val="center"/>
      </w:pPr>
      <w:r>
        <w:t>муниципальную услугу, МФЦ, а также их должностных лиц,</w:t>
      </w:r>
    </w:p>
    <w:p w:rsidR="0045588E" w:rsidRDefault="0045588E">
      <w:pPr>
        <w:pStyle w:val="ConsPlusTitle"/>
        <w:jc w:val="center"/>
      </w:pPr>
      <w:r>
        <w:t>муниципальных служащих, работников</w:t>
      </w:r>
    </w:p>
    <w:p w:rsidR="0045588E" w:rsidRDefault="0045588E">
      <w:pPr>
        <w:pStyle w:val="ConsPlusNormal"/>
        <w:jc w:val="both"/>
      </w:pPr>
    </w:p>
    <w:p w:rsidR="0045588E" w:rsidRDefault="0045588E">
      <w:pPr>
        <w:pStyle w:val="ConsPlusNormal"/>
        <w:ind w:firstLine="540"/>
        <w:jc w:val="both"/>
      </w:pPr>
      <w:r>
        <w:t>50.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5588E" w:rsidRDefault="0045588E">
      <w:pPr>
        <w:pStyle w:val="ConsPlusNormal"/>
        <w:spacing w:before="220"/>
        <w:ind w:firstLine="540"/>
        <w:jc w:val="both"/>
      </w:pPr>
      <w:r>
        <w:t>51.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45588E" w:rsidRDefault="0045588E">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45588E" w:rsidRDefault="0045588E">
      <w:pPr>
        <w:pStyle w:val="ConsPlusNormal"/>
        <w:spacing w:before="220"/>
        <w:ind w:firstLine="540"/>
        <w:jc w:val="both"/>
      </w:pPr>
      <w:r>
        <w:t>а) нарушение срока регистрации запроса заявителя о предоставлении муниципальной услуги, комплексного запроса;</w:t>
      </w:r>
    </w:p>
    <w:p w:rsidR="0045588E" w:rsidRDefault="0045588E">
      <w:pPr>
        <w:pStyle w:val="ConsPlusNormal"/>
        <w:spacing w:before="220"/>
        <w:ind w:firstLine="540"/>
        <w:jc w:val="both"/>
      </w:pPr>
      <w: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45588E" w:rsidRDefault="0045588E">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45588E" w:rsidRDefault="0045588E">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45588E" w:rsidRDefault="0045588E">
      <w:pPr>
        <w:pStyle w:val="ConsPlusNormal"/>
        <w:spacing w:before="220"/>
        <w:ind w:firstLine="540"/>
        <w:jc w:val="both"/>
      </w:pPr>
      <w: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45588E" w:rsidRDefault="0045588E">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45588E" w:rsidRDefault="0045588E">
      <w:pPr>
        <w:pStyle w:val="ConsPlusNormal"/>
        <w:spacing w:before="220"/>
        <w:ind w:firstLine="540"/>
        <w:jc w:val="both"/>
      </w:pPr>
      <w: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45588E" w:rsidRDefault="0045588E">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45588E" w:rsidRDefault="0045588E">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45588E" w:rsidRDefault="0045588E">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45588E" w:rsidRDefault="0045588E">
      <w:pPr>
        <w:pStyle w:val="ConsPlusNormal"/>
        <w:spacing w:before="220"/>
        <w:ind w:firstLine="540"/>
        <w:jc w:val="both"/>
      </w:pPr>
      <w:r>
        <w:t xml:space="preserve">52.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официального сайта МФЦ (http://mfc.admhmao.ru/), Единого или регионального порталов (www.gosuslugi.ru) (за исключением жалоб на решения и действия (бездействие) МФЦ и его работников),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w:t>
      </w:r>
      <w:r>
        <w:lastRenderedPageBreak/>
        <w:t>муниципальные услуги, их должностными лицами, муниципальными служащими (do.gosuslugi.ru) (за исключением жалоб на решения и действия (бездействие) МФЦ и его работников).</w:t>
      </w:r>
    </w:p>
    <w:p w:rsidR="0045588E" w:rsidRDefault="0045588E">
      <w:pPr>
        <w:pStyle w:val="ConsPlusNormal"/>
        <w:spacing w:before="220"/>
        <w:ind w:firstLine="540"/>
        <w:jc w:val="both"/>
      </w:pPr>
      <w:r>
        <w:t>53. Заявитель в жалобе указывает следующую информацию:</w:t>
      </w:r>
    </w:p>
    <w:p w:rsidR="0045588E" w:rsidRDefault="0045588E">
      <w:pPr>
        <w:pStyle w:val="ConsPlusNormal"/>
        <w:spacing w:before="220"/>
        <w:ind w:firstLine="540"/>
        <w:jc w:val="both"/>
      </w:pPr>
      <w: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45588E" w:rsidRDefault="0045588E">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588E" w:rsidRDefault="0045588E">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45588E" w:rsidRDefault="0045588E">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5588E" w:rsidRDefault="0045588E">
      <w:pPr>
        <w:pStyle w:val="ConsPlusNormal"/>
        <w:spacing w:before="220"/>
        <w:ind w:firstLine="540"/>
        <w:jc w:val="both"/>
      </w:pPr>
      <w: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588E" w:rsidRDefault="0045588E">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5588E" w:rsidRDefault="0045588E">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5588E" w:rsidRDefault="0045588E">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5588E" w:rsidRDefault="0045588E">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588E" w:rsidRDefault="0045588E">
      <w:pPr>
        <w:pStyle w:val="ConsPlusNormal"/>
        <w:spacing w:before="220"/>
        <w:ind w:firstLine="540"/>
        <w:jc w:val="both"/>
      </w:pPr>
      <w:bookmarkStart w:id="11" w:name="P492"/>
      <w:bookmarkEnd w:id="11"/>
      <w:r>
        <w:t>55. Прием жалоб в письменной форме осуществляется отделом делопроизводства и работы с обращениями граждан Администрации города Когалыма, МФЦ.</w:t>
      </w:r>
    </w:p>
    <w:p w:rsidR="0045588E" w:rsidRDefault="0045588E">
      <w:pPr>
        <w:pStyle w:val="ConsPlusNormal"/>
        <w:spacing w:before="220"/>
        <w:ind w:firstLine="540"/>
        <w:jc w:val="both"/>
      </w:pPr>
      <w:r>
        <w:t>Время приема жалоб должно совпадать с временем предоставления муниципальных услуг.</w:t>
      </w:r>
    </w:p>
    <w:p w:rsidR="0045588E" w:rsidRDefault="0045588E">
      <w:pPr>
        <w:pStyle w:val="ConsPlusNormal"/>
        <w:spacing w:before="22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588E" w:rsidRDefault="0045588E">
      <w:pPr>
        <w:pStyle w:val="ConsPlusNormal"/>
        <w:spacing w:before="220"/>
        <w:ind w:firstLine="540"/>
        <w:jc w:val="both"/>
      </w:pPr>
      <w:r>
        <w:t>56. Основанием для начала процедуры досудебного (внесудебного) обжалования является поступление жалобы в Администрацию города Когалыма, МФЦ.</w:t>
      </w:r>
    </w:p>
    <w:p w:rsidR="0045588E" w:rsidRDefault="0045588E">
      <w:pPr>
        <w:pStyle w:val="ConsPlusNormal"/>
        <w:spacing w:before="220"/>
        <w:ind w:firstLine="540"/>
        <w:jc w:val="both"/>
      </w:pPr>
      <w:r>
        <w:t>57.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 либо лицом, его замещающим.</w:t>
      </w:r>
    </w:p>
    <w:p w:rsidR="0045588E" w:rsidRDefault="0045588E">
      <w:pPr>
        <w:pStyle w:val="ConsPlusNormal"/>
        <w:spacing w:before="220"/>
        <w:ind w:firstLine="540"/>
        <w:jc w:val="both"/>
      </w:pPr>
      <w:r>
        <w:lastRenderedPageBreak/>
        <w:t>Жалоба на решения, принятые председателем уполномоченного органа, рассматривается главой города Когалыма, а в период его отсутствия - иным должностным лицом, исполняющим его обязанности.</w:t>
      </w:r>
    </w:p>
    <w:p w:rsidR="0045588E" w:rsidRDefault="0045588E">
      <w:pPr>
        <w:pStyle w:val="ConsPlusNormal"/>
        <w:spacing w:before="220"/>
        <w:ind w:firstLine="540"/>
        <w:jc w:val="both"/>
      </w:pPr>
      <w: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должностным лицом, исполняющим его обязанности.</w:t>
      </w:r>
    </w:p>
    <w:p w:rsidR="0045588E" w:rsidRDefault="0045588E">
      <w:pPr>
        <w:pStyle w:val="ConsPlusNormal"/>
        <w:spacing w:before="220"/>
        <w:ind w:firstLine="540"/>
        <w:jc w:val="both"/>
      </w:pPr>
      <w:r>
        <w:t>58. Жалоба на решения и действия (бездействие) уполномоченного органа, его должностных лиц, муниципальных служащих, предоставляющих муниципальную услугу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45588E" w:rsidRDefault="0045588E">
      <w:pPr>
        <w:pStyle w:val="ConsPlusNormal"/>
        <w:spacing w:before="220"/>
        <w:ind w:firstLine="540"/>
        <w:jc w:val="both"/>
      </w:pPr>
      <w:r>
        <w:t>В случае, если жалоба подана заявителем в орган, предоставляющий муниципальную услугу,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w:t>
      </w:r>
    </w:p>
    <w:p w:rsidR="0045588E" w:rsidRDefault="0045588E">
      <w:pPr>
        <w:pStyle w:val="ConsPlusNormal"/>
        <w:spacing w:before="220"/>
        <w:ind w:firstLine="540"/>
        <w:jc w:val="both"/>
      </w:pPr>
      <w: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МФЦ.</w:t>
      </w:r>
    </w:p>
    <w:p w:rsidR="0045588E" w:rsidRDefault="0045588E">
      <w:pPr>
        <w:pStyle w:val="ConsPlusNormal"/>
        <w:spacing w:before="220"/>
        <w:ind w:firstLine="540"/>
        <w:jc w:val="both"/>
      </w:pPr>
      <w:r>
        <w:t>59. Жалоба подлежит регистрации не позднее следующего рабочего дня со дня ее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45588E" w:rsidRDefault="0045588E">
      <w:pPr>
        <w:pStyle w:val="ConsPlusNormal"/>
        <w:spacing w:before="220"/>
        <w:ind w:firstLine="540"/>
        <w:jc w:val="both"/>
      </w:pPr>
      <w:r>
        <w:t xml:space="preserve">60. По результатам рассмотрения жалобы в соответствии с </w:t>
      </w:r>
      <w:hyperlink r:id="rId25" w:history="1">
        <w:r>
          <w:rPr>
            <w:color w:val="0000FF"/>
          </w:rPr>
          <w:t>частью 7 статьи 11.2</w:t>
        </w:r>
      </w:hyperlink>
      <w:r>
        <w:t xml:space="preserve"> Федерального закона N 210-ФЗ принимается решение об удовлетворении жалобы либо об отказе в ее удовлетворении.</w:t>
      </w:r>
    </w:p>
    <w:p w:rsidR="0045588E" w:rsidRDefault="0045588E">
      <w:pPr>
        <w:pStyle w:val="ConsPlusNormal"/>
        <w:spacing w:before="220"/>
        <w:ind w:firstLine="540"/>
        <w:jc w:val="both"/>
      </w:pPr>
      <w:r>
        <w:t xml:space="preserve">При удовлетворении жалобы лицо, уполномоченное на рассмотрение жалоб в соответствии с </w:t>
      </w:r>
      <w:hyperlink w:anchor="P492" w:history="1">
        <w:r>
          <w:rPr>
            <w:color w:val="0000FF"/>
          </w:rPr>
          <w:t>пунктом 55</w:t>
        </w:r>
      </w:hyperlink>
      <w: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5588E" w:rsidRDefault="0045588E">
      <w:pPr>
        <w:pStyle w:val="ConsPlusNormal"/>
        <w:spacing w:before="220"/>
        <w:ind w:firstLine="540"/>
        <w:jc w:val="both"/>
      </w:pPr>
      <w:r>
        <w:t>В случае признания жалобы подлежащей удовлетворению в мотивированном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588E" w:rsidRDefault="0045588E">
      <w:pPr>
        <w:pStyle w:val="ConsPlusNormal"/>
        <w:spacing w:before="220"/>
        <w:ind w:firstLine="540"/>
        <w:jc w:val="both"/>
      </w:pPr>
      <w:r>
        <w:t>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588E" w:rsidRDefault="0045588E">
      <w:pPr>
        <w:pStyle w:val="ConsPlusNormal"/>
        <w:spacing w:before="220"/>
        <w:ind w:firstLine="540"/>
        <w:jc w:val="both"/>
      </w:pPr>
      <w:r>
        <w:t>61.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45588E" w:rsidRDefault="0045588E">
      <w:pPr>
        <w:pStyle w:val="ConsPlusNormal"/>
        <w:spacing w:before="220"/>
        <w:ind w:firstLine="540"/>
        <w:jc w:val="both"/>
      </w:pPr>
      <w:r>
        <w:lastRenderedPageBreak/>
        <w:t>В ответе по результатам рассмотрения жалобы указываются:</w:t>
      </w:r>
    </w:p>
    <w:p w:rsidR="0045588E" w:rsidRDefault="0045588E">
      <w:pPr>
        <w:pStyle w:val="ConsPlusNormal"/>
        <w:spacing w:before="220"/>
        <w:ind w:firstLine="540"/>
        <w:jc w:val="both"/>
      </w:pPr>
      <w:r>
        <w:t>- 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45588E" w:rsidRDefault="0045588E">
      <w:pPr>
        <w:pStyle w:val="ConsPlusNormal"/>
        <w:spacing w:before="220"/>
        <w:ind w:firstLine="540"/>
        <w:jc w:val="both"/>
      </w:pPr>
      <w: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5588E" w:rsidRDefault="0045588E">
      <w:pPr>
        <w:pStyle w:val="ConsPlusNormal"/>
        <w:spacing w:before="220"/>
        <w:ind w:firstLine="540"/>
        <w:jc w:val="both"/>
      </w:pPr>
      <w:r>
        <w:t>- фамилия, имя, отчество (при наличии) или наименование заявителя;</w:t>
      </w:r>
    </w:p>
    <w:p w:rsidR="0045588E" w:rsidRDefault="0045588E">
      <w:pPr>
        <w:pStyle w:val="ConsPlusNormal"/>
        <w:spacing w:before="220"/>
        <w:ind w:firstLine="540"/>
        <w:jc w:val="both"/>
      </w:pPr>
      <w:r>
        <w:t>- основания для принятия решения по жалобе;</w:t>
      </w:r>
    </w:p>
    <w:p w:rsidR="0045588E" w:rsidRDefault="0045588E">
      <w:pPr>
        <w:pStyle w:val="ConsPlusNormal"/>
        <w:spacing w:before="220"/>
        <w:ind w:firstLine="540"/>
        <w:jc w:val="both"/>
      </w:pPr>
      <w:r>
        <w:t>- принятое по жалобе решение;</w:t>
      </w:r>
    </w:p>
    <w:p w:rsidR="0045588E" w:rsidRDefault="0045588E">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588E" w:rsidRDefault="0045588E">
      <w:pPr>
        <w:pStyle w:val="ConsPlusNormal"/>
        <w:spacing w:before="220"/>
        <w:ind w:firstLine="540"/>
        <w:jc w:val="both"/>
      </w:pPr>
      <w:r>
        <w:t>- сведения о порядке обжалования принятого по жалобе решения.</w:t>
      </w:r>
    </w:p>
    <w:p w:rsidR="0045588E" w:rsidRDefault="0045588E">
      <w:pPr>
        <w:pStyle w:val="ConsPlusNormal"/>
        <w:spacing w:before="220"/>
        <w:ind w:firstLine="540"/>
        <w:jc w:val="both"/>
      </w:pPr>
      <w: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в соответствии с </w:t>
      </w:r>
      <w:hyperlink w:anchor="P492" w:history="1">
        <w:r>
          <w:rPr>
            <w:color w:val="0000FF"/>
          </w:rPr>
          <w:t>пунктом 55</w:t>
        </w:r>
      </w:hyperlink>
      <w:r>
        <w:t xml:space="preserve"> Административного регламента.</w:t>
      </w:r>
    </w:p>
    <w:p w:rsidR="0045588E" w:rsidRDefault="0045588E">
      <w:pPr>
        <w:pStyle w:val="ConsPlusNormal"/>
        <w:spacing w:before="220"/>
        <w:ind w:firstLine="540"/>
        <w:jc w:val="both"/>
      </w:pPr>
      <w:r>
        <w:t>62. Исчерпывающий перечень оснований для отказа в удовлетворении жалобы и случаев, в которых ответ на жалобу не дается:</w:t>
      </w:r>
    </w:p>
    <w:p w:rsidR="0045588E" w:rsidRDefault="0045588E">
      <w:pPr>
        <w:pStyle w:val="ConsPlusNormal"/>
        <w:spacing w:before="220"/>
        <w:ind w:firstLine="540"/>
        <w:jc w:val="both"/>
      </w:pPr>
      <w:r>
        <w:t xml:space="preserve">1) лицо, уполномоченное на рассмотрение жалоб в соответствии с </w:t>
      </w:r>
      <w:hyperlink w:anchor="P492" w:history="1">
        <w:r>
          <w:rPr>
            <w:color w:val="0000FF"/>
          </w:rPr>
          <w:t>пунктом 55</w:t>
        </w:r>
      </w:hyperlink>
      <w:r>
        <w:t xml:space="preserve"> Административного регламента отказывает в удовлетворении жалобы в следующих случаях:</w:t>
      </w:r>
    </w:p>
    <w:p w:rsidR="0045588E" w:rsidRDefault="0045588E">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45588E" w:rsidRDefault="0045588E">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45588E" w:rsidRDefault="0045588E">
      <w:pPr>
        <w:pStyle w:val="ConsPlusNormal"/>
        <w:spacing w:before="220"/>
        <w:ind w:firstLine="540"/>
        <w:jc w:val="both"/>
      </w:pPr>
      <w:r>
        <w:t>- наличие решения по жалобе, принятого ранее в отношении того же заявителя и по тому же предмету жалобы.</w:t>
      </w:r>
    </w:p>
    <w:p w:rsidR="0045588E" w:rsidRDefault="0045588E">
      <w:pPr>
        <w:pStyle w:val="ConsPlusNormal"/>
        <w:spacing w:before="220"/>
        <w:ind w:firstLine="540"/>
        <w:jc w:val="both"/>
      </w:pPr>
      <w:r>
        <w:t xml:space="preserve">2) лицо, уполномоченное на рассмотрение жалоб в соответствии с </w:t>
      </w:r>
      <w:hyperlink w:anchor="P492" w:history="1">
        <w:r>
          <w:rPr>
            <w:color w:val="0000FF"/>
          </w:rPr>
          <w:t>пунктом 55</w:t>
        </w:r>
      </w:hyperlink>
      <w:r>
        <w:t xml:space="preserve"> Административного регламента оставляет жалобу без ответа в следующих случаях:</w:t>
      </w:r>
    </w:p>
    <w:p w:rsidR="0045588E" w:rsidRDefault="0045588E">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45588E" w:rsidRDefault="0045588E">
      <w:pPr>
        <w:pStyle w:val="ConsPlusNormal"/>
        <w:spacing w:before="22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45588E" w:rsidRDefault="0045588E">
      <w:pPr>
        <w:pStyle w:val="ConsPlusNormal"/>
        <w:spacing w:before="220"/>
        <w:ind w:firstLine="540"/>
        <w:jc w:val="both"/>
      </w:pPr>
      <w:r>
        <w:t xml:space="preserve">63.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w:t>
      </w:r>
      <w:hyperlink w:anchor="P492" w:history="1">
        <w:r>
          <w:rPr>
            <w:color w:val="0000FF"/>
          </w:rPr>
          <w:t>пунктом 55</w:t>
        </w:r>
      </w:hyperlink>
      <w:r>
        <w:t xml:space="preserve"> Административного регламента, незамедлительно направляет соответствующие материалы в органы прокуратуры.</w:t>
      </w:r>
    </w:p>
    <w:p w:rsidR="0045588E" w:rsidRDefault="0045588E">
      <w:pPr>
        <w:pStyle w:val="ConsPlusNormal"/>
        <w:spacing w:before="220"/>
        <w:ind w:firstLine="540"/>
        <w:jc w:val="both"/>
      </w:pPr>
      <w:r>
        <w:t xml:space="preserve">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w:t>
      </w:r>
      <w:r>
        <w:lastRenderedPageBreak/>
        <w:t>оспорить в судебном порядке.</w:t>
      </w:r>
    </w:p>
    <w:p w:rsidR="0045588E" w:rsidRDefault="0045588E">
      <w:pPr>
        <w:pStyle w:val="ConsPlusNormal"/>
        <w:spacing w:before="220"/>
        <w:ind w:firstLine="540"/>
        <w:jc w:val="both"/>
      </w:pPr>
      <w:r>
        <w:t>64.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45588E" w:rsidRDefault="0045588E">
      <w:pPr>
        <w:pStyle w:val="ConsPlusNormal"/>
        <w:jc w:val="both"/>
      </w:pPr>
    </w:p>
    <w:p w:rsidR="0045588E" w:rsidRDefault="0045588E">
      <w:pPr>
        <w:pStyle w:val="ConsPlusNormal"/>
        <w:jc w:val="both"/>
      </w:pPr>
    </w:p>
    <w:p w:rsidR="0045588E" w:rsidRDefault="0045588E">
      <w:pPr>
        <w:pStyle w:val="ConsPlusNormal"/>
        <w:jc w:val="both"/>
      </w:pPr>
    </w:p>
    <w:p w:rsidR="0045588E" w:rsidRDefault="0045588E">
      <w:pPr>
        <w:pStyle w:val="ConsPlusNormal"/>
        <w:jc w:val="both"/>
      </w:pPr>
    </w:p>
    <w:p w:rsidR="0045588E" w:rsidRDefault="0045588E">
      <w:pPr>
        <w:pStyle w:val="ConsPlusNormal"/>
        <w:jc w:val="both"/>
      </w:pPr>
    </w:p>
    <w:p w:rsidR="0045588E" w:rsidRDefault="0045588E">
      <w:pPr>
        <w:pStyle w:val="ConsPlusNormal"/>
        <w:jc w:val="right"/>
        <w:outlineLvl w:val="1"/>
      </w:pPr>
      <w:r>
        <w:t>Приложение 1</w:t>
      </w:r>
    </w:p>
    <w:p w:rsidR="0045588E" w:rsidRDefault="0045588E">
      <w:pPr>
        <w:pStyle w:val="ConsPlusNormal"/>
        <w:jc w:val="right"/>
      </w:pPr>
      <w:r>
        <w:t>к административному регламенту</w:t>
      </w:r>
    </w:p>
    <w:p w:rsidR="0045588E" w:rsidRDefault="0045588E">
      <w:pPr>
        <w:pStyle w:val="ConsPlusNormal"/>
        <w:jc w:val="right"/>
      </w:pPr>
      <w:r>
        <w:t>предоставления муниципальной услуги</w:t>
      </w:r>
    </w:p>
    <w:p w:rsidR="0045588E" w:rsidRDefault="0045588E">
      <w:pPr>
        <w:pStyle w:val="ConsPlusNormal"/>
        <w:jc w:val="right"/>
      </w:pPr>
      <w:r>
        <w:t>"Выдача разрешений на снос</w:t>
      </w:r>
    </w:p>
    <w:p w:rsidR="0045588E" w:rsidRDefault="0045588E">
      <w:pPr>
        <w:pStyle w:val="ConsPlusNormal"/>
        <w:jc w:val="right"/>
      </w:pPr>
      <w:r>
        <w:t>зеленых насаждений"</w:t>
      </w:r>
    </w:p>
    <w:p w:rsidR="0045588E" w:rsidRDefault="0045588E">
      <w:pPr>
        <w:pStyle w:val="ConsPlusNormal"/>
        <w:jc w:val="both"/>
      </w:pPr>
    </w:p>
    <w:p w:rsidR="0045588E" w:rsidRDefault="0045588E">
      <w:pPr>
        <w:pStyle w:val="ConsPlusNonformat"/>
        <w:jc w:val="both"/>
      </w:pPr>
      <w:r>
        <w:t xml:space="preserve">                                            В Администрацию города Когалыма</w:t>
      </w:r>
    </w:p>
    <w:p w:rsidR="0045588E" w:rsidRDefault="0045588E">
      <w:pPr>
        <w:pStyle w:val="ConsPlusNonformat"/>
        <w:jc w:val="both"/>
      </w:pPr>
    </w:p>
    <w:p w:rsidR="0045588E" w:rsidRDefault="0045588E">
      <w:pPr>
        <w:pStyle w:val="ConsPlusNonformat"/>
        <w:jc w:val="both"/>
      </w:pPr>
      <w:r>
        <w:t xml:space="preserve">                                  от ______________________________________</w:t>
      </w:r>
    </w:p>
    <w:p w:rsidR="0045588E" w:rsidRDefault="0045588E">
      <w:pPr>
        <w:pStyle w:val="ConsPlusNonformat"/>
        <w:jc w:val="both"/>
      </w:pPr>
      <w:r>
        <w:t xml:space="preserve">                                                (ФИО заявителя)</w:t>
      </w:r>
    </w:p>
    <w:p w:rsidR="0045588E" w:rsidRDefault="0045588E">
      <w:pPr>
        <w:pStyle w:val="ConsPlusNonformat"/>
        <w:jc w:val="both"/>
      </w:pPr>
      <w:r>
        <w:t xml:space="preserve">                                 проживающего по </w:t>
      </w:r>
      <w:proofErr w:type="gramStart"/>
      <w:r>
        <w:t>адресу:_</w:t>
      </w:r>
      <w:proofErr w:type="gramEnd"/>
      <w:r>
        <w:t>__________________</w:t>
      </w:r>
    </w:p>
    <w:p w:rsidR="0045588E" w:rsidRDefault="0045588E">
      <w:pPr>
        <w:pStyle w:val="ConsPlusNonformat"/>
        <w:jc w:val="both"/>
      </w:pPr>
      <w:r>
        <w:t xml:space="preserve">                                 __________________________________________</w:t>
      </w:r>
    </w:p>
    <w:p w:rsidR="0045588E" w:rsidRDefault="0045588E">
      <w:pPr>
        <w:pStyle w:val="ConsPlusNonformat"/>
        <w:jc w:val="both"/>
      </w:pPr>
      <w:r>
        <w:t xml:space="preserve">                                 контактный телефон _______________________</w:t>
      </w:r>
    </w:p>
    <w:p w:rsidR="0045588E" w:rsidRDefault="0045588E">
      <w:pPr>
        <w:pStyle w:val="ConsPlusNonformat"/>
        <w:jc w:val="both"/>
      </w:pPr>
    </w:p>
    <w:p w:rsidR="0045588E" w:rsidRDefault="0045588E">
      <w:pPr>
        <w:pStyle w:val="ConsPlusNonformat"/>
        <w:jc w:val="both"/>
      </w:pPr>
      <w:bookmarkStart w:id="12" w:name="P547"/>
      <w:bookmarkEnd w:id="12"/>
      <w:r>
        <w:t xml:space="preserve">                                 Заявление</w:t>
      </w:r>
    </w:p>
    <w:p w:rsidR="0045588E" w:rsidRDefault="0045588E">
      <w:pPr>
        <w:pStyle w:val="ConsPlusNonformat"/>
        <w:jc w:val="both"/>
      </w:pPr>
    </w:p>
    <w:p w:rsidR="0045588E" w:rsidRDefault="0045588E">
      <w:pPr>
        <w:pStyle w:val="ConsPlusNonformat"/>
        <w:jc w:val="both"/>
      </w:pPr>
      <w:r>
        <w:t xml:space="preserve">    Прошу выдать разрешение на снос зеленых насаждений на земельном участке</w:t>
      </w:r>
    </w:p>
    <w:p w:rsidR="0045588E" w:rsidRDefault="0045588E">
      <w:pPr>
        <w:pStyle w:val="ConsPlusNonformat"/>
        <w:jc w:val="both"/>
      </w:pPr>
      <w:r>
        <w:t>с кадастровым номером: _________________________________________ по адресу:</w:t>
      </w:r>
    </w:p>
    <w:p w:rsidR="0045588E" w:rsidRDefault="0045588E">
      <w:pPr>
        <w:pStyle w:val="ConsPlusNonformat"/>
        <w:jc w:val="both"/>
      </w:pPr>
      <w:r>
        <w:t>_________________________________________________________________, в целях:</w:t>
      </w:r>
    </w:p>
    <w:p w:rsidR="0045588E" w:rsidRDefault="0045588E">
      <w:pPr>
        <w:pStyle w:val="ConsPlusNonformat"/>
        <w:jc w:val="both"/>
      </w:pPr>
      <w:r>
        <w:t>___________________________________________________________________________</w:t>
      </w:r>
    </w:p>
    <w:p w:rsidR="0045588E" w:rsidRDefault="0045588E">
      <w:pPr>
        <w:pStyle w:val="ConsPlusNonformat"/>
        <w:jc w:val="both"/>
      </w:pPr>
      <w:r>
        <w:t>___________________________________________________________________________</w:t>
      </w:r>
    </w:p>
    <w:p w:rsidR="0045588E" w:rsidRDefault="0045588E">
      <w:pPr>
        <w:pStyle w:val="ConsPlusNonformat"/>
        <w:jc w:val="both"/>
      </w:pPr>
      <w:r>
        <w:t>___________________________________________________________________________</w:t>
      </w:r>
    </w:p>
    <w:p w:rsidR="0045588E" w:rsidRDefault="0045588E">
      <w:pPr>
        <w:pStyle w:val="ConsPlusNonformat"/>
        <w:jc w:val="both"/>
      </w:pPr>
    </w:p>
    <w:p w:rsidR="0045588E" w:rsidRDefault="0045588E">
      <w:pPr>
        <w:pStyle w:val="ConsPlusNonformat"/>
        <w:jc w:val="both"/>
      </w:pPr>
      <w:r>
        <w:t xml:space="preserve">    Результат муниципальной услуги прошу предоставить (отметить нужное):</w:t>
      </w:r>
    </w:p>
    <w:p w:rsidR="0045588E" w:rsidRDefault="0045588E">
      <w:pPr>
        <w:pStyle w:val="ConsPlusNonformat"/>
        <w:jc w:val="both"/>
      </w:pPr>
      <w:r>
        <w:t xml:space="preserve">    </w:t>
      </w:r>
      <w:r w:rsidR="00816965">
        <w:rPr>
          <w:position w:val="-8"/>
        </w:rPr>
        <w:pict>
          <v:shape id="_x0000_i1025" style="width:14.25pt;height:18.75pt" coordsize="" o:spt="100" adj="0,,0" path="" filled="f" stroked="f">
            <v:stroke joinstyle="miter"/>
            <v:imagedata r:id="rId26" o:title="base_24478_221773_32768"/>
            <v:formulas/>
            <v:path o:connecttype="segments"/>
          </v:shape>
        </w:pict>
      </w:r>
      <w:r>
        <w:t xml:space="preserve"> в МФЦ</w:t>
      </w:r>
    </w:p>
    <w:p w:rsidR="0045588E" w:rsidRDefault="0045588E">
      <w:pPr>
        <w:pStyle w:val="ConsPlusNonformat"/>
        <w:jc w:val="both"/>
      </w:pPr>
      <w:r>
        <w:t xml:space="preserve">    </w:t>
      </w:r>
      <w:r w:rsidR="00816965">
        <w:rPr>
          <w:position w:val="-8"/>
        </w:rPr>
        <w:pict>
          <v:shape id="_x0000_i1026" style="width:14.25pt;height:18.75pt" coordsize="" o:spt="100" adj="0,,0" path="" filled="f" stroked="f">
            <v:stroke joinstyle="miter"/>
            <v:imagedata r:id="rId26" o:title="base_24478_221773_32769"/>
            <v:formulas/>
            <v:path o:connecttype="segments"/>
          </v:shape>
        </w:pict>
      </w:r>
      <w:r>
        <w:t xml:space="preserve"> в уполномоченном органе</w:t>
      </w:r>
    </w:p>
    <w:p w:rsidR="0045588E" w:rsidRDefault="0045588E">
      <w:pPr>
        <w:pStyle w:val="ConsPlusNonformat"/>
        <w:jc w:val="both"/>
      </w:pPr>
      <w:r>
        <w:t xml:space="preserve">    </w:t>
      </w:r>
      <w:r w:rsidR="00816965">
        <w:rPr>
          <w:position w:val="-8"/>
        </w:rPr>
        <w:pict>
          <v:shape id="_x0000_i1027" style="width:14.25pt;height:18.75pt" coordsize="" o:spt="100" adj="0,,0" path="" filled="f" stroked="f">
            <v:stroke joinstyle="miter"/>
            <v:imagedata r:id="rId26" o:title="base_24478_221773_32770"/>
            <v:formulas/>
            <v:path o:connecttype="segments"/>
          </v:shape>
        </w:pict>
      </w:r>
      <w:r>
        <w:t xml:space="preserve"> посредством почтовой связи</w:t>
      </w:r>
    </w:p>
    <w:p w:rsidR="0045588E" w:rsidRDefault="0045588E">
      <w:pPr>
        <w:pStyle w:val="ConsPlusNonformat"/>
        <w:jc w:val="both"/>
      </w:pPr>
    </w:p>
    <w:p w:rsidR="0045588E" w:rsidRDefault="0045588E">
      <w:pPr>
        <w:pStyle w:val="ConsPlusNonformat"/>
        <w:jc w:val="both"/>
      </w:pPr>
      <w:r>
        <w:t xml:space="preserve">    Приложение:</w:t>
      </w:r>
    </w:p>
    <w:p w:rsidR="0045588E" w:rsidRDefault="0045588E">
      <w:pPr>
        <w:pStyle w:val="ConsPlusNonformat"/>
        <w:jc w:val="both"/>
      </w:pPr>
      <w:r>
        <w:t xml:space="preserve">    1)</w:t>
      </w:r>
    </w:p>
    <w:p w:rsidR="0045588E" w:rsidRDefault="0045588E">
      <w:pPr>
        <w:pStyle w:val="ConsPlusNonformat"/>
        <w:jc w:val="both"/>
      </w:pPr>
      <w:r>
        <w:t xml:space="preserve">    2)</w:t>
      </w:r>
    </w:p>
    <w:p w:rsidR="0045588E" w:rsidRDefault="0045588E">
      <w:pPr>
        <w:pStyle w:val="ConsPlusNonformat"/>
        <w:jc w:val="both"/>
      </w:pPr>
      <w:r>
        <w:t xml:space="preserve">    3) _________________ (перечислить)</w:t>
      </w:r>
    </w:p>
    <w:p w:rsidR="0045588E" w:rsidRDefault="0045588E">
      <w:pPr>
        <w:pStyle w:val="ConsPlusNonformat"/>
        <w:jc w:val="both"/>
      </w:pPr>
    </w:p>
    <w:p w:rsidR="0045588E" w:rsidRDefault="0045588E">
      <w:pPr>
        <w:pStyle w:val="ConsPlusNonformat"/>
        <w:jc w:val="both"/>
      </w:pPr>
      <w:r>
        <w:t xml:space="preserve">    Подпись заявителя: ___________________________ "___" ________ 20__ года</w:t>
      </w:r>
    </w:p>
    <w:p w:rsidR="0045588E" w:rsidRDefault="0045588E">
      <w:pPr>
        <w:pStyle w:val="ConsPlusNonformat"/>
        <w:jc w:val="both"/>
      </w:pPr>
      <w:r>
        <w:t xml:space="preserve">                        (Ф.И.О.)       (подпись)</w:t>
      </w:r>
    </w:p>
    <w:p w:rsidR="0045588E" w:rsidRDefault="0045588E">
      <w:pPr>
        <w:pStyle w:val="ConsPlusNonformat"/>
        <w:jc w:val="both"/>
      </w:pPr>
    </w:p>
    <w:p w:rsidR="0045588E" w:rsidRDefault="0045588E">
      <w:pPr>
        <w:pStyle w:val="ConsPlusNonformat"/>
        <w:jc w:val="both"/>
      </w:pPr>
      <w:r>
        <w:t xml:space="preserve">    --------------------------------</w:t>
      </w:r>
    </w:p>
    <w:p w:rsidR="0045588E" w:rsidRDefault="0045588E">
      <w:pPr>
        <w:pStyle w:val="ConsPlusNonformat"/>
        <w:jc w:val="both"/>
      </w:pPr>
      <w:r>
        <w:t xml:space="preserve">    &lt;*</w:t>
      </w:r>
      <w:proofErr w:type="gramStart"/>
      <w:r>
        <w:t>&gt;  -</w:t>
      </w:r>
      <w:proofErr w:type="gramEnd"/>
      <w:r>
        <w:t xml:space="preserve">  юридические лица готовят заявления на бланке юридического лица.</w:t>
      </w:r>
    </w:p>
    <w:p w:rsidR="0045588E" w:rsidRDefault="0045588E">
      <w:pPr>
        <w:pStyle w:val="ConsPlusNonformat"/>
        <w:jc w:val="both"/>
      </w:pPr>
      <w:r>
        <w:t>Бланк должен содержать телефон и адрес.</w:t>
      </w:r>
    </w:p>
    <w:p w:rsidR="0045588E" w:rsidRDefault="0045588E">
      <w:pPr>
        <w:pStyle w:val="ConsPlusNormal"/>
        <w:jc w:val="both"/>
      </w:pPr>
    </w:p>
    <w:p w:rsidR="0045588E" w:rsidRDefault="0045588E">
      <w:pPr>
        <w:pStyle w:val="ConsPlusNormal"/>
        <w:jc w:val="both"/>
      </w:pPr>
    </w:p>
    <w:p w:rsidR="0098598F" w:rsidRDefault="0098598F"/>
    <w:sectPr w:rsidR="0098598F" w:rsidSect="00546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8E"/>
    <w:rsid w:val="00157F04"/>
    <w:rsid w:val="0045588E"/>
    <w:rsid w:val="00816965"/>
    <w:rsid w:val="00985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44EC"/>
  <w15:chartTrackingRefBased/>
  <w15:docId w15:val="{66364BF9-A9D2-4987-8C9A-FA94E859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8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8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8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58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77A41FAC53A24A2BCB13CEE0B90EA74546C99C7A69AD67B358C7F214211C2B33C3BDBD9C1F2254DA6EF1CE060F7D73CR4m3E" TargetMode="External"/><Relationship Id="rId13" Type="http://schemas.openxmlformats.org/officeDocument/2006/relationships/hyperlink" Target="consultantplus://offline/ref=2FD77A41FAC53A24A2BCB13CEE0B90EA74546C99C7A69BD07D3D8C7F214211C2B33C3BDBCBC1AA294FA7F31BE175A1867A1742F1644847EF16859FF8REm8E" TargetMode="External"/><Relationship Id="rId18" Type="http://schemas.openxmlformats.org/officeDocument/2006/relationships/hyperlink" Target="consultantplus://offline/ref=2FD77A41FAC53A24A2BCAF31F867C7E5715A379CCDA4988027608A287E121797F37C3D8D8185AC7C1EE3A411E47FEBD7385C4DF367R5m7E" TargetMode="External"/><Relationship Id="rId26"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hyperlink" Target="consultantplus://offline/ref=2FD77A41FAC53A24A2BCB13CEE0B90EA74546C99C7A694D079318C7F214211C2B33C3BDBD9C1F2254DA6EF1CE060F7D73CR4m3E" TargetMode="External"/><Relationship Id="rId7" Type="http://schemas.openxmlformats.org/officeDocument/2006/relationships/hyperlink" Target="consultantplus://offline/ref=2FD77A41FAC53A24A2BCB13CEE0B90EA74546C99CDA49AD17B3FD175291B1DC0B43364CCCC88A6284FA7F21AED2AA4936B4F4DF27B5641F70A879DRFmBE" TargetMode="External"/><Relationship Id="rId12" Type="http://schemas.openxmlformats.org/officeDocument/2006/relationships/hyperlink" Target="consultantplus://offline/ref=2FD77A41FAC53A24A2BCAF31F867C7E5715A379CCDA4988027608A287E121797F37C3D8C808EF3790BF2FC1EE760F5D120404FF1R6m4E" TargetMode="External"/><Relationship Id="rId17" Type="http://schemas.openxmlformats.org/officeDocument/2006/relationships/hyperlink" Target="consultantplus://offline/ref=2FD77A41FAC53A24A2BCAF31F867C7E5715A379CCDA4988027608A287E121797F37C3D8B8B8EF3790BF2FC1EE760F5D120404FF1R6m4E" TargetMode="External"/><Relationship Id="rId25" Type="http://schemas.openxmlformats.org/officeDocument/2006/relationships/hyperlink" Target="consultantplus://offline/ref=2FD77A41FAC53A24A2BCAF31F867C7E5715A379CCDA4988027608A287E121797F37C3D8D8B81AC7C1EE3A411E47FEBD7385C4DF367R5m7E" TargetMode="External"/><Relationship Id="rId2" Type="http://schemas.openxmlformats.org/officeDocument/2006/relationships/settings" Target="settings.xml"/><Relationship Id="rId16" Type="http://schemas.openxmlformats.org/officeDocument/2006/relationships/hyperlink" Target="consultantplus://offline/ref=2FD77A41FAC53A24A2BCAF31F867C7E5715A379CCDA4988027608A287E121797F37C3D8E8885A7294FACA54DA22BF8D53F5C4FF57B5447EBR0m9E" TargetMode="External"/><Relationship Id="rId20" Type="http://schemas.openxmlformats.org/officeDocument/2006/relationships/hyperlink" Target="consultantplus://offline/ref=2FD77A41FAC53A24A2BCAF31F867C7E5715A379CCDA4988027608A287E121797F37C3D8D8C81AC7C1EE3A411E47FEBD7385C4DF367R5m7E" TargetMode="External"/><Relationship Id="rId1" Type="http://schemas.openxmlformats.org/officeDocument/2006/relationships/styles" Target="styles.xml"/><Relationship Id="rId6" Type="http://schemas.openxmlformats.org/officeDocument/2006/relationships/hyperlink" Target="consultantplus://offline/ref=2FD77A41FAC53A24A2BCAF31F867C7E5715A379CCDA4988027608A287E121797F37C3D8E8885A7214BACA54DA22BF8D53F5C4FF57B5447EBR0m9E" TargetMode="External"/><Relationship Id="rId11" Type="http://schemas.openxmlformats.org/officeDocument/2006/relationships/hyperlink" Target="consultantplus://offline/ref=2FD77A41FAC53A24A2BCAF31F867C7E5715E3691C1A5988027608A287E121797E17C65828A84B92849B9F31CE4R7mFE" TargetMode="External"/><Relationship Id="rId24" Type="http://schemas.openxmlformats.org/officeDocument/2006/relationships/hyperlink" Target="consultantplus://offline/ref=2FD77A41FAC53A24A2BCAF31F867C7E5715A379CCDA4988027608A287E121797F37C3D8D8185AC7C1EE3A411E47FEBD7385C4DF367R5m7E" TargetMode="External"/><Relationship Id="rId5" Type="http://schemas.openxmlformats.org/officeDocument/2006/relationships/hyperlink" Target="consultantplus://offline/ref=2FD77A41FAC53A24A2BCAF31F867C7E571583297C5A5988027608A287E121797E17C65828A84B92849B9F31CE4R7mFE" TargetMode="External"/><Relationship Id="rId15" Type="http://schemas.openxmlformats.org/officeDocument/2006/relationships/hyperlink" Target="consultantplus://offline/ref=2FD77A41FAC53A24A2BCAF31F867C7E5715A379CCDA4988027608A287E121797F37C3D8C8D8EF3790BF2FC1EE760F5D120404FF1R6m4E" TargetMode="External"/><Relationship Id="rId23" Type="http://schemas.openxmlformats.org/officeDocument/2006/relationships/hyperlink" Target="consultantplus://offline/ref=2FD77A41FAC53A24A2BCB13CEE0B90EA74546C99C7A697D67A378C7F214211C2B33C3BDBCBC1AA294FA7F215E575A1867A1742F1644847EF16859FF8REm8E" TargetMode="External"/><Relationship Id="rId28" Type="http://schemas.openxmlformats.org/officeDocument/2006/relationships/theme" Target="theme/theme1.xml"/><Relationship Id="rId10" Type="http://schemas.openxmlformats.org/officeDocument/2006/relationships/hyperlink" Target="consultantplus://offline/ref=2FD77A41FAC53A24A2BCAF31F867C7E571573190C1A5988027608A287E121797E17C65828A84B92849B9F31CE4R7mFE" TargetMode="External"/><Relationship Id="rId19" Type="http://schemas.openxmlformats.org/officeDocument/2006/relationships/hyperlink" Target="consultantplus://offline/ref=2FD77A41FAC53A24A2BCB13CEE0B90EA74546C99C7A694D079318C7F214211C2B33C3BDBD9C1F2254DA6EF1CE060F7D73CR4m3E" TargetMode="External"/><Relationship Id="rId4" Type="http://schemas.openxmlformats.org/officeDocument/2006/relationships/hyperlink" Target="consultantplus://offline/ref=2FD77A41FAC53A24A2BCB13CEE0B90EA74546C99C7A693D57D378C7F214211C2B33C3BDBCBC1AA294FA7F11CE375A1867A1742F1644847EF16859FF8REm8E" TargetMode="External"/><Relationship Id="rId9" Type="http://schemas.openxmlformats.org/officeDocument/2006/relationships/hyperlink" Target="consultantplus://offline/ref=2FD77A41FAC53A24A2BCB13CEE0B90EA74546C99C4A796D779308C7F214211C2B33C3BDBD9C1F2254DA6EF1CE060F7D73CR4m3E" TargetMode="External"/><Relationship Id="rId14" Type="http://schemas.openxmlformats.org/officeDocument/2006/relationships/hyperlink" Target="consultantplus://offline/ref=2FD77A41FAC53A24A2BCB13CEE0B90EA74546C99C7A694D079318C7F214211C2B33C3BDBCBC1AA294FA7F114E275A1867A1742F1644847EF16859FF8REm8E" TargetMode="External"/><Relationship Id="rId22" Type="http://schemas.openxmlformats.org/officeDocument/2006/relationships/hyperlink" Target="consultantplus://offline/ref=2FD77A41FAC53A24A2BCB13CEE0B90EA74546C99C7A694D079318C7F214211C2B33C3BDBCBC1AA294FA7F114EF75A1867A1742F1644847EF16859FF8REm8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11252</Words>
  <Characters>64141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Косолапов Максим Александрович</dc:creator>
  <cp:keywords/>
  <dc:description/>
  <cp:lastModifiedBy>Косолапов Максим Александрович</cp:lastModifiedBy>
  <cp:revision>3</cp:revision>
  <dcterms:created xsi:type="dcterms:W3CDTF">2021-06-21T04:38:00Z</dcterms:created>
  <dcterms:modified xsi:type="dcterms:W3CDTF">2021-06-21T05:41:00Z</dcterms:modified>
</cp:coreProperties>
</file>