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66" w:rsidRDefault="00745366" w:rsidP="00745366">
      <w:pPr>
        <w:ind w:firstLine="709"/>
        <w:jc w:val="center"/>
        <w:rPr>
          <w:b/>
          <w:sz w:val="26"/>
          <w:szCs w:val="26"/>
        </w:rPr>
      </w:pPr>
      <w:r w:rsidRPr="00D45458">
        <w:rPr>
          <w:b/>
          <w:sz w:val="26"/>
          <w:szCs w:val="26"/>
        </w:rPr>
        <w:t>КОНТРОЛЬНАЯ ДЕЯТЕЛЬНОСТЬ</w:t>
      </w:r>
      <w:r>
        <w:rPr>
          <w:b/>
          <w:sz w:val="26"/>
          <w:szCs w:val="26"/>
        </w:rPr>
        <w:t xml:space="preserve"> ДУМЫ ГОРОДА КОГАЛЫМА </w:t>
      </w:r>
    </w:p>
    <w:p w:rsidR="00745366" w:rsidRDefault="00745366" w:rsidP="00745366">
      <w:pPr>
        <w:ind w:firstLine="709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</w:t>
      </w:r>
      <w:proofErr w:type="gramEnd"/>
      <w:r>
        <w:rPr>
          <w:b/>
          <w:sz w:val="26"/>
          <w:szCs w:val="26"/>
        </w:rPr>
        <w:t xml:space="preserve"> 2019 год</w:t>
      </w:r>
    </w:p>
    <w:p w:rsidR="00745366" w:rsidRPr="00D45458" w:rsidRDefault="00745366" w:rsidP="00745366">
      <w:pPr>
        <w:ind w:firstLine="709"/>
        <w:jc w:val="center"/>
        <w:rPr>
          <w:b/>
          <w:sz w:val="26"/>
          <w:szCs w:val="26"/>
        </w:rPr>
      </w:pPr>
    </w:p>
    <w:p w:rsidR="00745366" w:rsidRDefault="00745366" w:rsidP="0074536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реализации контрольных мероприятий Думой города рассмотрено 70 отчетов.</w:t>
      </w:r>
    </w:p>
    <w:p w:rsidR="00745366" w:rsidRPr="007624ED" w:rsidRDefault="00745366" w:rsidP="00745366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  <w:sz w:val="26"/>
          <w:szCs w:val="26"/>
        </w:rPr>
      </w:pPr>
      <w:r w:rsidRPr="007624ED">
        <w:rPr>
          <w:b/>
          <w:bCs/>
          <w:sz w:val="26"/>
          <w:szCs w:val="26"/>
        </w:rPr>
        <w:t>Контроль исполнения должностными лицами органов местного самоуправления полномочий по решению вопросом местного значения</w:t>
      </w:r>
    </w:p>
    <w:p w:rsidR="00745366" w:rsidRPr="00437035" w:rsidRDefault="00745366" w:rsidP="0074536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37035">
        <w:rPr>
          <w:bCs/>
          <w:sz w:val="26"/>
          <w:szCs w:val="26"/>
        </w:rPr>
        <w:t>В контрольн</w:t>
      </w:r>
      <w:r>
        <w:rPr>
          <w:bCs/>
          <w:sz w:val="26"/>
          <w:szCs w:val="26"/>
        </w:rPr>
        <w:t>ой деятельности Думы города 2019</w:t>
      </w:r>
      <w:r w:rsidRPr="00437035">
        <w:rPr>
          <w:bCs/>
          <w:sz w:val="26"/>
          <w:szCs w:val="26"/>
        </w:rPr>
        <w:t xml:space="preserve"> года преобладал контроль за деятельностью руководителей и должностных лиц органов местного самоуправления по решению вопросов местного значения и соблюдения действующего законодательства, контроль по вопросам социальной сферы, финансовый контроль, в сфере </w:t>
      </w:r>
      <w:bookmarkStart w:id="0" w:name="_GoBack"/>
      <w:bookmarkEnd w:id="0"/>
      <w:r w:rsidR="00ED5106">
        <w:rPr>
          <w:bCs/>
          <w:sz w:val="26"/>
          <w:szCs w:val="26"/>
        </w:rPr>
        <w:t>жилищно-коммунального хозяйства</w:t>
      </w:r>
      <w:r w:rsidRPr="00437035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 w:rsidRPr="004F0B8E">
        <w:rPr>
          <w:sz w:val="26"/>
          <w:szCs w:val="26"/>
        </w:rPr>
        <w:t xml:space="preserve">С </w:t>
      </w:r>
      <w:r w:rsidRPr="00EB3346">
        <w:rPr>
          <w:sz w:val="26"/>
          <w:szCs w:val="26"/>
        </w:rPr>
        <w:t xml:space="preserve">целью реализации исключительной компетенции Думы города по осуществлению контроля за исполнением органами местного самоуправления и должностными лицами местного самоуправления </w:t>
      </w:r>
      <w:r>
        <w:rPr>
          <w:sz w:val="26"/>
          <w:szCs w:val="26"/>
        </w:rPr>
        <w:t xml:space="preserve">города Когалыма </w:t>
      </w:r>
      <w:r w:rsidRPr="00EB3346">
        <w:rPr>
          <w:sz w:val="26"/>
          <w:szCs w:val="26"/>
        </w:rPr>
        <w:t>полномочий по решению вопросов местного значения</w:t>
      </w:r>
      <w:r>
        <w:rPr>
          <w:sz w:val="26"/>
          <w:szCs w:val="26"/>
        </w:rPr>
        <w:t>:</w:t>
      </w:r>
    </w:p>
    <w:p w:rsidR="00745366" w:rsidRPr="00CB639A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B3346">
        <w:rPr>
          <w:sz w:val="26"/>
          <w:szCs w:val="26"/>
        </w:rPr>
        <w:t xml:space="preserve"> </w:t>
      </w:r>
      <w:r w:rsidRPr="00CB639A">
        <w:rPr>
          <w:sz w:val="26"/>
          <w:szCs w:val="26"/>
        </w:rPr>
        <w:t>в феврале 2019 года, рассмотрев представленный ежегодный отчет главы города о результатах его деятельности и деятельности Администрации города Когалыма, в том числе о решении вопросов, поставленных Думой города, депутаты приняли решение признать работу главы города и Администрации города за 2018 год – удовлетворительной (</w:t>
      </w:r>
      <w:r w:rsidRPr="00CB639A">
        <w:rPr>
          <w:i/>
          <w:sz w:val="26"/>
          <w:szCs w:val="28"/>
        </w:rPr>
        <w:t xml:space="preserve">решение </w:t>
      </w:r>
      <w:r w:rsidRPr="00CB639A">
        <w:rPr>
          <w:i/>
          <w:sz w:val="26"/>
          <w:szCs w:val="26"/>
        </w:rPr>
        <w:t>от 15.02.2019 №280-ГД</w:t>
      </w:r>
      <w:r w:rsidRPr="00CB639A">
        <w:rPr>
          <w:sz w:val="26"/>
          <w:szCs w:val="26"/>
        </w:rPr>
        <w:t>).</w:t>
      </w:r>
    </w:p>
    <w:p w:rsidR="00745366" w:rsidRDefault="00745366" w:rsidP="007453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апреле 2019 года были утверждены отчеты о деятельности Думы города за 2018 год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17.04.2019 №288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</w:t>
      </w:r>
      <w:r>
        <w:rPr>
          <w:sz w:val="26"/>
          <w:szCs w:val="26"/>
        </w:rPr>
        <w:t xml:space="preserve"> и </w:t>
      </w:r>
      <w:r w:rsidRPr="00EB3346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деятельности Контрольно-счетной палаты города Когалыма за 2018 год </w:t>
      </w:r>
      <w:r w:rsidRPr="00E37C7D">
        <w:rPr>
          <w:sz w:val="26"/>
          <w:szCs w:val="26"/>
        </w:rPr>
        <w:t>(</w:t>
      </w:r>
      <w:r w:rsidRPr="00E37C7D">
        <w:rPr>
          <w:i/>
          <w:sz w:val="26"/>
          <w:szCs w:val="28"/>
        </w:rPr>
        <w:t xml:space="preserve">решение </w:t>
      </w:r>
      <w:r>
        <w:rPr>
          <w:i/>
          <w:sz w:val="26"/>
          <w:szCs w:val="26"/>
        </w:rPr>
        <w:t>от 17.04.2019 №289</w:t>
      </w:r>
      <w:r w:rsidRPr="00E37C7D">
        <w:rPr>
          <w:i/>
          <w:sz w:val="26"/>
          <w:szCs w:val="26"/>
        </w:rPr>
        <w:t>-ГД</w:t>
      </w:r>
      <w:r w:rsidRPr="00E37C7D">
        <w:rPr>
          <w:sz w:val="26"/>
          <w:szCs w:val="26"/>
        </w:rPr>
        <w:t>)</w:t>
      </w:r>
      <w:r>
        <w:rPr>
          <w:sz w:val="26"/>
          <w:szCs w:val="26"/>
        </w:rPr>
        <w:t xml:space="preserve">.  </w:t>
      </w:r>
    </w:p>
    <w:p w:rsidR="00745366" w:rsidRDefault="00745366" w:rsidP="00745366">
      <w:pPr>
        <w:autoSpaceDE w:val="0"/>
        <w:autoSpaceDN w:val="0"/>
        <w:adjustRightInd w:val="0"/>
        <w:spacing w:before="120"/>
        <w:ind w:firstLine="709"/>
        <w:jc w:val="both"/>
        <w:rPr>
          <w:bCs/>
          <w:sz w:val="26"/>
          <w:szCs w:val="26"/>
        </w:rPr>
      </w:pPr>
      <w:r w:rsidRPr="00EB3346">
        <w:rPr>
          <w:bCs/>
          <w:sz w:val="26"/>
          <w:szCs w:val="26"/>
        </w:rPr>
        <w:t>В ходе реализации к</w:t>
      </w:r>
      <w:r>
        <w:rPr>
          <w:bCs/>
          <w:sz w:val="26"/>
          <w:szCs w:val="26"/>
        </w:rPr>
        <w:t>онтрольных мероприятий Думой го</w:t>
      </w:r>
      <w:r w:rsidRPr="00EB3346">
        <w:rPr>
          <w:bCs/>
          <w:sz w:val="26"/>
          <w:szCs w:val="26"/>
        </w:rPr>
        <w:t xml:space="preserve">рода </w:t>
      </w:r>
      <w:r>
        <w:rPr>
          <w:bCs/>
          <w:sz w:val="26"/>
          <w:szCs w:val="26"/>
        </w:rPr>
        <w:t>рассмотрено 4</w:t>
      </w:r>
      <w:r w:rsidRPr="009E5BF7">
        <w:rPr>
          <w:bCs/>
          <w:sz w:val="26"/>
          <w:szCs w:val="26"/>
        </w:rPr>
        <w:t xml:space="preserve"> отче</w:t>
      </w:r>
      <w:r>
        <w:rPr>
          <w:bCs/>
          <w:sz w:val="26"/>
          <w:szCs w:val="26"/>
        </w:rPr>
        <w:t>та</w:t>
      </w:r>
      <w:r w:rsidRPr="00C0580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 выполне</w:t>
      </w:r>
      <w:r w:rsidRPr="00EB3346">
        <w:rPr>
          <w:bCs/>
          <w:sz w:val="26"/>
          <w:szCs w:val="26"/>
        </w:rPr>
        <w:t>нии ранее принятых решений Думы города:</w:t>
      </w:r>
    </w:p>
    <w:p w:rsidR="00745366" w:rsidRPr="002B7E2F" w:rsidRDefault="00745366" w:rsidP="00745366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 xml:space="preserve">- о выполнении прогнозного плана (программы) приватизации </w:t>
      </w:r>
      <w:r>
        <w:rPr>
          <w:sz w:val="26"/>
          <w:szCs w:val="26"/>
        </w:rPr>
        <w:t xml:space="preserve">муниципального имущества на 2018 год </w:t>
      </w:r>
      <w:r>
        <w:rPr>
          <w:i/>
          <w:sz w:val="26"/>
          <w:szCs w:val="26"/>
        </w:rPr>
        <w:t>(решение от 17.04</w:t>
      </w:r>
      <w:r w:rsidRPr="00651FE5">
        <w:rPr>
          <w:i/>
          <w:sz w:val="26"/>
          <w:szCs w:val="26"/>
        </w:rPr>
        <w:t xml:space="preserve">.2019 </w:t>
      </w:r>
      <w:r>
        <w:rPr>
          <w:i/>
          <w:sz w:val="26"/>
          <w:szCs w:val="26"/>
        </w:rPr>
        <w:t>№291</w:t>
      </w:r>
      <w:r w:rsidRPr="00651FE5">
        <w:rPr>
          <w:i/>
          <w:sz w:val="26"/>
          <w:szCs w:val="26"/>
        </w:rPr>
        <w:t>-ГД)</w:t>
      </w:r>
      <w:r>
        <w:rPr>
          <w:sz w:val="26"/>
          <w:szCs w:val="26"/>
        </w:rPr>
        <w:t>;</w:t>
      </w:r>
    </w:p>
    <w:p w:rsidR="00745366" w:rsidRPr="002B7E2F" w:rsidRDefault="00745366" w:rsidP="00745366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>-  об исполнении</w:t>
      </w:r>
      <w:r>
        <w:rPr>
          <w:sz w:val="26"/>
          <w:szCs w:val="26"/>
        </w:rPr>
        <w:t xml:space="preserve"> бюджета города Когалыма за 2018 год </w:t>
      </w:r>
      <w:r w:rsidRPr="00651FE5">
        <w:rPr>
          <w:i/>
          <w:sz w:val="26"/>
          <w:szCs w:val="26"/>
        </w:rPr>
        <w:t>(решение от 29.05.2019 №300-ГД)</w:t>
      </w:r>
      <w:r>
        <w:rPr>
          <w:sz w:val="26"/>
          <w:szCs w:val="26"/>
        </w:rPr>
        <w:t>;</w:t>
      </w:r>
    </w:p>
    <w:p w:rsidR="00745366" w:rsidRPr="002B7E2F" w:rsidRDefault="00745366" w:rsidP="007453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444D85">
        <w:rPr>
          <w:sz w:val="26"/>
          <w:szCs w:val="26"/>
        </w:rPr>
        <w:t xml:space="preserve">б итогах работы в </w:t>
      </w:r>
      <w:r>
        <w:rPr>
          <w:sz w:val="26"/>
          <w:szCs w:val="26"/>
        </w:rPr>
        <w:t>период отопительного сезона 2018-2019</w:t>
      </w:r>
      <w:r w:rsidRPr="00444D85">
        <w:rPr>
          <w:sz w:val="26"/>
          <w:szCs w:val="26"/>
        </w:rPr>
        <w:t xml:space="preserve"> годов и о мероприятиях по подготовке объектов жилищно-коммунального хозяйства города Когалыма к отопительному сезону</w:t>
      </w:r>
      <w:r>
        <w:rPr>
          <w:sz w:val="26"/>
          <w:szCs w:val="26"/>
        </w:rPr>
        <w:t xml:space="preserve"> 2019-2020</w:t>
      </w:r>
      <w:r w:rsidRPr="00444D85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</w:t>
      </w:r>
      <w:r w:rsidRPr="00651FE5">
        <w:rPr>
          <w:i/>
          <w:sz w:val="26"/>
          <w:szCs w:val="26"/>
        </w:rPr>
        <w:t>(решение от 19.06.2019 №311-ГД)</w:t>
      </w:r>
      <w:r>
        <w:rPr>
          <w:sz w:val="26"/>
          <w:szCs w:val="26"/>
        </w:rPr>
        <w:t>;</w:t>
      </w:r>
    </w:p>
    <w:p w:rsidR="00745366" w:rsidRPr="002B7E2F" w:rsidRDefault="00745366" w:rsidP="00745366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>- о выполнении мероприятий по подготовке объектов жилищно-коммунального хозяйства горо</w:t>
      </w:r>
      <w:r>
        <w:rPr>
          <w:sz w:val="26"/>
          <w:szCs w:val="26"/>
        </w:rPr>
        <w:t xml:space="preserve">да к осенне-зимнему периоду 2019-2020 годов </w:t>
      </w:r>
      <w:r w:rsidRPr="00651FE5">
        <w:rPr>
          <w:i/>
          <w:sz w:val="26"/>
          <w:szCs w:val="26"/>
        </w:rPr>
        <w:t>(решение от 25.09.2019 №328-ГД)</w:t>
      </w:r>
      <w:r>
        <w:rPr>
          <w:sz w:val="26"/>
          <w:szCs w:val="26"/>
        </w:rPr>
        <w:t>.</w:t>
      </w:r>
    </w:p>
    <w:p w:rsidR="00745366" w:rsidRDefault="00745366" w:rsidP="00745366">
      <w:pPr>
        <w:shd w:val="clear" w:color="auto" w:fill="FFFFFF"/>
        <w:tabs>
          <w:tab w:val="left" w:pos="6521"/>
        </w:tabs>
        <w:spacing w:before="120"/>
        <w:ind w:firstLine="709"/>
        <w:jc w:val="both"/>
        <w:rPr>
          <w:sz w:val="26"/>
          <w:szCs w:val="26"/>
        </w:rPr>
      </w:pPr>
      <w:r w:rsidRPr="00FE037F">
        <w:rPr>
          <w:sz w:val="26"/>
          <w:szCs w:val="26"/>
        </w:rPr>
        <w:t xml:space="preserve">Заслушано </w:t>
      </w:r>
      <w:r>
        <w:rPr>
          <w:sz w:val="26"/>
          <w:szCs w:val="26"/>
        </w:rPr>
        <w:t>35</w:t>
      </w:r>
      <w:r w:rsidRPr="00FE037F">
        <w:rPr>
          <w:sz w:val="26"/>
          <w:szCs w:val="26"/>
        </w:rPr>
        <w:t xml:space="preserve"> отчетов должностных </w:t>
      </w:r>
      <w:r>
        <w:rPr>
          <w:sz w:val="26"/>
          <w:szCs w:val="26"/>
        </w:rPr>
        <w:t>лиц Администрации города:</w:t>
      </w:r>
    </w:p>
    <w:p w:rsidR="00745366" w:rsidRPr="000A54E4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iCs/>
          <w:color w:val="000000"/>
          <w:sz w:val="26"/>
          <w:szCs w:val="26"/>
          <w:u w:val="single"/>
        </w:rPr>
      </w:pPr>
      <w:r w:rsidRPr="000A54E4">
        <w:rPr>
          <w:sz w:val="26"/>
          <w:szCs w:val="26"/>
          <w:u w:val="single"/>
        </w:rPr>
        <w:t>30.01.2019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- о </w:t>
      </w:r>
      <w:r w:rsidRPr="00336239">
        <w:rPr>
          <w:iCs/>
          <w:color w:val="000000"/>
          <w:sz w:val="26"/>
          <w:szCs w:val="26"/>
        </w:rPr>
        <w:t>п</w:t>
      </w:r>
      <w:r>
        <w:rPr>
          <w:iCs/>
          <w:color w:val="000000"/>
          <w:sz w:val="26"/>
          <w:szCs w:val="26"/>
        </w:rPr>
        <w:t>риобретении дополнительного специализированного</w:t>
      </w:r>
      <w:r w:rsidRPr="00336239">
        <w:rPr>
          <w:iCs/>
          <w:color w:val="000000"/>
          <w:sz w:val="26"/>
          <w:szCs w:val="26"/>
        </w:rPr>
        <w:t xml:space="preserve"> автобус</w:t>
      </w:r>
      <w:r>
        <w:rPr>
          <w:iCs/>
          <w:color w:val="000000"/>
          <w:sz w:val="26"/>
          <w:szCs w:val="26"/>
        </w:rPr>
        <w:t>а</w:t>
      </w:r>
      <w:r w:rsidRPr="00336239">
        <w:rPr>
          <w:iCs/>
          <w:color w:val="000000"/>
          <w:sz w:val="26"/>
          <w:szCs w:val="26"/>
        </w:rPr>
        <w:t xml:space="preserve"> с целью обеспечения МАУ «Дворец спорта» транспортом для перевозки детских и юношеских команд средней и боль</w:t>
      </w:r>
      <w:r>
        <w:rPr>
          <w:iCs/>
          <w:color w:val="000000"/>
          <w:sz w:val="26"/>
          <w:szCs w:val="26"/>
        </w:rPr>
        <w:t>шей численности (от 20-30 чел.);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- о разработке и утверждении</w:t>
      </w:r>
      <w:r w:rsidRPr="00336239">
        <w:rPr>
          <w:iCs/>
          <w:color w:val="000000"/>
          <w:sz w:val="26"/>
          <w:szCs w:val="26"/>
        </w:rPr>
        <w:t xml:space="preserve"> план</w:t>
      </w:r>
      <w:r>
        <w:rPr>
          <w:iCs/>
          <w:color w:val="000000"/>
          <w:sz w:val="26"/>
          <w:szCs w:val="26"/>
        </w:rPr>
        <w:t>а</w:t>
      </w:r>
      <w:r w:rsidRPr="00336239">
        <w:rPr>
          <w:iCs/>
          <w:color w:val="000000"/>
          <w:sz w:val="26"/>
          <w:szCs w:val="26"/>
        </w:rPr>
        <w:t xml:space="preserve"> дополнительных региональных, коммерческих турниров под эгидой главы города Когалыма, спортивных федераций города</w:t>
      </w:r>
      <w:r>
        <w:rPr>
          <w:iCs/>
          <w:color w:val="000000"/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об усилении работы</w:t>
      </w:r>
      <w:r w:rsidRPr="00336239">
        <w:rPr>
          <w:iCs/>
          <w:color w:val="000000"/>
          <w:sz w:val="26"/>
          <w:szCs w:val="26"/>
        </w:rPr>
        <w:t xml:space="preserve"> по привлечению спонсорских средств, для чего организовать мероприятие в формате «Круглый стол» с участием руководителей предприятий города, Администрации города, Думы города</w:t>
      </w:r>
      <w:r>
        <w:rPr>
          <w:iCs/>
          <w:color w:val="000000"/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lastRenderedPageBreak/>
        <w:t xml:space="preserve">- </w:t>
      </w:r>
      <w:r w:rsidRPr="00336239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о рассмотрении возможности</w:t>
      </w:r>
      <w:r w:rsidRPr="00336239">
        <w:rPr>
          <w:iCs/>
          <w:color w:val="000000"/>
          <w:sz w:val="26"/>
          <w:szCs w:val="26"/>
        </w:rPr>
        <w:t xml:space="preserve"> создания спортивных клубов для занятий спортом на более профессиональной основе с привлечением спонсорских средств и тренерского состава соответствующего уровня</w:t>
      </w:r>
      <w:r>
        <w:rPr>
          <w:iCs/>
          <w:color w:val="000000"/>
          <w:sz w:val="26"/>
          <w:szCs w:val="26"/>
        </w:rPr>
        <w:t xml:space="preserve">;  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о рассмотрении возможности</w:t>
      </w:r>
      <w:r w:rsidRPr="00336239">
        <w:rPr>
          <w:iCs/>
          <w:color w:val="000000"/>
          <w:sz w:val="26"/>
          <w:szCs w:val="26"/>
        </w:rPr>
        <w:t xml:space="preserve"> увеличения тарифов на услуги МАУ «Дворец спорта»</w:t>
      </w:r>
      <w:r>
        <w:rPr>
          <w:iCs/>
          <w:color w:val="000000"/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о рассмотрении возможности</w:t>
      </w:r>
      <w:r w:rsidRPr="00336239">
        <w:rPr>
          <w:iCs/>
          <w:color w:val="000000"/>
          <w:sz w:val="26"/>
          <w:szCs w:val="26"/>
        </w:rPr>
        <w:t xml:space="preserve"> оказания содействия спортивным федерациям города</w:t>
      </w:r>
      <w:r>
        <w:rPr>
          <w:iCs/>
          <w:color w:val="000000"/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- о вариантах</w:t>
      </w:r>
      <w:r w:rsidRPr="00336239">
        <w:rPr>
          <w:iCs/>
          <w:color w:val="000000"/>
          <w:sz w:val="26"/>
          <w:szCs w:val="26"/>
        </w:rPr>
        <w:t xml:space="preserve"> установления компенсационной выплаты, связанной с наймом (поднаймом) жилых помещений молодым специалистам, принятым на вакантные должности в общеобразовательные организации и МАУ «Школа искусств» города Когалыма</w:t>
      </w:r>
      <w:r>
        <w:rPr>
          <w:iCs/>
          <w:color w:val="000000"/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1E1474">
        <w:rPr>
          <w:color w:val="000000"/>
          <w:sz w:val="26"/>
          <w:szCs w:val="26"/>
        </w:rPr>
        <w:t xml:space="preserve"> </w:t>
      </w:r>
      <w:r w:rsidRPr="001E1474">
        <w:rPr>
          <w:color w:val="000000"/>
          <w:sz w:val="26"/>
          <w:szCs w:val="26"/>
          <w:lang w:eastAsia="x-none"/>
        </w:rPr>
        <w:t xml:space="preserve">включении </w:t>
      </w:r>
      <w:r w:rsidRPr="001E1474">
        <w:rPr>
          <w:sz w:val="26"/>
          <w:szCs w:val="26"/>
        </w:rPr>
        <w:t>депутатов Думы города</w:t>
      </w:r>
      <w:r w:rsidRPr="001E1474">
        <w:rPr>
          <w:color w:val="000000"/>
          <w:sz w:val="26"/>
          <w:szCs w:val="26"/>
          <w:lang w:eastAsia="x-none"/>
        </w:rPr>
        <w:t xml:space="preserve"> </w:t>
      </w:r>
      <w:r>
        <w:rPr>
          <w:color w:val="000000"/>
          <w:sz w:val="26"/>
          <w:szCs w:val="26"/>
          <w:lang w:eastAsia="x-none"/>
        </w:rPr>
        <w:t>в состав комиссий</w:t>
      </w:r>
      <w:r w:rsidRPr="001E1474">
        <w:rPr>
          <w:color w:val="000000"/>
          <w:sz w:val="26"/>
          <w:szCs w:val="26"/>
          <w:lang w:eastAsia="x-none"/>
        </w:rPr>
        <w:t xml:space="preserve"> по обеспечению безопасности дорожного движения в городе Когалыме и по профилактике правонарушений в городе Когалыме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E1474">
        <w:rPr>
          <w:sz w:val="26"/>
          <w:szCs w:val="26"/>
        </w:rPr>
        <w:t xml:space="preserve"> включении в бюджет города денежных средств на организацию проведения форума молодежи «Когалым - город новых возможностей»</w:t>
      </w:r>
      <w:r>
        <w:rPr>
          <w:sz w:val="26"/>
          <w:szCs w:val="26"/>
        </w:rPr>
        <w:t>;</w:t>
      </w:r>
    </w:p>
    <w:p w:rsidR="00745366" w:rsidRPr="000A54E4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  <w:u w:val="single"/>
        </w:rPr>
      </w:pPr>
      <w:r w:rsidRPr="000A54E4">
        <w:rPr>
          <w:sz w:val="26"/>
          <w:szCs w:val="26"/>
          <w:u w:val="single"/>
        </w:rPr>
        <w:t xml:space="preserve">27.03.2019 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механизмах изучения и учета общественного мнения в решении вопросов жизнедеятельности на территории города Когалыма;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E6D20">
        <w:rPr>
          <w:sz w:val="26"/>
          <w:szCs w:val="26"/>
        </w:rPr>
        <w:t xml:space="preserve"> создании условий для организации стажировок в органах местного самоуправления города Когалыма членам Молодежной палаты при Думе города</w:t>
      </w:r>
      <w:r>
        <w:rPr>
          <w:sz w:val="26"/>
          <w:szCs w:val="26"/>
        </w:rPr>
        <w:t>;</w:t>
      </w:r>
    </w:p>
    <w:p w:rsidR="00745366" w:rsidRPr="000A54E4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  <w:u w:val="single"/>
        </w:rPr>
      </w:pPr>
      <w:r w:rsidRPr="000A54E4">
        <w:rPr>
          <w:sz w:val="26"/>
          <w:szCs w:val="26"/>
          <w:u w:val="single"/>
        </w:rPr>
        <w:t>29.05.2019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готовности м</w:t>
      </w:r>
      <w:r w:rsidRPr="00247542">
        <w:rPr>
          <w:sz w:val="26"/>
          <w:szCs w:val="26"/>
        </w:rPr>
        <w:t>униципального образо</w:t>
      </w:r>
      <w:r>
        <w:rPr>
          <w:sz w:val="26"/>
          <w:szCs w:val="26"/>
        </w:rPr>
        <w:t>вания город Когалым</w:t>
      </w:r>
      <w:r w:rsidRPr="00247542">
        <w:rPr>
          <w:sz w:val="26"/>
          <w:szCs w:val="26"/>
        </w:rPr>
        <w:t xml:space="preserve"> к проведению капитального ремонта общего имущества многоквартирных</w:t>
      </w:r>
      <w:r>
        <w:rPr>
          <w:sz w:val="26"/>
          <w:szCs w:val="26"/>
        </w:rPr>
        <w:t xml:space="preserve"> домов в 2019 году;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2979A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979AC">
        <w:rPr>
          <w:sz w:val="26"/>
          <w:szCs w:val="26"/>
        </w:rPr>
        <w:t>противоклещевых мерах, планируемых к проведению на территории города Когалыма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подготов</w:t>
      </w:r>
      <w:r w:rsidRPr="00CB639A">
        <w:rPr>
          <w:sz w:val="26"/>
          <w:szCs w:val="26"/>
        </w:rPr>
        <w:t xml:space="preserve">ки </w:t>
      </w:r>
      <w:r>
        <w:rPr>
          <w:sz w:val="26"/>
          <w:szCs w:val="26"/>
        </w:rPr>
        <w:t>к началу работы спелеоклиматической камеры в МАДОУ «Сказка»;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вопросах </w:t>
      </w:r>
      <w:r w:rsidRPr="009110D8">
        <w:rPr>
          <w:sz w:val="26"/>
          <w:szCs w:val="26"/>
        </w:rPr>
        <w:t>содержания и защиты домашних животных</w:t>
      </w:r>
      <w:r>
        <w:rPr>
          <w:sz w:val="26"/>
          <w:szCs w:val="26"/>
        </w:rPr>
        <w:t xml:space="preserve"> и предусмотренной </w:t>
      </w:r>
      <w:r w:rsidRPr="00CD49EB">
        <w:rPr>
          <w:sz w:val="26"/>
          <w:szCs w:val="26"/>
        </w:rPr>
        <w:t>ответственност</w:t>
      </w:r>
      <w:r>
        <w:rPr>
          <w:sz w:val="26"/>
          <w:szCs w:val="26"/>
        </w:rPr>
        <w:t xml:space="preserve">и за </w:t>
      </w:r>
      <w:r w:rsidRPr="00CD49EB">
        <w:rPr>
          <w:sz w:val="26"/>
          <w:szCs w:val="26"/>
        </w:rPr>
        <w:t>нарушени</w:t>
      </w:r>
      <w:r>
        <w:rPr>
          <w:sz w:val="26"/>
          <w:szCs w:val="26"/>
        </w:rPr>
        <w:t>е законодательства в данной сфере;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color w:val="000000"/>
          <w:sz w:val="26"/>
          <w:szCs w:val="26"/>
          <w:lang w:eastAsia="x-none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  <w:lang w:eastAsia="x-none"/>
        </w:rPr>
        <w:t>о</w:t>
      </w:r>
      <w:r w:rsidRPr="004115B5">
        <w:rPr>
          <w:color w:val="000000"/>
          <w:sz w:val="26"/>
          <w:szCs w:val="26"/>
          <w:lang w:eastAsia="x-none"/>
        </w:rPr>
        <w:t xml:space="preserve"> необходимости установки дополнительных видео камер с целью обеспечения общественного порядка</w:t>
      </w:r>
      <w:r>
        <w:rPr>
          <w:color w:val="000000"/>
          <w:sz w:val="26"/>
          <w:szCs w:val="26"/>
          <w:lang w:eastAsia="x-none"/>
        </w:rPr>
        <w:t xml:space="preserve"> в городе и возможности</w:t>
      </w:r>
      <w:r w:rsidRPr="004115B5">
        <w:rPr>
          <w:color w:val="000000"/>
          <w:sz w:val="26"/>
          <w:szCs w:val="26"/>
          <w:lang w:eastAsia="x-none"/>
        </w:rPr>
        <w:t xml:space="preserve"> модернизации существующей системы наружного видеонаблюдения</w:t>
      </w:r>
      <w:r>
        <w:rPr>
          <w:color w:val="000000"/>
          <w:sz w:val="26"/>
          <w:szCs w:val="26"/>
          <w:lang w:eastAsia="x-none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rStyle w:val="a5"/>
          <w:b w:val="0"/>
          <w:sz w:val="26"/>
          <w:szCs w:val="26"/>
        </w:rPr>
      </w:pPr>
      <w:r w:rsidRPr="00CF5004">
        <w:rPr>
          <w:b/>
          <w:color w:val="000000"/>
          <w:sz w:val="26"/>
          <w:szCs w:val="26"/>
          <w:lang w:eastAsia="x-none"/>
        </w:rPr>
        <w:t xml:space="preserve">- </w:t>
      </w:r>
      <w:r>
        <w:rPr>
          <w:rStyle w:val="a5"/>
          <w:b w:val="0"/>
          <w:sz w:val="26"/>
          <w:szCs w:val="26"/>
        </w:rPr>
        <w:t>о</w:t>
      </w:r>
      <w:r w:rsidRPr="00CF5004">
        <w:rPr>
          <w:rStyle w:val="a5"/>
          <w:b w:val="0"/>
          <w:sz w:val="26"/>
          <w:szCs w:val="26"/>
        </w:rPr>
        <w:t xml:space="preserve"> внесении изменений в договор, заключенный между комитетом по управлению муниципальным имуществом Администрации города и управляющими компаниями города Когалыма в части возможности обустройства контейнерных площадок для ТКО управляющими компаниями</w:t>
      </w:r>
      <w:r>
        <w:rPr>
          <w:rStyle w:val="a5"/>
          <w:b w:val="0"/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bCs/>
          <w:sz w:val="26"/>
          <w:szCs w:val="26"/>
        </w:rPr>
      </w:pPr>
      <w:r>
        <w:rPr>
          <w:rStyle w:val="a5"/>
          <w:b w:val="0"/>
          <w:sz w:val="26"/>
          <w:szCs w:val="26"/>
        </w:rPr>
        <w:t xml:space="preserve">- </w:t>
      </w:r>
      <w:r>
        <w:rPr>
          <w:bCs/>
          <w:sz w:val="26"/>
          <w:szCs w:val="26"/>
        </w:rPr>
        <w:t>о рассмотрении возможности</w:t>
      </w:r>
      <w:r w:rsidRPr="00282DFD">
        <w:rPr>
          <w:bCs/>
          <w:sz w:val="26"/>
          <w:szCs w:val="26"/>
        </w:rPr>
        <w:t xml:space="preserve"> применения способов оплаты </w:t>
      </w:r>
      <w:r w:rsidRPr="00282DFD">
        <w:rPr>
          <w:sz w:val="26"/>
          <w:szCs w:val="26"/>
        </w:rPr>
        <w:t>спортивных услуг в спортивных организациях города че</w:t>
      </w:r>
      <w:r>
        <w:rPr>
          <w:sz w:val="26"/>
          <w:szCs w:val="26"/>
        </w:rPr>
        <w:t>рез банкоматы или Онлайн оплату, и о в</w:t>
      </w:r>
      <w:r>
        <w:rPr>
          <w:bCs/>
          <w:sz w:val="26"/>
          <w:szCs w:val="26"/>
        </w:rPr>
        <w:t>озможности</w:t>
      </w:r>
      <w:r w:rsidRPr="00282DFD">
        <w:rPr>
          <w:bCs/>
          <w:sz w:val="26"/>
          <w:szCs w:val="26"/>
        </w:rPr>
        <w:t xml:space="preserve"> введения системы безналичного расчета за посещение аттра</w:t>
      </w:r>
      <w:r>
        <w:rPr>
          <w:bCs/>
          <w:sz w:val="26"/>
          <w:szCs w:val="26"/>
        </w:rPr>
        <w:t>кционов в Парке города Когалыма;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4C34B7">
        <w:rPr>
          <w:sz w:val="26"/>
          <w:szCs w:val="26"/>
        </w:rPr>
        <w:t xml:space="preserve"> техническом состоянии объектов, включенных в программу приватизации на 2018 год и не приватизированных в отчетном году, с указанием даты постройки, времени проведения последней оценки и срока ее действия, количества и периодичности проведенных аукционов (конкурсов) за последние три года, и динамики оценочной стоимости каждого объекта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направлении обращения</w:t>
      </w:r>
      <w:r w:rsidRPr="00AC776D">
        <w:rPr>
          <w:sz w:val="26"/>
          <w:szCs w:val="26"/>
        </w:rPr>
        <w:t xml:space="preserve"> в Бюджетное учреждение Ханты-Мансийского автономного округа – Югры «Центр имущественных отношений» о корректности </w:t>
      </w:r>
      <w:r w:rsidRPr="00AC776D">
        <w:rPr>
          <w:sz w:val="26"/>
          <w:szCs w:val="26"/>
        </w:rPr>
        <w:lastRenderedPageBreak/>
        <w:t>проведения государственной кадастровой оценки объектов недвижимости муниципального образования город Когалым</w:t>
      </w:r>
      <w:r>
        <w:rPr>
          <w:sz w:val="26"/>
          <w:szCs w:val="26"/>
        </w:rPr>
        <w:t>;</w:t>
      </w:r>
    </w:p>
    <w:p w:rsidR="00745366" w:rsidRPr="000A54E4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  <w:u w:val="single"/>
        </w:rPr>
      </w:pPr>
      <w:r w:rsidRPr="000A54E4">
        <w:rPr>
          <w:sz w:val="26"/>
          <w:szCs w:val="26"/>
          <w:u w:val="single"/>
        </w:rPr>
        <w:t>19.06.2019</w:t>
      </w:r>
    </w:p>
    <w:p w:rsidR="00745366" w:rsidRPr="00CF5004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- о</w:t>
      </w:r>
      <w:r w:rsidRPr="00A3450E">
        <w:rPr>
          <w:sz w:val="26"/>
          <w:szCs w:val="26"/>
        </w:rPr>
        <w:t>б эффективности акарицидной обработки, проведенной на территории города Когалыма</w:t>
      </w:r>
      <w:r>
        <w:rPr>
          <w:sz w:val="26"/>
          <w:szCs w:val="26"/>
        </w:rPr>
        <w:t>;</w:t>
      </w:r>
    </w:p>
    <w:p w:rsidR="00745366" w:rsidRPr="000A54E4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  <w:u w:val="single"/>
        </w:rPr>
      </w:pPr>
      <w:r w:rsidRPr="000A54E4">
        <w:rPr>
          <w:sz w:val="26"/>
          <w:szCs w:val="26"/>
          <w:u w:val="single"/>
        </w:rPr>
        <w:t>25.09.2019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итогах</w:t>
      </w:r>
      <w:r w:rsidRPr="00E7169A">
        <w:rPr>
          <w:sz w:val="26"/>
          <w:szCs w:val="26"/>
        </w:rPr>
        <w:t xml:space="preserve"> передачи управляющим организациям города Когалыма земельных участков, находящихся в муниципальной собственности, расположенных под контейнерными площадками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>о проведении</w:t>
      </w:r>
      <w:r w:rsidRPr="00590A64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590A64">
        <w:rPr>
          <w:sz w:val="26"/>
          <w:szCs w:val="26"/>
        </w:rPr>
        <w:t xml:space="preserve"> заработных плат МКУ «</w:t>
      </w:r>
      <w:proofErr w:type="spellStart"/>
      <w:r w:rsidRPr="00590A64">
        <w:rPr>
          <w:sz w:val="26"/>
          <w:szCs w:val="26"/>
        </w:rPr>
        <w:t>Коммунспецавтотехника</w:t>
      </w:r>
      <w:proofErr w:type="spellEnd"/>
      <w:r w:rsidRPr="00590A64">
        <w:rPr>
          <w:sz w:val="26"/>
          <w:szCs w:val="26"/>
        </w:rPr>
        <w:t>» по сравнению с другими предприятиями города Когалыма, осуществляющих дорожную деятельность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171478">
        <w:rPr>
          <w:sz w:val="26"/>
          <w:szCs w:val="26"/>
        </w:rPr>
        <w:t>территориально</w:t>
      </w:r>
      <w:r>
        <w:rPr>
          <w:sz w:val="26"/>
          <w:szCs w:val="26"/>
        </w:rPr>
        <w:t>м</w:t>
      </w:r>
      <w:r w:rsidRPr="00171478">
        <w:rPr>
          <w:sz w:val="26"/>
          <w:szCs w:val="26"/>
        </w:rPr>
        <w:t xml:space="preserve"> общественно</w:t>
      </w:r>
      <w:r>
        <w:rPr>
          <w:sz w:val="26"/>
          <w:szCs w:val="26"/>
        </w:rPr>
        <w:t>м</w:t>
      </w:r>
      <w:r w:rsidRPr="00171478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>и</w:t>
      </w:r>
      <w:r w:rsidRPr="00171478">
        <w:rPr>
          <w:sz w:val="26"/>
          <w:szCs w:val="26"/>
        </w:rPr>
        <w:t xml:space="preserve"> </w:t>
      </w:r>
      <w:r>
        <w:rPr>
          <w:sz w:val="26"/>
          <w:szCs w:val="26"/>
        </w:rPr>
        <w:t>«Мечта» на территории города Когалым;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6D6477">
        <w:rPr>
          <w:sz w:val="26"/>
          <w:szCs w:val="26"/>
        </w:rPr>
        <w:t xml:space="preserve"> приглашенных специалистах для осуществления трудовой деятельности в образовательных организациях города Когалыма и расходовании средств из бюджета города на дополнительные меры социальной поддержки приглашенным специалистам в рамках муниципальной программы «Социальная поддержка жителей города Когалыма» (с указанием компенсационных выплат молодым специалистам, связанных с наймом жилых помещений)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>
        <w:rPr>
          <w:rFonts w:eastAsia="Calibri"/>
          <w:sz w:val="26"/>
          <w:szCs w:val="26"/>
          <w:lang w:eastAsia="en-US"/>
        </w:rPr>
        <w:t>о</w:t>
      </w:r>
      <w:r w:rsidRPr="006D6477">
        <w:rPr>
          <w:rFonts w:eastAsia="Calibri"/>
          <w:sz w:val="26"/>
          <w:szCs w:val="26"/>
          <w:lang w:eastAsia="en-US"/>
        </w:rPr>
        <w:t xml:space="preserve"> дополнительных мер</w:t>
      </w:r>
      <w:r>
        <w:rPr>
          <w:rFonts w:eastAsia="Calibri"/>
          <w:sz w:val="26"/>
          <w:szCs w:val="26"/>
          <w:lang w:eastAsia="en-US"/>
        </w:rPr>
        <w:t>ах</w:t>
      </w:r>
      <w:r w:rsidRPr="006D6477">
        <w:rPr>
          <w:rFonts w:eastAsia="Calibri"/>
          <w:sz w:val="26"/>
          <w:szCs w:val="26"/>
          <w:lang w:eastAsia="en-US"/>
        </w:rPr>
        <w:t xml:space="preserve"> социальной поддержки приглашенным специалистам БУ ХМАО-Югры «Когалымская городская больница» в рамках муниципальной программы «Социальная поддержка жителей города Когалыма»</w:t>
      </w:r>
      <w:r>
        <w:rPr>
          <w:rFonts w:eastAsia="Calibri"/>
          <w:sz w:val="26"/>
          <w:szCs w:val="26"/>
          <w:lang w:eastAsia="en-US"/>
        </w:rPr>
        <w:t xml:space="preserve"> за период 2017-2019гг;</w:t>
      </w:r>
    </w:p>
    <w:p w:rsidR="00745366" w:rsidRPr="000A54E4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0A54E4">
        <w:rPr>
          <w:sz w:val="26"/>
          <w:szCs w:val="26"/>
          <w:u w:val="single"/>
        </w:rPr>
        <w:t>30.10.2019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о мероприятиях </w:t>
      </w:r>
      <w:r w:rsidRPr="00371D8A">
        <w:rPr>
          <w:sz w:val="26"/>
          <w:szCs w:val="26"/>
        </w:rPr>
        <w:t>по повышению доходов и оптимизации расходов бюджета города за 2019 год</w:t>
      </w:r>
      <w:r>
        <w:rPr>
          <w:sz w:val="26"/>
          <w:szCs w:val="26"/>
        </w:rPr>
        <w:t>;</w:t>
      </w:r>
    </w:p>
    <w:p w:rsidR="00745366" w:rsidRPr="000A54E4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  <w:u w:val="single"/>
        </w:rPr>
      </w:pPr>
      <w:r w:rsidRPr="000A54E4">
        <w:rPr>
          <w:u w:val="single"/>
        </w:rPr>
        <w:t>27.11.2019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 xml:space="preserve">о проделанной работе по </w:t>
      </w:r>
      <w:r>
        <w:rPr>
          <w:sz w:val="26"/>
          <w:szCs w:val="26"/>
        </w:rPr>
        <w:t>созданию</w:t>
      </w:r>
      <w:r w:rsidRPr="001E6D20">
        <w:rPr>
          <w:sz w:val="26"/>
          <w:szCs w:val="26"/>
        </w:rPr>
        <w:t xml:space="preserve"> условий для организации стажировок в органах местного самоуправления города Когалыма членам Молодежной палаты при Думе города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>о проделанной работе по доработке</w:t>
      </w:r>
      <w:r w:rsidRPr="00206125">
        <w:rPr>
          <w:sz w:val="26"/>
          <w:szCs w:val="26"/>
        </w:rPr>
        <w:t xml:space="preserve"> </w:t>
      </w:r>
      <w:r>
        <w:rPr>
          <w:sz w:val="26"/>
          <w:szCs w:val="26"/>
        </w:rPr>
        <w:t>генеральной схеме</w:t>
      </w:r>
      <w:r w:rsidRPr="00206125">
        <w:rPr>
          <w:sz w:val="26"/>
          <w:szCs w:val="26"/>
        </w:rPr>
        <w:t xml:space="preserve"> очистки города Когалыма в соответствии с действующим законодательством в сфере обращения с твердыми коммунальными отходами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</w:t>
      </w:r>
      <w:r w:rsidRPr="00206125">
        <w:rPr>
          <w:sz w:val="26"/>
          <w:szCs w:val="26"/>
        </w:rPr>
        <w:t>организации работы системы информирования населения в сети Интернет о работе общественного транспорта, которая позволяет жителям города Когалыма в реальном времени отслеживать движение автобусов по маршрутам, определять их местоположение и прогнозировать прибытие на остановку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выделении денежных средств</w:t>
      </w:r>
      <w:r w:rsidRPr="001E6D20">
        <w:rPr>
          <w:sz w:val="26"/>
          <w:szCs w:val="26"/>
        </w:rPr>
        <w:t xml:space="preserve"> на исполнение мероприятий по отлову и содержанию безнадзорных животных, обитающих на территории городского округа</w:t>
      </w:r>
      <w:r>
        <w:rPr>
          <w:sz w:val="26"/>
          <w:szCs w:val="26"/>
        </w:rPr>
        <w:t>;</w:t>
      </w:r>
      <w:r w:rsidRPr="00764B89">
        <w:rPr>
          <w:sz w:val="26"/>
          <w:szCs w:val="26"/>
        </w:rPr>
        <w:t xml:space="preserve"> 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рассмотрении возможности</w:t>
      </w:r>
      <w:r w:rsidRPr="001E6D20">
        <w:rPr>
          <w:sz w:val="26"/>
          <w:szCs w:val="26"/>
        </w:rPr>
        <w:t xml:space="preserve"> вовлечения представителей </w:t>
      </w:r>
      <w:r w:rsidRPr="001E6D20">
        <w:rPr>
          <w:sz w:val="26"/>
          <w:szCs w:val="26"/>
          <w:shd w:val="clear" w:color="auto" w:fill="FFFFFF"/>
        </w:rPr>
        <w:t xml:space="preserve">общественной организации «Народная дружина города Когалыма» </w:t>
      </w:r>
      <w:r w:rsidRPr="001E6D20">
        <w:rPr>
          <w:sz w:val="26"/>
          <w:szCs w:val="26"/>
        </w:rPr>
        <w:t>в деятельность, направленную на соблюдение норм Федерального закона Российской Федерации от 27.12.2018 №498-ФЗ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запланированном проведении</w:t>
      </w:r>
      <w:r w:rsidRPr="001E6D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2020 году </w:t>
      </w:r>
      <w:r w:rsidRPr="001E6D20">
        <w:rPr>
          <w:sz w:val="26"/>
          <w:szCs w:val="26"/>
        </w:rPr>
        <w:t xml:space="preserve">обучающего семинара в целях разъяснения информации о способах экономии потребляемой тепловой энергии и управления режимами теплопотребления в многоквартирных домах с участием представителей МКУ «Управление жилищно-коммунального хозяйства города </w:t>
      </w:r>
      <w:r w:rsidRPr="001E6D20">
        <w:rPr>
          <w:sz w:val="26"/>
          <w:szCs w:val="26"/>
        </w:rPr>
        <w:lastRenderedPageBreak/>
        <w:t>Когалыма», управляющих организаций города, председателей советов многоквартирных домов, расположенных на территории города Когалыма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E6D20">
        <w:rPr>
          <w:sz w:val="26"/>
          <w:szCs w:val="26"/>
        </w:rPr>
        <w:t xml:space="preserve"> неудовлетворительном техническом состоянии канализационных систем многоквартирных жилых домов, расположенных на территории города Когалыма</w:t>
      </w:r>
      <w:r>
        <w:rPr>
          <w:sz w:val="26"/>
          <w:szCs w:val="26"/>
        </w:rPr>
        <w:t xml:space="preserve"> и необходимости своевременного устранения всех технических неполадок;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сохранении</w:t>
      </w:r>
      <w:r w:rsidRPr="001E6D20">
        <w:rPr>
          <w:sz w:val="26"/>
          <w:szCs w:val="26"/>
        </w:rPr>
        <w:t xml:space="preserve"> компенсационной выплаты для погашения стоимости съемного жилья приглашенным специалистам, принятым на вакантные должности в общеобразовательные и спортивные организации города Когалыма, организацию дополнительного образования «Детская школа искусств» города Когалыма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разработке </w:t>
      </w:r>
      <w:r w:rsidRPr="001E6D20">
        <w:rPr>
          <w:sz w:val="26"/>
          <w:szCs w:val="26"/>
        </w:rPr>
        <w:t>муниципального правового акта Администрации города, уст</w:t>
      </w:r>
      <w:r>
        <w:rPr>
          <w:sz w:val="26"/>
          <w:szCs w:val="26"/>
        </w:rPr>
        <w:t>анавливающего</w:t>
      </w:r>
      <w:r w:rsidRPr="001E6D20">
        <w:rPr>
          <w:sz w:val="26"/>
          <w:szCs w:val="26"/>
        </w:rPr>
        <w:t xml:space="preserve"> перечень должностей, замещаемых приглашенными лицами, имеющими право на возмещение расходов по найму (поднайму) жилого помещения, порядок, условия и объемы возмещения расходов по найму (поднайму) жилого помещения, а также порядок прекращения выплаты компенсации расходов по найму (поднайму) жилого помещения</w:t>
      </w:r>
      <w:r>
        <w:rPr>
          <w:sz w:val="26"/>
          <w:szCs w:val="26"/>
        </w:rPr>
        <w:t>;</w:t>
      </w:r>
      <w:r w:rsidRPr="00764B89">
        <w:rPr>
          <w:sz w:val="26"/>
          <w:szCs w:val="26"/>
        </w:rPr>
        <w:t xml:space="preserve"> 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итогах</w:t>
      </w:r>
      <w:r w:rsidRPr="00E7169A">
        <w:rPr>
          <w:sz w:val="26"/>
          <w:szCs w:val="26"/>
        </w:rPr>
        <w:t xml:space="preserve"> передачи управляющим организациям города Когалыма земельных участков, находящихся в муниципальной собственности, расположенных под контейнерными площадками</w:t>
      </w:r>
      <w:r>
        <w:rPr>
          <w:sz w:val="26"/>
          <w:szCs w:val="26"/>
        </w:rPr>
        <w:t>;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проведении</w:t>
      </w:r>
      <w:r w:rsidRPr="00590A64">
        <w:rPr>
          <w:sz w:val="26"/>
          <w:szCs w:val="26"/>
        </w:rPr>
        <w:t xml:space="preserve"> анализ</w:t>
      </w:r>
      <w:r>
        <w:rPr>
          <w:sz w:val="26"/>
          <w:szCs w:val="26"/>
        </w:rPr>
        <w:t>а</w:t>
      </w:r>
      <w:r w:rsidRPr="00590A64">
        <w:rPr>
          <w:sz w:val="26"/>
          <w:szCs w:val="26"/>
        </w:rPr>
        <w:t xml:space="preserve"> заработных плат МКУ «</w:t>
      </w:r>
      <w:proofErr w:type="spellStart"/>
      <w:r w:rsidRPr="00590A64">
        <w:rPr>
          <w:sz w:val="26"/>
          <w:szCs w:val="26"/>
        </w:rPr>
        <w:t>Коммунспецавтотехника</w:t>
      </w:r>
      <w:proofErr w:type="spellEnd"/>
      <w:r w:rsidRPr="00590A64">
        <w:rPr>
          <w:sz w:val="26"/>
          <w:szCs w:val="26"/>
        </w:rPr>
        <w:t>» по сравнению с другими предприятиями города Когалыма, осуществляющих дорожную деятельность</w:t>
      </w:r>
      <w:r>
        <w:rPr>
          <w:sz w:val="26"/>
          <w:szCs w:val="26"/>
        </w:rPr>
        <w:t>;</w:t>
      </w:r>
    </w:p>
    <w:p w:rsidR="00745366" w:rsidRPr="000A54E4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u w:val="single"/>
        </w:rPr>
      </w:pPr>
      <w:r w:rsidRPr="000A54E4">
        <w:rPr>
          <w:u w:val="single"/>
        </w:rPr>
        <w:t>18.12.2019</w:t>
      </w:r>
    </w:p>
    <w:p w:rsidR="00745366" w:rsidRDefault="00745366" w:rsidP="00745366">
      <w:pPr>
        <w:shd w:val="clear" w:color="auto" w:fill="FFFFFF"/>
        <w:tabs>
          <w:tab w:val="left" w:pos="652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531440">
        <w:rPr>
          <w:sz w:val="26"/>
          <w:szCs w:val="26"/>
        </w:rPr>
        <w:t>б исполнении Указа Президента Российской Федерации от 07.05.2018 №204 «О национальных целях и стратегических задачах развития Российской Федерации на период до 2024года»</w:t>
      </w:r>
      <w:r>
        <w:rPr>
          <w:sz w:val="26"/>
          <w:szCs w:val="26"/>
        </w:rPr>
        <w:t>.</w:t>
      </w:r>
    </w:p>
    <w:p w:rsidR="00745366" w:rsidRPr="00CE7365" w:rsidRDefault="00745366" w:rsidP="00745366">
      <w:pPr>
        <w:shd w:val="clear" w:color="auto" w:fill="FFFFFF"/>
        <w:tabs>
          <w:tab w:val="left" w:pos="6521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CE7365">
        <w:rPr>
          <w:b/>
          <w:sz w:val="26"/>
          <w:szCs w:val="26"/>
        </w:rPr>
        <w:t>Контроль исполнения действующих решений Думы города</w:t>
      </w:r>
    </w:p>
    <w:p w:rsidR="00745366" w:rsidRPr="00651FE5" w:rsidRDefault="00745366" w:rsidP="00745366">
      <w:pPr>
        <w:ind w:firstLine="510"/>
        <w:jc w:val="both"/>
        <w:rPr>
          <w:sz w:val="26"/>
          <w:szCs w:val="26"/>
        </w:rPr>
      </w:pPr>
      <w:r w:rsidRPr="00651FE5">
        <w:rPr>
          <w:sz w:val="26"/>
          <w:szCs w:val="26"/>
        </w:rPr>
        <w:t>В результате проведённого в отчётном периоде мониторинга действующих решений, были приняты решения Думы города: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 w:rsidRPr="00651FE5">
        <w:rPr>
          <w:sz w:val="26"/>
          <w:szCs w:val="26"/>
        </w:rPr>
        <w:t xml:space="preserve">- о признании утратившими силу некоторых решений Думы города, принятых в 2008, 2016, 2017, 2018 годах </w:t>
      </w:r>
      <w:r w:rsidRPr="00651FE5">
        <w:rPr>
          <w:i/>
          <w:sz w:val="26"/>
          <w:szCs w:val="26"/>
        </w:rPr>
        <w:t>(решение от 19.06.2019 №313-ГД, решение от 28.10.2019 №334-ГД, решение от 30.10.2019 №337-ГД)</w:t>
      </w:r>
      <w:r w:rsidRPr="00651FE5">
        <w:rPr>
          <w:sz w:val="26"/>
          <w:szCs w:val="26"/>
        </w:rPr>
        <w:t>.</w:t>
      </w:r>
    </w:p>
    <w:p w:rsidR="0078784A" w:rsidRPr="00651FE5" w:rsidRDefault="0078784A" w:rsidP="00745366">
      <w:pPr>
        <w:ind w:firstLine="708"/>
        <w:jc w:val="both"/>
        <w:rPr>
          <w:sz w:val="26"/>
          <w:szCs w:val="26"/>
        </w:rPr>
      </w:pPr>
    </w:p>
    <w:p w:rsidR="00745366" w:rsidRPr="00CE7365" w:rsidRDefault="00745366" w:rsidP="00745366">
      <w:pPr>
        <w:shd w:val="clear" w:color="auto" w:fill="FFFFFF"/>
        <w:tabs>
          <w:tab w:val="left" w:pos="6521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CE7365">
        <w:rPr>
          <w:b/>
          <w:sz w:val="26"/>
          <w:szCs w:val="26"/>
        </w:rPr>
        <w:t>Контроль исполнения принятых поручений и рекомендаций</w:t>
      </w:r>
    </w:p>
    <w:p w:rsidR="00745366" w:rsidRPr="000A54E4" w:rsidRDefault="00745366" w:rsidP="00745366">
      <w:pPr>
        <w:spacing w:before="120"/>
        <w:ind w:firstLine="709"/>
        <w:jc w:val="both"/>
        <w:rPr>
          <w:sz w:val="26"/>
          <w:szCs w:val="26"/>
        </w:rPr>
      </w:pPr>
      <w:r w:rsidRPr="000A54E4">
        <w:rPr>
          <w:sz w:val="26"/>
          <w:szCs w:val="26"/>
        </w:rPr>
        <w:t xml:space="preserve">В 2019 году в рамках контрольных мероприятий в адрес главы города и Администрации города было </w:t>
      </w:r>
      <w:r>
        <w:rPr>
          <w:sz w:val="26"/>
          <w:szCs w:val="26"/>
        </w:rPr>
        <w:t>направлено 107</w:t>
      </w:r>
      <w:r w:rsidRPr="000A54E4">
        <w:rPr>
          <w:sz w:val="26"/>
          <w:szCs w:val="26"/>
        </w:rPr>
        <w:t xml:space="preserve"> протокольных поручений и                    </w:t>
      </w:r>
      <w:r>
        <w:rPr>
          <w:sz w:val="26"/>
          <w:szCs w:val="26"/>
        </w:rPr>
        <w:t>7</w:t>
      </w:r>
      <w:r w:rsidRPr="000A54E4">
        <w:rPr>
          <w:sz w:val="26"/>
          <w:szCs w:val="26"/>
        </w:rPr>
        <w:t xml:space="preserve"> протокольных рекомендаций, принятых Думой города по результатам заседаний Думы города, постоянных Комиссий и депутатских слушаний Думы города, из них:</w:t>
      </w:r>
      <w:r>
        <w:rPr>
          <w:sz w:val="26"/>
          <w:szCs w:val="26"/>
        </w:rPr>
        <w:t xml:space="preserve"> </w:t>
      </w:r>
    </w:p>
    <w:p w:rsidR="00745366" w:rsidRPr="000A54E4" w:rsidRDefault="00745366" w:rsidP="00745366">
      <w:pPr>
        <w:ind w:firstLine="709"/>
        <w:jc w:val="both"/>
        <w:rPr>
          <w:sz w:val="26"/>
          <w:szCs w:val="26"/>
        </w:rPr>
      </w:pPr>
      <w:r w:rsidRPr="000A54E4">
        <w:rPr>
          <w:sz w:val="26"/>
          <w:szCs w:val="26"/>
        </w:rPr>
        <w:t xml:space="preserve">- </w:t>
      </w:r>
      <w:r>
        <w:rPr>
          <w:sz w:val="26"/>
          <w:szCs w:val="26"/>
        </w:rPr>
        <w:t>выполнено 91</w:t>
      </w:r>
      <w:r w:rsidRPr="000A54E4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е и 4 рекомендации,</w:t>
      </w:r>
      <w:r w:rsidRPr="000A54E4">
        <w:rPr>
          <w:sz w:val="26"/>
          <w:szCs w:val="26"/>
        </w:rPr>
        <w:t xml:space="preserve"> информация </w:t>
      </w:r>
      <w:r>
        <w:rPr>
          <w:sz w:val="26"/>
          <w:szCs w:val="26"/>
        </w:rPr>
        <w:t>по исполнению которых</w:t>
      </w:r>
      <w:r w:rsidRPr="000A54E4">
        <w:rPr>
          <w:sz w:val="26"/>
          <w:szCs w:val="26"/>
        </w:rPr>
        <w:t xml:space="preserve"> была своевременно направлена в Думу города и заслушана на соответствующих заседаниях Думы города;</w:t>
      </w:r>
    </w:p>
    <w:p w:rsidR="00745366" w:rsidRDefault="00745366" w:rsidP="007453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- 19</w:t>
      </w:r>
      <w:r w:rsidRPr="000A54E4">
        <w:rPr>
          <w:sz w:val="26"/>
          <w:szCs w:val="26"/>
        </w:rPr>
        <w:t xml:space="preserve"> поручений </w:t>
      </w:r>
      <w:r>
        <w:rPr>
          <w:sz w:val="26"/>
          <w:szCs w:val="26"/>
        </w:rPr>
        <w:t xml:space="preserve">и 3 рекомендации </w:t>
      </w:r>
      <w:r w:rsidRPr="000A54E4">
        <w:rPr>
          <w:sz w:val="26"/>
          <w:szCs w:val="26"/>
        </w:rPr>
        <w:t>ос</w:t>
      </w:r>
      <w:r>
        <w:rPr>
          <w:sz w:val="26"/>
          <w:szCs w:val="26"/>
        </w:rPr>
        <w:t>тавлены на контроле Думы города на 2020 год.</w:t>
      </w:r>
    </w:p>
    <w:p w:rsidR="00745366" w:rsidRPr="005775E6" w:rsidRDefault="00745366" w:rsidP="00745366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  <w:sz w:val="26"/>
          <w:szCs w:val="26"/>
        </w:rPr>
      </w:pPr>
      <w:r w:rsidRPr="005775E6">
        <w:rPr>
          <w:b/>
          <w:bCs/>
          <w:sz w:val="26"/>
          <w:szCs w:val="26"/>
        </w:rPr>
        <w:t xml:space="preserve">Рассмотрение </w:t>
      </w:r>
      <w:r w:rsidR="0078784A">
        <w:rPr>
          <w:b/>
          <w:bCs/>
          <w:sz w:val="26"/>
          <w:szCs w:val="26"/>
        </w:rPr>
        <w:t>информационных</w:t>
      </w:r>
      <w:r w:rsidRPr="005775E6">
        <w:rPr>
          <w:b/>
          <w:bCs/>
          <w:sz w:val="26"/>
          <w:szCs w:val="26"/>
        </w:rPr>
        <w:t xml:space="preserve"> сообщений руководителей отраслевых и территориальных органов, </w:t>
      </w:r>
      <w:r>
        <w:rPr>
          <w:b/>
          <w:bCs/>
          <w:sz w:val="26"/>
          <w:szCs w:val="26"/>
        </w:rPr>
        <w:t>руководителей предприятий,</w:t>
      </w:r>
      <w:r w:rsidRPr="005775E6">
        <w:rPr>
          <w:b/>
          <w:bCs/>
          <w:sz w:val="26"/>
          <w:szCs w:val="26"/>
        </w:rPr>
        <w:t xml:space="preserve"> учреждений</w:t>
      </w:r>
      <w:r>
        <w:rPr>
          <w:b/>
          <w:bCs/>
          <w:sz w:val="26"/>
          <w:szCs w:val="26"/>
        </w:rPr>
        <w:t xml:space="preserve"> </w:t>
      </w:r>
    </w:p>
    <w:p w:rsidR="00745366" w:rsidRDefault="00745366" w:rsidP="00745366">
      <w:pPr>
        <w:shd w:val="clear" w:color="auto" w:fill="FFFFFF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2019</w:t>
      </w:r>
      <w:r w:rsidR="0078784A">
        <w:rPr>
          <w:sz w:val="26"/>
          <w:szCs w:val="26"/>
        </w:rPr>
        <w:t xml:space="preserve"> году депутаты</w:t>
      </w:r>
      <w:r w:rsidRPr="00B6215C">
        <w:rPr>
          <w:sz w:val="26"/>
          <w:szCs w:val="26"/>
        </w:rPr>
        <w:t xml:space="preserve"> Думы города </w:t>
      </w:r>
      <w:r w:rsidR="0078784A">
        <w:rPr>
          <w:sz w:val="26"/>
          <w:szCs w:val="26"/>
        </w:rPr>
        <w:t>заслушали</w:t>
      </w:r>
      <w:r w:rsidRPr="00C30E6D">
        <w:rPr>
          <w:sz w:val="26"/>
          <w:szCs w:val="26"/>
        </w:rPr>
        <w:t xml:space="preserve"> 23 </w:t>
      </w:r>
      <w:r w:rsidR="0078784A">
        <w:rPr>
          <w:sz w:val="26"/>
          <w:szCs w:val="26"/>
        </w:rPr>
        <w:t>сообщения</w:t>
      </w:r>
      <w:r w:rsidRPr="00FE037F">
        <w:rPr>
          <w:sz w:val="26"/>
          <w:szCs w:val="26"/>
        </w:rPr>
        <w:t xml:space="preserve"> </w:t>
      </w:r>
      <w:r>
        <w:rPr>
          <w:sz w:val="26"/>
          <w:szCs w:val="26"/>
        </w:rPr>
        <w:t>должностных лиц:</w:t>
      </w:r>
    </w:p>
    <w:p w:rsidR="00745366" w:rsidRPr="00C534B4" w:rsidRDefault="00745366" w:rsidP="00745366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30.01</w:t>
      </w:r>
      <w:r w:rsidRPr="00C534B4">
        <w:rPr>
          <w:sz w:val="26"/>
          <w:szCs w:val="26"/>
          <w:u w:val="single"/>
        </w:rPr>
        <w:t>.2019</w:t>
      </w:r>
    </w:p>
    <w:p w:rsidR="00745366" w:rsidRPr="004E2174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Бутаев</w:t>
      </w:r>
      <w:proofErr w:type="spellEnd"/>
      <w:r>
        <w:rPr>
          <w:sz w:val="26"/>
          <w:szCs w:val="26"/>
        </w:rPr>
        <w:t xml:space="preserve"> А.Т</w:t>
      </w:r>
      <w:r w:rsidRPr="004E2174">
        <w:rPr>
          <w:sz w:val="26"/>
          <w:szCs w:val="26"/>
        </w:rPr>
        <w:t xml:space="preserve">., </w:t>
      </w:r>
      <w:r>
        <w:rPr>
          <w:sz w:val="26"/>
          <w:szCs w:val="26"/>
        </w:rPr>
        <w:t xml:space="preserve">директор </w:t>
      </w:r>
      <w:r w:rsidRPr="004E2174">
        <w:rPr>
          <w:sz w:val="26"/>
          <w:szCs w:val="26"/>
        </w:rPr>
        <w:t>МКУ «Управление жилищно-коммунального хозяйства города Когалыма»:</w:t>
      </w:r>
    </w:p>
    <w:p w:rsidR="00745366" w:rsidRDefault="00745366" w:rsidP="00745366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- об организации проведения работы, направленной на борьбу с незаконной рекламой в подъездах многоквартирных домов города Когалыма</w:t>
      </w:r>
    </w:p>
    <w:p w:rsidR="00745366" w:rsidRPr="00C534B4" w:rsidRDefault="00745366" w:rsidP="00745366">
      <w:pPr>
        <w:ind w:firstLine="709"/>
        <w:jc w:val="both"/>
        <w:rPr>
          <w:sz w:val="26"/>
          <w:szCs w:val="26"/>
          <w:u w:val="single"/>
        </w:rPr>
      </w:pPr>
      <w:r w:rsidRPr="00C534B4">
        <w:rPr>
          <w:sz w:val="26"/>
          <w:szCs w:val="26"/>
          <w:u w:val="single"/>
        </w:rPr>
        <w:t>27.03.2019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spellStart"/>
      <w:r w:rsidRPr="00C534B4">
        <w:rPr>
          <w:sz w:val="26"/>
          <w:szCs w:val="26"/>
        </w:rPr>
        <w:t>Дарибабина</w:t>
      </w:r>
      <w:proofErr w:type="spellEnd"/>
      <w:r w:rsidRPr="00C534B4">
        <w:rPr>
          <w:sz w:val="26"/>
          <w:szCs w:val="26"/>
        </w:rPr>
        <w:t xml:space="preserve"> Е.В., генеральный</w:t>
      </w:r>
      <w:r>
        <w:rPr>
          <w:sz w:val="26"/>
          <w:szCs w:val="26"/>
        </w:rPr>
        <w:t xml:space="preserve"> директор Югорского фонда капитального ремонта многоквартирных домов: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о </w:t>
      </w:r>
      <w:r w:rsidRPr="0046062E">
        <w:rPr>
          <w:rFonts w:eastAsia="Calibri"/>
          <w:sz w:val="26"/>
          <w:szCs w:val="26"/>
          <w:lang w:eastAsia="en-US"/>
        </w:rPr>
        <w:t>ходе исполнения Югорским фондом капитального ремонта общего имущества многоквартирных домов в городе Когалыме: итоги 2018 года и план на 2019 год</w:t>
      </w:r>
      <w:r>
        <w:rPr>
          <w:sz w:val="26"/>
          <w:szCs w:val="26"/>
        </w:rPr>
        <w:t>;</w:t>
      </w:r>
    </w:p>
    <w:p w:rsidR="00745366" w:rsidRPr="00C534B4" w:rsidRDefault="00745366" w:rsidP="00745366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11.04</w:t>
      </w:r>
      <w:r w:rsidRPr="00C534B4">
        <w:rPr>
          <w:sz w:val="26"/>
          <w:szCs w:val="26"/>
          <w:u w:val="single"/>
        </w:rPr>
        <w:t>.2019</w:t>
      </w:r>
    </w:p>
    <w:p w:rsidR="00745366" w:rsidRPr="004E2174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4E2174">
        <w:rPr>
          <w:sz w:val="26"/>
          <w:szCs w:val="26"/>
        </w:rPr>
        <w:t>Епифанова Е.В., заместитель директора, начальник отдела развития жилищно-коммунального хозяйства МКУ «Управление жилищно-коммунального хозяйства города Когалыма»:</w:t>
      </w:r>
    </w:p>
    <w:p w:rsidR="00745366" w:rsidRDefault="00745366" w:rsidP="00745366">
      <w:pPr>
        <w:ind w:firstLine="708"/>
        <w:jc w:val="both"/>
        <w:rPr>
          <w:sz w:val="26"/>
          <w:szCs w:val="26"/>
          <w:u w:val="single"/>
        </w:rPr>
      </w:pPr>
      <w:r w:rsidRPr="00770623">
        <w:rPr>
          <w:sz w:val="26"/>
          <w:szCs w:val="26"/>
        </w:rPr>
        <w:t>- о необходимости</w:t>
      </w:r>
      <w:r>
        <w:rPr>
          <w:sz w:val="26"/>
          <w:szCs w:val="26"/>
        </w:rPr>
        <w:t xml:space="preserve"> разработки адресной муниципальной программы по переселению граждан из аварийного жилищного фонда на 2019 – 2025 годы.</w:t>
      </w:r>
    </w:p>
    <w:p w:rsidR="00745366" w:rsidRPr="00C534B4" w:rsidRDefault="00745366" w:rsidP="00745366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29.05</w:t>
      </w:r>
      <w:r w:rsidRPr="00C534B4">
        <w:rPr>
          <w:sz w:val="26"/>
          <w:szCs w:val="26"/>
          <w:u w:val="single"/>
        </w:rPr>
        <w:t>.2019</w:t>
      </w:r>
    </w:p>
    <w:p w:rsidR="00745366" w:rsidRPr="00247542" w:rsidRDefault="00745366" w:rsidP="00745366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</w:t>
      </w:r>
      <w:r w:rsidRPr="00247542">
        <w:rPr>
          <w:sz w:val="26"/>
          <w:szCs w:val="26"/>
        </w:rPr>
        <w:t>) Гаврилюк Е.Ю., директор МКУ «Управление капитального строительства города Когалыма»: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 w:rsidRPr="002979AC">
        <w:rPr>
          <w:sz w:val="26"/>
          <w:szCs w:val="26"/>
        </w:rPr>
        <w:t>- уровень готовности МКУ «Управление капитального строительства города Когалыма» и управляющих организаций города Когалыма к проведению капитального ремонта;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 w:rsidRPr="002979AC">
        <w:rPr>
          <w:sz w:val="26"/>
          <w:szCs w:val="26"/>
        </w:rPr>
        <w:t>- перечень лиц, с которыми заключены договора по проведению капитального ремонта общего имущества многоквартирных домо</w:t>
      </w:r>
      <w:r>
        <w:rPr>
          <w:sz w:val="26"/>
          <w:szCs w:val="26"/>
        </w:rPr>
        <w:t>в с указанием сроков проведения;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контроле за исполнением специалистами по строительному контролю своих полномочий.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Вострецова</w:t>
      </w:r>
      <w:proofErr w:type="spellEnd"/>
      <w:r>
        <w:rPr>
          <w:sz w:val="26"/>
          <w:szCs w:val="26"/>
        </w:rPr>
        <w:t xml:space="preserve"> Е.И., начальник управления социальной защиты населения по г. Когалыму: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проведении информационной работы среди получателей мер социальной поддержки по оплате тарифов на сбор и вывоз твердых коммунальных отходов.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F1FB1">
        <w:rPr>
          <w:sz w:val="26"/>
          <w:szCs w:val="26"/>
        </w:rPr>
        <w:t xml:space="preserve">3) </w:t>
      </w:r>
      <w:r>
        <w:rPr>
          <w:sz w:val="26"/>
          <w:szCs w:val="26"/>
        </w:rPr>
        <w:t>Шипилов С.А., заместитель генерального директора Югорского фонда капитального ремонта многоквартирных домов:</w:t>
      </w:r>
    </w:p>
    <w:p w:rsidR="00745366" w:rsidRPr="00AF1FB1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результатах проведенного комиссионного обследования многоквартирных домов в городе Когалыме на наличие недостатков (нарушений), допущенных при выполнении работ по капитальному ремонту.</w:t>
      </w:r>
    </w:p>
    <w:p w:rsidR="00745366" w:rsidRPr="00C534B4" w:rsidRDefault="00745366" w:rsidP="00745366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25.09</w:t>
      </w:r>
      <w:r w:rsidRPr="00C534B4">
        <w:rPr>
          <w:sz w:val="26"/>
          <w:szCs w:val="26"/>
          <w:u w:val="single"/>
        </w:rPr>
        <w:t>.2019</w:t>
      </w:r>
    </w:p>
    <w:p w:rsidR="00745366" w:rsidRPr="00C534B4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534B4">
        <w:rPr>
          <w:sz w:val="26"/>
          <w:szCs w:val="26"/>
        </w:rPr>
        <w:t xml:space="preserve">1) </w:t>
      </w:r>
      <w:proofErr w:type="spellStart"/>
      <w:r w:rsidRPr="00C534B4">
        <w:rPr>
          <w:sz w:val="26"/>
          <w:szCs w:val="26"/>
        </w:rPr>
        <w:t>Маковеев</w:t>
      </w:r>
      <w:proofErr w:type="spellEnd"/>
      <w:r w:rsidRPr="00C534B4">
        <w:rPr>
          <w:sz w:val="26"/>
          <w:szCs w:val="26"/>
        </w:rPr>
        <w:t xml:space="preserve"> </w:t>
      </w:r>
      <w:r>
        <w:rPr>
          <w:sz w:val="26"/>
          <w:szCs w:val="26"/>
        </w:rPr>
        <w:t>О.Н.</w:t>
      </w:r>
      <w:r w:rsidRPr="00C534B4">
        <w:rPr>
          <w:sz w:val="26"/>
          <w:szCs w:val="26"/>
        </w:rPr>
        <w:t>, главный врач</w:t>
      </w:r>
      <w:r w:rsidRPr="00C534B4">
        <w:rPr>
          <w:sz w:val="26"/>
          <w:szCs w:val="26"/>
          <w:shd w:val="clear" w:color="auto" w:fill="FFFFFF"/>
        </w:rPr>
        <w:t xml:space="preserve"> Бюджетного учреждения Ханты-Мансийского автономного округа – Югры «Когалымская городская больница»</w:t>
      </w:r>
      <w:r w:rsidRPr="00C534B4">
        <w:rPr>
          <w:sz w:val="26"/>
          <w:szCs w:val="26"/>
        </w:rPr>
        <w:t>:</w:t>
      </w:r>
    </w:p>
    <w:p w:rsidR="00745366" w:rsidRPr="00C534B4" w:rsidRDefault="00745366" w:rsidP="00745366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</w:t>
      </w:r>
      <w:r w:rsidRPr="006D6477">
        <w:rPr>
          <w:rFonts w:eastAsia="Calibri"/>
          <w:sz w:val="26"/>
          <w:szCs w:val="26"/>
          <w:lang w:eastAsia="en-US"/>
        </w:rPr>
        <w:t xml:space="preserve">б эффективности осуществления дополнительных мер социальной поддержки приглашенным специалистам БУ ХМАО-Югры «Когалымская городская больница» в рамках муниципальной программы «Социальная </w:t>
      </w:r>
      <w:r w:rsidRPr="00C534B4">
        <w:rPr>
          <w:rFonts w:eastAsia="Calibri"/>
          <w:sz w:val="26"/>
          <w:szCs w:val="26"/>
          <w:lang w:eastAsia="en-US"/>
        </w:rPr>
        <w:t>поддержка жителей города Когалыма»;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E2174">
        <w:rPr>
          <w:sz w:val="26"/>
          <w:szCs w:val="26"/>
        </w:rPr>
        <w:t>2) Епифанова Е.В., заместитель директора, начальник отдела развития жилищно-коммунального хозяйства МКУ «Управление жилищно-коммунального хозяйства города Когалыма»:</w:t>
      </w:r>
    </w:p>
    <w:p w:rsidR="00745366" w:rsidRPr="004E2174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F062B3">
        <w:rPr>
          <w:sz w:val="26"/>
          <w:szCs w:val="26"/>
        </w:rPr>
        <w:t xml:space="preserve"> </w:t>
      </w:r>
      <w:r w:rsidRPr="00F062B3">
        <w:rPr>
          <w:sz w:val="26"/>
          <w:szCs w:val="26"/>
          <w:shd w:val="clear" w:color="auto" w:fill="FFFFFF"/>
        </w:rPr>
        <w:t>налаживании промежуточного цикла работы светофорных объектов на улицах города Когалыма в соответствии с потоком движения транспортных средств</w:t>
      </w:r>
      <w:r>
        <w:rPr>
          <w:sz w:val="26"/>
          <w:szCs w:val="26"/>
          <w:shd w:val="clear" w:color="auto" w:fill="FFFFFF"/>
        </w:rPr>
        <w:t>;</w:t>
      </w:r>
    </w:p>
    <w:p w:rsidR="00745366" w:rsidRPr="00C534B4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62B3">
        <w:rPr>
          <w:sz w:val="26"/>
          <w:szCs w:val="26"/>
        </w:rPr>
        <w:t>о недопущении незаконных движении и стоянки служебного грузового автотранспорта во дворах жилых микрорайонов города</w:t>
      </w:r>
      <w:r>
        <w:rPr>
          <w:sz w:val="26"/>
          <w:szCs w:val="26"/>
        </w:rPr>
        <w:t>;</w:t>
      </w:r>
    </w:p>
    <w:p w:rsidR="00745366" w:rsidRDefault="00745366" w:rsidP="00745366">
      <w:pPr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lastRenderedPageBreak/>
        <w:t xml:space="preserve">- об </w:t>
      </w:r>
      <w:r w:rsidRPr="006D6477">
        <w:rPr>
          <w:sz w:val="26"/>
          <w:szCs w:val="26"/>
        </w:rPr>
        <w:t>организации работы системы информирования населения в сети Интернет о работе общественного транспорта, которая позволяет жителям города Когалыма в реальном времени отслеживать движение автобусов по маршрутам, определять их местоположение и прогнозировать прибытие на остановку</w:t>
      </w:r>
      <w:r>
        <w:rPr>
          <w:sz w:val="26"/>
          <w:szCs w:val="26"/>
        </w:rPr>
        <w:t>.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534B4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C534B4">
        <w:rPr>
          <w:sz w:val="26"/>
          <w:szCs w:val="26"/>
        </w:rPr>
        <w:t>б исполнении наказов избирателей депутатам Думы города Когалыма за 2018-2019 годы;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Проценко В.П., председатель Контрольно-счетной палаты города Когалыма: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контрольных мероприятиях по выполнению комитетом по управлению муниципальным имуществом Администрации города Когалыма прогнозного плана (программы) приватизации муниципального имущества города Когалыма за 2016 – 2018 годы.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47542"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Чемерис</w:t>
      </w:r>
      <w:proofErr w:type="spellEnd"/>
      <w:r>
        <w:rPr>
          <w:sz w:val="26"/>
          <w:szCs w:val="26"/>
        </w:rPr>
        <w:t xml:space="preserve"> Г.А</w:t>
      </w:r>
      <w:r w:rsidRPr="00247542">
        <w:rPr>
          <w:sz w:val="26"/>
          <w:szCs w:val="26"/>
        </w:rPr>
        <w:t xml:space="preserve">., </w:t>
      </w:r>
      <w:r>
        <w:rPr>
          <w:sz w:val="26"/>
          <w:szCs w:val="26"/>
        </w:rPr>
        <w:t xml:space="preserve">заместитель </w:t>
      </w:r>
      <w:r w:rsidRPr="00247542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Pr="00247542">
        <w:rPr>
          <w:sz w:val="26"/>
          <w:szCs w:val="26"/>
        </w:rPr>
        <w:t xml:space="preserve"> МКУ «Управление капитального строительства города Когалыма»:</w:t>
      </w:r>
    </w:p>
    <w:p w:rsidR="00745366" w:rsidRPr="00247542" w:rsidRDefault="00745366" w:rsidP="00745366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Pr="004719EF">
        <w:rPr>
          <w:sz w:val="26"/>
          <w:szCs w:val="26"/>
        </w:rPr>
        <w:t>о ходе выполнения работ по капитальному ремонту по каждому многоквартирному дому в соответствии с планом на 2019 год, а также включая многоквартирные дома, по которым работы перенесены с 2017-2018 годов</w:t>
      </w:r>
      <w:r>
        <w:rPr>
          <w:sz w:val="26"/>
          <w:szCs w:val="26"/>
        </w:rPr>
        <w:t>;</w:t>
      </w:r>
    </w:p>
    <w:p w:rsidR="00745366" w:rsidRPr="00C534B4" w:rsidRDefault="00745366" w:rsidP="00745366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30.10</w:t>
      </w:r>
      <w:r w:rsidRPr="00C534B4">
        <w:rPr>
          <w:sz w:val="26"/>
          <w:szCs w:val="26"/>
          <w:u w:val="single"/>
        </w:rPr>
        <w:t>.2019</w:t>
      </w:r>
    </w:p>
    <w:p w:rsidR="00745366" w:rsidRDefault="00745366" w:rsidP="00745366">
      <w:pPr>
        <w:ind w:firstLine="708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371D8A">
        <w:rPr>
          <w:sz w:val="26"/>
          <w:szCs w:val="26"/>
        </w:rPr>
        <w:t xml:space="preserve">Журавлева </w:t>
      </w:r>
      <w:r>
        <w:rPr>
          <w:sz w:val="26"/>
          <w:szCs w:val="26"/>
        </w:rPr>
        <w:t>Н.И.</w:t>
      </w:r>
      <w:r w:rsidRPr="00371D8A">
        <w:rPr>
          <w:sz w:val="26"/>
          <w:szCs w:val="26"/>
        </w:rPr>
        <w:t>, исполняющий обязанности начальника Управления социальной защиты населения по городу Когалыму</w:t>
      </w:r>
      <w:r>
        <w:rPr>
          <w:sz w:val="26"/>
          <w:szCs w:val="26"/>
        </w:rPr>
        <w:t>:</w:t>
      </w:r>
    </w:p>
    <w:p w:rsidR="00745366" w:rsidRPr="00371D8A" w:rsidRDefault="00745366" w:rsidP="00745366">
      <w:pPr>
        <w:pStyle w:val="a3"/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371D8A">
        <w:rPr>
          <w:sz w:val="26"/>
          <w:szCs w:val="26"/>
        </w:rPr>
        <w:t xml:space="preserve">- общая статистика по основным направлениям деятельности учреждения за 2018 год; </w:t>
      </w:r>
    </w:p>
    <w:p w:rsidR="00745366" w:rsidRPr="00371D8A" w:rsidRDefault="00745366" w:rsidP="00745366">
      <w:pPr>
        <w:pStyle w:val="a3"/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371D8A">
        <w:rPr>
          <w:sz w:val="26"/>
          <w:szCs w:val="26"/>
        </w:rPr>
        <w:t xml:space="preserve">- обеспечение инвалидов техническими средствами реабилитации, услугами и реабилитационными мероприятиями; </w:t>
      </w:r>
    </w:p>
    <w:p w:rsidR="00745366" w:rsidRPr="00371D8A" w:rsidRDefault="00745366" w:rsidP="00745366">
      <w:pPr>
        <w:pStyle w:val="a3"/>
        <w:tabs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371D8A">
        <w:rPr>
          <w:sz w:val="26"/>
          <w:szCs w:val="26"/>
        </w:rPr>
        <w:t>- об организации работы с жителями, являющимися инвалидами, по обеспечению доступной городской среды в многоквартирных домах города.</w:t>
      </w:r>
    </w:p>
    <w:p w:rsidR="00745366" w:rsidRPr="004E2174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E2174">
        <w:rPr>
          <w:sz w:val="26"/>
          <w:szCs w:val="26"/>
        </w:rPr>
        <w:t>2) Епифанова Е.В., заместитель директора, начальник отдела развития жилищно-коммунального хозяйства МКУ «Управление жилищно-коммунального хозяйства города Когалыма»: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E1B85">
        <w:rPr>
          <w:sz w:val="26"/>
          <w:szCs w:val="26"/>
        </w:rPr>
        <w:t>б исполнении Закона Ханты-Мансийского автономного округа – Югры от 17.11.2016 №79-оз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отходами» на территории муниципального образования город Когалым</w:t>
      </w:r>
      <w:r>
        <w:rPr>
          <w:sz w:val="26"/>
          <w:szCs w:val="26"/>
        </w:rPr>
        <w:t>.</w:t>
      </w:r>
    </w:p>
    <w:p w:rsidR="0078784A" w:rsidRDefault="0078784A" w:rsidP="00745366">
      <w:pPr>
        <w:ind w:firstLine="709"/>
        <w:jc w:val="both"/>
        <w:rPr>
          <w:sz w:val="26"/>
          <w:szCs w:val="26"/>
          <w:u w:val="single"/>
        </w:rPr>
      </w:pPr>
    </w:p>
    <w:p w:rsidR="0078784A" w:rsidRDefault="0078784A" w:rsidP="00745366">
      <w:pPr>
        <w:ind w:firstLine="709"/>
        <w:jc w:val="both"/>
        <w:rPr>
          <w:sz w:val="26"/>
          <w:szCs w:val="26"/>
          <w:u w:val="single"/>
        </w:rPr>
      </w:pPr>
    </w:p>
    <w:p w:rsidR="00745366" w:rsidRPr="004E2174" w:rsidRDefault="00745366" w:rsidP="00745366">
      <w:pPr>
        <w:ind w:firstLine="709"/>
        <w:jc w:val="both"/>
        <w:rPr>
          <w:sz w:val="26"/>
          <w:szCs w:val="26"/>
          <w:u w:val="single"/>
        </w:rPr>
      </w:pPr>
      <w:r w:rsidRPr="004E2174">
        <w:rPr>
          <w:sz w:val="26"/>
          <w:szCs w:val="26"/>
          <w:u w:val="single"/>
        </w:rPr>
        <w:t>13.12.2019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proofErr w:type="spellStart"/>
      <w:r w:rsidRPr="00F86DED">
        <w:rPr>
          <w:sz w:val="26"/>
          <w:szCs w:val="26"/>
        </w:rPr>
        <w:t>Евко</w:t>
      </w:r>
      <w:proofErr w:type="spellEnd"/>
      <w:r w:rsidRPr="00F86DED">
        <w:rPr>
          <w:sz w:val="26"/>
          <w:szCs w:val="26"/>
        </w:rPr>
        <w:t xml:space="preserve"> </w:t>
      </w:r>
      <w:r>
        <w:rPr>
          <w:sz w:val="26"/>
          <w:szCs w:val="26"/>
        </w:rPr>
        <w:t>Н.В.</w:t>
      </w:r>
      <w:r w:rsidRPr="00F86DED">
        <w:rPr>
          <w:sz w:val="26"/>
          <w:szCs w:val="26"/>
        </w:rPr>
        <w:t>, заместитель генерального директора по юридическим и корпоративным вопросам</w:t>
      </w:r>
      <w:r>
        <w:rPr>
          <w:sz w:val="26"/>
          <w:szCs w:val="26"/>
        </w:rPr>
        <w:t xml:space="preserve"> </w:t>
      </w:r>
      <w:r w:rsidRPr="00F86DED">
        <w:rPr>
          <w:sz w:val="26"/>
          <w:szCs w:val="26"/>
        </w:rPr>
        <w:t>ООО «</w:t>
      </w:r>
      <w:proofErr w:type="spellStart"/>
      <w:r w:rsidRPr="00F86DED">
        <w:rPr>
          <w:sz w:val="26"/>
          <w:szCs w:val="26"/>
        </w:rPr>
        <w:t>КонцессКом</w:t>
      </w:r>
      <w:proofErr w:type="spellEnd"/>
      <w:r w:rsidRPr="00F86DED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строительстве котельной в городе Когалыме.</w:t>
      </w:r>
    </w:p>
    <w:p w:rsidR="00745366" w:rsidRPr="004E2174" w:rsidRDefault="00745366" w:rsidP="00745366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18</w:t>
      </w:r>
      <w:r w:rsidRPr="004E2174">
        <w:rPr>
          <w:sz w:val="26"/>
          <w:szCs w:val="26"/>
          <w:u w:val="single"/>
        </w:rPr>
        <w:t>.12.2019</w:t>
      </w:r>
    </w:p>
    <w:p w:rsidR="00745366" w:rsidRPr="00247542" w:rsidRDefault="00745366" w:rsidP="00745366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</w:t>
      </w:r>
      <w:r w:rsidRPr="00247542">
        <w:rPr>
          <w:sz w:val="26"/>
          <w:szCs w:val="26"/>
        </w:rPr>
        <w:t>) Гаврилюк Е.Ю., директор МКУ «Управление капитального строительства города Когалыма»: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 организации контроля за объектами капитального строительства на территории муниципального образования, включая строительства социально-значимых объектов;</w:t>
      </w:r>
    </w:p>
    <w:p w:rsidR="00745366" w:rsidRPr="003133CF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>
        <w:rPr>
          <w:sz w:val="26"/>
          <w:szCs w:val="26"/>
        </w:rPr>
        <w:t>Маковеев</w:t>
      </w:r>
      <w:proofErr w:type="spellEnd"/>
      <w:r>
        <w:rPr>
          <w:sz w:val="26"/>
          <w:szCs w:val="26"/>
        </w:rPr>
        <w:t xml:space="preserve"> О.Н., главный врач Бюджетного учреждения Ханты-Мансийского автономного округа – Югры «Когалымская городская больница:</w:t>
      </w:r>
    </w:p>
    <w:p w:rsidR="00745366" w:rsidRPr="003133CF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</w:t>
      </w:r>
      <w:r w:rsidRPr="00531440">
        <w:rPr>
          <w:sz w:val="26"/>
          <w:szCs w:val="26"/>
        </w:rPr>
        <w:t>б исполнении Указа Президента Российской Федерации от 07.05.2018 №204 «О национальных целях и стратегических задачах развития Российской Федерации на период до 2024года»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Инспекция Федеральной налоговой службы по </w:t>
      </w:r>
      <w:proofErr w:type="spellStart"/>
      <w:r>
        <w:rPr>
          <w:sz w:val="26"/>
          <w:szCs w:val="26"/>
        </w:rPr>
        <w:t>Сургутскому</w:t>
      </w:r>
      <w:proofErr w:type="spellEnd"/>
      <w:r>
        <w:rPr>
          <w:sz w:val="26"/>
          <w:szCs w:val="26"/>
        </w:rPr>
        <w:t xml:space="preserve"> району Ханты-Мансийского автономного округа – Югры:</w:t>
      </w:r>
    </w:p>
    <w:p w:rsidR="00745366" w:rsidRDefault="00745366" w:rsidP="00745366">
      <w:pPr>
        <w:ind w:firstLine="708"/>
        <w:jc w:val="both"/>
        <w:rPr>
          <w:sz w:val="26"/>
          <w:szCs w:val="26"/>
        </w:rPr>
      </w:pPr>
      <w:r w:rsidRPr="00675FF4">
        <w:rPr>
          <w:sz w:val="26"/>
          <w:szCs w:val="26"/>
        </w:rPr>
        <w:t xml:space="preserve">- о результатах контрольной деятельности инспекции Федеральной налоговой службы по </w:t>
      </w:r>
      <w:proofErr w:type="spellStart"/>
      <w:r w:rsidRPr="00675FF4">
        <w:rPr>
          <w:sz w:val="26"/>
          <w:szCs w:val="26"/>
        </w:rPr>
        <w:t>Сургутскому</w:t>
      </w:r>
      <w:proofErr w:type="spellEnd"/>
      <w:r w:rsidRPr="00675FF4">
        <w:rPr>
          <w:sz w:val="26"/>
          <w:szCs w:val="26"/>
        </w:rPr>
        <w:t xml:space="preserve"> району Ханты-Мансийского автономного округа – Югры за 9 месяцев 2019 года</w:t>
      </w:r>
      <w:r>
        <w:rPr>
          <w:sz w:val="26"/>
          <w:szCs w:val="26"/>
        </w:rPr>
        <w:t>.</w:t>
      </w:r>
    </w:p>
    <w:p w:rsidR="00745366" w:rsidRPr="00776A5A" w:rsidRDefault="00745366" w:rsidP="00745366">
      <w:pPr>
        <w:pStyle w:val="a3"/>
        <w:spacing w:before="120"/>
        <w:ind w:left="0" w:firstLine="510"/>
        <w:jc w:val="both"/>
        <w:outlineLvl w:val="1"/>
        <w:rPr>
          <w:sz w:val="26"/>
          <w:szCs w:val="26"/>
        </w:rPr>
      </w:pPr>
      <w:r w:rsidRPr="00776A5A">
        <w:rPr>
          <w:b/>
          <w:sz w:val="26"/>
          <w:szCs w:val="26"/>
        </w:rPr>
        <w:t>Взаимодействуя с надзорными и правоохранительными органами по вопросам обеспечения законности и правопорядка на территории города</w:t>
      </w:r>
      <w:r w:rsidRPr="00776A5A">
        <w:rPr>
          <w:sz w:val="26"/>
          <w:szCs w:val="26"/>
        </w:rPr>
        <w:t xml:space="preserve">, депутаты </w:t>
      </w:r>
      <w:r>
        <w:rPr>
          <w:sz w:val="26"/>
          <w:szCs w:val="26"/>
        </w:rPr>
        <w:t>Думы города</w:t>
      </w:r>
      <w:r w:rsidRPr="00776A5A">
        <w:rPr>
          <w:sz w:val="26"/>
          <w:szCs w:val="26"/>
        </w:rPr>
        <w:t>:</w:t>
      </w:r>
    </w:p>
    <w:p w:rsidR="00745366" w:rsidRPr="00C30E6D" w:rsidRDefault="00745366" w:rsidP="00745366">
      <w:pPr>
        <w:ind w:firstLine="708"/>
        <w:jc w:val="both"/>
        <w:rPr>
          <w:sz w:val="26"/>
          <w:szCs w:val="26"/>
          <w:u w:val="single"/>
        </w:rPr>
      </w:pPr>
      <w:r w:rsidRPr="00C30E6D">
        <w:rPr>
          <w:sz w:val="26"/>
          <w:szCs w:val="26"/>
          <w:u w:val="single"/>
        </w:rPr>
        <w:t>30.01.2019</w:t>
      </w:r>
    </w:p>
    <w:p w:rsidR="00745366" w:rsidRPr="00776A5A" w:rsidRDefault="00745366" w:rsidP="007453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обсудили и</w:t>
      </w:r>
      <w:r w:rsidRPr="00776A5A">
        <w:rPr>
          <w:sz w:val="26"/>
          <w:szCs w:val="26"/>
        </w:rPr>
        <w:t xml:space="preserve">нформацию о результатах надзорной деятельности прокуратуры города Когалыма за 2018 год, </w:t>
      </w:r>
      <w:r>
        <w:rPr>
          <w:sz w:val="26"/>
          <w:szCs w:val="26"/>
        </w:rPr>
        <w:t>направленную прокуратурой города Когалыма;</w:t>
      </w:r>
    </w:p>
    <w:p w:rsidR="00745366" w:rsidRPr="00C30E6D" w:rsidRDefault="00745366" w:rsidP="00745366">
      <w:pPr>
        <w:ind w:firstLine="709"/>
        <w:jc w:val="both"/>
        <w:rPr>
          <w:sz w:val="26"/>
          <w:szCs w:val="26"/>
          <w:u w:val="single"/>
        </w:rPr>
      </w:pPr>
      <w:r w:rsidRPr="00C30E6D">
        <w:rPr>
          <w:sz w:val="26"/>
          <w:szCs w:val="26"/>
          <w:u w:val="single"/>
        </w:rPr>
        <w:t>27.03.2019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76A5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заслушали информацию </w:t>
      </w:r>
      <w:r w:rsidRPr="00776A5A"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</w:t>
      </w:r>
      <w:r>
        <w:rPr>
          <w:sz w:val="26"/>
          <w:szCs w:val="26"/>
        </w:rPr>
        <w:t xml:space="preserve">ыму, представленную </w:t>
      </w:r>
      <w:r w:rsidRPr="00776A5A">
        <w:rPr>
          <w:sz w:val="26"/>
          <w:szCs w:val="26"/>
        </w:rPr>
        <w:t>начальник</w:t>
      </w:r>
      <w:r>
        <w:rPr>
          <w:sz w:val="26"/>
          <w:szCs w:val="26"/>
        </w:rPr>
        <w:t>ом</w:t>
      </w:r>
      <w:r w:rsidRPr="00776A5A">
        <w:rPr>
          <w:sz w:val="26"/>
          <w:szCs w:val="26"/>
        </w:rPr>
        <w:t xml:space="preserve"> отдела Министерства внутренних дел России по городу Когалыму, полковник</w:t>
      </w:r>
      <w:r>
        <w:rPr>
          <w:sz w:val="26"/>
          <w:szCs w:val="26"/>
        </w:rPr>
        <w:t>ом</w:t>
      </w:r>
      <w:r w:rsidRPr="00776A5A">
        <w:rPr>
          <w:sz w:val="26"/>
          <w:szCs w:val="26"/>
        </w:rPr>
        <w:t xml:space="preserve"> полиции </w:t>
      </w:r>
      <w:proofErr w:type="spellStart"/>
      <w:r w:rsidRPr="00776A5A">
        <w:rPr>
          <w:sz w:val="26"/>
          <w:szCs w:val="26"/>
        </w:rPr>
        <w:t>В.В.Пчелинцев</w:t>
      </w:r>
      <w:r>
        <w:rPr>
          <w:sz w:val="26"/>
          <w:szCs w:val="26"/>
        </w:rPr>
        <w:t>ым</w:t>
      </w:r>
      <w:proofErr w:type="spellEnd"/>
      <w:r>
        <w:rPr>
          <w:sz w:val="26"/>
          <w:szCs w:val="26"/>
        </w:rPr>
        <w:t>;</w:t>
      </w:r>
      <w:r w:rsidRPr="00776A5A">
        <w:rPr>
          <w:sz w:val="26"/>
          <w:szCs w:val="26"/>
        </w:rPr>
        <w:t xml:space="preserve"> </w:t>
      </w:r>
    </w:p>
    <w:p w:rsidR="00745366" w:rsidRPr="00C30E6D" w:rsidRDefault="00745366" w:rsidP="00745366">
      <w:pPr>
        <w:ind w:firstLine="709"/>
        <w:jc w:val="both"/>
        <w:rPr>
          <w:sz w:val="26"/>
          <w:szCs w:val="26"/>
          <w:u w:val="single"/>
        </w:rPr>
      </w:pPr>
      <w:r w:rsidRPr="00C30E6D">
        <w:rPr>
          <w:sz w:val="26"/>
          <w:szCs w:val="26"/>
          <w:u w:val="single"/>
        </w:rPr>
        <w:t>25.09.2019</w:t>
      </w:r>
    </w:p>
    <w:p w:rsidR="00745366" w:rsidRPr="00776A5A" w:rsidRDefault="00745366" w:rsidP="00745366">
      <w:pPr>
        <w:ind w:firstLine="708"/>
        <w:jc w:val="both"/>
        <w:rPr>
          <w:sz w:val="26"/>
          <w:szCs w:val="26"/>
        </w:rPr>
      </w:pPr>
      <w:r w:rsidRPr="00776A5A">
        <w:rPr>
          <w:sz w:val="26"/>
          <w:szCs w:val="26"/>
        </w:rPr>
        <w:t xml:space="preserve">- обсудили информацию о результатах надзорной деятельности прокуратуры города Когалыма за 1 полугодие 2019 года, </w:t>
      </w:r>
      <w:r>
        <w:rPr>
          <w:sz w:val="26"/>
          <w:szCs w:val="26"/>
        </w:rPr>
        <w:t>направленную прокуратурой города Когалыма;</w:t>
      </w:r>
    </w:p>
    <w:p w:rsidR="00745366" w:rsidRPr="00C30E6D" w:rsidRDefault="00745366" w:rsidP="00745366">
      <w:pPr>
        <w:ind w:firstLine="709"/>
        <w:jc w:val="both"/>
        <w:rPr>
          <w:sz w:val="26"/>
          <w:szCs w:val="26"/>
          <w:u w:val="single"/>
        </w:rPr>
      </w:pPr>
      <w:r w:rsidRPr="00C30E6D">
        <w:rPr>
          <w:sz w:val="26"/>
          <w:szCs w:val="26"/>
          <w:u w:val="single"/>
        </w:rPr>
        <w:t>18.12.2019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76A5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заслушали информацию </w:t>
      </w:r>
      <w:r w:rsidRPr="00776A5A"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</w:t>
      </w:r>
      <w:r>
        <w:rPr>
          <w:sz w:val="26"/>
          <w:szCs w:val="26"/>
        </w:rPr>
        <w:t xml:space="preserve">ыму, представленную </w:t>
      </w:r>
      <w:r w:rsidRPr="00776A5A">
        <w:rPr>
          <w:sz w:val="26"/>
          <w:szCs w:val="26"/>
        </w:rPr>
        <w:t>начальник</w:t>
      </w:r>
      <w:r>
        <w:rPr>
          <w:sz w:val="26"/>
          <w:szCs w:val="26"/>
        </w:rPr>
        <w:t>ом</w:t>
      </w:r>
      <w:r w:rsidRPr="00776A5A">
        <w:rPr>
          <w:sz w:val="26"/>
          <w:szCs w:val="26"/>
        </w:rPr>
        <w:t xml:space="preserve"> отдела Министерства внутренних дел России по городу Когалыму, полковник</w:t>
      </w:r>
      <w:r>
        <w:rPr>
          <w:sz w:val="26"/>
          <w:szCs w:val="26"/>
        </w:rPr>
        <w:t>ом</w:t>
      </w:r>
      <w:r w:rsidRPr="00776A5A">
        <w:rPr>
          <w:sz w:val="26"/>
          <w:szCs w:val="26"/>
        </w:rPr>
        <w:t xml:space="preserve"> полиции </w:t>
      </w:r>
      <w:proofErr w:type="spellStart"/>
      <w:r w:rsidRPr="00776A5A">
        <w:rPr>
          <w:sz w:val="26"/>
          <w:szCs w:val="26"/>
        </w:rPr>
        <w:t>В.В.Пчелинцев</w:t>
      </w:r>
      <w:r>
        <w:rPr>
          <w:sz w:val="26"/>
          <w:szCs w:val="26"/>
        </w:rPr>
        <w:t>ым</w:t>
      </w:r>
      <w:proofErr w:type="spellEnd"/>
      <w:r>
        <w:rPr>
          <w:sz w:val="26"/>
          <w:szCs w:val="26"/>
        </w:rPr>
        <w:t>;</w:t>
      </w:r>
      <w:r w:rsidRPr="00776A5A">
        <w:rPr>
          <w:sz w:val="26"/>
          <w:szCs w:val="26"/>
        </w:rPr>
        <w:t xml:space="preserve"> </w:t>
      </w:r>
    </w:p>
    <w:p w:rsidR="00745366" w:rsidRPr="00776A5A" w:rsidRDefault="00745366" w:rsidP="00745366">
      <w:pPr>
        <w:ind w:firstLine="708"/>
        <w:jc w:val="both"/>
        <w:rPr>
          <w:sz w:val="26"/>
          <w:szCs w:val="26"/>
        </w:rPr>
      </w:pPr>
      <w:r w:rsidRPr="00776A5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заслушали информацию </w:t>
      </w:r>
      <w:r w:rsidRPr="00776A5A">
        <w:rPr>
          <w:sz w:val="26"/>
          <w:szCs w:val="26"/>
        </w:rPr>
        <w:t>о состоянии дел в области безопасности дорож</w:t>
      </w:r>
      <w:r>
        <w:rPr>
          <w:sz w:val="26"/>
          <w:szCs w:val="26"/>
        </w:rPr>
        <w:t xml:space="preserve">ного движения в городе Когалыме, представленную </w:t>
      </w:r>
      <w:r w:rsidRPr="00776A5A">
        <w:rPr>
          <w:sz w:val="26"/>
          <w:szCs w:val="26"/>
        </w:rPr>
        <w:t>начальник</w:t>
      </w:r>
      <w:r>
        <w:rPr>
          <w:sz w:val="26"/>
          <w:szCs w:val="26"/>
        </w:rPr>
        <w:t>ом</w:t>
      </w:r>
      <w:r w:rsidRPr="00776A5A">
        <w:rPr>
          <w:sz w:val="26"/>
          <w:szCs w:val="26"/>
        </w:rPr>
        <w:t xml:space="preserve"> ОГИБДД отдела Министерства внутренних дел Российской Федерации по городу Когалыму, подполковник</w:t>
      </w:r>
      <w:r>
        <w:rPr>
          <w:sz w:val="26"/>
          <w:szCs w:val="26"/>
        </w:rPr>
        <w:t>ом</w:t>
      </w:r>
      <w:r w:rsidRPr="00776A5A">
        <w:rPr>
          <w:sz w:val="26"/>
          <w:szCs w:val="26"/>
        </w:rPr>
        <w:t xml:space="preserve"> полиции </w:t>
      </w:r>
      <w:proofErr w:type="spellStart"/>
      <w:r w:rsidRPr="00776A5A">
        <w:rPr>
          <w:sz w:val="26"/>
          <w:szCs w:val="26"/>
        </w:rPr>
        <w:t>Ю.В</w:t>
      </w:r>
      <w:r>
        <w:rPr>
          <w:sz w:val="26"/>
          <w:szCs w:val="26"/>
        </w:rPr>
        <w:t>.</w:t>
      </w:r>
      <w:r w:rsidRPr="00776A5A">
        <w:rPr>
          <w:sz w:val="26"/>
          <w:szCs w:val="26"/>
        </w:rPr>
        <w:t>Бажин</w:t>
      </w:r>
      <w:proofErr w:type="spellEnd"/>
      <w:r>
        <w:rPr>
          <w:sz w:val="26"/>
          <w:szCs w:val="26"/>
        </w:rPr>
        <w:t>;</w:t>
      </w:r>
      <w:r w:rsidRPr="00776A5A">
        <w:rPr>
          <w:sz w:val="26"/>
          <w:szCs w:val="26"/>
        </w:rPr>
        <w:t xml:space="preserve"> 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76A5A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обсудили информацию </w:t>
      </w:r>
      <w:r w:rsidRPr="00776A5A">
        <w:rPr>
          <w:sz w:val="26"/>
          <w:szCs w:val="26"/>
        </w:rPr>
        <w:t>об итогах работы Следственного отдела по городу Когалыму и предложени</w:t>
      </w:r>
      <w:r>
        <w:rPr>
          <w:sz w:val="26"/>
          <w:szCs w:val="26"/>
        </w:rPr>
        <w:t>ях по профилактике преступлений, направленную Следственным отделом</w:t>
      </w:r>
      <w:r w:rsidRPr="00776A5A">
        <w:rPr>
          <w:sz w:val="26"/>
          <w:szCs w:val="26"/>
        </w:rPr>
        <w:t xml:space="preserve"> по г. Когалыму Следственного управления Следственного комитета Российской Федерации по Ханты-Мансийскому</w:t>
      </w:r>
      <w:r>
        <w:rPr>
          <w:sz w:val="26"/>
          <w:szCs w:val="26"/>
        </w:rPr>
        <w:t xml:space="preserve"> </w:t>
      </w:r>
      <w:r w:rsidRPr="00776A5A">
        <w:rPr>
          <w:sz w:val="26"/>
          <w:szCs w:val="26"/>
        </w:rPr>
        <w:t>автономному округу-Югре</w:t>
      </w:r>
      <w:r>
        <w:rPr>
          <w:sz w:val="26"/>
          <w:szCs w:val="26"/>
        </w:rPr>
        <w:t>.</w:t>
      </w:r>
    </w:p>
    <w:p w:rsidR="00745366" w:rsidRPr="00572D5E" w:rsidRDefault="00745366" w:rsidP="00745366">
      <w:pPr>
        <w:tabs>
          <w:tab w:val="left" w:pos="0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572D5E">
        <w:rPr>
          <w:b/>
          <w:sz w:val="26"/>
          <w:szCs w:val="26"/>
        </w:rPr>
        <w:t xml:space="preserve">Контроль </w:t>
      </w:r>
      <w:r w:rsidR="003538D3">
        <w:rPr>
          <w:b/>
          <w:sz w:val="26"/>
          <w:szCs w:val="26"/>
        </w:rPr>
        <w:t>за подготовкой</w:t>
      </w:r>
      <w:r w:rsidRPr="00572D5E">
        <w:rPr>
          <w:b/>
          <w:sz w:val="26"/>
          <w:szCs w:val="26"/>
        </w:rPr>
        <w:t xml:space="preserve"> города к отопительному сезону</w:t>
      </w:r>
    </w:p>
    <w:p w:rsidR="00745366" w:rsidRPr="00572D5E" w:rsidRDefault="00745366" w:rsidP="00745366">
      <w:pPr>
        <w:pStyle w:val="a3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Ежегодно депутаты Думы города осуществляют контроль за подготовкой</w:t>
      </w:r>
      <w:r w:rsidRPr="00572D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к </w:t>
      </w:r>
      <w:r w:rsidRPr="00572D5E">
        <w:rPr>
          <w:sz w:val="26"/>
          <w:szCs w:val="26"/>
        </w:rPr>
        <w:t>отопительному сезону</w:t>
      </w:r>
      <w:r>
        <w:rPr>
          <w:sz w:val="26"/>
          <w:szCs w:val="26"/>
        </w:rPr>
        <w:t xml:space="preserve">:  </w:t>
      </w:r>
    </w:p>
    <w:p w:rsidR="00745366" w:rsidRDefault="00745366" w:rsidP="007453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A74A9">
        <w:rPr>
          <w:sz w:val="26"/>
          <w:szCs w:val="26"/>
        </w:rPr>
        <w:t xml:space="preserve">принята к сведению информация об итогах работы в </w:t>
      </w:r>
      <w:r>
        <w:rPr>
          <w:sz w:val="26"/>
          <w:szCs w:val="26"/>
        </w:rPr>
        <w:t>период отопительного сезона 2018-2019</w:t>
      </w:r>
      <w:r w:rsidRPr="003A74A9">
        <w:rPr>
          <w:sz w:val="26"/>
          <w:szCs w:val="26"/>
        </w:rPr>
        <w:t xml:space="preserve"> годов и о мероприятиях по подготовке объектов жилищно-коммунального хозяйства города Кога</w:t>
      </w:r>
      <w:r>
        <w:rPr>
          <w:sz w:val="26"/>
          <w:szCs w:val="26"/>
        </w:rPr>
        <w:t>лыма к отопительному сезону 2019-2020</w:t>
      </w:r>
      <w:r w:rsidRPr="003A74A9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</w:t>
      </w:r>
      <w:r w:rsidRPr="003A6B71">
        <w:rPr>
          <w:i/>
          <w:sz w:val="26"/>
          <w:szCs w:val="26"/>
        </w:rPr>
        <w:t>(решение от 19.06.2019 №311-ГД)</w:t>
      </w:r>
      <w:r w:rsidRPr="003A74A9"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25 сент</w:t>
      </w:r>
      <w:r>
        <w:rPr>
          <w:sz w:val="26"/>
          <w:szCs w:val="26"/>
        </w:rPr>
        <w:t xml:space="preserve">ября 2018 город Когалым получил </w:t>
      </w:r>
      <w:r w:rsidRPr="00C10E50">
        <w:rPr>
          <w:sz w:val="26"/>
          <w:szCs w:val="26"/>
        </w:rPr>
        <w:t xml:space="preserve">паспорт готовности </w:t>
      </w:r>
      <w:r>
        <w:rPr>
          <w:sz w:val="26"/>
          <w:szCs w:val="26"/>
        </w:rPr>
        <w:t>муниципального образования к осенне-зимнему периоду 2018</w:t>
      </w:r>
      <w:r w:rsidRPr="00C10E50">
        <w:rPr>
          <w:sz w:val="26"/>
          <w:szCs w:val="26"/>
        </w:rPr>
        <w:t>-201</w:t>
      </w:r>
      <w:r>
        <w:rPr>
          <w:sz w:val="26"/>
          <w:szCs w:val="26"/>
        </w:rPr>
        <w:t>9</w:t>
      </w:r>
      <w:r w:rsidRPr="00C10E50">
        <w:rPr>
          <w:sz w:val="26"/>
          <w:szCs w:val="26"/>
        </w:rPr>
        <w:t xml:space="preserve"> годов (</w:t>
      </w:r>
      <w:r>
        <w:rPr>
          <w:sz w:val="26"/>
          <w:szCs w:val="26"/>
        </w:rPr>
        <w:t>№</w:t>
      </w:r>
      <w:r w:rsidRPr="00DA5720">
        <w:rPr>
          <w:sz w:val="26"/>
          <w:szCs w:val="26"/>
        </w:rPr>
        <w:t>58-0</w:t>
      </w:r>
      <w:r>
        <w:rPr>
          <w:sz w:val="26"/>
          <w:szCs w:val="26"/>
        </w:rPr>
        <w:t>07</w:t>
      </w:r>
      <w:r w:rsidRPr="00DA5720">
        <w:rPr>
          <w:sz w:val="26"/>
          <w:szCs w:val="26"/>
        </w:rPr>
        <w:t>-П</w:t>
      </w:r>
      <w:r w:rsidRPr="00C10E50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  <w:r w:rsidRPr="00C77D20">
        <w:rPr>
          <w:sz w:val="26"/>
          <w:szCs w:val="26"/>
        </w:rPr>
        <w:t>Анализ работы всех предприятий жилищно-коммунального хозяйства</w:t>
      </w:r>
      <w:r>
        <w:rPr>
          <w:sz w:val="26"/>
          <w:szCs w:val="26"/>
        </w:rPr>
        <w:t xml:space="preserve"> </w:t>
      </w:r>
      <w:r w:rsidRPr="006A5F82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 xml:space="preserve">Когалыма в прошедший отопительный период </w:t>
      </w:r>
      <w:r w:rsidRPr="00226347">
        <w:rPr>
          <w:bCs/>
          <w:sz w:val="26"/>
          <w:szCs w:val="26"/>
        </w:rPr>
        <w:t>201</w:t>
      </w:r>
      <w:r>
        <w:rPr>
          <w:bCs/>
          <w:sz w:val="26"/>
          <w:szCs w:val="26"/>
        </w:rPr>
        <w:t>8</w:t>
      </w:r>
      <w:r w:rsidRPr="00226347">
        <w:rPr>
          <w:bCs/>
          <w:sz w:val="26"/>
          <w:szCs w:val="26"/>
        </w:rPr>
        <w:t>-201</w:t>
      </w:r>
      <w:r>
        <w:rPr>
          <w:bCs/>
          <w:sz w:val="26"/>
          <w:szCs w:val="26"/>
        </w:rPr>
        <w:t>9</w:t>
      </w:r>
      <w:r w:rsidRPr="00226347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позволяет сделать вывод</w:t>
      </w:r>
      <w:r w:rsidRPr="006A5F82">
        <w:rPr>
          <w:sz w:val="26"/>
          <w:szCs w:val="26"/>
        </w:rPr>
        <w:t xml:space="preserve">, что </w:t>
      </w:r>
      <w:r>
        <w:rPr>
          <w:sz w:val="26"/>
          <w:szCs w:val="26"/>
        </w:rPr>
        <w:t xml:space="preserve">население, объекты социально-бытового назначения, а также иные объекты города были в полной </w:t>
      </w:r>
      <w:r>
        <w:rPr>
          <w:sz w:val="26"/>
          <w:szCs w:val="26"/>
        </w:rPr>
        <w:lastRenderedPageBreak/>
        <w:t xml:space="preserve">мере обеспечены надежным и бесперебойным электро-, тепло, -водоснабжением и водоотведением надлежащего качества. </w:t>
      </w:r>
    </w:p>
    <w:p w:rsidR="00745366" w:rsidRPr="001026D4" w:rsidRDefault="00745366" w:rsidP="007453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026D4">
        <w:rPr>
          <w:sz w:val="26"/>
          <w:szCs w:val="26"/>
        </w:rPr>
        <w:t>принята к сведению информация о ходе выполнения мероприятий по подготовке объектов жилищно-коммунального хозяйства города Когалыма к осенне-зимнему периоду 2019-2020 годов</w:t>
      </w:r>
      <w:r w:rsidRPr="003A6B71">
        <w:rPr>
          <w:sz w:val="26"/>
          <w:szCs w:val="26"/>
        </w:rPr>
        <w:t xml:space="preserve"> </w:t>
      </w:r>
      <w:r w:rsidRPr="003A6B71">
        <w:rPr>
          <w:i/>
          <w:sz w:val="26"/>
          <w:szCs w:val="26"/>
        </w:rPr>
        <w:t>(решение от 25.09.2019 №328-ГД)</w:t>
      </w:r>
      <w:r w:rsidRPr="001026D4">
        <w:rPr>
          <w:sz w:val="26"/>
          <w:szCs w:val="26"/>
        </w:rPr>
        <w:t>. Проверка готовности жилищного фонда города Когалыма была завершена 31.08.2019. В работе комиссии по оценке готовности организаций к работе в отопительный период принимали участие депутаты Думы города Когалыма</w:t>
      </w:r>
      <w:r>
        <w:rPr>
          <w:sz w:val="26"/>
          <w:szCs w:val="26"/>
        </w:rPr>
        <w:t xml:space="preserve"> Ельцов И.Д., </w:t>
      </w:r>
      <w:proofErr w:type="spellStart"/>
      <w:r>
        <w:rPr>
          <w:sz w:val="26"/>
          <w:szCs w:val="26"/>
        </w:rPr>
        <w:t>Жадан</w:t>
      </w:r>
      <w:proofErr w:type="spellEnd"/>
      <w:r>
        <w:rPr>
          <w:sz w:val="26"/>
          <w:szCs w:val="26"/>
        </w:rPr>
        <w:t xml:space="preserve"> С.Н., </w:t>
      </w:r>
      <w:proofErr w:type="spellStart"/>
      <w:r>
        <w:rPr>
          <w:sz w:val="26"/>
          <w:szCs w:val="26"/>
        </w:rPr>
        <w:t>Кукса</w:t>
      </w:r>
      <w:proofErr w:type="spellEnd"/>
      <w:r>
        <w:rPr>
          <w:sz w:val="26"/>
          <w:szCs w:val="26"/>
        </w:rPr>
        <w:t xml:space="preserve"> А.Д.</w:t>
      </w:r>
      <w:r w:rsidRPr="001026D4">
        <w:rPr>
          <w:sz w:val="26"/>
          <w:szCs w:val="26"/>
        </w:rPr>
        <w:t>,</w:t>
      </w:r>
      <w:r>
        <w:rPr>
          <w:sz w:val="26"/>
          <w:szCs w:val="26"/>
        </w:rPr>
        <w:t xml:space="preserve"> Шмаков А.В., </w:t>
      </w:r>
      <w:proofErr w:type="spellStart"/>
      <w:r>
        <w:rPr>
          <w:sz w:val="26"/>
          <w:szCs w:val="26"/>
        </w:rPr>
        <w:t>Шарафутдинова</w:t>
      </w:r>
      <w:proofErr w:type="spellEnd"/>
      <w:r>
        <w:rPr>
          <w:sz w:val="26"/>
          <w:szCs w:val="26"/>
        </w:rPr>
        <w:t xml:space="preserve"> И.Р., Якимов В.П., </w:t>
      </w:r>
      <w:r w:rsidRPr="001026D4">
        <w:rPr>
          <w:sz w:val="26"/>
          <w:szCs w:val="26"/>
        </w:rPr>
        <w:t xml:space="preserve">представители Общественного совета при Администрации города Когалыма по осуществлению контроля за выполнением организациями жилищно-коммунального комплекса своих обязательств и представители Советов многоквартирных домов. </w:t>
      </w:r>
      <w:r>
        <w:rPr>
          <w:sz w:val="26"/>
          <w:szCs w:val="26"/>
        </w:rPr>
        <w:t xml:space="preserve"> </w:t>
      </w:r>
    </w:p>
    <w:p w:rsidR="00745366" w:rsidRPr="00E11A6D" w:rsidRDefault="00745366" w:rsidP="00745366">
      <w:pPr>
        <w:ind w:firstLine="510"/>
        <w:jc w:val="both"/>
        <w:rPr>
          <w:sz w:val="26"/>
          <w:szCs w:val="26"/>
        </w:rPr>
      </w:pPr>
      <w:r w:rsidRPr="00E11A6D">
        <w:rPr>
          <w:sz w:val="26"/>
          <w:szCs w:val="26"/>
        </w:rPr>
        <w:t>На основании проверки Федеральной службой по экологическому, технологическому и атомному надзор</w:t>
      </w:r>
      <w:r>
        <w:rPr>
          <w:sz w:val="26"/>
          <w:szCs w:val="26"/>
        </w:rPr>
        <w:t>у Северо-уральского управления городу</w:t>
      </w:r>
      <w:r w:rsidRPr="00E11A6D">
        <w:rPr>
          <w:sz w:val="26"/>
          <w:szCs w:val="26"/>
        </w:rPr>
        <w:t xml:space="preserve"> </w:t>
      </w:r>
      <w:r>
        <w:rPr>
          <w:sz w:val="26"/>
          <w:szCs w:val="26"/>
        </w:rPr>
        <w:t>Когалыму</w:t>
      </w:r>
      <w:r w:rsidRPr="00E11A6D">
        <w:rPr>
          <w:sz w:val="26"/>
          <w:szCs w:val="26"/>
        </w:rPr>
        <w:t xml:space="preserve"> выдан паспорт готовности к отопительному периоду </w:t>
      </w:r>
      <w:r>
        <w:rPr>
          <w:sz w:val="26"/>
          <w:szCs w:val="26"/>
        </w:rPr>
        <w:t xml:space="preserve">2019 – 2020 </w:t>
      </w:r>
      <w:r w:rsidRPr="00E11A6D">
        <w:rPr>
          <w:sz w:val="26"/>
          <w:szCs w:val="26"/>
        </w:rPr>
        <w:t>годов.</w:t>
      </w:r>
    </w:p>
    <w:p w:rsidR="00745366" w:rsidRPr="00893FDD" w:rsidRDefault="00745366" w:rsidP="003538D3">
      <w:pPr>
        <w:tabs>
          <w:tab w:val="left" w:pos="0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893FDD">
        <w:rPr>
          <w:b/>
          <w:sz w:val="26"/>
          <w:szCs w:val="26"/>
        </w:rPr>
        <w:t>Контроль исполнения местного бюджета города Когалыма</w:t>
      </w:r>
    </w:p>
    <w:p w:rsidR="00745366" w:rsidRPr="00E00F2F" w:rsidRDefault="00745366" w:rsidP="00745366">
      <w:pPr>
        <w:ind w:firstLine="709"/>
        <w:jc w:val="both"/>
        <w:rPr>
          <w:sz w:val="26"/>
          <w:szCs w:val="26"/>
        </w:rPr>
      </w:pPr>
      <w:r w:rsidRPr="00E00F2F">
        <w:rPr>
          <w:sz w:val="26"/>
          <w:szCs w:val="26"/>
        </w:rPr>
        <w:t xml:space="preserve">К числу приоритетных задач Думы города относится осуществление контроля за исполнением местного бюджета и муниципальными финансами. Возможность не только воздействовать на формирование муниципальных доходов, но и контролировать распоряжение бюджетными средствами является важнейшим инструментом для решения вопросов местного значения. </w:t>
      </w:r>
    </w:p>
    <w:p w:rsidR="00745366" w:rsidRDefault="00745366" w:rsidP="00745366">
      <w:pPr>
        <w:ind w:firstLine="709"/>
        <w:jc w:val="both"/>
        <w:rPr>
          <w:sz w:val="26"/>
          <w:szCs w:val="26"/>
        </w:rPr>
      </w:pPr>
      <w:r w:rsidRPr="00893FDD">
        <w:rPr>
          <w:sz w:val="26"/>
          <w:szCs w:val="26"/>
        </w:rPr>
        <w:t>Контроль за исполнением бюджета города депутаты осуществляют совместно со специалистами</w:t>
      </w:r>
      <w:r>
        <w:rPr>
          <w:sz w:val="26"/>
          <w:szCs w:val="26"/>
        </w:rPr>
        <w:t xml:space="preserve"> К</w:t>
      </w:r>
      <w:r w:rsidRPr="00893FDD">
        <w:rPr>
          <w:sz w:val="26"/>
          <w:szCs w:val="26"/>
        </w:rPr>
        <w:t>онтроль</w:t>
      </w:r>
      <w:r>
        <w:rPr>
          <w:sz w:val="26"/>
          <w:szCs w:val="26"/>
        </w:rPr>
        <w:t>но-сче</w:t>
      </w:r>
      <w:r w:rsidRPr="00893FDD">
        <w:rPr>
          <w:sz w:val="26"/>
          <w:szCs w:val="26"/>
        </w:rPr>
        <w:t xml:space="preserve">тной палаты города </w:t>
      </w:r>
      <w:r>
        <w:rPr>
          <w:sz w:val="26"/>
          <w:szCs w:val="26"/>
        </w:rPr>
        <w:t xml:space="preserve">Когалыма </w:t>
      </w:r>
      <w:r w:rsidRPr="00893FDD">
        <w:rPr>
          <w:sz w:val="26"/>
          <w:szCs w:val="26"/>
        </w:rPr>
        <w:t xml:space="preserve">в соответствии с Положением о бюджетном процессе города </w:t>
      </w:r>
      <w:r>
        <w:rPr>
          <w:sz w:val="26"/>
          <w:szCs w:val="26"/>
        </w:rPr>
        <w:t>Когалыма</w:t>
      </w:r>
      <w:r w:rsidRPr="00893FDD">
        <w:rPr>
          <w:sz w:val="26"/>
          <w:szCs w:val="26"/>
        </w:rPr>
        <w:t xml:space="preserve">. </w:t>
      </w:r>
    </w:p>
    <w:p w:rsidR="00745366" w:rsidRPr="00E00F2F" w:rsidRDefault="00745366" w:rsidP="00745366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00F2F">
        <w:rPr>
          <w:bCs/>
          <w:iCs/>
          <w:sz w:val="26"/>
          <w:szCs w:val="26"/>
        </w:rPr>
        <w:t>В мае 2019 года депутаты Думы города рассмотрели отчет об исполнении бюджета города за 2018 год (</w:t>
      </w:r>
      <w:r w:rsidRPr="00E00F2F">
        <w:rPr>
          <w:bCs/>
          <w:i/>
          <w:iCs/>
          <w:sz w:val="26"/>
          <w:szCs w:val="26"/>
        </w:rPr>
        <w:t>решение от 29.05.2019 №300-ГД</w:t>
      </w:r>
      <w:r w:rsidRPr="00E00F2F">
        <w:rPr>
          <w:bCs/>
          <w:iCs/>
          <w:sz w:val="26"/>
          <w:szCs w:val="26"/>
        </w:rPr>
        <w:t>), который был утвержден Думой города со следующими показателями:</w:t>
      </w:r>
    </w:p>
    <w:p w:rsidR="00745366" w:rsidRPr="00E00F2F" w:rsidRDefault="00745366" w:rsidP="00745366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6"/>
          <w:szCs w:val="26"/>
        </w:rPr>
      </w:pPr>
      <w:r w:rsidRPr="00E00F2F">
        <w:rPr>
          <w:bCs/>
          <w:iCs/>
          <w:sz w:val="26"/>
          <w:szCs w:val="26"/>
        </w:rPr>
        <w:t xml:space="preserve">- доходы городского бюджета </w:t>
      </w:r>
      <w:r w:rsidRPr="00E00F2F">
        <w:rPr>
          <w:sz w:val="26"/>
          <w:szCs w:val="26"/>
        </w:rPr>
        <w:t>составили 5 063 810,2 тыс. рублей при годовом плане в 5 015 855,3 тыс. рублей, что составляет 101,0 %. Большую долю в бюджете города занимают безвозмездные поступления, далее следуют налоговые и неналоговые доходы.</w:t>
      </w:r>
    </w:p>
    <w:p w:rsidR="00745366" w:rsidRPr="00E00F2F" w:rsidRDefault="00745366" w:rsidP="00745366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6"/>
          <w:szCs w:val="26"/>
        </w:rPr>
      </w:pPr>
      <w:r w:rsidRPr="00E00F2F">
        <w:rPr>
          <w:sz w:val="26"/>
          <w:szCs w:val="26"/>
        </w:rPr>
        <w:t>- расходы городского бюджета составили 4 765 884,8</w:t>
      </w:r>
      <w:r w:rsidRPr="00E00F2F">
        <w:rPr>
          <w:b/>
          <w:sz w:val="26"/>
          <w:szCs w:val="26"/>
        </w:rPr>
        <w:t xml:space="preserve"> </w:t>
      </w:r>
      <w:r w:rsidRPr="00E00F2F">
        <w:rPr>
          <w:sz w:val="26"/>
          <w:szCs w:val="26"/>
        </w:rPr>
        <w:t>тыс. рублей при годовом плане в 5 377 801,6</w:t>
      </w:r>
      <w:r w:rsidRPr="00E00F2F">
        <w:rPr>
          <w:b/>
          <w:sz w:val="26"/>
          <w:szCs w:val="26"/>
        </w:rPr>
        <w:t xml:space="preserve"> </w:t>
      </w:r>
      <w:r w:rsidRPr="00E00F2F">
        <w:rPr>
          <w:sz w:val="26"/>
          <w:szCs w:val="26"/>
        </w:rPr>
        <w:t xml:space="preserve">тыс. рублей, что составляет 88,6%.  </w:t>
      </w:r>
    </w:p>
    <w:p w:rsidR="00745366" w:rsidRPr="00E00F2F" w:rsidRDefault="00745366" w:rsidP="00745366">
      <w:pPr>
        <w:ind w:firstLine="708"/>
        <w:jc w:val="both"/>
        <w:rPr>
          <w:sz w:val="26"/>
          <w:szCs w:val="26"/>
        </w:rPr>
      </w:pPr>
      <w:r w:rsidRPr="00E00F2F">
        <w:rPr>
          <w:sz w:val="26"/>
          <w:szCs w:val="26"/>
        </w:rPr>
        <w:t xml:space="preserve">- по итогам исполнения бюджета города за 2018 год сложился профицит в сумме 297 925,4 тысяч рублей. </w:t>
      </w:r>
    </w:p>
    <w:p w:rsidR="00745366" w:rsidRPr="00E00F2F" w:rsidRDefault="00745366" w:rsidP="00745366">
      <w:pPr>
        <w:ind w:firstLine="709"/>
        <w:jc w:val="both"/>
        <w:rPr>
          <w:sz w:val="26"/>
          <w:szCs w:val="26"/>
        </w:rPr>
      </w:pPr>
      <w:r w:rsidRPr="00E00F2F">
        <w:rPr>
          <w:sz w:val="26"/>
          <w:szCs w:val="26"/>
        </w:rPr>
        <w:t xml:space="preserve">В 2018 году реализовался программный бюджет города, расходы бюджета в рамках муниципальных программ составили 99,5% от общих расходов. Средства из резервного фонда Администрации города не выделялись. </w:t>
      </w:r>
    </w:p>
    <w:p w:rsidR="00745366" w:rsidRPr="00E00F2F" w:rsidRDefault="00745366" w:rsidP="00745366">
      <w:pPr>
        <w:ind w:firstLine="708"/>
        <w:jc w:val="both"/>
        <w:rPr>
          <w:sz w:val="26"/>
          <w:szCs w:val="26"/>
        </w:rPr>
      </w:pPr>
      <w:r w:rsidRPr="00E00F2F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2018 год не привлекались, в связи с чем, город Когалым не имеет муниципального долга. В соответствии со статьей 117 Бюджетного кодекса Российской Федерации в 2019 году муниципальные гарантии не предоставлялись.</w:t>
      </w:r>
    </w:p>
    <w:p w:rsidR="00745366" w:rsidRPr="00205496" w:rsidRDefault="00745366" w:rsidP="007453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496">
        <w:rPr>
          <w:sz w:val="26"/>
          <w:szCs w:val="26"/>
        </w:rPr>
        <w:t xml:space="preserve">В рамках осуществления контрольных функций депутаты 30 октября заслушали информацию о мероприятиях по повышению доходов и оптимизации расходов бюджета города Когалыма. </w:t>
      </w:r>
    </w:p>
    <w:p w:rsidR="00745366" w:rsidRPr="00205496" w:rsidRDefault="00745366" w:rsidP="007453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496">
        <w:rPr>
          <w:sz w:val="26"/>
          <w:szCs w:val="26"/>
        </w:rPr>
        <w:t xml:space="preserve">Планом мероприятий в 2019 году запланировано дополнительное поступление доходов в бюджет города Когалыма в сумме 70,4 млн. руб. что составляет 1,6 % общих </w:t>
      </w:r>
      <w:r w:rsidRPr="00205496">
        <w:rPr>
          <w:sz w:val="26"/>
          <w:szCs w:val="26"/>
        </w:rPr>
        <w:lastRenderedPageBreak/>
        <w:t>доходов, первоначально утвержденных на 2019 год (4 364,1 млн. рублей) и 3,1% налоговых и неналоговых доходов (2 286,2 млн. рублей).</w:t>
      </w:r>
    </w:p>
    <w:p w:rsidR="00745366" w:rsidRPr="00205496" w:rsidRDefault="00745366" w:rsidP="007453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496">
        <w:rPr>
          <w:sz w:val="26"/>
          <w:szCs w:val="26"/>
        </w:rPr>
        <w:t>Бюджетный эффект за 9 месяцев 2019 года получен в результате:</w:t>
      </w:r>
    </w:p>
    <w:p w:rsidR="00745366" w:rsidRPr="00205496" w:rsidRDefault="00745366" w:rsidP="007453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496">
        <w:rPr>
          <w:sz w:val="26"/>
          <w:szCs w:val="26"/>
        </w:rPr>
        <w:t>- погашенной просроченной задолженности по 16 договорам аренды земельных участков и по 7 договорам купли - продажи квартир в сумме 7,9 млн. рублей;</w:t>
      </w:r>
    </w:p>
    <w:p w:rsidR="00745366" w:rsidRPr="00205496" w:rsidRDefault="00745366" w:rsidP="007453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496">
        <w:rPr>
          <w:sz w:val="26"/>
          <w:szCs w:val="26"/>
        </w:rPr>
        <w:t>- проведённых аукционов по продаже земельных участков под строительство в сумме 1,8 млн. рублей;</w:t>
      </w:r>
    </w:p>
    <w:p w:rsidR="00745366" w:rsidRPr="00205496" w:rsidRDefault="00745366" w:rsidP="007453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496">
        <w:rPr>
          <w:sz w:val="26"/>
          <w:szCs w:val="26"/>
        </w:rPr>
        <w:t>- поступлений благотворительной помощи от предприятий города для проведения работ по ремонту и окраске зданий и объектов благоустройства, в рамках подготовки к юбилейным мероприятиям (Когалыму - 35), торжественного открытия и организации мероприятий детского оздоровительного лагеря «</w:t>
      </w:r>
      <w:proofErr w:type="spellStart"/>
      <w:r w:rsidRPr="00205496">
        <w:rPr>
          <w:sz w:val="26"/>
          <w:szCs w:val="26"/>
        </w:rPr>
        <w:t>Spartak</w:t>
      </w:r>
      <w:proofErr w:type="spellEnd"/>
      <w:r w:rsidRPr="00205496">
        <w:rPr>
          <w:sz w:val="26"/>
          <w:szCs w:val="26"/>
        </w:rPr>
        <w:t xml:space="preserve"> </w:t>
      </w:r>
      <w:proofErr w:type="spellStart"/>
      <w:r w:rsidRPr="00205496">
        <w:rPr>
          <w:sz w:val="26"/>
          <w:szCs w:val="26"/>
        </w:rPr>
        <w:t>Camp</w:t>
      </w:r>
      <w:proofErr w:type="spellEnd"/>
      <w:r w:rsidRPr="00205496">
        <w:rPr>
          <w:sz w:val="26"/>
          <w:szCs w:val="26"/>
        </w:rPr>
        <w:t>», а также выделения средств на именные премии ООО «ЛУКОЙЛ-Западная Сибирь» в сумме 60,3 млн. рублей;</w:t>
      </w:r>
    </w:p>
    <w:p w:rsidR="00745366" w:rsidRPr="00205496" w:rsidRDefault="00745366" w:rsidP="007453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496">
        <w:rPr>
          <w:sz w:val="26"/>
          <w:szCs w:val="26"/>
        </w:rPr>
        <w:t>- поступления в бюджет города Когалыма от поставщиков работ (услуг) согласно предъявленным требованиям по уплате неустоек (штрафов, пени) по заключенным договорам и муниципальным контрактам в сумме 0,1 млн. рублей.</w:t>
      </w:r>
    </w:p>
    <w:p w:rsidR="00745366" w:rsidRPr="00205496" w:rsidRDefault="00745366" w:rsidP="007453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496">
        <w:rPr>
          <w:sz w:val="26"/>
          <w:szCs w:val="26"/>
        </w:rPr>
        <w:t xml:space="preserve">Оптимизация расходов бюджета города на 2019 год, согласно утвержденному Плану мероприятий, составляет 11,8 млн. рублей или 0,3 % к первоначально утвержденному плану расходов бюджета города на 2019 год (4 429,0 млн. рублей) или 0,5 % расходов местного бюджета (2 351,0 млн. рублей). </w:t>
      </w:r>
    </w:p>
    <w:p w:rsidR="00745366" w:rsidRPr="00205496" w:rsidRDefault="00745366" w:rsidP="007453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05496">
        <w:rPr>
          <w:sz w:val="26"/>
          <w:szCs w:val="26"/>
        </w:rPr>
        <w:t>Исполнение плана мероприятий по оптимизации расходов на 1 октября 2019 года составило 41,6 млн. рублей, что выше более чем в три раза утвержденного плана на 2019 год (11,8 млн. рублей).</w:t>
      </w:r>
    </w:p>
    <w:p w:rsidR="00745366" w:rsidRPr="00893FDD" w:rsidRDefault="00745366" w:rsidP="00745366">
      <w:pPr>
        <w:tabs>
          <w:tab w:val="left" w:pos="0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3A6B71">
        <w:rPr>
          <w:b/>
          <w:sz w:val="26"/>
          <w:szCs w:val="26"/>
        </w:rPr>
        <w:t xml:space="preserve">Депутатский контроль за ходом проведения </w:t>
      </w:r>
      <w:r>
        <w:rPr>
          <w:b/>
          <w:sz w:val="26"/>
          <w:szCs w:val="26"/>
        </w:rPr>
        <w:t>капитального ремонта многоквартирных домов в городе Когалыме</w:t>
      </w:r>
    </w:p>
    <w:p w:rsidR="00745366" w:rsidRPr="0054061D" w:rsidRDefault="00745366" w:rsidP="00745366">
      <w:pPr>
        <w:ind w:firstLine="709"/>
        <w:jc w:val="both"/>
        <w:rPr>
          <w:sz w:val="26"/>
          <w:szCs w:val="26"/>
        </w:rPr>
      </w:pPr>
      <w:r w:rsidRPr="0054061D">
        <w:rPr>
          <w:sz w:val="26"/>
          <w:szCs w:val="26"/>
        </w:rPr>
        <w:t xml:space="preserve">С целью проведения </w:t>
      </w:r>
      <w:r>
        <w:rPr>
          <w:sz w:val="26"/>
          <w:szCs w:val="26"/>
        </w:rPr>
        <w:t xml:space="preserve">анализа соблюдения сроков выполнения работ по </w:t>
      </w:r>
      <w:r w:rsidRPr="009E3DC2">
        <w:rPr>
          <w:sz w:val="26"/>
          <w:szCs w:val="26"/>
        </w:rPr>
        <w:t>капитально</w:t>
      </w:r>
      <w:r>
        <w:rPr>
          <w:sz w:val="26"/>
          <w:szCs w:val="26"/>
        </w:rPr>
        <w:t>му</w:t>
      </w:r>
      <w:r w:rsidRPr="009E3DC2">
        <w:rPr>
          <w:sz w:val="26"/>
          <w:szCs w:val="26"/>
        </w:rPr>
        <w:t xml:space="preserve"> ремонт</w:t>
      </w:r>
      <w:r>
        <w:rPr>
          <w:sz w:val="26"/>
          <w:szCs w:val="26"/>
        </w:rPr>
        <w:t>у</w:t>
      </w:r>
      <w:r w:rsidRPr="009E3DC2">
        <w:rPr>
          <w:sz w:val="26"/>
          <w:szCs w:val="26"/>
        </w:rPr>
        <w:t xml:space="preserve"> общего имущества в многоквартирных домах, расположенных на территории города Когалыма</w:t>
      </w:r>
      <w:r>
        <w:rPr>
          <w:sz w:val="26"/>
          <w:szCs w:val="26"/>
        </w:rPr>
        <w:t xml:space="preserve"> в 2019 году создана рабочая группа, в состав которой вошли депутаты Думы города Говорищева А.Ю., Ельцов И.Д., </w:t>
      </w:r>
      <w:proofErr w:type="spellStart"/>
      <w:r>
        <w:rPr>
          <w:sz w:val="26"/>
          <w:szCs w:val="26"/>
        </w:rPr>
        <w:t>Невмержицкий</w:t>
      </w:r>
      <w:proofErr w:type="spellEnd"/>
      <w:r>
        <w:rPr>
          <w:sz w:val="26"/>
          <w:szCs w:val="26"/>
        </w:rPr>
        <w:t xml:space="preserve"> В.В., </w:t>
      </w:r>
      <w:proofErr w:type="spellStart"/>
      <w:r>
        <w:rPr>
          <w:sz w:val="26"/>
          <w:szCs w:val="26"/>
        </w:rPr>
        <w:t>Шекета</w:t>
      </w:r>
      <w:proofErr w:type="spellEnd"/>
      <w:r>
        <w:rPr>
          <w:sz w:val="26"/>
          <w:szCs w:val="26"/>
        </w:rPr>
        <w:t xml:space="preserve"> А.Н., Якимов В.П. Руководителем рабочей группы назначен депутат Ельцов И.Д.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</w:rPr>
        <w:t xml:space="preserve">В отчетном году под руководством Ельцова И.Д. прошло 6 заседаний рабочей группы с участием главы города Когалыма, </w:t>
      </w:r>
      <w:r w:rsidRPr="0054061D">
        <w:rPr>
          <w:sz w:val="26"/>
          <w:szCs w:val="26"/>
        </w:rPr>
        <w:t xml:space="preserve">представителей Югорского фонда капитального ремонта многоквартирных </w:t>
      </w:r>
      <w:r w:rsidRPr="00D472EC">
        <w:rPr>
          <w:sz w:val="26"/>
          <w:szCs w:val="26"/>
        </w:rPr>
        <w:t xml:space="preserve">домов, МКУ «Управление капитального строительства города Когалыма», МКУ «Управление жилищно-коммунального хозяйства города Когалыма», подрядных организаций, директорами управляющих организаций и представителей организации, </w:t>
      </w:r>
      <w:r w:rsidRPr="00D472EC">
        <w:rPr>
          <w:sz w:val="26"/>
          <w:szCs w:val="26"/>
          <w:lang w:eastAsia="x-none"/>
        </w:rPr>
        <w:t>осуществляющей строительный контроль</w:t>
      </w:r>
      <w:r>
        <w:rPr>
          <w:sz w:val="26"/>
          <w:szCs w:val="26"/>
          <w:lang w:eastAsia="x-none"/>
        </w:rPr>
        <w:t xml:space="preserve">. </w:t>
      </w:r>
    </w:p>
    <w:p w:rsidR="00745366" w:rsidRDefault="00745366" w:rsidP="00745366">
      <w:pPr>
        <w:tabs>
          <w:tab w:val="left" w:pos="284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  <w:lang w:eastAsia="x-none"/>
        </w:rPr>
        <w:tab/>
        <w:t xml:space="preserve">       </w:t>
      </w:r>
      <w:r>
        <w:rPr>
          <w:sz w:val="26"/>
          <w:szCs w:val="26"/>
        </w:rPr>
        <w:t xml:space="preserve">На заседаниях рабочей группы было рассмотрено более 20 вопросов, таких как: о планах проведения капитального ремонта в 2019 году; о готовности подрядных организаций к выполнению работ по капитальному ремонту; о контроле за ходом </w:t>
      </w:r>
      <w:r w:rsidRPr="00886094">
        <w:rPr>
          <w:sz w:val="26"/>
          <w:szCs w:val="26"/>
        </w:rPr>
        <w:t>выполнения работ по капитальному ремонту по каждому многоквартирному дому в соответствии с планом на 2019 год, а также включая многоквартирные дома, по которым работы перенесены с 2017-2018 годов; о причинах невыполнения краткосрочного плана реализации программы капитального ремонта общего имущества в многоквартирных домах, о мерах, которые будут предприняты для его своевременного выполнения; о плане мероприятий, направленный на устранение срыва выполнения работ по капитальному ремонту общего имущества в многоквартирных домах города Когалыма в 2019 год; о плане капитального ремонта общего имущества в многоквартирных домах на 2020 год (с учетом переноса работ с 2019 года).</w:t>
      </w:r>
    </w:p>
    <w:p w:rsidR="00745366" w:rsidRPr="00AF1FB1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марте 2019 года генеральный директор Югорского фонда капитального ремонта многоквартирных домов </w:t>
      </w:r>
      <w:proofErr w:type="spellStart"/>
      <w:r w:rsidRPr="00C534B4">
        <w:rPr>
          <w:sz w:val="26"/>
          <w:szCs w:val="26"/>
        </w:rPr>
        <w:t>Дарибабина</w:t>
      </w:r>
      <w:proofErr w:type="spellEnd"/>
      <w:r w:rsidRPr="00C534B4">
        <w:rPr>
          <w:sz w:val="26"/>
          <w:szCs w:val="26"/>
        </w:rPr>
        <w:t xml:space="preserve"> Е.В</w:t>
      </w:r>
      <w:r>
        <w:rPr>
          <w:sz w:val="26"/>
          <w:szCs w:val="26"/>
        </w:rPr>
        <w:t>. представила информацию</w:t>
      </w:r>
      <w:r>
        <w:rPr>
          <w:rFonts w:eastAsia="Calibri"/>
          <w:sz w:val="26"/>
          <w:szCs w:val="26"/>
          <w:lang w:eastAsia="en-US"/>
        </w:rPr>
        <w:t xml:space="preserve"> о </w:t>
      </w:r>
      <w:r w:rsidRPr="0046062E">
        <w:rPr>
          <w:rFonts w:eastAsia="Calibri"/>
          <w:sz w:val="26"/>
          <w:szCs w:val="26"/>
          <w:lang w:eastAsia="en-US"/>
        </w:rPr>
        <w:t>ходе исполнения Югорским фондом капитального ремонта общего имущества многоквартирных домов в городе Когалыме: итоги 2018 года и план на 2019 год</w:t>
      </w:r>
      <w:r>
        <w:rPr>
          <w:sz w:val="26"/>
          <w:szCs w:val="26"/>
        </w:rPr>
        <w:t>. В мае на заседании Думы города заместитель генерального директора Югорского фонда капитального ремонта многоквартирных домов</w:t>
      </w:r>
      <w:r w:rsidRPr="00C34754">
        <w:rPr>
          <w:sz w:val="26"/>
          <w:szCs w:val="26"/>
        </w:rPr>
        <w:t xml:space="preserve"> </w:t>
      </w:r>
      <w:r>
        <w:rPr>
          <w:sz w:val="26"/>
          <w:szCs w:val="26"/>
        </w:rPr>
        <w:t>Шипилов С.А. рассказал о результатах проведенного комиссионного обследования многоквартирных домов в городе Когалыме на наличие недостатков (нарушений), допущенных при выполнении работ по капитальному ремонту.</w:t>
      </w:r>
    </w:p>
    <w:p w:rsidR="00745366" w:rsidRPr="003A6B71" w:rsidRDefault="00745366" w:rsidP="00745366">
      <w:pPr>
        <w:tabs>
          <w:tab w:val="left" w:pos="0"/>
        </w:tabs>
        <w:spacing w:before="120" w:after="120"/>
        <w:ind w:firstLine="709"/>
        <w:jc w:val="center"/>
        <w:rPr>
          <w:b/>
          <w:sz w:val="26"/>
          <w:szCs w:val="26"/>
        </w:rPr>
      </w:pPr>
      <w:r w:rsidRPr="003A6B71">
        <w:rPr>
          <w:b/>
          <w:sz w:val="26"/>
          <w:szCs w:val="26"/>
        </w:rPr>
        <w:t>Депутатский контроль за соблюдением правил содержания домашних животных в городе Когалыме</w:t>
      </w:r>
    </w:p>
    <w:p w:rsidR="00745366" w:rsidRPr="0054061D" w:rsidRDefault="00745366" w:rsidP="00745366">
      <w:pPr>
        <w:ind w:firstLine="709"/>
        <w:jc w:val="both"/>
        <w:rPr>
          <w:sz w:val="26"/>
          <w:szCs w:val="26"/>
        </w:rPr>
      </w:pPr>
      <w:r w:rsidRPr="0054061D">
        <w:rPr>
          <w:sz w:val="26"/>
          <w:szCs w:val="26"/>
        </w:rPr>
        <w:t xml:space="preserve">С целью проведения </w:t>
      </w:r>
      <w:r>
        <w:rPr>
          <w:sz w:val="26"/>
          <w:szCs w:val="26"/>
        </w:rPr>
        <w:t xml:space="preserve">анализа соблюдения правил содержания домашних животных на территории города Когалыма в 2019 году создана рабочая группа, в состав которой вошли депутаты Думы города Говорищева А.Ю., Харченко С.Б., директор </w:t>
      </w:r>
      <w:r w:rsidRPr="004B62D3">
        <w:rPr>
          <w:bCs/>
          <w:sz w:val="26"/>
          <w:szCs w:val="26"/>
        </w:rPr>
        <w:t>МКУ «Управление жилищно-коммунального хозяйства города Когалыма</w:t>
      </w:r>
      <w:r>
        <w:rPr>
          <w:bCs/>
          <w:sz w:val="26"/>
          <w:szCs w:val="26"/>
        </w:rPr>
        <w:t xml:space="preserve">» </w:t>
      </w:r>
      <w:proofErr w:type="spellStart"/>
      <w:r>
        <w:rPr>
          <w:bCs/>
          <w:sz w:val="26"/>
          <w:szCs w:val="26"/>
        </w:rPr>
        <w:t>Бутаев</w:t>
      </w:r>
      <w:proofErr w:type="spellEnd"/>
      <w:r>
        <w:rPr>
          <w:bCs/>
          <w:sz w:val="26"/>
          <w:szCs w:val="26"/>
        </w:rPr>
        <w:t xml:space="preserve"> А.Т., начальник ветеринарного отдела города Когалыма филиала БУ автономного округа «Ветеринарный центр» в </w:t>
      </w:r>
      <w:proofErr w:type="spellStart"/>
      <w:r>
        <w:rPr>
          <w:bCs/>
          <w:sz w:val="26"/>
          <w:szCs w:val="26"/>
        </w:rPr>
        <w:t>Сургутском</w:t>
      </w:r>
      <w:proofErr w:type="spellEnd"/>
      <w:r>
        <w:rPr>
          <w:bCs/>
          <w:sz w:val="26"/>
          <w:szCs w:val="26"/>
        </w:rPr>
        <w:t xml:space="preserve"> районе и представители Администрации города. </w:t>
      </w:r>
      <w:r>
        <w:rPr>
          <w:sz w:val="26"/>
          <w:szCs w:val="26"/>
        </w:rPr>
        <w:t xml:space="preserve"> Руководителем рабочей группы назначен депутат Харченко С.Б.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2019 году под руководством Харченко С.Б. прошло 2 заседания рабочей группы на которых было рассмотрено 13 вопросов, таких как: о правилах выгула домашних животных; об ответственности </w:t>
      </w:r>
      <w:r w:rsidRPr="00CD1FA6">
        <w:rPr>
          <w:sz w:val="26"/>
          <w:szCs w:val="26"/>
        </w:rPr>
        <w:t>за нарушение требований, установленных Федеральным законом об ответственном обращении с животными, и механизме привлечени</w:t>
      </w:r>
      <w:r>
        <w:rPr>
          <w:sz w:val="26"/>
          <w:szCs w:val="26"/>
        </w:rPr>
        <w:t>я к ответственности; о</w:t>
      </w:r>
      <w:r w:rsidRPr="00CD1FA6">
        <w:rPr>
          <w:sz w:val="26"/>
          <w:szCs w:val="26"/>
        </w:rPr>
        <w:t xml:space="preserve">б установлении на площадках для выгула собак информационных щитов, в которых можно найти правила эксплуатации при пользовании площадкой, а также информацию о необходимости осуществления уборки площадки от продуктов </w:t>
      </w:r>
      <w:r>
        <w:rPr>
          <w:sz w:val="26"/>
          <w:szCs w:val="26"/>
        </w:rPr>
        <w:t>жизнедеятельности животного; о размещении в лифтах,</w:t>
      </w:r>
      <w:r w:rsidRPr="00CD1FA6">
        <w:rPr>
          <w:sz w:val="26"/>
          <w:szCs w:val="26"/>
        </w:rPr>
        <w:t xml:space="preserve"> на информационных досках многоквартирных домов правил обращения с животными </w:t>
      </w:r>
      <w:r>
        <w:rPr>
          <w:sz w:val="26"/>
          <w:szCs w:val="26"/>
        </w:rPr>
        <w:t>и о</w:t>
      </w:r>
      <w:r w:rsidRPr="00CD1FA6">
        <w:rPr>
          <w:sz w:val="26"/>
          <w:szCs w:val="26"/>
        </w:rPr>
        <w:t xml:space="preserve"> проведении ревизии табличек на детских и спортивных площадках на наличие запрета о выгуле животных;</w:t>
      </w:r>
      <w:r>
        <w:rPr>
          <w:sz w:val="26"/>
          <w:szCs w:val="26"/>
        </w:rPr>
        <w:t xml:space="preserve"> о</w:t>
      </w:r>
      <w:r w:rsidRPr="00CD1FA6">
        <w:rPr>
          <w:sz w:val="26"/>
          <w:szCs w:val="26"/>
        </w:rPr>
        <w:t xml:space="preserve"> подготовке предложений, направленных на улучшение ситуации в области соблюдения гражданами правил содерж</w:t>
      </w:r>
      <w:r>
        <w:rPr>
          <w:sz w:val="26"/>
          <w:szCs w:val="26"/>
        </w:rPr>
        <w:t>ания и выгула домашних животных; о</w:t>
      </w:r>
      <w:r w:rsidRPr="00CD1FA6">
        <w:rPr>
          <w:sz w:val="26"/>
          <w:szCs w:val="26"/>
        </w:rPr>
        <w:t xml:space="preserve"> подготовке законодательной инициативы о внесении изменений в действующее законодательство в части установления ответственности за нарушение требований по обеспечению уборки продуктов жизнедеятельности животного в местах и на территориях общего пользования</w:t>
      </w:r>
      <w:r>
        <w:rPr>
          <w:sz w:val="26"/>
          <w:szCs w:val="26"/>
        </w:rPr>
        <w:t>; о</w:t>
      </w:r>
      <w:r w:rsidRPr="00CD1FA6">
        <w:rPr>
          <w:sz w:val="26"/>
          <w:szCs w:val="26"/>
        </w:rPr>
        <w:t xml:space="preserve"> проведении рейдов по выявлению нарушений правил выгула домашних животных с участием представителей общественных организаций города Когалыма, оказывающих помощь животным и общественных объединений правоохранительной направленности (участковых уполномоченных, членов городской добровольной народной дружины).</w:t>
      </w:r>
    </w:p>
    <w:p w:rsidR="00745366" w:rsidRDefault="00745366" w:rsidP="0074536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AD63C5" w:rsidRDefault="00AD63C5"/>
    <w:sectPr w:rsidR="00AD63C5" w:rsidSect="007453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6"/>
    <w:rsid w:val="003538D3"/>
    <w:rsid w:val="00745366"/>
    <w:rsid w:val="0078784A"/>
    <w:rsid w:val="00AD63C5"/>
    <w:rsid w:val="00ED5106"/>
    <w:rsid w:val="00F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927A1-0EAF-42C2-AE20-04FDA97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45366"/>
    <w:pPr>
      <w:ind w:left="720"/>
      <w:contextualSpacing/>
    </w:pPr>
  </w:style>
  <w:style w:type="character" w:styleId="a5">
    <w:name w:val="Strong"/>
    <w:qFormat/>
    <w:rsid w:val="00745366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7453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4214</Words>
  <Characters>24023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3</cp:revision>
  <dcterms:created xsi:type="dcterms:W3CDTF">2020-08-04T05:46:00Z</dcterms:created>
  <dcterms:modified xsi:type="dcterms:W3CDTF">2020-08-04T07:28:00Z</dcterms:modified>
</cp:coreProperties>
</file>