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A5" w:rsidRDefault="008406A5">
      <w:pPr>
        <w:pStyle w:val="ConsPlusTitlePage"/>
      </w:pPr>
      <w:r>
        <w:t xml:space="preserve">Документ предоставлен </w:t>
      </w:r>
      <w:hyperlink r:id="rId4">
        <w:r>
          <w:rPr>
            <w:color w:val="0000FF"/>
          </w:rPr>
          <w:t>КонсультантПлюс</w:t>
        </w:r>
      </w:hyperlink>
      <w:r>
        <w:br/>
      </w:r>
    </w:p>
    <w:p w:rsidR="008406A5" w:rsidRDefault="008406A5">
      <w:pPr>
        <w:pStyle w:val="ConsPlusNormal"/>
        <w:ind w:firstLine="540"/>
        <w:jc w:val="both"/>
        <w:outlineLvl w:val="0"/>
      </w:pPr>
    </w:p>
    <w:p w:rsidR="008406A5" w:rsidRDefault="008406A5">
      <w:pPr>
        <w:pStyle w:val="ConsPlusTitle"/>
        <w:jc w:val="center"/>
        <w:outlineLvl w:val="0"/>
      </w:pPr>
      <w:r>
        <w:t>ПРАВИТЕЛЬСТВО РОССИЙСКОЙ ФЕДЕРАЦИИ</w:t>
      </w:r>
    </w:p>
    <w:p w:rsidR="008406A5" w:rsidRDefault="008406A5">
      <w:pPr>
        <w:pStyle w:val="ConsPlusTitle"/>
        <w:jc w:val="center"/>
      </w:pPr>
    </w:p>
    <w:p w:rsidR="008406A5" w:rsidRDefault="008406A5">
      <w:pPr>
        <w:pStyle w:val="ConsPlusTitle"/>
        <w:jc w:val="center"/>
      </w:pPr>
      <w:r>
        <w:t>ПОСТАНОВЛЕНИЕ</w:t>
      </w:r>
    </w:p>
    <w:p w:rsidR="008406A5" w:rsidRDefault="008406A5">
      <w:pPr>
        <w:pStyle w:val="ConsPlusTitle"/>
        <w:jc w:val="center"/>
      </w:pPr>
      <w:r>
        <w:t>от 16 июля 2009 г. N 582</w:t>
      </w:r>
    </w:p>
    <w:p w:rsidR="008406A5" w:rsidRDefault="008406A5">
      <w:pPr>
        <w:pStyle w:val="ConsPlusTitle"/>
        <w:jc w:val="center"/>
      </w:pPr>
    </w:p>
    <w:p w:rsidR="008406A5" w:rsidRDefault="008406A5">
      <w:pPr>
        <w:pStyle w:val="ConsPlusTitle"/>
        <w:jc w:val="center"/>
      </w:pPr>
      <w:r>
        <w:t>ОБ ОСНОВНЫХ ПРИНЦИПАХ ОПРЕДЕЛЕНИЯ АРЕНДНОЙ ПЛАТЫ</w:t>
      </w:r>
    </w:p>
    <w:p w:rsidR="008406A5" w:rsidRDefault="008406A5">
      <w:pPr>
        <w:pStyle w:val="ConsPlusTitle"/>
        <w:jc w:val="center"/>
      </w:pPr>
      <w:r>
        <w:t>ПРИ АРЕНДЕ ЗЕМЕЛЬНЫХ УЧАСТКОВ, НАХОДЯЩИХСЯ В ГОСУДАРСТВЕННОЙ</w:t>
      </w:r>
    </w:p>
    <w:p w:rsidR="008406A5" w:rsidRDefault="008406A5">
      <w:pPr>
        <w:pStyle w:val="ConsPlusTitle"/>
        <w:jc w:val="center"/>
      </w:pPr>
      <w:r>
        <w:t>ИЛИ МУНИЦИПАЛЬНОЙ СОБСТВЕННОСТИ, И О ПРАВИЛАХ ОПРЕДЕЛЕНИЯ</w:t>
      </w:r>
    </w:p>
    <w:p w:rsidR="008406A5" w:rsidRDefault="008406A5">
      <w:pPr>
        <w:pStyle w:val="ConsPlusTitle"/>
        <w:jc w:val="center"/>
      </w:pPr>
      <w:r>
        <w:t>РАЗМЕРА АРЕНДНОЙ ПЛАТЫ, А ТАКЖЕ ПОРЯДКА, УСЛОВИЙ И СРОКОВ</w:t>
      </w:r>
    </w:p>
    <w:p w:rsidR="008406A5" w:rsidRDefault="008406A5">
      <w:pPr>
        <w:pStyle w:val="ConsPlusTitle"/>
        <w:jc w:val="center"/>
      </w:pPr>
      <w:r>
        <w:t>ВНЕСЕНИЯ АРЕНДНОЙ ПЛАТЫ ЗА ЗЕМЛИ, НАХОДЯЩИЕСЯ</w:t>
      </w:r>
    </w:p>
    <w:p w:rsidR="008406A5" w:rsidRDefault="008406A5">
      <w:pPr>
        <w:pStyle w:val="ConsPlusTitle"/>
        <w:jc w:val="center"/>
      </w:pPr>
      <w:r>
        <w:t>В СОБСТВЕННОСТИ РОССИЙСКОЙ ФЕДЕРАЦИИ</w:t>
      </w:r>
    </w:p>
    <w:p w:rsidR="008406A5" w:rsidRDefault="00840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center"/>
            </w:pPr>
            <w:r>
              <w:rPr>
                <w:color w:val="392C69"/>
              </w:rPr>
              <w:t>Список изменяющих документов</w:t>
            </w:r>
          </w:p>
          <w:p w:rsidR="008406A5" w:rsidRDefault="008406A5">
            <w:pPr>
              <w:pStyle w:val="ConsPlusNormal"/>
              <w:jc w:val="center"/>
            </w:pPr>
            <w:r>
              <w:rPr>
                <w:color w:val="392C69"/>
              </w:rPr>
              <w:t xml:space="preserve">(в ред. Постановлений Правительства РФ от 20.06.2011 </w:t>
            </w:r>
            <w:hyperlink r:id="rId5">
              <w:r>
                <w:rPr>
                  <w:color w:val="0000FF"/>
                </w:rPr>
                <w:t>N 489</w:t>
              </w:r>
            </w:hyperlink>
            <w:r>
              <w:rPr>
                <w:color w:val="392C69"/>
              </w:rPr>
              <w:t>,</w:t>
            </w:r>
          </w:p>
          <w:p w:rsidR="008406A5" w:rsidRDefault="008406A5">
            <w:pPr>
              <w:pStyle w:val="ConsPlusNormal"/>
              <w:jc w:val="center"/>
            </w:pPr>
            <w:r>
              <w:rPr>
                <w:color w:val="392C69"/>
              </w:rPr>
              <w:t xml:space="preserve">от 19.08.2011 </w:t>
            </w:r>
            <w:hyperlink r:id="rId6">
              <w:r>
                <w:rPr>
                  <w:color w:val="0000FF"/>
                </w:rPr>
                <w:t>N 697</w:t>
              </w:r>
            </w:hyperlink>
            <w:r>
              <w:rPr>
                <w:color w:val="392C69"/>
              </w:rPr>
              <w:t xml:space="preserve">, от 26.10.2011 </w:t>
            </w:r>
            <w:hyperlink r:id="rId7">
              <w:r>
                <w:rPr>
                  <w:color w:val="0000FF"/>
                </w:rPr>
                <w:t>N 868</w:t>
              </w:r>
            </w:hyperlink>
            <w:r>
              <w:rPr>
                <w:color w:val="392C69"/>
              </w:rPr>
              <w:t xml:space="preserve">, от 14.01.2014 </w:t>
            </w:r>
            <w:hyperlink r:id="rId8">
              <w:r>
                <w:rPr>
                  <w:color w:val="0000FF"/>
                </w:rPr>
                <w:t>N 23</w:t>
              </w:r>
            </w:hyperlink>
            <w:r>
              <w:rPr>
                <w:color w:val="392C69"/>
              </w:rPr>
              <w:t>,</w:t>
            </w:r>
          </w:p>
          <w:p w:rsidR="008406A5" w:rsidRDefault="008406A5">
            <w:pPr>
              <w:pStyle w:val="ConsPlusNormal"/>
              <w:jc w:val="center"/>
            </w:pPr>
            <w:r>
              <w:rPr>
                <w:color w:val="392C69"/>
              </w:rPr>
              <w:t xml:space="preserve">от 22.02.2014 </w:t>
            </w:r>
            <w:hyperlink r:id="rId9">
              <w:r>
                <w:rPr>
                  <w:color w:val="0000FF"/>
                </w:rPr>
                <w:t>N 133</w:t>
              </w:r>
            </w:hyperlink>
            <w:r>
              <w:rPr>
                <w:color w:val="392C69"/>
              </w:rPr>
              <w:t xml:space="preserve">, от 30.10.2014 </w:t>
            </w:r>
            <w:hyperlink r:id="rId10">
              <w:r>
                <w:rPr>
                  <w:color w:val="0000FF"/>
                </w:rPr>
                <w:t>N 1120</w:t>
              </w:r>
            </w:hyperlink>
            <w:r>
              <w:rPr>
                <w:color w:val="392C69"/>
              </w:rPr>
              <w:t xml:space="preserve">, от 05.05.2017 </w:t>
            </w:r>
            <w:hyperlink r:id="rId11">
              <w:r>
                <w:rPr>
                  <w:color w:val="0000FF"/>
                </w:rPr>
                <w:t>N 531</w:t>
              </w:r>
            </w:hyperlink>
            <w:r>
              <w:rPr>
                <w:color w:val="392C69"/>
              </w:rPr>
              <w:t>,</w:t>
            </w:r>
          </w:p>
          <w:p w:rsidR="008406A5" w:rsidRDefault="008406A5">
            <w:pPr>
              <w:pStyle w:val="ConsPlusNormal"/>
              <w:jc w:val="center"/>
            </w:pPr>
            <w:r>
              <w:rPr>
                <w:color w:val="392C69"/>
              </w:rPr>
              <w:t xml:space="preserve">от 21.12.2018 </w:t>
            </w:r>
            <w:hyperlink r:id="rId12">
              <w:r>
                <w:rPr>
                  <w:color w:val="0000FF"/>
                </w:rPr>
                <w:t>N 1622</w:t>
              </w:r>
            </w:hyperlink>
            <w:r>
              <w:rPr>
                <w:color w:val="392C69"/>
              </w:rPr>
              <w:t xml:space="preserve">, от 20.02.2020 </w:t>
            </w:r>
            <w:hyperlink r:id="rId13">
              <w:r>
                <w:rPr>
                  <w:color w:val="0000FF"/>
                </w:rPr>
                <w:t>N 185</w:t>
              </w:r>
            </w:hyperlink>
            <w:r>
              <w:rPr>
                <w:color w:val="392C69"/>
              </w:rPr>
              <w:t xml:space="preserve">, от 07.09.2020 </w:t>
            </w:r>
            <w:hyperlink r:id="rId14">
              <w:r>
                <w:rPr>
                  <w:color w:val="0000FF"/>
                </w:rPr>
                <w:t>N 1369</w:t>
              </w:r>
            </w:hyperlink>
            <w:r>
              <w:rPr>
                <w:color w:val="392C69"/>
              </w:rPr>
              <w:t>,</w:t>
            </w:r>
          </w:p>
          <w:p w:rsidR="008406A5" w:rsidRDefault="008406A5">
            <w:pPr>
              <w:pStyle w:val="ConsPlusNormal"/>
              <w:jc w:val="center"/>
            </w:pPr>
            <w:r>
              <w:rPr>
                <w:color w:val="392C69"/>
              </w:rPr>
              <w:t xml:space="preserve">от 06.12.2021 </w:t>
            </w:r>
            <w:hyperlink r:id="rId15">
              <w:r>
                <w:rPr>
                  <w:color w:val="0000FF"/>
                </w:rPr>
                <w:t>N 2204</w:t>
              </w:r>
            </w:hyperlink>
            <w:r>
              <w:rPr>
                <w:color w:val="392C69"/>
              </w:rPr>
              <w:t xml:space="preserve">, от 22.12.2021 </w:t>
            </w:r>
            <w:hyperlink r:id="rId16">
              <w:r>
                <w:rPr>
                  <w:color w:val="0000FF"/>
                </w:rPr>
                <w:t>N 2396</w:t>
              </w:r>
            </w:hyperlink>
            <w:r>
              <w:rPr>
                <w:color w:val="392C69"/>
              </w:rPr>
              <w:t xml:space="preserve">, от 29.12.2021 </w:t>
            </w:r>
            <w:hyperlink r:id="rId17">
              <w:r>
                <w:rPr>
                  <w:color w:val="0000FF"/>
                </w:rPr>
                <w:t>N 2552</w:t>
              </w:r>
            </w:hyperlink>
            <w:r>
              <w:rPr>
                <w:color w:val="392C69"/>
              </w:rPr>
              <w:t>,</w:t>
            </w:r>
          </w:p>
          <w:p w:rsidR="008406A5" w:rsidRDefault="008406A5">
            <w:pPr>
              <w:pStyle w:val="ConsPlusNormal"/>
              <w:jc w:val="center"/>
            </w:pPr>
            <w:r>
              <w:rPr>
                <w:color w:val="392C69"/>
              </w:rPr>
              <w:t xml:space="preserve">от 10.02.2023 </w:t>
            </w:r>
            <w:hyperlink r:id="rId18">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Normal"/>
        <w:jc w:val="center"/>
      </w:pPr>
    </w:p>
    <w:p w:rsidR="008406A5" w:rsidRDefault="008406A5">
      <w:pPr>
        <w:pStyle w:val="ConsPlusNormal"/>
        <w:ind w:firstLine="540"/>
        <w:jc w:val="both"/>
      </w:pPr>
      <w:r>
        <w:t>В соответствии с Земельным кодексом Российской Федерации Правительство Российской Федерации постановляет:</w:t>
      </w:r>
    </w:p>
    <w:p w:rsidR="008406A5" w:rsidRDefault="008406A5">
      <w:pPr>
        <w:pStyle w:val="ConsPlusNormal"/>
        <w:jc w:val="both"/>
      </w:pPr>
      <w:r>
        <w:t xml:space="preserve">(в ред. </w:t>
      </w:r>
      <w:hyperlink r:id="rId19">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1. Утвердить прилагаемые:</w:t>
      </w:r>
    </w:p>
    <w:p w:rsidR="008406A5" w:rsidRDefault="008406A5">
      <w:pPr>
        <w:pStyle w:val="ConsPlusNormal"/>
        <w:spacing w:before="200"/>
        <w:ind w:firstLine="540"/>
        <w:jc w:val="both"/>
      </w:pPr>
      <w:hyperlink w:anchor="P47">
        <w:r>
          <w:rPr>
            <w:color w:val="0000FF"/>
          </w:rPr>
          <w:t>основные принципы</w:t>
        </w:r>
      </w:hyperlink>
      <w:r>
        <w:t xml:space="preserve"> определения арендной платы при аренде земельных участков, находящихся в государственной или муниципальной собственности;</w:t>
      </w:r>
    </w:p>
    <w:p w:rsidR="008406A5" w:rsidRDefault="008406A5">
      <w:pPr>
        <w:pStyle w:val="ConsPlusNormal"/>
        <w:spacing w:before="200"/>
        <w:ind w:firstLine="540"/>
        <w:jc w:val="both"/>
      </w:pPr>
      <w:hyperlink w:anchor="P84">
        <w:r>
          <w:rPr>
            <w:color w:val="0000FF"/>
          </w:rPr>
          <w:t>Правила</w:t>
        </w:r>
      </w:hyperlink>
      <w: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Правила).</w:t>
      </w:r>
    </w:p>
    <w:p w:rsidR="008406A5" w:rsidRDefault="008406A5">
      <w:pPr>
        <w:pStyle w:val="ConsPlusNormal"/>
        <w:spacing w:before="200"/>
        <w:ind w:firstLine="540"/>
        <w:jc w:val="both"/>
      </w:pPr>
      <w:bookmarkStart w:id="0" w:name="P25"/>
      <w:bookmarkEnd w:id="0"/>
      <w:r>
        <w:t xml:space="preserve">2. Министерству экономического развития Российской Федерации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отраслях экономики, в течение 1 года утвердить ставки арендной платы или методические указания по ее расчету, касающиеся указанных в </w:t>
      </w:r>
      <w:hyperlink w:anchor="P146">
        <w:r>
          <w:rPr>
            <w:color w:val="0000FF"/>
          </w:rPr>
          <w:t>пункте 5</w:t>
        </w:r>
      </w:hyperlink>
      <w:r>
        <w:t xml:space="preserve"> Правил земельных участков.</w:t>
      </w:r>
    </w:p>
    <w:p w:rsidR="008406A5" w:rsidRDefault="008406A5">
      <w:pPr>
        <w:pStyle w:val="ConsPlusNormal"/>
        <w:spacing w:before="200"/>
        <w:ind w:firstLine="540"/>
        <w:jc w:val="both"/>
      </w:pPr>
      <w:bookmarkStart w:id="1" w:name="P26"/>
      <w:bookmarkEnd w:id="1"/>
      <w:r>
        <w:t xml:space="preserve">3. Установить, что до утверждения Министерством экономического развития Российской Федерации ставок арендной платы либо методических указаний по ее расчету, предусмотренных </w:t>
      </w:r>
      <w:hyperlink w:anchor="P25">
        <w:r>
          <w:rPr>
            <w:color w:val="0000FF"/>
          </w:rPr>
          <w:t>пунктом 2</w:t>
        </w:r>
      </w:hyperlink>
      <w:r>
        <w:t xml:space="preserve"> настоящего Постановления, арендная плата определяется в соответствии с </w:t>
      </w:r>
      <w:hyperlink w:anchor="P108">
        <w:r>
          <w:rPr>
            <w:color w:val="0000FF"/>
          </w:rPr>
          <w:t>пунктами 3</w:t>
        </w:r>
      </w:hyperlink>
      <w:r>
        <w:t xml:space="preserve"> и </w:t>
      </w:r>
      <w:hyperlink w:anchor="P173">
        <w:r>
          <w:rPr>
            <w:color w:val="0000FF"/>
          </w:rPr>
          <w:t>6</w:t>
        </w:r>
      </w:hyperlink>
      <w:r>
        <w:t xml:space="preserve"> Правил.</w:t>
      </w:r>
    </w:p>
    <w:p w:rsidR="008406A5" w:rsidRDefault="008406A5">
      <w:pPr>
        <w:pStyle w:val="ConsPlusNormal"/>
        <w:spacing w:before="200"/>
        <w:ind w:firstLine="540"/>
        <w:jc w:val="both"/>
      </w:pPr>
      <w:r>
        <w:t xml:space="preserve">4. Министерству экономического развития Российской Федерации разработать и утвердить до 1 января 2018 г. </w:t>
      </w:r>
      <w:hyperlink r:id="rId20">
        <w:r>
          <w:rPr>
            <w:color w:val="0000FF"/>
          </w:rPr>
          <w:t>методические рекомендации</w:t>
        </w:r>
      </w:hyperlink>
      <w:r>
        <w:t xml:space="preserve"> по применению утвержденных настоящим постановлением основных принципов определения арендной платы при аренде земельных участков, находящихся в государственной или муниципальной собственности.</w:t>
      </w:r>
    </w:p>
    <w:p w:rsidR="008406A5" w:rsidRDefault="008406A5">
      <w:pPr>
        <w:pStyle w:val="ConsPlusNormal"/>
        <w:jc w:val="both"/>
      </w:pPr>
      <w:r>
        <w:t xml:space="preserve">(п. 4 введен </w:t>
      </w:r>
      <w:hyperlink r:id="rId21">
        <w:r>
          <w:rPr>
            <w:color w:val="0000FF"/>
          </w:rPr>
          <w:t>Постановлением</w:t>
        </w:r>
      </w:hyperlink>
      <w:r>
        <w:t xml:space="preserve"> Правительства РФ от 05.05.2017 N 531)</w:t>
      </w:r>
    </w:p>
    <w:p w:rsidR="008406A5" w:rsidRDefault="008406A5">
      <w:pPr>
        <w:pStyle w:val="ConsPlusNormal"/>
        <w:spacing w:before="200"/>
        <w:ind w:firstLine="540"/>
        <w:jc w:val="both"/>
      </w:pPr>
      <w:r>
        <w:t xml:space="preserve">5. Установить, что до утверждения Федеральной службой государственной регистрации, кадастра и картографии ставок арендной платы, предусмотренных </w:t>
      </w:r>
      <w:hyperlink w:anchor="P26">
        <w:r>
          <w:rPr>
            <w:color w:val="0000FF"/>
          </w:rPr>
          <w:t>пунктом 3</w:t>
        </w:r>
      </w:hyperlink>
      <w:r>
        <w:t xml:space="preserve"> настоящего постановления, арендная плата в отношении земельных участков, указанных в </w:t>
      </w:r>
      <w:hyperlink w:anchor="P146">
        <w:r>
          <w:rPr>
            <w:color w:val="0000FF"/>
          </w:rPr>
          <w:t>пункте 5</w:t>
        </w:r>
      </w:hyperlink>
      <w:r>
        <w:t xml:space="preserve"> Правил, определяется в соответствии со ставками арендной платы, утвержденными Министерством экономического развития Российской Федерации по состоянию на дату вступления в силу настоящего постановления.</w:t>
      </w:r>
    </w:p>
    <w:p w:rsidR="008406A5" w:rsidRDefault="008406A5">
      <w:pPr>
        <w:pStyle w:val="ConsPlusNormal"/>
        <w:jc w:val="both"/>
      </w:pPr>
      <w:r>
        <w:t xml:space="preserve">(п. 5 введен </w:t>
      </w:r>
      <w:hyperlink r:id="rId22">
        <w:r>
          <w:rPr>
            <w:color w:val="0000FF"/>
          </w:rPr>
          <w:t>Постановлением</w:t>
        </w:r>
      </w:hyperlink>
      <w:r>
        <w:t xml:space="preserve"> Правительства РФ от 07.09.2020 N 1369)</w:t>
      </w:r>
    </w:p>
    <w:p w:rsidR="008406A5" w:rsidRDefault="008406A5">
      <w:pPr>
        <w:pStyle w:val="ConsPlusNormal"/>
        <w:ind w:firstLine="540"/>
        <w:jc w:val="both"/>
      </w:pPr>
    </w:p>
    <w:p w:rsidR="008406A5" w:rsidRDefault="008406A5">
      <w:pPr>
        <w:pStyle w:val="ConsPlusNormal"/>
        <w:jc w:val="right"/>
      </w:pPr>
      <w:r>
        <w:t>Председатель Правительства</w:t>
      </w:r>
    </w:p>
    <w:p w:rsidR="008406A5" w:rsidRDefault="008406A5">
      <w:pPr>
        <w:pStyle w:val="ConsPlusNormal"/>
        <w:jc w:val="right"/>
      </w:pPr>
      <w:r>
        <w:t>Российской Федерации</w:t>
      </w:r>
    </w:p>
    <w:p w:rsidR="008406A5" w:rsidRDefault="008406A5">
      <w:pPr>
        <w:pStyle w:val="ConsPlusNormal"/>
        <w:jc w:val="right"/>
      </w:pPr>
      <w:r>
        <w:t>В.ПУТИН</w:t>
      </w: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jc w:val="right"/>
        <w:outlineLvl w:val="0"/>
      </w:pPr>
      <w:r>
        <w:lastRenderedPageBreak/>
        <w:t>Утверждены</w:t>
      </w:r>
    </w:p>
    <w:p w:rsidR="008406A5" w:rsidRDefault="008406A5">
      <w:pPr>
        <w:pStyle w:val="ConsPlusNormal"/>
        <w:jc w:val="right"/>
      </w:pPr>
      <w:r>
        <w:t>Постановлением Правительства</w:t>
      </w:r>
    </w:p>
    <w:p w:rsidR="008406A5" w:rsidRDefault="008406A5">
      <w:pPr>
        <w:pStyle w:val="ConsPlusNormal"/>
        <w:jc w:val="right"/>
      </w:pPr>
      <w:r>
        <w:t>Российской Федерации</w:t>
      </w:r>
    </w:p>
    <w:p w:rsidR="008406A5" w:rsidRDefault="008406A5">
      <w:pPr>
        <w:pStyle w:val="ConsPlusNormal"/>
        <w:jc w:val="right"/>
      </w:pPr>
      <w:r>
        <w:t>от 16 июля 2009 г. N 582</w:t>
      </w:r>
    </w:p>
    <w:p w:rsidR="008406A5" w:rsidRDefault="008406A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both"/>
            </w:pPr>
            <w:r>
              <w:rPr>
                <w:color w:val="392C69"/>
              </w:rPr>
              <w:t>КонсультантПлюс: примечание.</w:t>
            </w:r>
          </w:p>
          <w:p w:rsidR="008406A5" w:rsidRDefault="008406A5">
            <w:pPr>
              <w:pStyle w:val="ConsPlusNormal"/>
              <w:jc w:val="both"/>
            </w:pPr>
            <w:r>
              <w:rPr>
                <w:color w:val="392C69"/>
              </w:rPr>
              <w:t>Основные принципы применяются с учетом особенностей, установленных ст. 9 Федерального закона от 01.04.2020 N 69-ФЗ (</w:t>
            </w:r>
            <w:hyperlink r:id="rId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Title"/>
        <w:spacing w:before="260"/>
        <w:jc w:val="center"/>
      </w:pPr>
      <w:bookmarkStart w:id="2" w:name="P47"/>
      <w:bookmarkEnd w:id="2"/>
      <w:r>
        <w:t>ОСНОВНЫЕ ПРИНЦИПЫ</w:t>
      </w:r>
    </w:p>
    <w:p w:rsidR="008406A5" w:rsidRDefault="008406A5">
      <w:pPr>
        <w:pStyle w:val="ConsPlusTitle"/>
        <w:jc w:val="center"/>
      </w:pPr>
      <w:r>
        <w:t>ОПРЕДЕЛЕНИЯ АРЕНДНОЙ ПЛАТЫ ПРИ АРЕНДЕ</w:t>
      </w:r>
    </w:p>
    <w:p w:rsidR="008406A5" w:rsidRDefault="008406A5">
      <w:pPr>
        <w:pStyle w:val="ConsPlusTitle"/>
        <w:jc w:val="center"/>
      </w:pPr>
      <w:r>
        <w:t>ЗЕМЕЛЬНЫХ УЧАСТКОВ, НАХОДЯЩИХСЯ В ГОСУДАРСТВЕННОЙ</w:t>
      </w:r>
    </w:p>
    <w:p w:rsidR="008406A5" w:rsidRDefault="008406A5">
      <w:pPr>
        <w:pStyle w:val="ConsPlusTitle"/>
        <w:jc w:val="center"/>
      </w:pPr>
      <w:r>
        <w:t>ИЛИ МУНИЦИПАЛЬНОЙ СОБСТВЕННОСТИ</w:t>
      </w:r>
    </w:p>
    <w:p w:rsidR="008406A5" w:rsidRDefault="00840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center"/>
            </w:pPr>
            <w:r>
              <w:rPr>
                <w:color w:val="392C69"/>
              </w:rPr>
              <w:t>Список изменяющих документов</w:t>
            </w:r>
          </w:p>
          <w:p w:rsidR="008406A5" w:rsidRDefault="008406A5">
            <w:pPr>
              <w:pStyle w:val="ConsPlusNormal"/>
              <w:jc w:val="center"/>
            </w:pPr>
            <w:r>
              <w:rPr>
                <w:color w:val="392C69"/>
              </w:rPr>
              <w:t xml:space="preserve">(в ред. Постановлений Правительства РФ от 19.08.2011 </w:t>
            </w:r>
            <w:hyperlink r:id="rId24">
              <w:r>
                <w:rPr>
                  <w:color w:val="0000FF"/>
                </w:rPr>
                <w:t>N 697</w:t>
              </w:r>
            </w:hyperlink>
            <w:r>
              <w:rPr>
                <w:color w:val="392C69"/>
              </w:rPr>
              <w:t>,</w:t>
            </w:r>
          </w:p>
          <w:p w:rsidR="008406A5" w:rsidRDefault="008406A5">
            <w:pPr>
              <w:pStyle w:val="ConsPlusNormal"/>
              <w:jc w:val="center"/>
            </w:pPr>
            <w:r>
              <w:rPr>
                <w:color w:val="392C69"/>
              </w:rPr>
              <w:t xml:space="preserve">от 22.02.2014 </w:t>
            </w:r>
            <w:hyperlink r:id="rId25">
              <w:r>
                <w:rPr>
                  <w:color w:val="0000FF"/>
                </w:rPr>
                <w:t>N 133</w:t>
              </w:r>
            </w:hyperlink>
            <w:r>
              <w:rPr>
                <w:color w:val="392C69"/>
              </w:rPr>
              <w:t xml:space="preserve">, от 30.10.2014 </w:t>
            </w:r>
            <w:hyperlink r:id="rId26">
              <w:r>
                <w:rPr>
                  <w:color w:val="0000FF"/>
                </w:rPr>
                <w:t>N 1120</w:t>
              </w:r>
            </w:hyperlink>
            <w:r>
              <w:rPr>
                <w:color w:val="392C69"/>
              </w:rPr>
              <w:t xml:space="preserve">, от 05.05.2017 </w:t>
            </w:r>
            <w:hyperlink r:id="rId27">
              <w:r>
                <w:rPr>
                  <w:color w:val="0000FF"/>
                </w:rPr>
                <w:t>N 531</w:t>
              </w:r>
            </w:hyperlink>
            <w:r>
              <w:rPr>
                <w:color w:val="392C69"/>
              </w:rPr>
              <w:t>,</w:t>
            </w:r>
          </w:p>
          <w:p w:rsidR="008406A5" w:rsidRDefault="008406A5">
            <w:pPr>
              <w:pStyle w:val="ConsPlusNormal"/>
              <w:jc w:val="center"/>
            </w:pPr>
            <w:r>
              <w:rPr>
                <w:color w:val="392C69"/>
              </w:rPr>
              <w:t xml:space="preserve">от 07.09.2020 </w:t>
            </w:r>
            <w:hyperlink r:id="rId28">
              <w:r>
                <w:rPr>
                  <w:color w:val="0000FF"/>
                </w:rPr>
                <w:t>N 1369</w:t>
              </w:r>
            </w:hyperlink>
            <w:r>
              <w:rPr>
                <w:color w:val="392C69"/>
              </w:rPr>
              <w:t xml:space="preserve">, от 29.12.2021 </w:t>
            </w:r>
            <w:hyperlink r:id="rId29">
              <w:r>
                <w:rPr>
                  <w:color w:val="0000FF"/>
                </w:rPr>
                <w:t>N 2552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both"/>
            </w:pPr>
            <w:r>
              <w:rPr>
                <w:color w:val="392C69"/>
              </w:rPr>
              <w:t>КонсультантПлюс: примечание.</w:t>
            </w:r>
          </w:p>
          <w:p w:rsidR="008406A5" w:rsidRDefault="008406A5">
            <w:pPr>
              <w:pStyle w:val="ConsPlusNormal"/>
              <w:jc w:val="both"/>
            </w:pPr>
            <w:r>
              <w:rPr>
                <w:color w:val="392C69"/>
              </w:rPr>
              <w:t xml:space="preserve">О возможности установления в 2022 и 2023 годах льготной арендной платы см. ФЗ от 14.03.2022 </w:t>
            </w:r>
            <w:hyperlink r:id="rId30">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Normal"/>
        <w:spacing w:before="260"/>
        <w:ind w:firstLine="540"/>
        <w:jc w:val="both"/>
      </w:pPr>
      <w:r>
        <w:t>Арендная плата при аренде земельных участков, находящихся в государственной или муниципальной собственности, определяется исходя из следующих основных принципов:</w:t>
      </w:r>
    </w:p>
    <w:p w:rsidR="008406A5" w:rsidRDefault="008406A5">
      <w:pPr>
        <w:pStyle w:val="ConsPlusNormal"/>
        <w:spacing w:before="200"/>
        <w:ind w:firstLine="540"/>
        <w:jc w:val="both"/>
      </w:pPr>
      <w:r>
        <w:t>принцип экономической обоснованности, в соответствии с которым арендная плата устанавливается в размере, соответствующем доходности земельного участка с учетом категории земель, к которой отнесен такой земельный участок, и его разрешенного использования, а также с учетом государственного регулирования тарифов на товары (работы, услуги) организаций, осуществляющих хозяйственную деятельность на таком земельном участке, и субсидий, предоставляемых организациям, осуществляющим деятельность на таком земельном участке;</w:t>
      </w:r>
    </w:p>
    <w:p w:rsidR="008406A5" w:rsidRDefault="008406A5">
      <w:pPr>
        <w:pStyle w:val="ConsPlusNormal"/>
        <w:jc w:val="both"/>
      </w:pPr>
      <w:r>
        <w:t xml:space="preserve">(в ред. </w:t>
      </w:r>
      <w:hyperlink r:id="rId31">
        <w:r>
          <w:rPr>
            <w:color w:val="0000FF"/>
          </w:rPr>
          <w:t>Постановления</w:t>
        </w:r>
      </w:hyperlink>
      <w:r>
        <w:t xml:space="preserve"> Правительства РФ от 19.08.2011 N 697)</w:t>
      </w:r>
    </w:p>
    <w:p w:rsidR="008406A5" w:rsidRDefault="008406A5">
      <w:pPr>
        <w:pStyle w:val="ConsPlusNormal"/>
        <w:spacing w:before="200"/>
        <w:ind w:firstLine="540"/>
        <w:jc w:val="both"/>
      </w:pPr>
      <w:r>
        <w:t>принцип предсказуемости расчета размера арендной платы,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 При этом составные части формулы, в соответствии с которой определяется размер арендной платы (за исключением показателя уровня инфляции и кадастровой стоимости), могут изменяться в большую сторону не чаще одного раза в 3 года;</w:t>
      </w:r>
    </w:p>
    <w:p w:rsidR="008406A5" w:rsidRDefault="008406A5">
      <w:pPr>
        <w:pStyle w:val="ConsPlusNormal"/>
        <w:jc w:val="both"/>
      </w:pPr>
      <w:r>
        <w:t xml:space="preserve">(в ред. </w:t>
      </w:r>
      <w:hyperlink r:id="rId32">
        <w:r>
          <w:rPr>
            <w:color w:val="0000FF"/>
          </w:rPr>
          <w:t>Постановления</w:t>
        </w:r>
      </w:hyperlink>
      <w:r>
        <w:t xml:space="preserve"> Правительства РФ от 29.12.2021 N 2552)</w:t>
      </w:r>
    </w:p>
    <w:p w:rsidR="008406A5" w:rsidRDefault="008406A5">
      <w:pPr>
        <w:pStyle w:val="ConsPlusNormal"/>
        <w:spacing w:before="200"/>
        <w:ind w:firstLine="540"/>
        <w:jc w:val="both"/>
      </w:pPr>
      <w:r>
        <w:t>принцип предельно допустимой простоты расчета арендной платы, в соответствии с которым предусматривается возможность определения арендной платы на основании кадастровой стоимости;</w:t>
      </w:r>
    </w:p>
    <w:p w:rsidR="008406A5" w:rsidRDefault="008406A5">
      <w:pPr>
        <w:pStyle w:val="ConsPlusNormal"/>
        <w:spacing w:before="200"/>
        <w:ind w:firstLine="540"/>
        <w:jc w:val="both"/>
      </w:pPr>
      <w:r>
        <w:t>принцип недопущения ухудшения экономического состояния землепользователей и землевладельцев при переоформлении ими прав на земельные участки, в соответствии с которым размер арендной платы, устанавливаемый в связи с переоформлением прав на земельные участки, не должен превышать более чем в 2 раза размер земельного налога в отношении таких земельных участков;</w:t>
      </w:r>
    </w:p>
    <w:p w:rsidR="008406A5" w:rsidRDefault="008406A5">
      <w:pPr>
        <w:pStyle w:val="ConsPlusNormal"/>
        <w:spacing w:before="200"/>
        <w:ind w:firstLine="540"/>
        <w:jc w:val="both"/>
      </w:pPr>
      <w:r>
        <w:t>принцип учета необходимости поддержки социально значимых видов деятельности посредством установления размера арендной платы в пределах, не превышающих размер земельного налога, а также защиты интересов лиц, освобожденных от уплаты земельного налога;</w:t>
      </w:r>
    </w:p>
    <w:p w:rsidR="008406A5" w:rsidRDefault="008406A5">
      <w:pPr>
        <w:pStyle w:val="ConsPlusNormal"/>
        <w:spacing w:before="200"/>
        <w:ind w:firstLine="540"/>
        <w:jc w:val="both"/>
      </w:pPr>
      <w:r>
        <w:t>принцип запрета необоснованных предпочтений, в соответствии с которым порядок расчета размера арендной платы за земельные участки, принадлежащие соответствующему публично-правовому образованию и отнесенные к одной категории земель, используемые или предназначенные для одних и тех же видов деятельности и предоставляемые по одним и тем же основаниям, не должен различаться;</w:t>
      </w:r>
    </w:p>
    <w:p w:rsidR="008406A5" w:rsidRDefault="008406A5">
      <w:pPr>
        <w:pStyle w:val="ConsPlusNormal"/>
        <w:jc w:val="both"/>
      </w:pPr>
      <w:r>
        <w:t xml:space="preserve">(абзац введен </w:t>
      </w:r>
      <w:hyperlink r:id="rId33">
        <w:r>
          <w:rPr>
            <w:color w:val="0000FF"/>
          </w:rPr>
          <w:t>Постановлением</w:t>
        </w:r>
      </w:hyperlink>
      <w:r>
        <w:t xml:space="preserve"> Правительства РФ от 19.08.2011 N 697, в ред. </w:t>
      </w:r>
      <w:hyperlink r:id="rId34">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 xml:space="preserve">принцип учета наличия предусмотренных законодательством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в соответствии с которым размер арендной платы не должен превышать размер земельного налога, установленный в отношении предназначенных для использования в </w:t>
      </w:r>
      <w:r>
        <w:lastRenderedPageBreak/>
        <w:t>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8406A5" w:rsidRDefault="008406A5">
      <w:pPr>
        <w:pStyle w:val="ConsPlusNormal"/>
        <w:jc w:val="both"/>
      </w:pPr>
      <w:r>
        <w:t xml:space="preserve">(абзац введен </w:t>
      </w:r>
      <w:hyperlink r:id="rId35">
        <w:r>
          <w:rPr>
            <w:color w:val="0000FF"/>
          </w:rPr>
          <w:t>Постановлением</w:t>
        </w:r>
      </w:hyperlink>
      <w:r>
        <w:t xml:space="preserve"> Правительства РФ от 05.05.2017 N 531)</w:t>
      </w:r>
    </w:p>
    <w:p w:rsidR="008406A5" w:rsidRDefault="008406A5">
      <w:pPr>
        <w:pStyle w:val="ConsPlusNormal"/>
        <w:spacing w:before="200"/>
        <w:ind w:firstLine="540"/>
        <w:jc w:val="both"/>
      </w:pPr>
      <w:r>
        <w:t>Методические рекомендации по применению настоящего документа утверждаются Федеральной службой государственной регистрации, кадастра и картографии.</w:t>
      </w:r>
    </w:p>
    <w:p w:rsidR="008406A5" w:rsidRDefault="008406A5">
      <w:pPr>
        <w:pStyle w:val="ConsPlusNormal"/>
        <w:jc w:val="both"/>
      </w:pPr>
      <w:r>
        <w:t xml:space="preserve">(абзац введен </w:t>
      </w:r>
      <w:hyperlink r:id="rId36">
        <w:r>
          <w:rPr>
            <w:color w:val="0000FF"/>
          </w:rPr>
          <w:t>Постановлением</w:t>
        </w:r>
      </w:hyperlink>
      <w:r>
        <w:t xml:space="preserve"> Правительства РФ от 07.09.2020 N 1369)</w:t>
      </w: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jc w:val="right"/>
        <w:outlineLvl w:val="0"/>
      </w:pPr>
      <w:r>
        <w:t>Утверждены</w:t>
      </w:r>
    </w:p>
    <w:p w:rsidR="008406A5" w:rsidRDefault="008406A5">
      <w:pPr>
        <w:pStyle w:val="ConsPlusNormal"/>
        <w:jc w:val="right"/>
      </w:pPr>
      <w:r>
        <w:t>Постановлением Правительства</w:t>
      </w:r>
    </w:p>
    <w:p w:rsidR="008406A5" w:rsidRDefault="008406A5">
      <w:pPr>
        <w:pStyle w:val="ConsPlusNormal"/>
        <w:jc w:val="right"/>
      </w:pPr>
      <w:r>
        <w:t>Российской Федерации</w:t>
      </w:r>
    </w:p>
    <w:p w:rsidR="008406A5" w:rsidRDefault="008406A5">
      <w:pPr>
        <w:pStyle w:val="ConsPlusNormal"/>
        <w:jc w:val="right"/>
      </w:pPr>
      <w:r>
        <w:t>от 16 июля 2009 г. N 582</w:t>
      </w:r>
    </w:p>
    <w:p w:rsidR="008406A5" w:rsidRDefault="008406A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both"/>
            </w:pPr>
            <w:r>
              <w:rPr>
                <w:color w:val="392C69"/>
              </w:rPr>
              <w:t>КонсультантПлюс: примечание.</w:t>
            </w:r>
          </w:p>
          <w:p w:rsidR="008406A5" w:rsidRDefault="008406A5">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Title"/>
        <w:spacing w:before="260"/>
        <w:jc w:val="center"/>
      </w:pPr>
      <w:bookmarkStart w:id="3" w:name="P84"/>
      <w:bookmarkEnd w:id="3"/>
      <w:r>
        <w:t>ПРАВИЛА</w:t>
      </w:r>
    </w:p>
    <w:p w:rsidR="008406A5" w:rsidRDefault="008406A5">
      <w:pPr>
        <w:pStyle w:val="ConsPlusTitle"/>
        <w:jc w:val="center"/>
      </w:pPr>
      <w:r>
        <w:t>ОПРЕДЕЛЕНИЯ РАЗМЕРА АРЕНДНОЙ ПЛАТЫ, А ТАКЖЕ ПОРЯДКА,</w:t>
      </w:r>
    </w:p>
    <w:p w:rsidR="008406A5" w:rsidRDefault="008406A5">
      <w:pPr>
        <w:pStyle w:val="ConsPlusTitle"/>
        <w:jc w:val="center"/>
      </w:pPr>
      <w:r>
        <w:t>УСЛОВИЙ И СРОКОВ ВНЕСЕНИЯ АРЕНДНОЙ ПЛАТЫ ЗА ЗЕМЛИ,</w:t>
      </w:r>
    </w:p>
    <w:p w:rsidR="008406A5" w:rsidRDefault="008406A5">
      <w:pPr>
        <w:pStyle w:val="ConsPlusTitle"/>
        <w:jc w:val="center"/>
      </w:pPr>
      <w:r>
        <w:t>НАХОДЯЩИЕСЯ В СОБСТВЕННОСТИ РОССИЙСКОЙ ФЕДЕРАЦИИ</w:t>
      </w:r>
    </w:p>
    <w:p w:rsidR="008406A5" w:rsidRDefault="00840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center"/>
            </w:pPr>
            <w:r>
              <w:rPr>
                <w:color w:val="392C69"/>
              </w:rPr>
              <w:t>Список изменяющих документов</w:t>
            </w:r>
          </w:p>
          <w:p w:rsidR="008406A5" w:rsidRDefault="008406A5">
            <w:pPr>
              <w:pStyle w:val="ConsPlusNormal"/>
              <w:jc w:val="center"/>
            </w:pPr>
            <w:r>
              <w:rPr>
                <w:color w:val="392C69"/>
              </w:rPr>
              <w:t xml:space="preserve">(в ред. Постановлений Правительства РФ от 20.06.2011 </w:t>
            </w:r>
            <w:hyperlink r:id="rId38">
              <w:r>
                <w:rPr>
                  <w:color w:val="0000FF"/>
                </w:rPr>
                <w:t>N 489</w:t>
              </w:r>
            </w:hyperlink>
            <w:r>
              <w:rPr>
                <w:color w:val="392C69"/>
              </w:rPr>
              <w:t>,</w:t>
            </w:r>
          </w:p>
          <w:p w:rsidR="008406A5" w:rsidRDefault="008406A5">
            <w:pPr>
              <w:pStyle w:val="ConsPlusNormal"/>
              <w:jc w:val="center"/>
            </w:pPr>
            <w:r>
              <w:rPr>
                <w:color w:val="392C69"/>
              </w:rPr>
              <w:t xml:space="preserve">от 19.08.2011 </w:t>
            </w:r>
            <w:hyperlink r:id="rId39">
              <w:r>
                <w:rPr>
                  <w:color w:val="0000FF"/>
                </w:rPr>
                <w:t>N 697</w:t>
              </w:r>
            </w:hyperlink>
            <w:r>
              <w:rPr>
                <w:color w:val="392C69"/>
              </w:rPr>
              <w:t xml:space="preserve">, от 26.10.2011 </w:t>
            </w:r>
            <w:hyperlink r:id="rId40">
              <w:r>
                <w:rPr>
                  <w:color w:val="0000FF"/>
                </w:rPr>
                <w:t>N 868</w:t>
              </w:r>
            </w:hyperlink>
            <w:r>
              <w:rPr>
                <w:color w:val="392C69"/>
              </w:rPr>
              <w:t xml:space="preserve">, от 14.01.2014 </w:t>
            </w:r>
            <w:hyperlink r:id="rId41">
              <w:r>
                <w:rPr>
                  <w:color w:val="0000FF"/>
                </w:rPr>
                <w:t>N 23</w:t>
              </w:r>
            </w:hyperlink>
            <w:r>
              <w:rPr>
                <w:color w:val="392C69"/>
              </w:rPr>
              <w:t>,</w:t>
            </w:r>
          </w:p>
          <w:p w:rsidR="008406A5" w:rsidRDefault="008406A5">
            <w:pPr>
              <w:pStyle w:val="ConsPlusNormal"/>
              <w:jc w:val="center"/>
            </w:pPr>
            <w:r>
              <w:rPr>
                <w:color w:val="392C69"/>
              </w:rPr>
              <w:t xml:space="preserve">от 30.10.2014 </w:t>
            </w:r>
            <w:hyperlink r:id="rId42">
              <w:r>
                <w:rPr>
                  <w:color w:val="0000FF"/>
                </w:rPr>
                <w:t>N 1120</w:t>
              </w:r>
            </w:hyperlink>
            <w:r>
              <w:rPr>
                <w:color w:val="392C69"/>
              </w:rPr>
              <w:t xml:space="preserve">, от 05.05.2017 </w:t>
            </w:r>
            <w:hyperlink r:id="rId43">
              <w:r>
                <w:rPr>
                  <w:color w:val="0000FF"/>
                </w:rPr>
                <w:t>N 531</w:t>
              </w:r>
            </w:hyperlink>
            <w:r>
              <w:rPr>
                <w:color w:val="392C69"/>
              </w:rPr>
              <w:t xml:space="preserve">, от 21.12.2018 </w:t>
            </w:r>
            <w:hyperlink r:id="rId44">
              <w:r>
                <w:rPr>
                  <w:color w:val="0000FF"/>
                </w:rPr>
                <w:t>N 1622</w:t>
              </w:r>
            </w:hyperlink>
            <w:r>
              <w:rPr>
                <w:color w:val="392C69"/>
              </w:rPr>
              <w:t>,</w:t>
            </w:r>
          </w:p>
          <w:p w:rsidR="008406A5" w:rsidRDefault="008406A5">
            <w:pPr>
              <w:pStyle w:val="ConsPlusNormal"/>
              <w:jc w:val="center"/>
            </w:pPr>
            <w:r>
              <w:rPr>
                <w:color w:val="392C69"/>
              </w:rPr>
              <w:t xml:space="preserve">от 20.02.2020 </w:t>
            </w:r>
            <w:hyperlink r:id="rId45">
              <w:r>
                <w:rPr>
                  <w:color w:val="0000FF"/>
                </w:rPr>
                <w:t>N 185</w:t>
              </w:r>
            </w:hyperlink>
            <w:r>
              <w:rPr>
                <w:color w:val="392C69"/>
              </w:rPr>
              <w:t xml:space="preserve">, от 07.09.2020 </w:t>
            </w:r>
            <w:hyperlink r:id="rId46">
              <w:r>
                <w:rPr>
                  <w:color w:val="0000FF"/>
                </w:rPr>
                <w:t>N 1369</w:t>
              </w:r>
            </w:hyperlink>
            <w:r>
              <w:rPr>
                <w:color w:val="392C69"/>
              </w:rPr>
              <w:t xml:space="preserve">, от 06.12.2021 </w:t>
            </w:r>
            <w:hyperlink r:id="rId47">
              <w:r>
                <w:rPr>
                  <w:color w:val="0000FF"/>
                </w:rPr>
                <w:t>N 2204</w:t>
              </w:r>
            </w:hyperlink>
            <w:r>
              <w:rPr>
                <w:color w:val="392C69"/>
              </w:rPr>
              <w:t>,</w:t>
            </w:r>
          </w:p>
          <w:p w:rsidR="008406A5" w:rsidRDefault="008406A5">
            <w:pPr>
              <w:pStyle w:val="ConsPlusNormal"/>
              <w:jc w:val="center"/>
            </w:pPr>
            <w:r>
              <w:rPr>
                <w:color w:val="392C69"/>
              </w:rPr>
              <w:t xml:space="preserve">от 22.12.2021 </w:t>
            </w:r>
            <w:hyperlink r:id="rId48">
              <w:r>
                <w:rPr>
                  <w:color w:val="0000FF"/>
                </w:rPr>
                <w:t>N 2396</w:t>
              </w:r>
            </w:hyperlink>
            <w:r>
              <w:rPr>
                <w:color w:val="392C69"/>
              </w:rPr>
              <w:t xml:space="preserve">, от 29.12.2021 </w:t>
            </w:r>
            <w:hyperlink r:id="rId49">
              <w:r>
                <w:rPr>
                  <w:color w:val="0000FF"/>
                </w:rPr>
                <w:t>N 2552</w:t>
              </w:r>
            </w:hyperlink>
            <w:r>
              <w:rPr>
                <w:color w:val="392C69"/>
              </w:rPr>
              <w:t xml:space="preserve">, от 10.02.2023 </w:t>
            </w:r>
            <w:hyperlink r:id="rId50">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Normal"/>
        <w:jc w:val="center"/>
      </w:pPr>
    </w:p>
    <w:p w:rsidR="008406A5" w:rsidRDefault="008406A5">
      <w:pPr>
        <w:pStyle w:val="ConsPlusNormal"/>
        <w:ind w:firstLine="540"/>
        <w:jc w:val="both"/>
      </w:pPr>
      <w:r>
        <w:t>1. Настоящие Правила определяют способы расчета размера арендной платы, а также порядок, условия и сроки внесения арендной платы за земельные участки, находящиеся в собственности Российской Федерации и расположенные на территории Российской Федерации.</w:t>
      </w:r>
    </w:p>
    <w:p w:rsidR="008406A5" w:rsidRDefault="008406A5">
      <w:pPr>
        <w:pStyle w:val="ConsPlusNormal"/>
        <w:spacing w:before="200"/>
        <w:ind w:firstLine="540"/>
        <w:jc w:val="both"/>
      </w:pPr>
      <w:r>
        <w:t>Арендная плата за пользование земельными участками, находящимися в собственности Российской Федерации и расположенными за пределами территории Российской Федерации, взимается в соответствии с нормативным правовым актом Правительства Российской Федерации, регулирующим порядок управления федеральным имуществом, находящимся за пределами Российской Федерации, с учетом права страны, где такие земельные участки находятся, если международными договорами не установлено иное. Порядок, условия и сроки внесения арендной платы за указанные земельные участки определяются договором аренды таких земельных участков без учета положений настоящих Правил.</w:t>
      </w:r>
    </w:p>
    <w:p w:rsidR="008406A5" w:rsidRDefault="008406A5">
      <w:pPr>
        <w:pStyle w:val="ConsPlusNormal"/>
        <w:jc w:val="both"/>
      </w:pPr>
      <w:r>
        <w:t xml:space="preserve">(в ред. </w:t>
      </w:r>
      <w:hyperlink r:id="rId51">
        <w:r>
          <w:rPr>
            <w:color w:val="0000FF"/>
          </w:rPr>
          <w:t>Постановления</w:t>
        </w:r>
      </w:hyperlink>
      <w:r>
        <w:t xml:space="preserve"> Правительства РФ от 20.02.2020 N 185)</w:t>
      </w:r>
    </w:p>
    <w:p w:rsidR="008406A5" w:rsidRDefault="00840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0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6A5" w:rsidRDefault="00840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6A5" w:rsidRDefault="008406A5">
            <w:pPr>
              <w:pStyle w:val="ConsPlusNormal"/>
              <w:jc w:val="both"/>
            </w:pPr>
            <w:r>
              <w:rPr>
                <w:color w:val="392C69"/>
              </w:rPr>
              <w:t>КонсультантПлюс: примечание.</w:t>
            </w:r>
          </w:p>
          <w:p w:rsidR="008406A5" w:rsidRDefault="008406A5">
            <w:pPr>
              <w:pStyle w:val="ConsPlusNormal"/>
              <w:jc w:val="both"/>
            </w:pPr>
            <w:r>
              <w:rPr>
                <w:color w:val="392C69"/>
              </w:rPr>
              <w:t>Арендная плата, рассчитанная по результатам оценки рыночной стоимости права аренды земельного участка до 21.02.2023, подлежит перерасчету по истечении 5 лет со дня ее установления (</w:t>
            </w:r>
            <w:hyperlink r:id="rId52">
              <w:r>
                <w:rPr>
                  <w:color w:val="0000FF"/>
                </w:rPr>
                <w:t>Постановление</w:t>
              </w:r>
            </w:hyperlink>
            <w:r>
              <w:rPr>
                <w:color w:val="392C69"/>
              </w:rPr>
              <w:t xml:space="preserve"> Правительства РФ от 10.02.2023 N 191).</w:t>
            </w:r>
          </w:p>
        </w:tc>
        <w:tc>
          <w:tcPr>
            <w:tcW w:w="113" w:type="dxa"/>
            <w:tcBorders>
              <w:top w:val="nil"/>
              <w:left w:val="nil"/>
              <w:bottom w:val="nil"/>
              <w:right w:val="nil"/>
            </w:tcBorders>
            <w:shd w:val="clear" w:color="auto" w:fill="F4F3F8"/>
            <w:tcMar>
              <w:top w:w="0" w:type="dxa"/>
              <w:left w:w="0" w:type="dxa"/>
              <w:bottom w:w="0" w:type="dxa"/>
              <w:right w:w="0" w:type="dxa"/>
            </w:tcMar>
          </w:tcPr>
          <w:p w:rsidR="008406A5" w:rsidRDefault="008406A5">
            <w:pPr>
              <w:pStyle w:val="ConsPlusNormal"/>
            </w:pPr>
          </w:p>
        </w:tc>
      </w:tr>
    </w:tbl>
    <w:p w:rsidR="008406A5" w:rsidRDefault="008406A5">
      <w:pPr>
        <w:pStyle w:val="ConsPlusNormal"/>
        <w:spacing w:before="260"/>
        <w:ind w:firstLine="540"/>
        <w:jc w:val="both"/>
      </w:pPr>
      <w:r>
        <w:t>2. Размер арендной платы при аренде земельных участков, находящихся в собственности Российской Федерации и расположенных на территории Российской Федерации (далее - земельные участки), в расчете на год (далее - арендная плата) определяется федеральными органами исполнительной власти, осуществляющими в отношении таких земельных участков полномочия собственника (далее - федеральные органы исполнительной власти), если иное не установлено федеральными законами, одним из следующих способов:</w:t>
      </w:r>
    </w:p>
    <w:p w:rsidR="008406A5" w:rsidRDefault="008406A5">
      <w:pPr>
        <w:pStyle w:val="ConsPlusNormal"/>
        <w:jc w:val="both"/>
      </w:pPr>
      <w:r>
        <w:t xml:space="preserve">(в ред. </w:t>
      </w:r>
      <w:hyperlink r:id="rId53">
        <w:r>
          <w:rPr>
            <w:color w:val="0000FF"/>
          </w:rPr>
          <w:t>Постановления</w:t>
        </w:r>
      </w:hyperlink>
      <w:r>
        <w:t xml:space="preserve"> Правительства РФ от 19.08.2011 N 697)</w:t>
      </w:r>
    </w:p>
    <w:p w:rsidR="008406A5" w:rsidRDefault="008406A5">
      <w:pPr>
        <w:pStyle w:val="ConsPlusNormal"/>
        <w:spacing w:before="200"/>
        <w:ind w:firstLine="540"/>
        <w:jc w:val="both"/>
      </w:pPr>
      <w:r>
        <w:t>а) на основании кадастровой стоимости земельных участков;</w:t>
      </w:r>
    </w:p>
    <w:p w:rsidR="008406A5" w:rsidRDefault="008406A5">
      <w:pPr>
        <w:pStyle w:val="ConsPlusNormal"/>
        <w:spacing w:before="200"/>
        <w:ind w:firstLine="540"/>
        <w:jc w:val="both"/>
      </w:pPr>
      <w:r>
        <w:t>б) по результатам торгов, проводимых в форме аукциона (далее - торги);</w:t>
      </w:r>
    </w:p>
    <w:p w:rsidR="008406A5" w:rsidRDefault="008406A5">
      <w:pPr>
        <w:pStyle w:val="ConsPlusNormal"/>
        <w:jc w:val="both"/>
      </w:pPr>
      <w:r>
        <w:t xml:space="preserve">(в ред. </w:t>
      </w:r>
      <w:hyperlink r:id="rId54">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lastRenderedPageBreak/>
        <w:t>в) в соответствии со ставками арендной платы, утвержденными Федеральной службой государственной регистрации, кадастра и картографии;</w:t>
      </w:r>
    </w:p>
    <w:p w:rsidR="008406A5" w:rsidRDefault="008406A5">
      <w:pPr>
        <w:pStyle w:val="ConsPlusNormal"/>
        <w:jc w:val="both"/>
      </w:pPr>
      <w:r>
        <w:t xml:space="preserve">(пп. "в" в ред. </w:t>
      </w:r>
      <w:hyperlink r:id="rId55">
        <w:r>
          <w:rPr>
            <w:color w:val="0000FF"/>
          </w:rPr>
          <w:t>Постановления</w:t>
        </w:r>
      </w:hyperlink>
      <w:r>
        <w:t xml:space="preserve"> Правительства РФ от 07.09.2020 N 1369)</w:t>
      </w:r>
    </w:p>
    <w:p w:rsidR="008406A5" w:rsidRDefault="008406A5">
      <w:pPr>
        <w:pStyle w:val="ConsPlusNormal"/>
        <w:spacing w:before="200"/>
        <w:ind w:firstLine="540"/>
        <w:jc w:val="both"/>
      </w:pPr>
      <w:r>
        <w:t xml:space="preserve">г) утратил силу. - </w:t>
      </w:r>
      <w:hyperlink r:id="rId56">
        <w:r>
          <w:rPr>
            <w:color w:val="0000FF"/>
          </w:rPr>
          <w:t>Постановление</w:t>
        </w:r>
      </w:hyperlink>
      <w:r>
        <w:t xml:space="preserve"> Правительства РФ от 10.02.2023 N 191.</w:t>
      </w:r>
    </w:p>
    <w:p w:rsidR="008406A5" w:rsidRDefault="008406A5">
      <w:pPr>
        <w:pStyle w:val="ConsPlusNormal"/>
        <w:spacing w:before="200"/>
        <w:ind w:firstLine="540"/>
        <w:jc w:val="both"/>
      </w:pPr>
      <w:bookmarkStart w:id="4" w:name="P108"/>
      <w:bookmarkEnd w:id="4"/>
      <w:r>
        <w:t>3. В случае предоставления земельного участка в аренду без проведения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8406A5" w:rsidRDefault="008406A5">
      <w:pPr>
        <w:pStyle w:val="ConsPlusNormal"/>
        <w:jc w:val="both"/>
      </w:pPr>
      <w:r>
        <w:t xml:space="preserve">(в ред. </w:t>
      </w:r>
      <w:hyperlink r:id="rId57">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bookmarkStart w:id="5" w:name="P110"/>
      <w:bookmarkEnd w:id="5"/>
      <w:r>
        <w:t>а) 0,01 процента в отношении:</w:t>
      </w:r>
    </w:p>
    <w:p w:rsidR="008406A5" w:rsidRDefault="008406A5">
      <w:pPr>
        <w:pStyle w:val="ConsPlusNormal"/>
        <w:spacing w:before="200"/>
        <w:ind w:firstLine="540"/>
        <w:jc w:val="both"/>
      </w:pPr>
      <w: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58">
        <w:r>
          <w:rPr>
            <w:color w:val="0000FF"/>
          </w:rPr>
          <w:t>законодательством</w:t>
        </w:r>
      </w:hyperlink>
      <w:r>
        <w:t xml:space="preserve"> о налогах и сборах;</w:t>
      </w:r>
    </w:p>
    <w:p w:rsidR="008406A5" w:rsidRDefault="008406A5">
      <w:pPr>
        <w:pStyle w:val="ConsPlusNormal"/>
        <w:jc w:val="both"/>
      </w:pPr>
      <w:r>
        <w:t xml:space="preserve">(в ред. </w:t>
      </w:r>
      <w:hyperlink r:id="rId59">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60">
        <w:r>
          <w:rPr>
            <w:color w:val="0000FF"/>
          </w:rPr>
          <w:t>законодательством</w:t>
        </w:r>
      </w:hyperlink>
      <w:r>
        <w:t xml:space="preserve"> о налогах и сборах, в случае, если налоговая база в результате уменьшения на не облагаемую налогом сумму принимается равной нулю;</w:t>
      </w:r>
    </w:p>
    <w:p w:rsidR="008406A5" w:rsidRDefault="008406A5">
      <w:pPr>
        <w:pStyle w:val="ConsPlusNormal"/>
        <w:jc w:val="both"/>
      </w:pPr>
      <w:r>
        <w:t xml:space="preserve">(в ред. </w:t>
      </w:r>
      <w:hyperlink r:id="rId61">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8406A5" w:rsidRDefault="008406A5">
      <w:pPr>
        <w:pStyle w:val="ConsPlusNormal"/>
        <w:jc w:val="both"/>
      </w:pPr>
      <w:r>
        <w:t xml:space="preserve">(в ред. </w:t>
      </w:r>
      <w:hyperlink r:id="rId62">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земельного участка, изъятого из оборота, если земельный участок в случаях, установленных федеральными законами, может быть передан в аренду;</w:t>
      </w:r>
    </w:p>
    <w:p w:rsidR="008406A5" w:rsidRDefault="008406A5">
      <w:pPr>
        <w:pStyle w:val="ConsPlusNormal"/>
        <w:jc w:val="both"/>
      </w:pPr>
      <w:r>
        <w:t xml:space="preserve">(в ред. </w:t>
      </w:r>
      <w:hyperlink r:id="rId63">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8406A5" w:rsidRDefault="008406A5">
      <w:pPr>
        <w:pStyle w:val="ConsPlusNormal"/>
        <w:spacing w:before="200"/>
        <w:ind w:firstLine="540"/>
        <w:jc w:val="both"/>
      </w:pPr>
      <w: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8406A5" w:rsidRDefault="008406A5">
      <w:pPr>
        <w:pStyle w:val="ConsPlusNormal"/>
        <w:spacing w:before="200"/>
        <w:ind w:firstLine="540"/>
        <w:jc w:val="both"/>
      </w:pPr>
      <w:r>
        <w:t xml:space="preserve">б) утратил силу с 1 марта 2015 года. - </w:t>
      </w:r>
      <w:hyperlink r:id="rId64">
        <w:r>
          <w:rPr>
            <w:color w:val="0000FF"/>
          </w:rPr>
          <w:t>Постановление</w:t>
        </w:r>
      </w:hyperlink>
      <w:r>
        <w:t xml:space="preserve"> Правительства РФ от 30.10.2014 N 1120;</w:t>
      </w:r>
    </w:p>
    <w:p w:rsidR="008406A5" w:rsidRDefault="008406A5">
      <w:pPr>
        <w:pStyle w:val="ConsPlusNormal"/>
        <w:spacing w:before="200"/>
        <w:ind w:firstLine="540"/>
        <w:jc w:val="both"/>
      </w:pPr>
      <w:bookmarkStart w:id="6" w:name="P122"/>
      <w:bookmarkEnd w:id="6"/>
      <w:r>
        <w:t>в) 0,6 процента в отношении:</w:t>
      </w:r>
    </w:p>
    <w:p w:rsidR="008406A5" w:rsidRDefault="008406A5">
      <w:pPr>
        <w:pStyle w:val="ConsPlusNormal"/>
        <w:spacing w:before="200"/>
        <w:ind w:firstLine="540"/>
        <w:jc w:val="both"/>
      </w:pPr>
      <w: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rsidR="008406A5" w:rsidRDefault="008406A5">
      <w:pPr>
        <w:pStyle w:val="ConsPlusNormal"/>
        <w:jc w:val="both"/>
      </w:pPr>
      <w:r>
        <w:t xml:space="preserve">(в ред. </w:t>
      </w:r>
      <w:hyperlink r:id="rId65">
        <w:r>
          <w:rPr>
            <w:color w:val="0000FF"/>
          </w:rPr>
          <w:t>Постановления</w:t>
        </w:r>
      </w:hyperlink>
      <w:r>
        <w:t xml:space="preserve"> Правительства РФ от 21.12.2018 N 1622)</w:t>
      </w:r>
    </w:p>
    <w:p w:rsidR="008406A5" w:rsidRDefault="008406A5">
      <w:pPr>
        <w:pStyle w:val="ConsPlusNormal"/>
        <w:spacing w:before="200"/>
        <w:ind w:firstLine="540"/>
        <w:jc w:val="both"/>
      </w:pPr>
      <w: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8406A5" w:rsidRDefault="008406A5">
      <w:pPr>
        <w:pStyle w:val="ConsPlusNormal"/>
        <w:spacing w:before="200"/>
        <w:ind w:firstLine="540"/>
        <w:jc w:val="both"/>
      </w:pPr>
      <w:r>
        <w:t>земельного участка, предназначенного для ведения сельскохозяйственного производства;</w:t>
      </w:r>
    </w:p>
    <w:p w:rsidR="008406A5" w:rsidRDefault="008406A5">
      <w:pPr>
        <w:pStyle w:val="ConsPlusNormal"/>
        <w:jc w:val="both"/>
      </w:pPr>
      <w:r>
        <w:t xml:space="preserve">(абзац введен </w:t>
      </w:r>
      <w:hyperlink r:id="rId66">
        <w:r>
          <w:rPr>
            <w:color w:val="0000FF"/>
          </w:rPr>
          <w:t>Постановлением</w:t>
        </w:r>
      </w:hyperlink>
      <w:r>
        <w:t xml:space="preserve"> Правительства РФ от 05.05.2017 N 531)</w:t>
      </w:r>
    </w:p>
    <w:p w:rsidR="008406A5" w:rsidRDefault="008406A5">
      <w:pPr>
        <w:pStyle w:val="ConsPlusNormal"/>
        <w:spacing w:before="200"/>
        <w:ind w:firstLine="540"/>
        <w:jc w:val="both"/>
      </w:pPr>
      <w:r>
        <w:t>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w:t>
      </w:r>
    </w:p>
    <w:p w:rsidR="008406A5" w:rsidRDefault="008406A5">
      <w:pPr>
        <w:pStyle w:val="ConsPlusNormal"/>
        <w:jc w:val="both"/>
      </w:pPr>
      <w:r>
        <w:t xml:space="preserve">(абзац введен </w:t>
      </w:r>
      <w:hyperlink r:id="rId67">
        <w:r>
          <w:rPr>
            <w:color w:val="0000FF"/>
          </w:rPr>
          <w:t>Постановлением</w:t>
        </w:r>
      </w:hyperlink>
      <w:r>
        <w:t xml:space="preserve"> Правительства РФ от 06.12.2021 N 2204)</w:t>
      </w:r>
    </w:p>
    <w:p w:rsidR="008406A5" w:rsidRDefault="008406A5">
      <w:pPr>
        <w:pStyle w:val="ConsPlusNormal"/>
        <w:jc w:val="both"/>
      </w:pPr>
      <w:r>
        <w:t xml:space="preserve">(пп. "в" в ред. </w:t>
      </w:r>
      <w:hyperlink r:id="rId68">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bookmarkStart w:id="7" w:name="P131"/>
      <w:bookmarkEnd w:id="7"/>
      <w:r>
        <w:t>г) 1,5 процента в отношении:</w:t>
      </w:r>
    </w:p>
    <w:p w:rsidR="008406A5" w:rsidRDefault="008406A5">
      <w:pPr>
        <w:pStyle w:val="ConsPlusNormal"/>
        <w:spacing w:before="200"/>
        <w:ind w:firstLine="540"/>
        <w:jc w:val="both"/>
      </w:pPr>
      <w:r>
        <w:t xml:space="preserve">земельного участка в случае заключения договора аренды в соответствии с </w:t>
      </w:r>
      <w:hyperlink r:id="rId69">
        <w:r>
          <w:rPr>
            <w:color w:val="0000FF"/>
          </w:rPr>
          <w:t>пунктом 5 статьи 39.7</w:t>
        </w:r>
      </w:hyperlink>
      <w:r>
        <w:t xml:space="preserve"> Земельного кодекса Российской Федерации, но не выше размера земельного налога, рассчитанного в отношении такого земельного участка;</w:t>
      </w:r>
    </w:p>
    <w:p w:rsidR="008406A5" w:rsidRDefault="008406A5">
      <w:pPr>
        <w:pStyle w:val="ConsPlusNormal"/>
        <w:spacing w:before="200"/>
        <w:ind w:firstLine="540"/>
        <w:jc w:val="both"/>
      </w:pPr>
      <w:r>
        <w:t xml:space="preserve">земельного участка в случаях, не указанных в </w:t>
      </w:r>
      <w:hyperlink w:anchor="P110">
        <w:r>
          <w:rPr>
            <w:color w:val="0000FF"/>
          </w:rPr>
          <w:t>подпунктах "а"</w:t>
        </w:r>
      </w:hyperlink>
      <w:r>
        <w:t xml:space="preserve"> - </w:t>
      </w:r>
      <w:hyperlink w:anchor="P122">
        <w:r>
          <w:rPr>
            <w:color w:val="0000FF"/>
          </w:rPr>
          <w:t>"в"</w:t>
        </w:r>
      </w:hyperlink>
      <w:r>
        <w:t xml:space="preserve"> настоящего пункта и </w:t>
      </w:r>
      <w:hyperlink w:anchor="P146">
        <w:r>
          <w:rPr>
            <w:color w:val="0000FF"/>
          </w:rPr>
          <w:t>пункте 5</w:t>
        </w:r>
      </w:hyperlink>
      <w:r>
        <w:t xml:space="preserve"> настоящих Правил, предоставленного собственнику зданий, сооружений, право которого на приобретение в </w:t>
      </w:r>
      <w:r>
        <w:lastRenderedPageBreak/>
        <w:t>собственность земельного участка ограничено законодательством Российской Федерации, но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8406A5" w:rsidRDefault="008406A5">
      <w:pPr>
        <w:pStyle w:val="ConsPlusNormal"/>
        <w:jc w:val="both"/>
      </w:pPr>
      <w:r>
        <w:t xml:space="preserve">(в ред. </w:t>
      </w:r>
      <w:hyperlink r:id="rId70">
        <w:r>
          <w:rPr>
            <w:color w:val="0000FF"/>
          </w:rPr>
          <w:t>Постановления</w:t>
        </w:r>
      </w:hyperlink>
      <w:r>
        <w:t xml:space="preserve"> Правительства РФ от 10.02.2023 N 191)</w:t>
      </w:r>
    </w:p>
    <w:p w:rsidR="008406A5" w:rsidRDefault="008406A5">
      <w:pPr>
        <w:pStyle w:val="ConsPlusNormal"/>
        <w:spacing w:before="200"/>
        <w:ind w:firstLine="540"/>
        <w:jc w:val="both"/>
      </w:pPr>
      <w:r>
        <w:t xml:space="preserve">земельного участка в случаях, не указанных в </w:t>
      </w:r>
      <w:hyperlink w:anchor="P110">
        <w:r>
          <w:rPr>
            <w:color w:val="0000FF"/>
          </w:rPr>
          <w:t>подпунктах "а"</w:t>
        </w:r>
      </w:hyperlink>
      <w:r>
        <w:t xml:space="preserve"> - </w:t>
      </w:r>
      <w:hyperlink w:anchor="P122">
        <w:r>
          <w:rPr>
            <w:color w:val="0000FF"/>
          </w:rPr>
          <w:t>"в"</w:t>
        </w:r>
      </w:hyperlink>
      <w:r>
        <w:t xml:space="preserve"> настоящего пункта и </w:t>
      </w:r>
      <w:hyperlink w:anchor="P146">
        <w:r>
          <w:rPr>
            <w:color w:val="0000FF"/>
          </w:rPr>
          <w:t>пункте 5</w:t>
        </w:r>
      </w:hyperlink>
      <w:r>
        <w:t xml:space="preserve"> настоящих Правил, предоставленного федеральному государственному унитарному предприятию, подведомственному федеральному органу исполнительной власти, осуществляющему материально-техническое и финансовое обеспечение деятельности Президента Российской Федерации и Правительства Российской Федерации;</w:t>
      </w:r>
    </w:p>
    <w:p w:rsidR="008406A5" w:rsidRDefault="008406A5">
      <w:pPr>
        <w:pStyle w:val="ConsPlusNormal"/>
        <w:jc w:val="both"/>
      </w:pPr>
      <w:r>
        <w:t xml:space="preserve">(абзац введен </w:t>
      </w:r>
      <w:hyperlink r:id="rId71">
        <w:r>
          <w:rPr>
            <w:color w:val="0000FF"/>
          </w:rPr>
          <w:t>Постановлением</w:t>
        </w:r>
      </w:hyperlink>
      <w:r>
        <w:t xml:space="preserve"> Правительства РФ от 10.02.2023 N 191)</w:t>
      </w:r>
    </w:p>
    <w:p w:rsidR="008406A5" w:rsidRDefault="008406A5">
      <w:pPr>
        <w:pStyle w:val="ConsPlusNormal"/>
        <w:jc w:val="both"/>
      </w:pPr>
      <w:r>
        <w:t xml:space="preserve">(пп. "г" в ред. </w:t>
      </w:r>
      <w:hyperlink r:id="rId72">
        <w:r>
          <w:rPr>
            <w:color w:val="0000FF"/>
          </w:rPr>
          <w:t>Постановления</w:t>
        </w:r>
      </w:hyperlink>
      <w:r>
        <w:t xml:space="preserve"> Правительства РФ от 05.05.2017 N 531)</w:t>
      </w:r>
    </w:p>
    <w:p w:rsidR="008406A5" w:rsidRDefault="008406A5">
      <w:pPr>
        <w:pStyle w:val="ConsPlusNormal"/>
        <w:spacing w:before="200"/>
        <w:ind w:firstLine="540"/>
        <w:jc w:val="both"/>
      </w:pPr>
      <w:bookmarkStart w:id="8" w:name="P138"/>
      <w:bookmarkEnd w:id="8"/>
      <w:r>
        <w:t>д) 2 процентов в отношении:</w:t>
      </w:r>
    </w:p>
    <w:p w:rsidR="008406A5" w:rsidRDefault="008406A5">
      <w:pPr>
        <w:pStyle w:val="ConsPlusNormal"/>
        <w:spacing w:before="200"/>
        <w:ind w:firstLine="540"/>
        <w:jc w:val="both"/>
      </w:pPr>
      <w:r>
        <w:t>земельного участка, предоставленного недропользователю для проведения работ, связанных с пользованием недрами;</w:t>
      </w:r>
    </w:p>
    <w:p w:rsidR="008406A5" w:rsidRDefault="008406A5">
      <w:pPr>
        <w:pStyle w:val="ConsPlusNormal"/>
        <w:spacing w:before="200"/>
        <w:ind w:firstLine="540"/>
        <w:jc w:val="both"/>
      </w:pPr>
      <w:r>
        <w:t xml:space="preserve">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w:t>
      </w:r>
      <w:hyperlink w:anchor="P110">
        <w:r>
          <w:rPr>
            <w:color w:val="0000FF"/>
          </w:rPr>
          <w:t>подпунктах "а"</w:t>
        </w:r>
      </w:hyperlink>
      <w:r>
        <w:t xml:space="preserve"> - </w:t>
      </w:r>
      <w:hyperlink w:anchor="P131">
        <w:r>
          <w:rPr>
            <w:color w:val="0000FF"/>
          </w:rPr>
          <w:t>"г"</w:t>
        </w:r>
      </w:hyperlink>
      <w:r>
        <w:t xml:space="preserve"> настоящего пункта и </w:t>
      </w:r>
      <w:hyperlink w:anchor="P146">
        <w:r>
          <w:rPr>
            <w:color w:val="0000FF"/>
          </w:rPr>
          <w:t>пункте 5</w:t>
        </w:r>
      </w:hyperlink>
      <w:r>
        <w:t xml:space="preserve"> настоящих Правил;</w:t>
      </w:r>
    </w:p>
    <w:p w:rsidR="008406A5" w:rsidRDefault="008406A5">
      <w:pPr>
        <w:pStyle w:val="ConsPlusNormal"/>
        <w:jc w:val="both"/>
      </w:pPr>
      <w:r>
        <w:t xml:space="preserve">(пп. "д" в ред. </w:t>
      </w:r>
      <w:hyperlink r:id="rId73">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r>
        <w:t xml:space="preserve">е) 3 процентов в отношении земельного участка в случаях, не указанных в </w:t>
      </w:r>
      <w:hyperlink w:anchor="P110">
        <w:r>
          <w:rPr>
            <w:color w:val="0000FF"/>
          </w:rPr>
          <w:t>подпунктах "а"</w:t>
        </w:r>
      </w:hyperlink>
      <w:r>
        <w:t xml:space="preserve"> - </w:t>
      </w:r>
      <w:hyperlink w:anchor="P138">
        <w:r>
          <w:rPr>
            <w:color w:val="0000FF"/>
          </w:rPr>
          <w:t>"д"</w:t>
        </w:r>
      </w:hyperlink>
      <w:r>
        <w:t xml:space="preserve"> настоящего пункта и </w:t>
      </w:r>
      <w:hyperlink w:anchor="P146">
        <w:r>
          <w:rPr>
            <w:color w:val="0000FF"/>
          </w:rPr>
          <w:t>пункте 5</w:t>
        </w:r>
      </w:hyperlink>
      <w:r>
        <w:t xml:space="preserve"> настоящих Правил, на котором расположены здания, сооружения, объекты незавершенного строительства.</w:t>
      </w:r>
    </w:p>
    <w:p w:rsidR="008406A5" w:rsidRDefault="008406A5">
      <w:pPr>
        <w:pStyle w:val="ConsPlusNormal"/>
        <w:jc w:val="both"/>
      </w:pPr>
      <w:r>
        <w:t xml:space="preserve">(пп. "е" введен </w:t>
      </w:r>
      <w:hyperlink r:id="rId74">
        <w:r>
          <w:rPr>
            <w:color w:val="0000FF"/>
          </w:rPr>
          <w:t>Постановлением</w:t>
        </w:r>
      </w:hyperlink>
      <w:r>
        <w:t xml:space="preserve"> Правительства РФ от 10.02.2023 N 191)</w:t>
      </w:r>
    </w:p>
    <w:p w:rsidR="008406A5" w:rsidRDefault="008406A5">
      <w:pPr>
        <w:pStyle w:val="ConsPlusNormal"/>
        <w:spacing w:before="200"/>
        <w:ind w:firstLine="540"/>
        <w:jc w:val="both"/>
      </w:pPr>
      <w:r>
        <w:t>4.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или размер первого арендного платежа за земельный участок определяется по результатам этих торгов.</w:t>
      </w:r>
    </w:p>
    <w:p w:rsidR="008406A5" w:rsidRDefault="008406A5">
      <w:pPr>
        <w:pStyle w:val="ConsPlusNormal"/>
        <w:jc w:val="both"/>
      </w:pPr>
      <w:r>
        <w:t xml:space="preserve">(п. 4 в ред. </w:t>
      </w:r>
      <w:hyperlink r:id="rId75">
        <w:r>
          <w:rPr>
            <w:color w:val="0000FF"/>
          </w:rPr>
          <w:t>Постановления</w:t>
        </w:r>
      </w:hyperlink>
      <w:r>
        <w:t xml:space="preserve"> Правительства РФ от 30.10.2014 N 1120)</w:t>
      </w:r>
    </w:p>
    <w:p w:rsidR="008406A5" w:rsidRDefault="008406A5">
      <w:pPr>
        <w:pStyle w:val="ConsPlusNormal"/>
        <w:spacing w:before="200"/>
        <w:ind w:firstLine="540"/>
        <w:jc w:val="both"/>
      </w:pPr>
      <w:bookmarkStart w:id="9" w:name="P146"/>
      <w:bookmarkEnd w:id="9"/>
      <w:r>
        <w:t>5. Арендная плата рассчитывается в соответствии со ставками арендной платы, утвержденными Федеральной службой государственной регистрации, кадастра и картографии, в отношении земельных участков, которые предоставлены без проведения торгов для размещения:</w:t>
      </w:r>
    </w:p>
    <w:p w:rsidR="008406A5" w:rsidRDefault="008406A5">
      <w:pPr>
        <w:pStyle w:val="ConsPlusNormal"/>
        <w:jc w:val="both"/>
      </w:pPr>
      <w:r>
        <w:t xml:space="preserve">(в ред. </w:t>
      </w:r>
      <w:hyperlink r:id="rId76">
        <w:r>
          <w:rPr>
            <w:color w:val="0000FF"/>
          </w:rPr>
          <w:t>Постановления</w:t>
        </w:r>
      </w:hyperlink>
      <w:r>
        <w:t xml:space="preserve"> Правительства РФ от 07.09.2020 N 1369)</w:t>
      </w:r>
    </w:p>
    <w:p w:rsidR="008406A5" w:rsidRDefault="008406A5">
      <w:pPr>
        <w:pStyle w:val="ConsPlusNormal"/>
        <w:spacing w:before="200"/>
        <w:ind w:firstLine="540"/>
        <w:jc w:val="both"/>
      </w:pPr>
      <w:r>
        <w:t>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8406A5" w:rsidRDefault="008406A5">
      <w:pPr>
        <w:pStyle w:val="ConsPlusNormal"/>
        <w:spacing w:before="200"/>
        <w:ind w:firstLine="540"/>
        <w:jc w:val="both"/>
      </w:pPr>
      <w:r>
        <w:t>инфраструктуры железнодорожного транспорта общего и необщего пользования;</w:t>
      </w:r>
    </w:p>
    <w:p w:rsidR="008406A5" w:rsidRDefault="008406A5">
      <w:pPr>
        <w:pStyle w:val="ConsPlusNormal"/>
        <w:spacing w:before="200"/>
        <w:ind w:firstLine="540"/>
        <w:jc w:val="both"/>
      </w:pPr>
      <w:r>
        <w:t>линий метрополитена;</w:t>
      </w:r>
    </w:p>
    <w:p w:rsidR="008406A5" w:rsidRDefault="008406A5">
      <w:pPr>
        <w:pStyle w:val="ConsPlusNormal"/>
        <w:spacing w:before="200"/>
        <w:ind w:firstLine="540"/>
        <w:jc w:val="both"/>
      </w:pPr>
      <w:r>
        <w:t>линий электропередачи, линий связи, в том числе линейно-кабельных сооружений;</w:t>
      </w:r>
    </w:p>
    <w:p w:rsidR="008406A5" w:rsidRDefault="008406A5">
      <w:pPr>
        <w:pStyle w:val="ConsPlusNormal"/>
        <w:spacing w:before="200"/>
        <w:ind w:firstLine="540"/>
        <w:jc w:val="both"/>
      </w:pPr>
      <w:r>
        <w:t>трубопроводов и иных объектов, используемых в сфере тепло-, водоснабжения, водоотведения и очистки сточных вод;</w:t>
      </w:r>
    </w:p>
    <w:p w:rsidR="008406A5" w:rsidRDefault="008406A5">
      <w:pPr>
        <w:pStyle w:val="ConsPlusNormal"/>
        <w:spacing w:before="200"/>
        <w:ind w:firstLine="540"/>
        <w:jc w:val="both"/>
      </w:pPr>
      <w:r>
        <w:t>объектов, непосредственно используемых для утилизации (захоронения) твердых бытовых отходов;</w:t>
      </w:r>
    </w:p>
    <w:p w:rsidR="008406A5" w:rsidRDefault="008406A5">
      <w:pPr>
        <w:pStyle w:val="ConsPlusNormal"/>
        <w:spacing w:before="200"/>
        <w:ind w:firstLine="540"/>
        <w:jc w:val="both"/>
      </w:pPr>
      <w:r>
        <w:t>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rsidR="008406A5" w:rsidRDefault="008406A5">
      <w:pPr>
        <w:pStyle w:val="ConsPlusNormal"/>
        <w:jc w:val="both"/>
      </w:pPr>
      <w:r>
        <w:t xml:space="preserve">(в ред. Постановлений Правительства РФ от 19.08.2011 </w:t>
      </w:r>
      <w:hyperlink r:id="rId77">
        <w:r>
          <w:rPr>
            <w:color w:val="0000FF"/>
          </w:rPr>
          <w:t>N 697</w:t>
        </w:r>
      </w:hyperlink>
      <w:r>
        <w:t xml:space="preserve">, от 22.02.2014 </w:t>
      </w:r>
      <w:hyperlink r:id="rId78">
        <w:r>
          <w:rPr>
            <w:color w:val="0000FF"/>
          </w:rPr>
          <w:t>N 133</w:t>
        </w:r>
      </w:hyperlink>
      <w:r>
        <w:t>)</w:t>
      </w:r>
    </w:p>
    <w:p w:rsidR="008406A5" w:rsidRDefault="008406A5">
      <w:pPr>
        <w:pStyle w:val="ConsPlusNormal"/>
        <w:spacing w:before="200"/>
        <w:ind w:firstLine="540"/>
        <w:jc w:val="both"/>
      </w:pPr>
      <w:r>
        <w:t xml:space="preserve">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w:t>
      </w:r>
      <w:hyperlink r:id="rId79">
        <w:r>
          <w:rPr>
            <w:color w:val="0000FF"/>
          </w:rPr>
          <w:t>законодательством</w:t>
        </w:r>
      </w:hyperlink>
      <w:r>
        <w:t xml:space="preserve"> Российской Федерации об электроэнергетике объектов электроэнергетики;</w:t>
      </w:r>
    </w:p>
    <w:p w:rsidR="008406A5" w:rsidRDefault="008406A5">
      <w:pPr>
        <w:pStyle w:val="ConsPlusNormal"/>
        <w:spacing w:before="200"/>
        <w:ind w:firstLine="540"/>
        <w:jc w:val="both"/>
      </w:pPr>
      <w:r>
        <w:t>объектов космической инфраструктуры;</w:t>
      </w:r>
    </w:p>
    <w:p w:rsidR="008406A5" w:rsidRDefault="008406A5">
      <w:pPr>
        <w:pStyle w:val="ConsPlusNormal"/>
        <w:spacing w:before="200"/>
        <w:ind w:firstLine="540"/>
        <w:jc w:val="both"/>
      </w:pPr>
      <w:r>
        <w:t xml:space="preserve">объектов, расположенных в пределах территории особой экономической </w:t>
      </w:r>
      <w:hyperlink r:id="rId80">
        <w:r>
          <w:rPr>
            <w:color w:val="0000FF"/>
          </w:rPr>
          <w:t>зоны</w:t>
        </w:r>
      </w:hyperlink>
      <w:r>
        <w:t>;</w:t>
      </w:r>
    </w:p>
    <w:p w:rsidR="008406A5" w:rsidRDefault="008406A5">
      <w:pPr>
        <w:pStyle w:val="ConsPlusNormal"/>
        <w:spacing w:before="200"/>
        <w:ind w:firstLine="540"/>
        <w:jc w:val="both"/>
      </w:pPr>
      <w:r>
        <w:t>аэродромов, вертодромов и посадочных площадок, аэропортов, объектов единой системы организации воздушного движения;</w:t>
      </w:r>
    </w:p>
    <w:p w:rsidR="008406A5" w:rsidRDefault="008406A5">
      <w:pPr>
        <w:pStyle w:val="ConsPlusNormal"/>
        <w:spacing w:before="200"/>
        <w:ind w:firstLine="540"/>
        <w:jc w:val="both"/>
      </w:pPr>
      <w:r>
        <w:lastRenderedPageBreak/>
        <w:t>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8406A5" w:rsidRDefault="008406A5">
      <w:pPr>
        <w:pStyle w:val="ConsPlusNormal"/>
        <w:spacing w:before="200"/>
        <w:ind w:firstLine="540"/>
        <w:jc w:val="both"/>
      </w:pPr>
      <w:r>
        <w:t>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8406A5" w:rsidRDefault="008406A5">
      <w:pPr>
        <w:pStyle w:val="ConsPlusNormal"/>
        <w:jc w:val="both"/>
      </w:pPr>
      <w:r>
        <w:t xml:space="preserve">(абзац введен </w:t>
      </w:r>
      <w:hyperlink r:id="rId81">
        <w:r>
          <w:rPr>
            <w:color w:val="0000FF"/>
          </w:rPr>
          <w:t>Постановлением</w:t>
        </w:r>
      </w:hyperlink>
      <w:r>
        <w:t xml:space="preserve"> Правительства РФ от 20.06.2011 N 489)</w:t>
      </w:r>
    </w:p>
    <w:p w:rsidR="008406A5" w:rsidRDefault="008406A5">
      <w:pPr>
        <w:pStyle w:val="ConsPlusNormal"/>
        <w:spacing w:before="200"/>
        <w:ind w:firstLine="540"/>
        <w:jc w:val="both"/>
      </w:pPr>
      <w:r>
        <w:t>объектов спорта;</w:t>
      </w:r>
    </w:p>
    <w:p w:rsidR="008406A5" w:rsidRDefault="008406A5">
      <w:pPr>
        <w:pStyle w:val="ConsPlusNormal"/>
        <w:jc w:val="both"/>
      </w:pPr>
      <w:r>
        <w:t xml:space="preserve">(абзац введен </w:t>
      </w:r>
      <w:hyperlink r:id="rId82">
        <w:r>
          <w:rPr>
            <w:color w:val="0000FF"/>
          </w:rPr>
          <w:t>Постановлением</w:t>
        </w:r>
      </w:hyperlink>
      <w:r>
        <w:t xml:space="preserve"> Правительства РФ от 26.10.2011 N 868)</w:t>
      </w:r>
    </w:p>
    <w:p w:rsidR="008406A5" w:rsidRDefault="008406A5">
      <w:pPr>
        <w:pStyle w:val="ConsPlusNormal"/>
        <w:spacing w:before="200"/>
        <w:ind w:firstLine="540"/>
        <w:jc w:val="both"/>
      </w:pPr>
      <w:r>
        <w:t xml:space="preserve">объектов, строительство, реконструкция и капитальный ремонт которых произведены в соответствии с Программой строительства олимпийских объектов и развития города Сочи как горноклиматического курорта (далее - Программа строительства), объектов капитального строительства, включенных в перечень олимпийских объектов и связанных с их строительством мероприятий, не включенных в </w:t>
      </w:r>
      <w:hyperlink r:id="rId83">
        <w:r>
          <w:rPr>
            <w:color w:val="0000FF"/>
          </w:rPr>
          <w:t>Программу</w:t>
        </w:r>
      </w:hyperlink>
      <w:r>
        <w:t xml:space="preserve"> строительства, утвержденный наблюдательным советом Государственной корпорации по строительству олимпийских объектов и развитию города Сочи как горноклиматического курорта.</w:t>
      </w:r>
    </w:p>
    <w:p w:rsidR="008406A5" w:rsidRDefault="008406A5">
      <w:pPr>
        <w:pStyle w:val="ConsPlusNormal"/>
        <w:jc w:val="both"/>
      </w:pPr>
      <w:r>
        <w:t xml:space="preserve">(абзац введен </w:t>
      </w:r>
      <w:hyperlink r:id="rId84">
        <w:r>
          <w:rPr>
            <w:color w:val="0000FF"/>
          </w:rPr>
          <w:t>Постановлением</w:t>
        </w:r>
      </w:hyperlink>
      <w:r>
        <w:t xml:space="preserve"> Правительства РФ от 26.10.2011 N 868, в ред. </w:t>
      </w:r>
      <w:hyperlink r:id="rId85">
        <w:r>
          <w:rPr>
            <w:color w:val="0000FF"/>
          </w:rPr>
          <w:t>Постановления</w:t>
        </w:r>
      </w:hyperlink>
      <w:r>
        <w:t xml:space="preserve"> Правительства РФ от 14.01.2014 N 23)</w:t>
      </w:r>
    </w:p>
    <w:p w:rsidR="008406A5" w:rsidRDefault="008406A5">
      <w:pPr>
        <w:pStyle w:val="ConsPlusNormal"/>
        <w:spacing w:before="200"/>
        <w:ind w:firstLine="540"/>
        <w:jc w:val="both"/>
      </w:pPr>
      <w:r>
        <w:t>Ставки арендной платы в отношении указанных земельных участков утверждаются Федеральной службой государственной регистрации, кадастра и картографии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отраслях экономики.</w:t>
      </w:r>
    </w:p>
    <w:p w:rsidR="008406A5" w:rsidRDefault="008406A5">
      <w:pPr>
        <w:pStyle w:val="ConsPlusNormal"/>
        <w:jc w:val="both"/>
      </w:pPr>
      <w:r>
        <w:t xml:space="preserve">(абзац введен </w:t>
      </w:r>
      <w:hyperlink r:id="rId86">
        <w:r>
          <w:rPr>
            <w:color w:val="0000FF"/>
          </w:rPr>
          <w:t>Постановлением</w:t>
        </w:r>
      </w:hyperlink>
      <w:r>
        <w:t xml:space="preserve"> Правительства РФ от 07.09.2020 N 1369)</w:t>
      </w:r>
    </w:p>
    <w:p w:rsidR="008406A5" w:rsidRDefault="008406A5">
      <w:pPr>
        <w:pStyle w:val="ConsPlusNormal"/>
        <w:spacing w:before="200"/>
        <w:ind w:firstLine="540"/>
        <w:jc w:val="both"/>
      </w:pPr>
      <w:r>
        <w:t xml:space="preserve">5(1).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anchor="P146">
        <w:r>
          <w:rPr>
            <w:color w:val="0000FF"/>
          </w:rPr>
          <w:t>пунктом 5</w:t>
        </w:r>
      </w:hyperlink>
      <w:r>
        <w:t xml:space="preserve"> настоящих Правил,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8406A5" w:rsidRDefault="008406A5">
      <w:pPr>
        <w:pStyle w:val="ConsPlusNormal"/>
        <w:jc w:val="both"/>
      </w:pPr>
      <w:r>
        <w:t xml:space="preserve">(п. 5(1) введен </w:t>
      </w:r>
      <w:hyperlink r:id="rId87">
        <w:r>
          <w:rPr>
            <w:color w:val="0000FF"/>
          </w:rPr>
          <w:t>Постановлением</w:t>
        </w:r>
      </w:hyperlink>
      <w:r>
        <w:t xml:space="preserve"> Правительства РФ от 05.05.2017 N 531)</w:t>
      </w:r>
    </w:p>
    <w:p w:rsidR="008406A5" w:rsidRDefault="008406A5">
      <w:pPr>
        <w:pStyle w:val="ConsPlusNormal"/>
        <w:spacing w:before="200"/>
        <w:ind w:firstLine="540"/>
        <w:jc w:val="both"/>
      </w:pPr>
      <w:r>
        <w:t>5(2). Размер арендной платы в отношении земельных участков, предоставленных без проведения торгов для размещения объектов социально-культурного назначения, строительство и эксплуатация которых осуществляются за счет средств федерального бюджета в целях реализации программ социально-экономического развития Российской Федерации, государственных программ Российской Федерации, а также национальных проектов, может устанавливаться Правительством Российской Федерации на основании предложений Федеральной службы государственной регистрации, кадастра и картографии.</w:t>
      </w:r>
    </w:p>
    <w:p w:rsidR="008406A5" w:rsidRDefault="008406A5">
      <w:pPr>
        <w:pStyle w:val="ConsPlusNormal"/>
        <w:jc w:val="both"/>
      </w:pPr>
      <w:r>
        <w:t xml:space="preserve">(п. 5(2) введен </w:t>
      </w:r>
      <w:hyperlink r:id="rId88">
        <w:r>
          <w:rPr>
            <w:color w:val="0000FF"/>
          </w:rPr>
          <w:t>Постановлением</w:t>
        </w:r>
      </w:hyperlink>
      <w:r>
        <w:t xml:space="preserve"> Правительства РФ от 22.12.2021 N 2396)</w:t>
      </w:r>
    </w:p>
    <w:p w:rsidR="008406A5" w:rsidRDefault="008406A5">
      <w:pPr>
        <w:pStyle w:val="ConsPlusNormal"/>
        <w:spacing w:before="200"/>
        <w:ind w:firstLine="540"/>
        <w:jc w:val="both"/>
      </w:pPr>
      <w:bookmarkStart w:id="10" w:name="P173"/>
      <w:bookmarkEnd w:id="10"/>
      <w:r>
        <w:t xml:space="preserve">6. Утратил силу. - </w:t>
      </w:r>
      <w:hyperlink r:id="rId89">
        <w:r>
          <w:rPr>
            <w:color w:val="0000FF"/>
          </w:rPr>
          <w:t>Постановление</w:t>
        </w:r>
      </w:hyperlink>
      <w:r>
        <w:t xml:space="preserve"> Правительства РФ от 10.02.2023 N 191.</w:t>
      </w:r>
    </w:p>
    <w:p w:rsidR="008406A5" w:rsidRDefault="008406A5">
      <w:pPr>
        <w:pStyle w:val="ConsPlusNormal"/>
        <w:spacing w:before="200"/>
        <w:ind w:firstLine="540"/>
        <w:jc w:val="both"/>
      </w:pPr>
      <w:r>
        <w:t xml:space="preserve">7.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w:t>
      </w:r>
      <w:hyperlink r:id="rId90">
        <w:r>
          <w:rPr>
            <w:color w:val="0000FF"/>
          </w:rPr>
          <w:t>законодательством</w:t>
        </w:r>
      </w:hyperlink>
      <w:r>
        <w:t xml:space="preserve"> Российской Федерации.</w:t>
      </w:r>
    </w:p>
    <w:p w:rsidR="008406A5" w:rsidRDefault="008406A5">
      <w:pPr>
        <w:pStyle w:val="ConsPlusNormal"/>
        <w:spacing w:before="200"/>
        <w:ind w:firstLine="540"/>
        <w:jc w:val="both"/>
      </w:pPr>
      <w:bookmarkStart w:id="11" w:name="P175"/>
      <w:bookmarkEnd w:id="11"/>
      <w:r>
        <w:t xml:space="preserve">8. При заключении договора аренды земельного участка федеральные органы исполнительной власти предусматривают в таком договоре случаи и периодичность изменения арендной платы за пользование земельным участком. 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w:t>
      </w:r>
      <w:hyperlink r:id="rId91">
        <w:r>
          <w:rPr>
            <w:color w:val="0000FF"/>
          </w:rPr>
          <w:t>законе</w:t>
        </w:r>
      </w:hyperlink>
      <w:r>
        <w:t xml:space="preserve">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8406A5" w:rsidRDefault="008406A5">
      <w:pPr>
        <w:pStyle w:val="ConsPlusNormal"/>
        <w:spacing w:before="200"/>
        <w:ind w:firstLine="540"/>
        <w:jc w:val="both"/>
      </w:pPr>
      <w:r>
        <w:t xml:space="preserve">В случае уточнения предусмотренных </w:t>
      </w:r>
      <w:hyperlink w:anchor="P108">
        <w:r>
          <w:rPr>
            <w:color w:val="0000FF"/>
          </w:rPr>
          <w:t>пунктами 3</w:t>
        </w:r>
      </w:hyperlink>
      <w:r>
        <w:t xml:space="preserve"> и </w:t>
      </w:r>
      <w:hyperlink w:anchor="P146">
        <w:r>
          <w:rPr>
            <w:color w:val="0000FF"/>
          </w:rPr>
          <w:t>5</w:t>
        </w:r>
      </w:hyperlink>
      <w:r>
        <w:t xml:space="preserve"> настоящих Правил условий, в соответствии с которыми определяется размер арендной платы за земельный участок, арендная плата подлежит перерасчету по состоянию на 1 января года, следующего за годом, в котором произошло изменение указанных условий. В этом случае предусмотренное </w:t>
      </w:r>
      <w:hyperlink w:anchor="P175">
        <w:r>
          <w:rPr>
            <w:color w:val="0000FF"/>
          </w:rPr>
          <w:t>абзацем первым</w:t>
        </w:r>
      </w:hyperlink>
      <w:r>
        <w:t xml:space="preserve"> настоящего пункта положение об изменении арендодателем в одностороннем порядке арендной платы на размер уровня инфляции, установленного в федеральном законе о федеральном бюджете на очередной финансовый год и плановый период, не применяется.</w:t>
      </w:r>
    </w:p>
    <w:p w:rsidR="008406A5" w:rsidRDefault="008406A5">
      <w:pPr>
        <w:pStyle w:val="ConsPlusNormal"/>
        <w:jc w:val="both"/>
      </w:pPr>
      <w:r>
        <w:t xml:space="preserve">(абзац введен </w:t>
      </w:r>
      <w:hyperlink r:id="rId92">
        <w:r>
          <w:rPr>
            <w:color w:val="0000FF"/>
          </w:rPr>
          <w:t>Постановлением</w:t>
        </w:r>
      </w:hyperlink>
      <w:r>
        <w:t xml:space="preserve"> Правительства РФ от 30.10.2014 N 1120; в ред. Постановлений Правительства РФ от 29.12.2021 </w:t>
      </w:r>
      <w:hyperlink r:id="rId93">
        <w:r>
          <w:rPr>
            <w:color w:val="0000FF"/>
          </w:rPr>
          <w:t>N 2552</w:t>
        </w:r>
      </w:hyperlink>
      <w:r>
        <w:t xml:space="preserve">, от 10.02.2023 </w:t>
      </w:r>
      <w:hyperlink r:id="rId94">
        <w:r>
          <w:rPr>
            <w:color w:val="0000FF"/>
          </w:rPr>
          <w:t>N 191</w:t>
        </w:r>
      </w:hyperlink>
      <w:r>
        <w:t>)</w:t>
      </w:r>
    </w:p>
    <w:p w:rsidR="008406A5" w:rsidRDefault="008406A5">
      <w:pPr>
        <w:pStyle w:val="ConsPlusNormal"/>
        <w:jc w:val="both"/>
      </w:pPr>
      <w:r>
        <w:lastRenderedPageBreak/>
        <w:t xml:space="preserve">(п. 8 в ред. </w:t>
      </w:r>
      <w:hyperlink r:id="rId95">
        <w:r>
          <w:rPr>
            <w:color w:val="0000FF"/>
          </w:rPr>
          <w:t>Постановления</w:t>
        </w:r>
      </w:hyperlink>
      <w:r>
        <w:t xml:space="preserve"> Правительства РФ от 19.08.2011 N 697)</w:t>
      </w:r>
    </w:p>
    <w:p w:rsidR="008406A5" w:rsidRDefault="008406A5">
      <w:pPr>
        <w:pStyle w:val="ConsPlusNormal"/>
        <w:spacing w:before="200"/>
        <w:ind w:firstLine="540"/>
        <w:jc w:val="both"/>
      </w:pPr>
      <w:r>
        <w:t xml:space="preserve">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федеральные органы исполнительной власти предусматривают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указанного в </w:t>
      </w:r>
      <w:hyperlink w:anchor="P175">
        <w:r>
          <w:rPr>
            <w:color w:val="0000FF"/>
          </w:rPr>
          <w:t>пункте 8</w:t>
        </w:r>
      </w:hyperlink>
      <w:r>
        <w:t xml:space="preserve"> настоящих Правил, не проводится.</w:t>
      </w:r>
    </w:p>
    <w:p w:rsidR="008406A5" w:rsidRDefault="008406A5">
      <w:pPr>
        <w:pStyle w:val="ConsPlusNormal"/>
        <w:jc w:val="both"/>
      </w:pPr>
      <w:r>
        <w:t xml:space="preserve">(в ред. </w:t>
      </w:r>
      <w:hyperlink r:id="rId96">
        <w:r>
          <w:rPr>
            <w:color w:val="0000FF"/>
          </w:rPr>
          <w:t>Постановления</w:t>
        </w:r>
      </w:hyperlink>
      <w:r>
        <w:t xml:space="preserve"> Правительства РФ от 19.08.2011 N 697)</w:t>
      </w:r>
    </w:p>
    <w:p w:rsidR="008406A5" w:rsidRDefault="008406A5">
      <w:pPr>
        <w:pStyle w:val="ConsPlusNormal"/>
        <w:spacing w:before="200"/>
        <w:ind w:firstLine="540"/>
        <w:jc w:val="both"/>
      </w:pPr>
      <w:r>
        <w:t xml:space="preserve">10. Утратил силу. - </w:t>
      </w:r>
      <w:hyperlink r:id="rId97">
        <w:r>
          <w:rPr>
            <w:color w:val="0000FF"/>
          </w:rPr>
          <w:t>Постановление</w:t>
        </w:r>
      </w:hyperlink>
      <w:r>
        <w:t xml:space="preserve"> Правительства РФ от 10.02.2023 N 191.</w:t>
      </w:r>
    </w:p>
    <w:p w:rsidR="008406A5" w:rsidRDefault="008406A5">
      <w:pPr>
        <w:pStyle w:val="ConsPlusNormal"/>
        <w:spacing w:before="200"/>
        <w:ind w:firstLine="540"/>
        <w:jc w:val="both"/>
      </w:pPr>
      <w:r>
        <w:t>11.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8406A5" w:rsidRDefault="008406A5">
      <w:pPr>
        <w:pStyle w:val="ConsPlusNormal"/>
        <w:spacing w:before="200"/>
        <w:ind w:firstLine="540"/>
        <w:jc w:val="both"/>
      </w:pPr>
      <w:r>
        <w:t>12. При заключении договора аренды земельного участка федеральные органы исполнительной власти предусматривают в таком договоре, что арендная плата перечисляется не реже 1 раза в полгода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 законодательством Российской Федерации.</w:t>
      </w:r>
    </w:p>
    <w:p w:rsidR="008406A5" w:rsidRDefault="008406A5">
      <w:pPr>
        <w:pStyle w:val="ConsPlusNormal"/>
        <w:ind w:firstLine="540"/>
        <w:jc w:val="both"/>
      </w:pPr>
    </w:p>
    <w:p w:rsidR="008406A5" w:rsidRDefault="008406A5">
      <w:pPr>
        <w:pStyle w:val="ConsPlusNormal"/>
        <w:ind w:firstLine="540"/>
        <w:jc w:val="both"/>
      </w:pPr>
    </w:p>
    <w:p w:rsidR="008406A5" w:rsidRDefault="008406A5">
      <w:pPr>
        <w:pStyle w:val="ConsPlusNormal"/>
        <w:pBdr>
          <w:bottom w:val="single" w:sz="6" w:space="0" w:color="auto"/>
        </w:pBdr>
        <w:spacing w:before="100" w:after="100"/>
        <w:jc w:val="both"/>
        <w:rPr>
          <w:sz w:val="2"/>
          <w:szCs w:val="2"/>
        </w:rPr>
      </w:pPr>
    </w:p>
    <w:p w:rsidR="004001B6" w:rsidRDefault="004001B6">
      <w:bookmarkStart w:id="12" w:name="_GoBack"/>
      <w:bookmarkEnd w:id="12"/>
    </w:p>
    <w:sectPr w:rsidR="004001B6" w:rsidSect="00856416">
      <w:pgSz w:w="11906" w:h="16838" w:code="9"/>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A5"/>
    <w:rsid w:val="004001B6"/>
    <w:rsid w:val="0071791A"/>
    <w:rsid w:val="0084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72741-6C8B-4C01-9CC3-AD748799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6A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406A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406A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2AC3E408E047A22A3D07FDEA90DB7DEAEAE4986D32717B7E4FDCD0B7A4A2DA605680BA7C8C89E013780E15AA00B61A24CCA0EE16DC0EB0ICM7K" TargetMode="External"/><Relationship Id="rId21" Type="http://schemas.openxmlformats.org/officeDocument/2006/relationships/hyperlink" Target="consultantplus://offline/ref=BE2AC3E408E047A22A3D07FDEA90DB7DE9ECE2996931717B7E4FDCD0B7A4A2DA605680BA7C8C89E012780E15AA00B61A24CCA0EE16DC0EB0ICM7K" TargetMode="External"/><Relationship Id="rId34" Type="http://schemas.openxmlformats.org/officeDocument/2006/relationships/hyperlink" Target="consultantplus://offline/ref=BE2AC3E408E047A22A3D07FDEA90DB7DEAEAE4986D32717B7E4FDCD0B7A4A2DA605680BA7C8C89E013780E15AA00B61A24CCA0EE16DC0EB0ICM7K" TargetMode="External"/><Relationship Id="rId42" Type="http://schemas.openxmlformats.org/officeDocument/2006/relationships/hyperlink" Target="consultantplus://offline/ref=BE2AC3E408E047A22A3D07FDEA90DB7DEAEAE4986D32717B7E4FDCD0B7A4A2DA605680BA7C8C89E010780E15AA00B61A24CCA0EE16DC0EB0ICM7K" TargetMode="External"/><Relationship Id="rId47" Type="http://schemas.openxmlformats.org/officeDocument/2006/relationships/hyperlink" Target="consultantplus://offline/ref=BE2AC3E408E047A22A3D07FDEA90DB7DEFEDE6956C3E717B7E4FDCD0B7A4A2DA605680BA7C8C89E117780E15AA00B61A24CCA0EE16DC0EB0ICM7K" TargetMode="External"/><Relationship Id="rId50" Type="http://schemas.openxmlformats.org/officeDocument/2006/relationships/hyperlink" Target="consultantplus://offline/ref=BE2AC3E408E047A22A3D07FDEA90DB7DEFEEED9A6930717B7E4FDCD0B7A4A2DA605680BA7C8C89E117780E15AA00B61A24CCA0EE16DC0EB0ICM7K" TargetMode="External"/><Relationship Id="rId55" Type="http://schemas.openxmlformats.org/officeDocument/2006/relationships/hyperlink" Target="consultantplus://offline/ref=BE2AC3E408E047A22A3D07FDEA90DB7DE8E5EC946D33717B7E4FDCD0B7A4A2DA605680BA7C8C89E312780E15AA00B61A24CCA0EE16DC0EB0ICM7K" TargetMode="External"/><Relationship Id="rId63" Type="http://schemas.openxmlformats.org/officeDocument/2006/relationships/hyperlink" Target="consultantplus://offline/ref=BE2AC3E408E047A22A3D07FDEA90DB7DEAEAE4986D32717B7E4FDCD0B7A4A2DA605680BA7C8C89E015780E15AA00B61A24CCA0EE16DC0EB0ICM7K" TargetMode="External"/><Relationship Id="rId68" Type="http://schemas.openxmlformats.org/officeDocument/2006/relationships/hyperlink" Target="consultantplus://offline/ref=BE2AC3E408E047A22A3D07FDEA90DB7DEAEAE4986D32717B7E4FDCD0B7A4A2DA605680BA7C8C89E01B780E15AA00B61A24CCA0EE16DC0EB0ICM7K" TargetMode="External"/><Relationship Id="rId76" Type="http://schemas.openxmlformats.org/officeDocument/2006/relationships/hyperlink" Target="consultantplus://offline/ref=BE2AC3E408E047A22A3D07FDEA90DB7DE8E5EC946D33717B7E4FDCD0B7A4A2DA605680BA7C8C89E311780E15AA00B61A24CCA0EE16DC0EB0ICM7K" TargetMode="External"/><Relationship Id="rId84" Type="http://schemas.openxmlformats.org/officeDocument/2006/relationships/hyperlink" Target="consultantplus://offline/ref=BE2AC3E408E047A22A3D07FDEA90DB7DEAEFE4956C30717B7E4FDCD0B7A4A2DA605680BA7C8C89E115780E15AA00B61A24CCA0EE16DC0EB0ICM7K" TargetMode="External"/><Relationship Id="rId89" Type="http://schemas.openxmlformats.org/officeDocument/2006/relationships/hyperlink" Target="consultantplus://offline/ref=BE2AC3E408E047A22A3D07FDEA90DB7DEFEEED9A6930717B7E4FDCD0B7A4A2DA605680BA7C8C89E01A780E15AA00B61A24CCA0EE16DC0EB0ICM7K" TargetMode="External"/><Relationship Id="rId97" Type="http://schemas.openxmlformats.org/officeDocument/2006/relationships/hyperlink" Target="consultantplus://offline/ref=BE2AC3E408E047A22A3D07FDEA90DB7DEFEEED9A6930717B7E4FDCD0B7A4A2DA605680BA7C8C89E312780E15AA00B61A24CCA0EE16DC0EB0ICM7K" TargetMode="External"/><Relationship Id="rId7" Type="http://schemas.openxmlformats.org/officeDocument/2006/relationships/hyperlink" Target="consultantplus://offline/ref=BE2AC3E408E047A22A3D07FDEA90DB7DEAEFE4956C30717B7E4FDCD0B7A4A2DA605680BA7C8C89E117780E15AA00B61A24CCA0EE16DC0EB0ICM7K" TargetMode="External"/><Relationship Id="rId71" Type="http://schemas.openxmlformats.org/officeDocument/2006/relationships/hyperlink" Target="consultantplus://offline/ref=BE2AC3E408E047A22A3D07FDEA90DB7DEFEEED9A6930717B7E4FDCD0B7A4A2DA605680BA7C8C89E016780E15AA00B61A24CCA0EE16DC0EB0ICM7K" TargetMode="External"/><Relationship Id="rId92" Type="http://schemas.openxmlformats.org/officeDocument/2006/relationships/hyperlink" Target="consultantplus://offline/ref=BE2AC3E408E047A22A3D07FDEA90DB7DEAEAE4986D32717B7E4FDCD0B7A4A2DA605680BA7C8C89E210780E15AA00B61A24CCA0EE16DC0EB0ICM7K" TargetMode="External"/><Relationship Id="rId2" Type="http://schemas.openxmlformats.org/officeDocument/2006/relationships/settings" Target="settings.xml"/><Relationship Id="rId16" Type="http://schemas.openxmlformats.org/officeDocument/2006/relationships/hyperlink" Target="consultantplus://offline/ref=BE2AC3E408E047A22A3D07FDEA90DB7DEFEDE0986C3F717B7E4FDCD0B7A4A2DA605680BA7C8C89E117780E15AA00B61A24CCA0EE16DC0EB0ICM7K" TargetMode="External"/><Relationship Id="rId29" Type="http://schemas.openxmlformats.org/officeDocument/2006/relationships/hyperlink" Target="consultantplus://offline/ref=BE2AC3E408E047A22A3D07FDEA90DB7DEFEDE19A6D37717B7E4FDCD0B7A4A2DA605680BA7C8C89E11B780E15AA00B61A24CCA0EE16DC0EB0ICM7K" TargetMode="External"/><Relationship Id="rId11" Type="http://schemas.openxmlformats.org/officeDocument/2006/relationships/hyperlink" Target="consultantplus://offline/ref=BE2AC3E408E047A22A3D07FDEA90DB7DE9ECE2996931717B7E4FDCD0B7A4A2DA605680BA7C8C89E117780E15AA00B61A24CCA0EE16DC0EB0ICM7K" TargetMode="External"/><Relationship Id="rId24" Type="http://schemas.openxmlformats.org/officeDocument/2006/relationships/hyperlink" Target="consultantplus://offline/ref=BE2AC3E408E047A22A3D07FDEA90DB7DEAECEC996936717B7E4FDCD0B7A4A2DA605680BA7C8C89E11B780E15AA00B61A24CCA0EE16DC0EB0ICM7K" TargetMode="External"/><Relationship Id="rId32" Type="http://schemas.openxmlformats.org/officeDocument/2006/relationships/hyperlink" Target="consultantplus://offline/ref=BE2AC3E408E047A22A3D07FDEA90DB7DEFEDE19A6D37717B7E4FDCD0B7A4A2DA605680BA7C8C89E11B780E15AA00B61A24CCA0EE16DC0EB0ICM7K" TargetMode="External"/><Relationship Id="rId37" Type="http://schemas.openxmlformats.org/officeDocument/2006/relationships/hyperlink" Target="consultantplus://offline/ref=BE2AC3E408E047A22A3D07FDEA90DB7DEFEFE39F6A36717B7E4FDCD0B7A4A2DA605680BA7C8C89E414780E15AA00B61A24CCA0EE16DC0EB0ICM7K" TargetMode="External"/><Relationship Id="rId40" Type="http://schemas.openxmlformats.org/officeDocument/2006/relationships/hyperlink" Target="consultantplus://offline/ref=BE2AC3E408E047A22A3D07FDEA90DB7DEAEFE4956C30717B7E4FDCD0B7A4A2DA605680BA7C8C89E117780E15AA00B61A24CCA0EE16DC0EB0ICM7K" TargetMode="External"/><Relationship Id="rId45" Type="http://schemas.openxmlformats.org/officeDocument/2006/relationships/hyperlink" Target="consultantplus://offline/ref=BE2AC3E408E047A22A3D07FDEA90DB7DE8E9E29E6E36717B7E4FDCD0B7A4A2DA605680BA7C8C89E010780E15AA00B61A24CCA0EE16DC0EB0ICM7K" TargetMode="External"/><Relationship Id="rId53" Type="http://schemas.openxmlformats.org/officeDocument/2006/relationships/hyperlink" Target="consultantplus://offline/ref=BE2AC3E408E047A22A3D07FDEA90DB7DEAECEC996936717B7E4FDCD0B7A4A2DA605680BA7C8C89E017780E15AA00B61A24CCA0EE16DC0EB0ICM7K" TargetMode="External"/><Relationship Id="rId58" Type="http://schemas.openxmlformats.org/officeDocument/2006/relationships/hyperlink" Target="consultantplus://offline/ref=BE2AC3E408E047A22A3D07FDEA90DB7DEFEEEC986D36717B7E4FDCD0B7A4A2DA605680BA788C89EA46221E11E354BD0522D1BEEF08DCI0MDK" TargetMode="External"/><Relationship Id="rId66" Type="http://schemas.openxmlformats.org/officeDocument/2006/relationships/hyperlink" Target="consultantplus://offline/ref=BE2AC3E408E047A22A3D07FDEA90DB7DE9ECE2996931717B7E4FDCD0B7A4A2DA605680BA7C8C89E01A780E15AA00B61A24CCA0EE16DC0EB0ICM7K" TargetMode="External"/><Relationship Id="rId74" Type="http://schemas.openxmlformats.org/officeDocument/2006/relationships/hyperlink" Target="consultantplus://offline/ref=BE2AC3E408E047A22A3D07FDEA90DB7DEFEEED9A6930717B7E4FDCD0B7A4A2DA605680BA7C8C89E014780E15AA00B61A24CCA0EE16DC0EB0ICM7K" TargetMode="External"/><Relationship Id="rId79" Type="http://schemas.openxmlformats.org/officeDocument/2006/relationships/hyperlink" Target="consultantplus://offline/ref=BE2AC3E408E047A22A3D07FDEA90DB7DEFEFE49B6234717B7E4FDCD0B7A4A2DA605680BA7C8C8FE11B780E15AA00B61A24CCA0EE16DC0EB0ICM7K" TargetMode="External"/><Relationship Id="rId87" Type="http://schemas.openxmlformats.org/officeDocument/2006/relationships/hyperlink" Target="consultantplus://offline/ref=BE2AC3E408E047A22A3D07FDEA90DB7DE9ECE2996931717B7E4FDCD0B7A4A2DA605680BA7C8C89E316780E15AA00B61A24CCA0EE16DC0EB0ICM7K" TargetMode="External"/><Relationship Id="rId5" Type="http://schemas.openxmlformats.org/officeDocument/2006/relationships/hyperlink" Target="consultantplus://offline/ref=BE2AC3E408E047A22A3D07FDEA90DB7DEAECE1986D37717B7E4FDCD0B7A4A2DA605680BA7C8C89E117780E15AA00B61A24CCA0EE16DC0EB0ICM7K" TargetMode="External"/><Relationship Id="rId61" Type="http://schemas.openxmlformats.org/officeDocument/2006/relationships/hyperlink" Target="consultantplus://offline/ref=BE2AC3E408E047A22A3D07FDEA90DB7DEAEAE4986D32717B7E4FDCD0B7A4A2DA605680BA7C8C89E015780E15AA00B61A24CCA0EE16DC0EB0ICM7K" TargetMode="External"/><Relationship Id="rId82" Type="http://schemas.openxmlformats.org/officeDocument/2006/relationships/hyperlink" Target="consultantplus://offline/ref=BE2AC3E408E047A22A3D07FDEA90DB7DEAEFE4956C30717B7E4FDCD0B7A4A2DA605680BA7C8C89E117780E15AA00B61A24CCA0EE16DC0EB0ICM7K" TargetMode="External"/><Relationship Id="rId90" Type="http://schemas.openxmlformats.org/officeDocument/2006/relationships/hyperlink" Target="consultantplus://offline/ref=BE2AC3E408E047A22A3D07FDEA90DB7DEFEFE1996333717B7E4FDCD0B7A4A2DA7256D8B67D8A97E1116D5844ECI5M6K" TargetMode="External"/><Relationship Id="rId95" Type="http://schemas.openxmlformats.org/officeDocument/2006/relationships/hyperlink" Target="consultantplus://offline/ref=BE2AC3E408E047A22A3D07FDEA90DB7DEAECEC996936717B7E4FDCD0B7A4A2DA605680BA7C8C89E01A780E15AA00B61A24CCA0EE16DC0EB0ICM7K" TargetMode="External"/><Relationship Id="rId19" Type="http://schemas.openxmlformats.org/officeDocument/2006/relationships/hyperlink" Target="consultantplus://offline/ref=BE2AC3E408E047A22A3D07FDEA90DB7DEAEAE4986D32717B7E4FDCD0B7A4A2DA605680BA7C8C89E012780E15AA00B61A24CCA0EE16DC0EB0ICM7K" TargetMode="External"/><Relationship Id="rId14" Type="http://schemas.openxmlformats.org/officeDocument/2006/relationships/hyperlink" Target="consultantplus://offline/ref=BE2AC3E408E047A22A3D07FDEA90DB7DE8E5EC946D33717B7E4FDCD0B7A4A2DA605680BA7C8C89E016780E15AA00B61A24CCA0EE16DC0EB0ICM7K" TargetMode="External"/><Relationship Id="rId22" Type="http://schemas.openxmlformats.org/officeDocument/2006/relationships/hyperlink" Target="consultantplus://offline/ref=BE2AC3E408E047A22A3D07FDEA90DB7DE8E5EC946D33717B7E4FDCD0B7A4A2DA605680BA7C8C89E017780E15AA00B61A24CCA0EE16DC0EB0ICM7K" TargetMode="External"/><Relationship Id="rId27" Type="http://schemas.openxmlformats.org/officeDocument/2006/relationships/hyperlink" Target="consultantplus://offline/ref=BE2AC3E408E047A22A3D07FDEA90DB7DE9ECE2996931717B7E4FDCD0B7A4A2DA605680BA7C8C89E010780E15AA00B61A24CCA0EE16DC0EB0ICM7K" TargetMode="External"/><Relationship Id="rId30" Type="http://schemas.openxmlformats.org/officeDocument/2006/relationships/hyperlink" Target="consultantplus://offline/ref=BE2AC3E408E047A22A3D07FDEA90DB7DEFEEE094683F717B7E4FDCD0B7A4A2DA605680BA7C8C89E416780E15AA00B61A24CCA0EE16DC0EB0ICM7K" TargetMode="External"/><Relationship Id="rId35" Type="http://schemas.openxmlformats.org/officeDocument/2006/relationships/hyperlink" Target="consultantplus://offline/ref=BE2AC3E408E047A22A3D07FDEA90DB7DE9ECE2996931717B7E4FDCD0B7A4A2DA605680BA7C8C89E010780E15AA00B61A24CCA0EE16DC0EB0ICM7K" TargetMode="External"/><Relationship Id="rId43" Type="http://schemas.openxmlformats.org/officeDocument/2006/relationships/hyperlink" Target="consultantplus://offline/ref=BE2AC3E408E047A22A3D07FDEA90DB7DE9ECE2996931717B7E4FDCD0B7A4A2DA605680BA7C8C89E016780E15AA00B61A24CCA0EE16DC0EB0ICM7K" TargetMode="External"/><Relationship Id="rId48" Type="http://schemas.openxmlformats.org/officeDocument/2006/relationships/hyperlink" Target="consultantplus://offline/ref=BE2AC3E408E047A22A3D07FDEA90DB7DEFEDE0986C3F717B7E4FDCD0B7A4A2DA605680BA7C8C89E117780E15AA00B61A24CCA0EE16DC0EB0ICM7K" TargetMode="External"/><Relationship Id="rId56" Type="http://schemas.openxmlformats.org/officeDocument/2006/relationships/hyperlink" Target="consultantplus://offline/ref=BE2AC3E408E047A22A3D07FDEA90DB7DEFEEED9A6930717B7E4FDCD0B7A4A2DA605680BA7C8C89E012780E15AA00B61A24CCA0EE16DC0EB0ICM7K" TargetMode="External"/><Relationship Id="rId64" Type="http://schemas.openxmlformats.org/officeDocument/2006/relationships/hyperlink" Target="consultantplus://offline/ref=BE2AC3E408E047A22A3D07FDEA90DB7DEAEAE4986D32717B7E4FDCD0B7A4A2DA605680BA7C8C89E01A780E15AA00B61A24CCA0EE16DC0EB0ICM7K" TargetMode="External"/><Relationship Id="rId69" Type="http://schemas.openxmlformats.org/officeDocument/2006/relationships/hyperlink" Target="consultantplus://offline/ref=BE2AC3E408E047A22A3D07FDEA90DB7DEFEFE1996333717B7E4FDCD0B7A4A2DA605680BE7E8D82B543370F49EF53A51B21CCA2ED0AIDMDK" TargetMode="External"/><Relationship Id="rId77" Type="http://schemas.openxmlformats.org/officeDocument/2006/relationships/hyperlink" Target="consultantplus://offline/ref=BE2AC3E408E047A22A3D07FDEA90DB7DEAECEC996936717B7E4FDCD0B7A4A2DA605680BA7C8C89E014780E15AA00B61A24CCA0EE16DC0EB0ICM7K" TargetMode="External"/><Relationship Id="rId8" Type="http://schemas.openxmlformats.org/officeDocument/2006/relationships/hyperlink" Target="consultantplus://offline/ref=BE2AC3E408E047A22A3D07FDEA90DB7DEAE8E3996235717B7E4FDCD0B7A4A2DA605680BA7C8C89E117780E15AA00B61A24CCA0EE16DC0EB0ICM7K" TargetMode="External"/><Relationship Id="rId51" Type="http://schemas.openxmlformats.org/officeDocument/2006/relationships/hyperlink" Target="consultantplus://offline/ref=BE2AC3E408E047A22A3D07FDEA90DB7DE8E9E29E6E36717B7E4FDCD0B7A4A2DA605680BA7C8C89E010780E15AA00B61A24CCA0EE16DC0EB0ICM7K" TargetMode="External"/><Relationship Id="rId72" Type="http://schemas.openxmlformats.org/officeDocument/2006/relationships/hyperlink" Target="consultantplus://offline/ref=BE2AC3E408E047A22A3D07FDEA90DB7DE9ECE2996931717B7E4FDCD0B7A4A2DA605680BA7C8C89E312780E15AA00B61A24CCA0EE16DC0EB0ICM7K" TargetMode="External"/><Relationship Id="rId80" Type="http://schemas.openxmlformats.org/officeDocument/2006/relationships/hyperlink" Target="consultantplus://offline/ref=BE2AC3E408E047A22A3D07FDEA90DB7DE2E5E29E683D2C717616D0D2B0ABFDDF674780BA7A9289E20C715A46IEMDK" TargetMode="External"/><Relationship Id="rId85" Type="http://schemas.openxmlformats.org/officeDocument/2006/relationships/hyperlink" Target="consultantplus://offline/ref=BE2AC3E408E047A22A3D07FDEA90DB7DEAE8E3996235717B7E4FDCD0B7A4A2DA605680BA7C8C89E117780E15AA00B61A24CCA0EE16DC0EB0ICM7K" TargetMode="External"/><Relationship Id="rId93" Type="http://schemas.openxmlformats.org/officeDocument/2006/relationships/hyperlink" Target="consultantplus://offline/ref=BE2AC3E408E047A22A3D07FDEA90DB7DEFEDE19A6D37717B7E4FDCD0B7A4A2DA605680BA7C8C89E013780E15AA00B61A24CCA0EE16DC0EB0ICM7K"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E2AC3E408E047A22A3D07FDEA90DB7DE8E4E39B6F31717B7E4FDCD0B7A4A2DA605680BA7C8C89E911780E15AA00B61A24CCA0EE16DC0EB0ICM7K" TargetMode="External"/><Relationship Id="rId17" Type="http://schemas.openxmlformats.org/officeDocument/2006/relationships/hyperlink" Target="consultantplus://offline/ref=BE2AC3E408E047A22A3D07FDEA90DB7DEFEDE19A6D37717B7E4FDCD0B7A4A2DA605680BA7C8C89E117780E15AA00B61A24CCA0EE16DC0EB0ICM7K" TargetMode="External"/><Relationship Id="rId25" Type="http://schemas.openxmlformats.org/officeDocument/2006/relationships/hyperlink" Target="consultantplus://offline/ref=BE2AC3E408E047A22A3D07FDEA90DB7DEAE8ED986833717B7E4FDCD0B7A4A2DA605680BA7C8C89E117780E15AA00B61A24CCA0EE16DC0EB0ICM7K" TargetMode="External"/><Relationship Id="rId33" Type="http://schemas.openxmlformats.org/officeDocument/2006/relationships/hyperlink" Target="consultantplus://offline/ref=BE2AC3E408E047A22A3D07FDEA90DB7DEAECEC996936717B7E4FDCD0B7A4A2DA605680BA7C8C89E010780E15AA00B61A24CCA0EE16DC0EB0ICM7K" TargetMode="External"/><Relationship Id="rId38" Type="http://schemas.openxmlformats.org/officeDocument/2006/relationships/hyperlink" Target="consultantplus://offline/ref=BE2AC3E408E047A22A3D07FDEA90DB7DEAECE1986D37717B7E4FDCD0B7A4A2DA605680BA7C8C89E117780E15AA00B61A24CCA0EE16DC0EB0ICM7K" TargetMode="External"/><Relationship Id="rId46" Type="http://schemas.openxmlformats.org/officeDocument/2006/relationships/hyperlink" Target="consultantplus://offline/ref=BE2AC3E408E047A22A3D07FDEA90DB7DE8E5EC946D33717B7E4FDCD0B7A4A2DA605680BA7C8C89E01B780E15AA00B61A24CCA0EE16DC0EB0ICM7K" TargetMode="External"/><Relationship Id="rId59" Type="http://schemas.openxmlformats.org/officeDocument/2006/relationships/hyperlink" Target="consultantplus://offline/ref=BE2AC3E408E047A22A3D07FDEA90DB7DEAEAE4986D32717B7E4FDCD0B7A4A2DA605680BA7C8C89E015780E15AA00B61A24CCA0EE16DC0EB0ICM7K" TargetMode="External"/><Relationship Id="rId67" Type="http://schemas.openxmlformats.org/officeDocument/2006/relationships/hyperlink" Target="consultantplus://offline/ref=BE2AC3E408E047A22A3D07FDEA90DB7DEFEDE6956C3E717B7E4FDCD0B7A4A2DA605680BA7C8C89E117780E15AA00B61A24CCA0EE16DC0EB0ICM7K" TargetMode="External"/><Relationship Id="rId20" Type="http://schemas.openxmlformats.org/officeDocument/2006/relationships/hyperlink" Target="consultantplus://offline/ref=BE2AC3E408E047A22A3D07FDEA90DB7DE9E5EC9C6D3F717B7E4FDCD0B7A4A2DA605680BA7C8C89E11A780E15AA00B61A24CCA0EE16DC0EB0ICM7K" TargetMode="External"/><Relationship Id="rId41" Type="http://schemas.openxmlformats.org/officeDocument/2006/relationships/hyperlink" Target="consultantplus://offline/ref=BE2AC3E408E047A22A3D07FDEA90DB7DEAE8E3996235717B7E4FDCD0B7A4A2DA605680BA7C8C89E117780E15AA00B61A24CCA0EE16DC0EB0ICM7K" TargetMode="External"/><Relationship Id="rId54" Type="http://schemas.openxmlformats.org/officeDocument/2006/relationships/hyperlink" Target="consultantplus://offline/ref=BE2AC3E408E047A22A3D07FDEA90DB7DEAEAE4986D32717B7E4FDCD0B7A4A2DA605680BA7C8C89E011780E15AA00B61A24CCA0EE16DC0EB0ICM7K" TargetMode="External"/><Relationship Id="rId62" Type="http://schemas.openxmlformats.org/officeDocument/2006/relationships/hyperlink" Target="consultantplus://offline/ref=BE2AC3E408E047A22A3D07FDEA90DB7DEAEAE4986D32717B7E4FDCD0B7A4A2DA605680BA7C8C89E015780E15AA00B61A24CCA0EE16DC0EB0ICM7K" TargetMode="External"/><Relationship Id="rId70" Type="http://schemas.openxmlformats.org/officeDocument/2006/relationships/hyperlink" Target="consultantplus://offline/ref=BE2AC3E408E047A22A3D07FDEA90DB7DEFEEED9A6930717B7E4FDCD0B7A4A2DA605680BA7C8C89E011780E15AA00B61A24CCA0EE16DC0EB0ICM7K" TargetMode="External"/><Relationship Id="rId75" Type="http://schemas.openxmlformats.org/officeDocument/2006/relationships/hyperlink" Target="consultantplus://offline/ref=BE2AC3E408E047A22A3D07FDEA90DB7DEAEAE4986D32717B7E4FDCD0B7A4A2DA605680BA7C8C89E315780E15AA00B61A24CCA0EE16DC0EB0ICM7K" TargetMode="External"/><Relationship Id="rId83" Type="http://schemas.openxmlformats.org/officeDocument/2006/relationships/hyperlink" Target="consultantplus://offline/ref=BE2AC3E408E047A22A3D07FDEA90DB7DEAEBE79E6F34717B7E4FDCD0B7A4A2DA605680BA7C8C8EE917780E15AA00B61A24CCA0EE16DC0EB0ICM7K" TargetMode="External"/><Relationship Id="rId88" Type="http://schemas.openxmlformats.org/officeDocument/2006/relationships/hyperlink" Target="consultantplus://offline/ref=BE2AC3E408E047A22A3D07FDEA90DB7DEFEDE0986C3F717B7E4FDCD0B7A4A2DA605680BA7C8C89E117780E15AA00B61A24CCA0EE16DC0EB0ICM7K" TargetMode="External"/><Relationship Id="rId91" Type="http://schemas.openxmlformats.org/officeDocument/2006/relationships/hyperlink" Target="consultantplus://offline/ref=BE2AC3E408E047A22A3D07FDEA90DB7DE2EEE79B6F3D2C717616D0D2B0ABFDCD671F8CBB7C8C89E319270B00BB58BA1D3CD2A3F30ADE0CIBM1K" TargetMode="External"/><Relationship Id="rId96" Type="http://schemas.openxmlformats.org/officeDocument/2006/relationships/hyperlink" Target="consultantplus://offline/ref=BE2AC3E408E047A22A3D07FDEA90DB7DEAECEC996936717B7E4FDCD0B7A4A2DA605680BA7C8C89E312780E15AA00B61A24CCA0EE16DC0EB0ICM7K" TargetMode="External"/><Relationship Id="rId1" Type="http://schemas.openxmlformats.org/officeDocument/2006/relationships/styles" Target="styles.xml"/><Relationship Id="rId6" Type="http://schemas.openxmlformats.org/officeDocument/2006/relationships/hyperlink" Target="consultantplus://offline/ref=BE2AC3E408E047A22A3D07FDEA90DB7DEAECEC996936717B7E4FDCD0B7A4A2DA605680BA7C8C89E117780E15AA00B61A24CCA0EE16DC0EB0ICM7K" TargetMode="External"/><Relationship Id="rId15" Type="http://schemas.openxmlformats.org/officeDocument/2006/relationships/hyperlink" Target="consultantplus://offline/ref=BE2AC3E408E047A22A3D07FDEA90DB7DEFEDE6956C3E717B7E4FDCD0B7A4A2DA605680BA7C8C89E117780E15AA00B61A24CCA0EE16DC0EB0ICM7K" TargetMode="External"/><Relationship Id="rId23" Type="http://schemas.openxmlformats.org/officeDocument/2006/relationships/hyperlink" Target="consultantplus://offline/ref=BE2AC3E408E047A22A3D07FDEA90DB7DEFEFE39F6A36717B7E4FDCD0B7A4A2DA605680BA7C8C89E414780E15AA00B61A24CCA0EE16DC0EB0ICM7K" TargetMode="External"/><Relationship Id="rId28" Type="http://schemas.openxmlformats.org/officeDocument/2006/relationships/hyperlink" Target="consultantplus://offline/ref=BE2AC3E408E047A22A3D07FDEA90DB7DE8E5EC946D33717B7E4FDCD0B7A4A2DA605680BA7C8C89E015780E15AA00B61A24CCA0EE16DC0EB0ICM7K" TargetMode="External"/><Relationship Id="rId36" Type="http://schemas.openxmlformats.org/officeDocument/2006/relationships/hyperlink" Target="consultantplus://offline/ref=BE2AC3E408E047A22A3D07FDEA90DB7DE8E5EC946D33717B7E4FDCD0B7A4A2DA605680BA7C8C89E015780E15AA00B61A24CCA0EE16DC0EB0ICM7K" TargetMode="External"/><Relationship Id="rId49" Type="http://schemas.openxmlformats.org/officeDocument/2006/relationships/hyperlink" Target="consultantplus://offline/ref=BE2AC3E408E047A22A3D07FDEA90DB7DEFEDE19A6D37717B7E4FDCD0B7A4A2DA605680BA7C8C89E013780E15AA00B61A24CCA0EE16DC0EB0ICM7K" TargetMode="External"/><Relationship Id="rId57" Type="http://schemas.openxmlformats.org/officeDocument/2006/relationships/hyperlink" Target="consultantplus://offline/ref=BE2AC3E408E047A22A3D07FDEA90DB7DEAEAE4986D32717B7E4FDCD0B7A4A2DA605680BA7C8C89E017780E15AA00B61A24CCA0EE16DC0EB0ICM7K" TargetMode="External"/><Relationship Id="rId10" Type="http://schemas.openxmlformats.org/officeDocument/2006/relationships/hyperlink" Target="consultantplus://offline/ref=BE2AC3E408E047A22A3D07FDEA90DB7DEAEAE4986D32717B7E4FDCD0B7A4A2DA605680BA7C8C89E117780E15AA00B61A24CCA0EE16DC0EB0ICM7K" TargetMode="External"/><Relationship Id="rId31" Type="http://schemas.openxmlformats.org/officeDocument/2006/relationships/hyperlink" Target="consultantplus://offline/ref=BE2AC3E408E047A22A3D07FDEA90DB7DEAECEC996936717B7E4FDCD0B7A4A2DA605680BA7C8C89E012780E15AA00B61A24CCA0EE16DC0EB0ICM7K" TargetMode="External"/><Relationship Id="rId44" Type="http://schemas.openxmlformats.org/officeDocument/2006/relationships/hyperlink" Target="consultantplus://offline/ref=BE2AC3E408E047A22A3D07FDEA90DB7DE8E4E39B6F31717B7E4FDCD0B7A4A2DA605680BA7C8C89E911780E15AA00B61A24CCA0EE16DC0EB0ICM7K" TargetMode="External"/><Relationship Id="rId52" Type="http://schemas.openxmlformats.org/officeDocument/2006/relationships/hyperlink" Target="consultantplus://offline/ref=BE2AC3E408E047A22A3D07FDEA90DB7DEFEEED9A6930717B7E4FDCD0B7A4A2DA605680BA7C8C89E114780E15AA00B61A24CCA0EE16DC0EB0ICM7K" TargetMode="External"/><Relationship Id="rId60" Type="http://schemas.openxmlformats.org/officeDocument/2006/relationships/hyperlink" Target="consultantplus://offline/ref=BE2AC3E408E047A22A3D07FDEA90DB7DEFEEEC986D36717B7E4FDCD0B7A4A2DA605680BA7F8B88EA46221E11E354BD0522D1BEEF08DCI0MDK" TargetMode="External"/><Relationship Id="rId65" Type="http://schemas.openxmlformats.org/officeDocument/2006/relationships/hyperlink" Target="consultantplus://offline/ref=BE2AC3E408E047A22A3D07FDEA90DB7DE8E4E39B6F31717B7E4FDCD0B7A4A2DA605680BA7C8C89E911780E15AA00B61A24CCA0EE16DC0EB0ICM7K" TargetMode="External"/><Relationship Id="rId73" Type="http://schemas.openxmlformats.org/officeDocument/2006/relationships/hyperlink" Target="consultantplus://offline/ref=BE2AC3E408E047A22A3D07FDEA90DB7DEAEAE4986D32717B7E4FDCD0B7A4A2DA605680BA7C8C89E316780E15AA00B61A24CCA0EE16DC0EB0ICM7K" TargetMode="External"/><Relationship Id="rId78" Type="http://schemas.openxmlformats.org/officeDocument/2006/relationships/hyperlink" Target="consultantplus://offline/ref=BE2AC3E408E047A22A3D07FDEA90DB7DEAE8ED986833717B7E4FDCD0B7A4A2DA605680BA7C8C89E117780E15AA00B61A24CCA0EE16DC0EB0ICM7K" TargetMode="External"/><Relationship Id="rId81" Type="http://schemas.openxmlformats.org/officeDocument/2006/relationships/hyperlink" Target="consultantplus://offline/ref=BE2AC3E408E047A22A3D07FDEA90DB7DEAECE1986D37717B7E4FDCD0B7A4A2DA605680BA7C8C89E117780E15AA00B61A24CCA0EE16DC0EB0ICM7K" TargetMode="External"/><Relationship Id="rId86" Type="http://schemas.openxmlformats.org/officeDocument/2006/relationships/hyperlink" Target="consultantplus://offline/ref=BE2AC3E408E047A22A3D07FDEA90DB7DE8E5EC946D33717B7E4FDCD0B7A4A2DA605680BA7C8C89E317780E15AA00B61A24CCA0EE16DC0EB0ICM7K" TargetMode="External"/><Relationship Id="rId94" Type="http://schemas.openxmlformats.org/officeDocument/2006/relationships/hyperlink" Target="consultantplus://offline/ref=BE2AC3E408E047A22A3D07FDEA90DB7DEFEEED9A6930717B7E4FDCD0B7A4A2DA605680BA7C8C89E01B780E15AA00B61A24CCA0EE16DC0EB0ICM7K"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E2AC3E408E047A22A3D07FDEA90DB7DEAE8ED986833717B7E4FDCD0B7A4A2DA605680BA7C8C89E117780E15AA00B61A24CCA0EE16DC0EB0ICM7K" TargetMode="External"/><Relationship Id="rId13" Type="http://schemas.openxmlformats.org/officeDocument/2006/relationships/hyperlink" Target="consultantplus://offline/ref=BE2AC3E408E047A22A3D07FDEA90DB7DE8E9E29E6E36717B7E4FDCD0B7A4A2DA605680BA7C8C89E010780E15AA00B61A24CCA0EE16DC0EB0ICM7K" TargetMode="External"/><Relationship Id="rId18" Type="http://schemas.openxmlformats.org/officeDocument/2006/relationships/hyperlink" Target="consultantplus://offline/ref=BE2AC3E408E047A22A3D07FDEA90DB7DEFEEED9A6930717B7E4FDCD0B7A4A2DA605680BA7C8C89E117780E15AA00B61A24CCA0EE16DC0EB0ICM7K" TargetMode="External"/><Relationship Id="rId39" Type="http://schemas.openxmlformats.org/officeDocument/2006/relationships/hyperlink" Target="consultantplus://offline/ref=BE2AC3E408E047A22A3D07FDEA90DB7DEAECEC996936717B7E4FDCD0B7A4A2DA605680BA7C8C89E016780E15AA00B61A24CCA0EE16DC0EB0ICM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5948</Words>
  <Characters>33904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2023-03-16T10:12:00Z</dcterms:created>
  <dcterms:modified xsi:type="dcterms:W3CDTF">2023-03-16T10:12:00Z</dcterms:modified>
</cp:coreProperties>
</file>