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F3" w:rsidRDefault="00E4595A" w:rsidP="000C23F3">
      <w:pPr>
        <w:autoSpaceDE w:val="0"/>
        <w:autoSpaceDN w:val="0"/>
        <w:adjustRightInd w:val="0"/>
        <w:ind w:firstLine="539"/>
        <w:jc w:val="right"/>
        <w:rPr>
          <w:rFonts w:eastAsia="Calibri"/>
          <w:i/>
          <w:sz w:val="26"/>
          <w:szCs w:val="26"/>
          <w:lang w:eastAsia="en-US"/>
        </w:rPr>
      </w:pPr>
      <w:r>
        <w:rPr>
          <w:sz w:val="22"/>
          <w:szCs w:val="22"/>
        </w:rPr>
        <w:tab/>
      </w:r>
      <w:proofErr w:type="gramStart"/>
      <w:r w:rsidR="000C23F3" w:rsidRPr="000C23F3">
        <w:rPr>
          <w:rFonts w:eastAsia="Calibri"/>
          <w:sz w:val="26"/>
          <w:szCs w:val="26"/>
          <w:lang w:eastAsia="en-US"/>
        </w:rPr>
        <w:t>(</w:t>
      </w:r>
      <w:r w:rsidR="000C23F3" w:rsidRPr="000C23F3">
        <w:rPr>
          <w:rFonts w:eastAsia="Calibri"/>
          <w:i/>
          <w:sz w:val="26"/>
          <w:szCs w:val="26"/>
          <w:lang w:eastAsia="en-US"/>
        </w:rPr>
        <w:t xml:space="preserve">утверждено распоряжением </w:t>
      </w:r>
      <w:proofErr w:type="gramEnd"/>
    </w:p>
    <w:p w:rsidR="000C23F3" w:rsidRDefault="000C23F3" w:rsidP="000C23F3">
      <w:pPr>
        <w:autoSpaceDE w:val="0"/>
        <w:autoSpaceDN w:val="0"/>
        <w:adjustRightInd w:val="0"/>
        <w:ind w:firstLine="539"/>
        <w:jc w:val="right"/>
        <w:rPr>
          <w:rFonts w:eastAsia="Calibri"/>
          <w:i/>
          <w:sz w:val="26"/>
          <w:szCs w:val="26"/>
          <w:lang w:eastAsia="en-US"/>
        </w:rPr>
      </w:pPr>
      <w:r w:rsidRPr="000C23F3">
        <w:rPr>
          <w:rFonts w:eastAsia="Calibri"/>
          <w:i/>
          <w:sz w:val="26"/>
          <w:szCs w:val="26"/>
          <w:lang w:eastAsia="en-US"/>
        </w:rPr>
        <w:t xml:space="preserve">председателя Контрольно-счетной палаты </w:t>
      </w:r>
    </w:p>
    <w:p w:rsidR="000C23F3" w:rsidRPr="000C23F3" w:rsidRDefault="000C23F3" w:rsidP="000C23F3">
      <w:pPr>
        <w:autoSpaceDE w:val="0"/>
        <w:autoSpaceDN w:val="0"/>
        <w:adjustRightInd w:val="0"/>
        <w:ind w:firstLine="539"/>
        <w:jc w:val="right"/>
        <w:rPr>
          <w:rFonts w:eastAsia="Calibri"/>
          <w:i/>
          <w:sz w:val="26"/>
          <w:szCs w:val="26"/>
          <w:lang w:eastAsia="en-US"/>
        </w:rPr>
      </w:pPr>
      <w:r w:rsidRPr="000C23F3">
        <w:rPr>
          <w:rFonts w:eastAsia="Calibri"/>
          <w:i/>
          <w:sz w:val="26"/>
          <w:szCs w:val="26"/>
          <w:lang w:eastAsia="en-US"/>
        </w:rPr>
        <w:t xml:space="preserve">города Когалыма </w:t>
      </w:r>
      <w:r w:rsidRPr="000C23F3">
        <w:rPr>
          <w:rFonts w:eastAsia="Calibri"/>
          <w:i/>
          <w:sz w:val="26"/>
          <w:szCs w:val="26"/>
          <w:lang w:eastAsia="en-US"/>
        </w:rPr>
        <w:t>от 01.06.2020 №10-р</w:t>
      </w:r>
      <w:r w:rsidRPr="000C23F3">
        <w:rPr>
          <w:rFonts w:eastAsia="Calibri"/>
          <w:sz w:val="26"/>
          <w:szCs w:val="26"/>
          <w:lang w:eastAsia="en-US"/>
        </w:rPr>
        <w:t>)</w:t>
      </w:r>
    </w:p>
    <w:p w:rsidR="00E4595A" w:rsidRDefault="00E4595A" w:rsidP="000C23F3">
      <w:pPr>
        <w:widowControl w:val="0"/>
        <w:tabs>
          <w:tab w:val="left" w:pos="567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120F9" w:rsidRPr="00F120F9" w:rsidRDefault="00E4595A" w:rsidP="00E4595A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3"/>
        <w:gridCol w:w="840"/>
        <w:gridCol w:w="225"/>
        <w:gridCol w:w="884"/>
        <w:gridCol w:w="4379"/>
      </w:tblGrid>
      <w:tr w:rsidR="00F120F9" w:rsidRPr="00F120F9" w:rsidTr="00E4595A">
        <w:tc>
          <w:tcPr>
            <w:tcW w:w="4438" w:type="dxa"/>
            <w:gridSpan w:val="3"/>
          </w:tcPr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3" w:type="dxa"/>
            <w:gridSpan w:val="2"/>
          </w:tcPr>
          <w:p w:rsidR="00E4595A" w:rsidRPr="00E4595A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                   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Председателю </w:t>
            </w:r>
            <w:proofErr w:type="gramStart"/>
            <w:r w:rsidRPr="00F120F9">
              <w:rPr>
                <w:sz w:val="28"/>
                <w:szCs w:val="28"/>
              </w:rPr>
              <w:t>Контрольно-счетной</w:t>
            </w:r>
            <w:proofErr w:type="gramEnd"/>
            <w:r w:rsidRPr="00F120F9">
              <w:rPr>
                <w:sz w:val="28"/>
                <w:szCs w:val="28"/>
              </w:rPr>
              <w:t xml:space="preserve"> </w:t>
            </w:r>
          </w:p>
          <w:p w:rsidR="00F120F9" w:rsidRPr="00F120F9" w:rsidRDefault="00E4595A" w:rsidP="00E459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AC5E78">
              <w:rPr>
                <w:sz w:val="28"/>
                <w:szCs w:val="28"/>
              </w:rPr>
              <w:t xml:space="preserve">  </w:t>
            </w:r>
            <w:r w:rsidR="00F120F9" w:rsidRPr="00F120F9">
              <w:rPr>
                <w:sz w:val="28"/>
                <w:szCs w:val="28"/>
              </w:rPr>
              <w:t>палаты города Когалыма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_______________________________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(инициалы, фамилия)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от _____________________________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(замещаемая должность</w:t>
            </w:r>
            <w:proofErr w:type="gramEnd"/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муниципального служащего)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_______________________________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(фамилия, имя, отчество</w:t>
            </w:r>
            <w:proofErr w:type="gramEnd"/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муниципального служащего)</w:t>
            </w:r>
          </w:p>
        </w:tc>
      </w:tr>
      <w:tr w:rsidR="00F120F9" w:rsidRPr="00F120F9" w:rsidTr="00B6231F">
        <w:trPr>
          <w:trHeight w:val="1599"/>
        </w:trPr>
        <w:tc>
          <w:tcPr>
            <w:tcW w:w="9701" w:type="dxa"/>
            <w:gridSpan w:val="5"/>
          </w:tcPr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Par57"/>
            <w:bookmarkEnd w:id="0"/>
            <w:r w:rsidRPr="00F120F9">
              <w:rPr>
                <w:sz w:val="28"/>
                <w:szCs w:val="28"/>
              </w:rPr>
              <w:t>Ходатайство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о разрешении участвовать на безвозмездной основе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в управлении некоммерческой организацией (кроме участия</w:t>
            </w:r>
            <w:proofErr w:type="gramEnd"/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в управлении политической партией, органом </w:t>
            </w:r>
            <w:proofErr w:type="gramStart"/>
            <w:r w:rsidRPr="00F120F9">
              <w:rPr>
                <w:sz w:val="28"/>
                <w:szCs w:val="28"/>
              </w:rPr>
              <w:t>профессионального</w:t>
            </w:r>
            <w:proofErr w:type="gramEnd"/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союза, в том числе выборным органом первичной профсоюзной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организации, созданной в органе местного самоуправления,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аппарате</w:t>
            </w:r>
            <w:proofErr w:type="gramEnd"/>
            <w:r w:rsidRPr="00F120F9">
              <w:rPr>
                <w:sz w:val="28"/>
                <w:szCs w:val="28"/>
              </w:rPr>
              <w:t xml:space="preserve"> избирательной комиссии муниципального образования,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участия в съезде (конференции) или общем собрании иной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общественной организации, </w:t>
            </w:r>
            <w:proofErr w:type="gramStart"/>
            <w:r w:rsidRPr="00F120F9">
              <w:rPr>
                <w:sz w:val="28"/>
                <w:szCs w:val="28"/>
              </w:rPr>
              <w:t>жилищного</w:t>
            </w:r>
            <w:proofErr w:type="gramEnd"/>
            <w:r w:rsidRPr="00F120F9">
              <w:rPr>
                <w:sz w:val="28"/>
                <w:szCs w:val="28"/>
              </w:rPr>
              <w:t>, жилищно-строительного,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гаражного кооперативов, товарищества собственников недвижимости), 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предоставляемое</w:t>
            </w:r>
            <w:proofErr w:type="gramEnd"/>
            <w:r w:rsidRPr="00F120F9">
              <w:rPr>
                <w:sz w:val="28"/>
                <w:szCs w:val="28"/>
              </w:rPr>
              <w:t xml:space="preserve"> представителю нанимателя (работодателю) муниципальными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служащими Контрольно-счетной палаты города Когалыма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 xml:space="preserve">В соответствии с </w:t>
            </w:r>
            <w:hyperlink r:id="rId7" w:tooltip="Федеральный закон от 02.03.2007 N 25-ФЗ (ред. от 16.12.2019) &quot;О муниципальной службе в Российской Федерации&quot;{КонсультантПлюс}" w:history="1">
              <w:r w:rsidRPr="00F120F9">
                <w:rPr>
                  <w:color w:val="0000FF"/>
                  <w:sz w:val="28"/>
                  <w:szCs w:val="28"/>
                </w:rPr>
                <w:t>пунктом 3 части 1 статьи 14</w:t>
              </w:r>
            </w:hyperlink>
            <w:r w:rsidRPr="00F120F9">
              <w:rPr>
                <w:sz w:val="28"/>
                <w:szCs w:val="28"/>
              </w:rPr>
              <w:t xml:space="preserve"> Феде</w:t>
            </w:r>
            <w:r w:rsidR="004C3B60">
              <w:rPr>
                <w:sz w:val="28"/>
                <w:szCs w:val="28"/>
              </w:rPr>
              <w:t>рального закона от 02.03.2007 №</w:t>
            </w:r>
            <w:r w:rsidR="00AC5E78">
              <w:rPr>
                <w:sz w:val="28"/>
                <w:szCs w:val="28"/>
              </w:rPr>
              <w:t>25-ФЗ «</w:t>
            </w:r>
            <w:r w:rsidRPr="00F120F9">
              <w:rPr>
                <w:sz w:val="28"/>
                <w:szCs w:val="28"/>
              </w:rPr>
              <w:t>О муниципально</w:t>
            </w:r>
            <w:r w:rsidR="004C3B60">
              <w:rPr>
                <w:sz w:val="28"/>
                <w:szCs w:val="28"/>
              </w:rPr>
              <w:t>й службе в Российской Федерации»</w:t>
            </w:r>
            <w:r w:rsidRPr="00F120F9">
              <w:rPr>
                <w:sz w:val="28"/>
                <w:szCs w:val="28"/>
              </w:rPr>
              <w:t xml:space="preserve">, </w:t>
            </w:r>
            <w:hyperlink r:id="rId8" w:tooltip="Закон ХМАО - Югры от 20.07.2007 N 113-оз (ред. от 26.03.2020) &quot;Об отдельных вопросах муниципальной службы в Ханты-Мансийском автономном округе - Югре&quot; (принят Думой Ханты-Мансийского автономного округа - Югры 12.07.2007) (вместе с &quot;Типовым положением о проведе" w:history="1">
              <w:r w:rsidRPr="00F120F9">
                <w:rPr>
                  <w:color w:val="0000FF"/>
                  <w:sz w:val="28"/>
                  <w:szCs w:val="28"/>
                </w:rPr>
                <w:t>статьей 13.2.1</w:t>
              </w:r>
            </w:hyperlink>
            <w:r w:rsidRPr="00F120F9">
              <w:rPr>
                <w:sz w:val="28"/>
                <w:szCs w:val="28"/>
              </w:rPr>
              <w:t xml:space="preserve"> Закона Ханты-Мансийского автономного округа - Югры от 20.07.2007 </w:t>
            </w:r>
            <w:r w:rsidR="004C3B60">
              <w:rPr>
                <w:sz w:val="28"/>
                <w:szCs w:val="28"/>
              </w:rPr>
              <w:t>№113-оз «</w:t>
            </w:r>
            <w:r w:rsidRPr="00F120F9">
              <w:rPr>
                <w:sz w:val="28"/>
                <w:szCs w:val="28"/>
              </w:rPr>
              <w:t>Об отдельных вопросах муниципальной службы в Ханты-Манс</w:t>
            </w:r>
            <w:r w:rsidR="004C3B60">
              <w:rPr>
                <w:sz w:val="28"/>
                <w:szCs w:val="28"/>
              </w:rPr>
              <w:t>ийском автономном округе – Югре»</w:t>
            </w:r>
            <w:r w:rsidRPr="00F120F9">
              <w:rPr>
                <w:sz w:val="28"/>
                <w:szCs w:val="28"/>
              </w:rPr>
              <w:t xml:space="preserve"> прошу разрешить мне участвовать на безвозмездной основе в управлении некоммерческой организацией</w:t>
            </w:r>
            <w:proofErr w:type="gramEnd"/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_________________________________________________________________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(указать организационно-правовую форму и наименование некоммерческой организации, адрес, _________________________________________________________________</w:t>
            </w:r>
            <w:proofErr w:type="gramEnd"/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120F9">
              <w:rPr>
                <w:sz w:val="28"/>
                <w:szCs w:val="28"/>
              </w:rPr>
              <w:t>ИНН, виды деятельности) в качестве единоличного исполнительного органа _________________________________________________________________</w:t>
            </w:r>
            <w:proofErr w:type="gramEnd"/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(члена коллегиального органа управления) (</w:t>
            </w:r>
            <w:proofErr w:type="gramStart"/>
            <w:r w:rsidRPr="00F120F9">
              <w:rPr>
                <w:sz w:val="28"/>
                <w:szCs w:val="28"/>
              </w:rPr>
              <w:t>нужное</w:t>
            </w:r>
            <w:proofErr w:type="gramEnd"/>
            <w:r w:rsidRPr="00F120F9">
              <w:rPr>
                <w:sz w:val="28"/>
                <w:szCs w:val="28"/>
              </w:rPr>
              <w:t xml:space="preserve"> подчеркнуть).</w:t>
            </w:r>
          </w:p>
          <w:p w:rsidR="00F120F9" w:rsidRPr="00F120F9" w:rsidRDefault="00F120F9" w:rsidP="004C3B6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При выполнении указанной работы обязуюсь соблюдать требования, </w:t>
            </w:r>
            <w:r w:rsidRPr="00F120F9">
              <w:rPr>
                <w:sz w:val="28"/>
                <w:szCs w:val="28"/>
              </w:rPr>
              <w:lastRenderedPageBreak/>
              <w:t xml:space="preserve">предусмотренные Федеральными законами от 25.12.2008 </w:t>
            </w:r>
            <w:hyperlink r:id="rId9" w:tooltip="Федеральный закон от 25.12.2008 N 273-ФЗ (ред. от 24.04.2020) &quot;О противодействии коррупции&quot;{КонсультантПлюс}" w:history="1">
              <w:r w:rsidR="004C3B60">
                <w:rPr>
                  <w:color w:val="0000FF"/>
                  <w:sz w:val="28"/>
                  <w:szCs w:val="28"/>
                </w:rPr>
                <w:t>№</w:t>
              </w:r>
              <w:r w:rsidRPr="00F120F9">
                <w:rPr>
                  <w:color w:val="0000FF"/>
                  <w:sz w:val="28"/>
                  <w:szCs w:val="28"/>
                </w:rPr>
                <w:t>273-ФЗ</w:t>
              </w:r>
            </w:hyperlink>
            <w:r w:rsidR="004C3B60">
              <w:rPr>
                <w:sz w:val="28"/>
                <w:szCs w:val="28"/>
              </w:rPr>
              <w:t xml:space="preserve"> «О противодействии коррупции»</w:t>
            </w:r>
            <w:r w:rsidRPr="00F120F9">
              <w:rPr>
                <w:sz w:val="28"/>
                <w:szCs w:val="28"/>
              </w:rPr>
              <w:t xml:space="preserve">, от 02.03.2007 </w:t>
            </w:r>
            <w:hyperlink r:id="rId10" w:tooltip="Федеральный закон от 02.03.2007 N 25-ФЗ (ред. от 16.12.2019) &quot;О муниципальной службе в Российской Федерации&quot;{КонсультантПлюс}" w:history="1">
              <w:r w:rsidR="004C3B60">
                <w:rPr>
                  <w:color w:val="0000FF"/>
                  <w:sz w:val="28"/>
                  <w:szCs w:val="28"/>
                </w:rPr>
                <w:t>№</w:t>
              </w:r>
              <w:r w:rsidRPr="00F120F9">
                <w:rPr>
                  <w:color w:val="0000FF"/>
                  <w:sz w:val="28"/>
                  <w:szCs w:val="28"/>
                </w:rPr>
                <w:t>25-ФЗ</w:t>
              </w:r>
            </w:hyperlink>
            <w:r w:rsidR="004C3B60">
              <w:rPr>
                <w:sz w:val="28"/>
                <w:szCs w:val="28"/>
              </w:rPr>
              <w:t xml:space="preserve"> «</w:t>
            </w:r>
            <w:r w:rsidRPr="00F120F9">
              <w:rPr>
                <w:sz w:val="28"/>
                <w:szCs w:val="28"/>
              </w:rPr>
              <w:t>О муниципально</w:t>
            </w:r>
            <w:r w:rsidR="004C3B60">
              <w:rPr>
                <w:sz w:val="28"/>
                <w:szCs w:val="28"/>
              </w:rPr>
              <w:t>й службе в Российской Федерации»</w:t>
            </w:r>
            <w:r w:rsidRPr="00F120F9">
              <w:rPr>
                <w:sz w:val="28"/>
                <w:szCs w:val="28"/>
              </w:rPr>
              <w:t>.</w:t>
            </w:r>
          </w:p>
        </w:tc>
      </w:tr>
      <w:tr w:rsidR="00F120F9" w:rsidRPr="00F120F9" w:rsidTr="00B6231F">
        <w:trPr>
          <w:trHeight w:val="479"/>
        </w:trPr>
        <w:tc>
          <w:tcPr>
            <w:tcW w:w="3373" w:type="dxa"/>
          </w:tcPr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lastRenderedPageBreak/>
              <w:t>"___" __________ 20___ г.</w:t>
            </w:r>
          </w:p>
        </w:tc>
        <w:tc>
          <w:tcPr>
            <w:tcW w:w="1949" w:type="dxa"/>
            <w:gridSpan w:val="3"/>
          </w:tcPr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(подпись)</w:t>
            </w:r>
          </w:p>
        </w:tc>
        <w:tc>
          <w:tcPr>
            <w:tcW w:w="4379" w:type="dxa"/>
          </w:tcPr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_________________________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(расшифровка подписи)</w:t>
            </w:r>
          </w:p>
        </w:tc>
      </w:tr>
      <w:tr w:rsidR="00F120F9" w:rsidRPr="00F120F9" w:rsidTr="00E4595A">
        <w:tc>
          <w:tcPr>
            <w:tcW w:w="9701" w:type="dxa"/>
            <w:gridSpan w:val="5"/>
          </w:tcPr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Регистрационный номер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в журнале регистрации </w:t>
            </w:r>
            <w:r w:rsidR="002F235E">
              <w:rPr>
                <w:sz w:val="28"/>
                <w:szCs w:val="28"/>
              </w:rPr>
              <w:t>ходатайств</w:t>
            </w:r>
            <w:r w:rsidRPr="00F120F9">
              <w:rPr>
                <w:sz w:val="28"/>
                <w:szCs w:val="28"/>
              </w:rPr>
              <w:t xml:space="preserve"> __________________________</w:t>
            </w:r>
          </w:p>
          <w:p w:rsidR="00F120F9" w:rsidRPr="00F120F9" w:rsidRDefault="00F120F9" w:rsidP="00D377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120F9" w:rsidRPr="00F120F9" w:rsidRDefault="00F120F9" w:rsidP="002F23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 xml:space="preserve">Дата регистрации </w:t>
            </w:r>
            <w:r w:rsidR="002F235E">
              <w:rPr>
                <w:sz w:val="28"/>
                <w:szCs w:val="28"/>
              </w:rPr>
              <w:t>ходатайств</w:t>
            </w:r>
            <w:r w:rsidR="009E372A">
              <w:rPr>
                <w:sz w:val="28"/>
                <w:szCs w:val="28"/>
              </w:rPr>
              <w:t>а</w:t>
            </w:r>
            <w:r w:rsidRPr="00F120F9">
              <w:rPr>
                <w:sz w:val="28"/>
                <w:szCs w:val="28"/>
              </w:rPr>
              <w:t xml:space="preserve"> "___" __________ 20___ г.</w:t>
            </w:r>
          </w:p>
        </w:tc>
      </w:tr>
      <w:tr w:rsidR="00F120F9" w:rsidRPr="00F120F9" w:rsidTr="00E4595A">
        <w:tc>
          <w:tcPr>
            <w:tcW w:w="4213" w:type="dxa"/>
            <w:gridSpan w:val="2"/>
          </w:tcPr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</w:t>
            </w:r>
          </w:p>
          <w:p w:rsidR="00F120F9" w:rsidRPr="00F120F9" w:rsidRDefault="0091690E" w:rsidP="0091690E">
            <w:pPr>
              <w:widowControl w:val="0"/>
              <w:autoSpaceDE w:val="0"/>
              <w:autoSpaceDN w:val="0"/>
              <w:adjustRightInd w:val="0"/>
              <w:ind w:right="1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 лица з</w:t>
            </w:r>
            <w:r w:rsidR="00F120F9" w:rsidRPr="00F120F9">
              <w:rPr>
                <w:sz w:val="28"/>
                <w:szCs w:val="28"/>
              </w:rPr>
              <w:t>арегистрировавшего</w:t>
            </w:r>
            <w:r>
              <w:rPr>
                <w:sz w:val="28"/>
                <w:szCs w:val="28"/>
              </w:rPr>
              <w:t xml:space="preserve"> ходатайство</w:t>
            </w:r>
            <w:r w:rsidR="00F120F9" w:rsidRPr="00F120F9">
              <w:rPr>
                <w:sz w:val="28"/>
                <w:szCs w:val="28"/>
              </w:rPr>
              <w:t>)</w:t>
            </w:r>
          </w:p>
        </w:tc>
        <w:tc>
          <w:tcPr>
            <w:tcW w:w="5488" w:type="dxa"/>
            <w:gridSpan w:val="3"/>
          </w:tcPr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________________________________</w:t>
            </w:r>
          </w:p>
          <w:p w:rsidR="00F120F9" w:rsidRPr="00F120F9" w:rsidRDefault="00F120F9" w:rsidP="00F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0F9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E4595A" w:rsidRPr="00E4595A" w:rsidRDefault="00E4595A" w:rsidP="009E372A">
      <w:pPr>
        <w:spacing w:after="200" w:line="276" w:lineRule="auto"/>
        <w:rPr>
          <w:sz w:val="28"/>
          <w:szCs w:val="28"/>
        </w:rPr>
      </w:pPr>
      <w:bookmarkStart w:id="1" w:name="_GoBack"/>
      <w:bookmarkEnd w:id="1"/>
    </w:p>
    <w:sectPr w:rsidR="00E4595A" w:rsidRPr="00E4595A" w:rsidSect="00E459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364"/>
    <w:multiLevelType w:val="hybridMultilevel"/>
    <w:tmpl w:val="69D21066"/>
    <w:lvl w:ilvl="0" w:tplc="99002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05BF8"/>
    <w:multiLevelType w:val="hybridMultilevel"/>
    <w:tmpl w:val="0F14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FA"/>
    <w:rsid w:val="000255FA"/>
    <w:rsid w:val="00076544"/>
    <w:rsid w:val="000B6F34"/>
    <w:rsid w:val="000C23F3"/>
    <w:rsid w:val="0010075D"/>
    <w:rsid w:val="00151E71"/>
    <w:rsid w:val="001C18B0"/>
    <w:rsid w:val="001D6CD9"/>
    <w:rsid w:val="001F5B4D"/>
    <w:rsid w:val="00225467"/>
    <w:rsid w:val="002C1DDD"/>
    <w:rsid w:val="002F235E"/>
    <w:rsid w:val="002F2CC1"/>
    <w:rsid w:val="003107DF"/>
    <w:rsid w:val="003B6EAE"/>
    <w:rsid w:val="00400897"/>
    <w:rsid w:val="00405DCA"/>
    <w:rsid w:val="00433890"/>
    <w:rsid w:val="00444B3C"/>
    <w:rsid w:val="004800E2"/>
    <w:rsid w:val="004C26A2"/>
    <w:rsid w:val="004C3B60"/>
    <w:rsid w:val="005077E8"/>
    <w:rsid w:val="00586B7F"/>
    <w:rsid w:val="00597322"/>
    <w:rsid w:val="00655731"/>
    <w:rsid w:val="00673353"/>
    <w:rsid w:val="00674735"/>
    <w:rsid w:val="006A66E8"/>
    <w:rsid w:val="006A7B90"/>
    <w:rsid w:val="006E03E2"/>
    <w:rsid w:val="007553B1"/>
    <w:rsid w:val="00810698"/>
    <w:rsid w:val="00813053"/>
    <w:rsid w:val="008132E5"/>
    <w:rsid w:val="0085554E"/>
    <w:rsid w:val="00865C76"/>
    <w:rsid w:val="008856F9"/>
    <w:rsid w:val="008A7291"/>
    <w:rsid w:val="0091690E"/>
    <w:rsid w:val="00954380"/>
    <w:rsid w:val="009E372A"/>
    <w:rsid w:val="00AC5E78"/>
    <w:rsid w:val="00B6231F"/>
    <w:rsid w:val="00B902A1"/>
    <w:rsid w:val="00CA39C0"/>
    <w:rsid w:val="00CF1179"/>
    <w:rsid w:val="00CF2B2B"/>
    <w:rsid w:val="00D301AA"/>
    <w:rsid w:val="00D37744"/>
    <w:rsid w:val="00E4595A"/>
    <w:rsid w:val="00E51BD6"/>
    <w:rsid w:val="00E73B1A"/>
    <w:rsid w:val="00E80502"/>
    <w:rsid w:val="00E84C93"/>
    <w:rsid w:val="00F120F9"/>
    <w:rsid w:val="00F7431F"/>
    <w:rsid w:val="00F86F76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6CD9"/>
    <w:pPr>
      <w:overflowPunct w:val="0"/>
      <w:autoSpaceDE w:val="0"/>
      <w:autoSpaceDN w:val="0"/>
      <w:adjustRightInd w:val="0"/>
      <w:ind w:left="142" w:firstLine="709"/>
      <w:jc w:val="both"/>
      <w:textAlignment w:val="baseline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D6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54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аголовок 10"/>
    <w:basedOn w:val="a"/>
    <w:next w:val="a3"/>
    <w:rsid w:val="00954380"/>
    <w:pPr>
      <w:keepNext/>
      <w:tabs>
        <w:tab w:val="num" w:pos="720"/>
      </w:tabs>
      <w:suppressAutoHyphens/>
      <w:spacing w:before="240" w:after="120" w:line="276" w:lineRule="auto"/>
      <w:ind w:left="720" w:hanging="360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9543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3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3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3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8132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6CD9"/>
    <w:pPr>
      <w:overflowPunct w:val="0"/>
      <w:autoSpaceDE w:val="0"/>
      <w:autoSpaceDN w:val="0"/>
      <w:adjustRightInd w:val="0"/>
      <w:ind w:left="142" w:firstLine="709"/>
      <w:jc w:val="both"/>
      <w:textAlignment w:val="baseline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D6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54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аголовок 10"/>
    <w:basedOn w:val="a"/>
    <w:next w:val="a3"/>
    <w:rsid w:val="00954380"/>
    <w:pPr>
      <w:keepNext/>
      <w:tabs>
        <w:tab w:val="num" w:pos="720"/>
      </w:tabs>
      <w:suppressAutoHyphens/>
      <w:spacing w:before="240" w:after="120" w:line="276" w:lineRule="auto"/>
      <w:ind w:left="720" w:hanging="360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9543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3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3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3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8132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F4D274B4156808F59D9F6491C74672BFCC36A28AA32D84FDE84DE3CFC33493173122A1FE4E2453F4827A020C72D64818B3DD98BB8DAFD4DC66BC944y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39F4D274B4156808F59C7FB5F7023682EF39D642CA3318E1B89828963AC351C7133147F5CA6E4106E0C74A525CE6735C3C032D98B4Ay6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39F4D274B4156808F59C7FB5F7023682EF39D642CA3318E1B89828963AC351C63334C735CA2F144395623A8274Cy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9F4D274B4156808F59C7FB5F7023682EF29C652EAC318E1B89828963AC351C63334C735CA2F144395623A8274C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4FF0-1C01-4357-A36F-3E6E65ED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FedorovaMV</dc:creator>
  <cp:lastModifiedBy>Никозова Виктория Владимировна</cp:lastModifiedBy>
  <cp:revision>23</cp:revision>
  <cp:lastPrinted>2020-05-13T10:17:00Z</cp:lastPrinted>
  <dcterms:created xsi:type="dcterms:W3CDTF">2016-07-01T11:47:00Z</dcterms:created>
  <dcterms:modified xsi:type="dcterms:W3CDTF">2021-06-25T09:59:00Z</dcterms:modified>
</cp:coreProperties>
</file>