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1927B3">
        <w:rPr>
          <w:sz w:val="26"/>
          <w:szCs w:val="26"/>
        </w:rPr>
        <w:t>2</w:t>
      </w:r>
      <w:r w:rsidR="004D38CF">
        <w:rPr>
          <w:sz w:val="26"/>
          <w:szCs w:val="26"/>
        </w:rPr>
        <w:t>4</w:t>
      </w:r>
      <w:r w:rsidRPr="00434307">
        <w:rPr>
          <w:sz w:val="26"/>
          <w:szCs w:val="26"/>
        </w:rPr>
        <w:t xml:space="preserve"> </w:t>
      </w:r>
      <w:r w:rsidR="004D38CF">
        <w:rPr>
          <w:sz w:val="26"/>
          <w:szCs w:val="26"/>
        </w:rPr>
        <w:t>июня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4D38CF">
        <w:rPr>
          <w:sz w:val="26"/>
          <w:szCs w:val="26"/>
        </w:rPr>
        <w:t>78</w:t>
      </w:r>
      <w:r w:rsidRPr="001927B3">
        <w:rPr>
          <w:sz w:val="26"/>
          <w:szCs w:val="26"/>
        </w:rPr>
        <w:t>/</w:t>
      </w:r>
      <w:r w:rsidR="00803F8A">
        <w:rPr>
          <w:sz w:val="26"/>
          <w:szCs w:val="26"/>
        </w:rPr>
        <w:t>3</w:t>
      </w:r>
      <w:r w:rsidR="004D38CF">
        <w:rPr>
          <w:sz w:val="26"/>
          <w:szCs w:val="26"/>
        </w:rPr>
        <w:t>57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1. Вывести из состав</w:t>
      </w:r>
      <w:r w:rsidR="008851E5">
        <w:rPr>
          <w:sz w:val="26"/>
          <w:szCs w:val="26"/>
        </w:rPr>
        <w:t>а</w:t>
      </w:r>
      <w:r w:rsidRPr="00434307">
        <w:rPr>
          <w:sz w:val="26"/>
          <w:szCs w:val="26"/>
        </w:rPr>
        <w:t xml:space="preserve"> участков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8851E5">
        <w:rPr>
          <w:sz w:val="26"/>
          <w:szCs w:val="26"/>
        </w:rPr>
        <w:t>и избирательного участка № 475</w:t>
      </w:r>
      <w:r w:rsidRPr="00434307">
        <w:rPr>
          <w:sz w:val="26"/>
          <w:szCs w:val="26"/>
        </w:rPr>
        <w:t xml:space="preserve"> в связи с </w:t>
      </w:r>
      <w:r w:rsidR="003E62E8">
        <w:rPr>
          <w:sz w:val="26"/>
          <w:szCs w:val="26"/>
        </w:rPr>
        <w:t xml:space="preserve">назначением членом территориальной избирательной комиссии города Когалыма с правом решающего и голоса и </w:t>
      </w:r>
      <w:r w:rsidRPr="00434307">
        <w:rPr>
          <w:sz w:val="26"/>
          <w:szCs w:val="26"/>
        </w:rPr>
        <w:t>поступившим заявлени</w:t>
      </w:r>
      <w:r w:rsidR="008851E5">
        <w:rPr>
          <w:sz w:val="26"/>
          <w:szCs w:val="26"/>
        </w:rPr>
        <w:t>е</w:t>
      </w:r>
      <w:r>
        <w:rPr>
          <w:sz w:val="26"/>
          <w:szCs w:val="26"/>
        </w:rPr>
        <w:t>м</w:t>
      </w:r>
      <w:r w:rsidRPr="00434307">
        <w:rPr>
          <w:sz w:val="26"/>
          <w:szCs w:val="26"/>
        </w:rPr>
        <w:t xml:space="preserve"> о сложении полномочий следующ</w:t>
      </w:r>
      <w:r w:rsidR="008851E5">
        <w:rPr>
          <w:sz w:val="26"/>
          <w:szCs w:val="26"/>
        </w:rPr>
        <w:t>его</w:t>
      </w:r>
      <w:r w:rsidRPr="00434307">
        <w:rPr>
          <w:sz w:val="26"/>
          <w:szCs w:val="26"/>
        </w:rPr>
        <w:t xml:space="preserve"> член</w:t>
      </w:r>
      <w:r w:rsidR="008851E5">
        <w:rPr>
          <w:sz w:val="26"/>
          <w:szCs w:val="26"/>
        </w:rPr>
        <w:t>а</w:t>
      </w:r>
      <w:r w:rsidRPr="00434307">
        <w:rPr>
          <w:sz w:val="26"/>
          <w:szCs w:val="26"/>
        </w:rPr>
        <w:t xml:space="preserve"> участков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8851E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0E0FD1" w:rsidRPr="00434307" w:rsidRDefault="000E0FD1" w:rsidP="008851E5">
            <w:pPr>
              <w:spacing w:line="276" w:lineRule="auto"/>
            </w:pPr>
            <w:r>
              <w:t>4</w:t>
            </w:r>
            <w:r w:rsidR="00250836">
              <w:t>7</w:t>
            </w:r>
            <w:r w:rsidR="008851E5">
              <w:t>5</w:t>
            </w:r>
          </w:p>
        </w:tc>
        <w:tc>
          <w:tcPr>
            <w:tcW w:w="4961" w:type="dxa"/>
          </w:tcPr>
          <w:p w:rsidR="000E0FD1" w:rsidRPr="00434307" w:rsidRDefault="008851E5" w:rsidP="00BB2445">
            <w:pPr>
              <w:spacing w:line="276" w:lineRule="auto"/>
            </w:pPr>
            <w:r>
              <w:t>Пантелеева Олега Васильевича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8851E5">
        <w:rPr>
          <w:sz w:val="26"/>
          <w:szCs w:val="26"/>
        </w:rPr>
        <w:t>ом</w:t>
      </w:r>
      <w:r w:rsidRPr="00434307">
        <w:rPr>
          <w:sz w:val="26"/>
          <w:szCs w:val="26"/>
        </w:rPr>
        <w:t xml:space="preserve"> участков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8851E5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8851E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уру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0E0FD1" w:rsidRPr="00434307" w:rsidTr="000E0FD1">
        <w:tc>
          <w:tcPr>
            <w:tcW w:w="675" w:type="dxa"/>
          </w:tcPr>
          <w:p w:rsidR="000E0FD1" w:rsidRPr="00434307" w:rsidRDefault="008851E5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0E0FD1" w:rsidRPr="00434307" w:rsidRDefault="000E0FD1" w:rsidP="003E62E8">
            <w:pPr>
              <w:spacing w:line="276" w:lineRule="auto"/>
            </w:pPr>
            <w:r>
              <w:t>4</w:t>
            </w:r>
            <w:r w:rsidR="003E62E8">
              <w:t>75</w:t>
            </w:r>
          </w:p>
        </w:tc>
        <w:tc>
          <w:tcPr>
            <w:tcW w:w="2268" w:type="dxa"/>
          </w:tcPr>
          <w:p w:rsidR="000E0FD1" w:rsidRDefault="003E62E8" w:rsidP="00970610">
            <w:r>
              <w:t>Феденко Елену Васильевну</w:t>
            </w:r>
          </w:p>
        </w:tc>
        <w:tc>
          <w:tcPr>
            <w:tcW w:w="850" w:type="dxa"/>
          </w:tcPr>
          <w:p w:rsidR="000E0FD1" w:rsidRDefault="00805291" w:rsidP="003E62E8">
            <w:pPr>
              <w:jc w:val="both"/>
            </w:pPr>
            <w:r>
              <w:t>197</w:t>
            </w:r>
            <w:r w:rsidR="003E62E8">
              <w:t>2</w:t>
            </w:r>
          </w:p>
        </w:tc>
        <w:tc>
          <w:tcPr>
            <w:tcW w:w="2552" w:type="dxa"/>
          </w:tcPr>
          <w:p w:rsidR="000E0FD1" w:rsidRDefault="00473DF4" w:rsidP="00473DF4">
            <w:r>
              <w:t>Высшее</w:t>
            </w:r>
            <w:r w:rsidR="000E0FD1">
              <w:t xml:space="preserve"> профессиональное </w:t>
            </w:r>
          </w:p>
        </w:tc>
        <w:tc>
          <w:tcPr>
            <w:tcW w:w="2374" w:type="dxa"/>
          </w:tcPr>
          <w:p w:rsidR="000E0FD1" w:rsidRPr="00434307" w:rsidRDefault="000E0FD1" w:rsidP="000E0FD1">
            <w:r w:rsidRPr="00434307">
              <w:t>Собрание избирателей по месту работы</w:t>
            </w:r>
          </w:p>
        </w:tc>
      </w:tr>
    </w:tbl>
    <w:p w:rsidR="000E0FD1" w:rsidRPr="00434307" w:rsidRDefault="002B57A7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2B57A7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 w:rsidRPr="00434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250836" w:rsidRDefault="00250836">
      <w:pPr>
        <w:spacing w:after="200" w:line="276" w:lineRule="auto"/>
      </w:pPr>
      <w:r>
        <w:br w:type="page"/>
      </w:r>
    </w:p>
    <w:p w:rsidR="008851E5" w:rsidRDefault="008851E5" w:rsidP="008851E5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4D38CF">
        <w:t>24</w:t>
      </w:r>
      <w:r>
        <w:t>.0</w:t>
      </w:r>
      <w:r w:rsidR="004D38CF">
        <w:t>6</w:t>
      </w:r>
      <w:r>
        <w:t>.2019</w:t>
      </w:r>
      <w:r w:rsidRPr="008E273A">
        <w:t xml:space="preserve"> № </w:t>
      </w:r>
      <w:r>
        <w:t>7</w:t>
      </w:r>
      <w:r w:rsidR="004D38CF">
        <w:t>8</w:t>
      </w:r>
      <w:r w:rsidRPr="008E273A">
        <w:t>/</w:t>
      </w:r>
      <w:r>
        <w:t>3</w:t>
      </w:r>
      <w:r w:rsidR="004D38CF">
        <w:t>57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Сафронова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собрание избирателей по месту работы</w:t>
            </w:r>
          </w:p>
        </w:tc>
      </w:tr>
      <w:tr w:rsidR="008851E5" w:rsidRPr="0025716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CC3383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</w:t>
            </w:r>
            <w:r>
              <w:t>идорова</w:t>
            </w:r>
            <w:r w:rsidRPr="005F21C8">
              <w:t xml:space="preserve"> Александра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Мороз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Молодид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Муртазина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 xml:space="preserve">Местное отделение Политической партии "КОММУНИСТИЧЕСКАЯ ПАРТИЯ </w:t>
            </w:r>
            <w:r w:rsidRPr="005F21C8">
              <w:lastRenderedPageBreak/>
              <w:t>РОССИЙСКОЙ ФЕДЕРАЦИИ"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CC3383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Пырерко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 xml:space="preserve">Местное отделение Политической партии «КОММУНИСТИЧЕСКАЯ ПАРТИЯ </w:t>
            </w:r>
            <w:r w:rsidRPr="005F21C8">
              <w:lastRenderedPageBreak/>
              <w:t>РОССИЙСКОЙ ФЕДЕРАЦИИ»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жительства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CC338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Ханты-Мансийское региональное отделение ЛДПР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Мухаметов Айрат Хасанянович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>
              <w:t>Скворцова</w:t>
            </w:r>
            <w:r w:rsidRPr="00245FAB">
              <w:t xml:space="preserve">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245FAB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CC3383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жительства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561F57">
              <w:lastRenderedPageBreak/>
              <w:t>Югре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собрание избирателей по месту работы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CC3383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 xml:space="preserve">Ханты-Мансийское окружное отделение Политической партии КОММУНИСТИЧЕСКАЯ ПАРТИЯ </w:t>
            </w:r>
            <w:r w:rsidRPr="00F54BC3">
              <w:lastRenderedPageBreak/>
              <w:t>КОММУНИСТЫ РОССИИ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CC3383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 xml:space="preserve">Местное отделение Всероссийской </w:t>
            </w:r>
            <w:r w:rsidRPr="00DC48A0">
              <w:lastRenderedPageBreak/>
              <w:t>политической партии «ЕДИНАЯ РОССИЯ»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Новицкая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>
              <w:t>Лазуренко Рашида Гарифьяновна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Степаненко Наталья Алексеевна</w:t>
            </w:r>
          </w:p>
          <w:p w:rsidR="008851E5" w:rsidRPr="00DC48A0" w:rsidRDefault="008851E5" w:rsidP="00CC3383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lastRenderedPageBreak/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  <w:tr w:rsidR="008851E5" w:rsidRPr="00DC48A0" w:rsidTr="00CC33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CC3383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91" w:rsidRDefault="00D04891" w:rsidP="008623B5">
      <w:r>
        <w:separator/>
      </w:r>
    </w:p>
  </w:endnote>
  <w:endnote w:type="continuationSeparator" w:id="0">
    <w:p w:rsidR="00D04891" w:rsidRDefault="00D04891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91" w:rsidRDefault="00D04891" w:rsidP="008623B5">
      <w:r>
        <w:separator/>
      </w:r>
    </w:p>
  </w:footnote>
  <w:footnote w:type="continuationSeparator" w:id="0">
    <w:p w:rsidR="00D04891" w:rsidRDefault="00D04891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36" w:rsidRDefault="002508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0836" w:rsidRDefault="00250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3057"/>
    <w:rsid w:val="00116989"/>
    <w:rsid w:val="001170BF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4F37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4BD0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2C6D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B9E"/>
    <w:rsid w:val="00850DE3"/>
    <w:rsid w:val="00851F68"/>
    <w:rsid w:val="008537D1"/>
    <w:rsid w:val="00854C92"/>
    <w:rsid w:val="008563E7"/>
    <w:rsid w:val="00861370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610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5EBF"/>
    <w:rsid w:val="00A85F0B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6C84"/>
    <w:rsid w:val="00E871F9"/>
    <w:rsid w:val="00E913C1"/>
    <w:rsid w:val="00E9447F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25</cp:revision>
  <cp:lastPrinted>2018-08-25T04:46:00Z</cp:lastPrinted>
  <dcterms:created xsi:type="dcterms:W3CDTF">2016-08-27T09:38:00Z</dcterms:created>
  <dcterms:modified xsi:type="dcterms:W3CDTF">2019-06-26T06:34:00Z</dcterms:modified>
</cp:coreProperties>
</file>