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09" w:rsidRPr="00CD0409" w:rsidRDefault="00CD0409" w:rsidP="0075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409">
        <w:rPr>
          <w:rFonts w:ascii="Times New Roman" w:hAnsi="Times New Roman" w:cs="Times New Roman"/>
          <w:sz w:val="28"/>
          <w:szCs w:val="28"/>
        </w:rPr>
        <w:t xml:space="preserve">Отдел по труду и занятости управления экономики </w:t>
      </w:r>
    </w:p>
    <w:p w:rsidR="00CD0409" w:rsidRPr="00CD0409" w:rsidRDefault="00CD0409" w:rsidP="0075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409">
        <w:rPr>
          <w:rFonts w:ascii="Times New Roman" w:hAnsi="Times New Roman" w:cs="Times New Roman"/>
          <w:sz w:val="28"/>
          <w:szCs w:val="28"/>
        </w:rPr>
        <w:t>Администрации города Когалыма</w:t>
      </w:r>
    </w:p>
    <w:p w:rsidR="00CD0409" w:rsidRDefault="00CD0409" w:rsidP="007576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0409" w:rsidRDefault="00CD0409" w:rsidP="007576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769C" w:rsidRPr="0075769C" w:rsidRDefault="00CD0409" w:rsidP="007576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Методические рекомендации по д</w:t>
      </w:r>
      <w:r w:rsidR="0075769C" w:rsidRPr="0075769C">
        <w:rPr>
          <w:rFonts w:ascii="Times New Roman" w:hAnsi="Times New Roman" w:cs="Times New Roman"/>
          <w:b/>
          <w:sz w:val="36"/>
          <w:szCs w:val="36"/>
        </w:rPr>
        <w:t>екларировани</w:t>
      </w:r>
      <w:r>
        <w:rPr>
          <w:rFonts w:ascii="Times New Roman" w:hAnsi="Times New Roman" w:cs="Times New Roman"/>
          <w:b/>
          <w:sz w:val="36"/>
          <w:szCs w:val="36"/>
        </w:rPr>
        <w:t>ю</w:t>
      </w:r>
      <w:r w:rsidR="0075769C" w:rsidRPr="0075769C">
        <w:rPr>
          <w:rFonts w:ascii="Times New Roman" w:hAnsi="Times New Roman" w:cs="Times New Roman"/>
          <w:b/>
          <w:sz w:val="36"/>
          <w:szCs w:val="36"/>
        </w:rPr>
        <w:t xml:space="preserve"> соответствия условий труда государственным нормативным требованиям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69C" w:rsidRPr="00CD0409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69C">
        <w:rPr>
          <w:rFonts w:ascii="Times New Roman" w:hAnsi="Times New Roman" w:cs="Times New Roman"/>
          <w:sz w:val="28"/>
          <w:szCs w:val="28"/>
        </w:rPr>
        <w:t xml:space="preserve">В отношении рабочих мест, на которых вредные и (или) опасные производственные факторы по результатам осуществления идентификации не выявлены, работодателем подается декларация соответствия условий труда государственным нормативным требованиям охраны труда в территориальный орган Федеральной службы по труду и занятости по месту своего нахождения. </w:t>
      </w:r>
      <w:proofErr w:type="gramEnd"/>
    </w:p>
    <w:p w:rsidR="0075769C" w:rsidRPr="00CD0409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69C" w:rsidRPr="00CD0409" w:rsidRDefault="0075769C" w:rsidP="0075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Порядок декларирования соответствия условий труда </w:t>
      </w:r>
    </w:p>
    <w:p w:rsidR="0075769C" w:rsidRPr="0075769C" w:rsidRDefault="0075769C" w:rsidP="0075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>государственным нормативным требованиям</w:t>
      </w:r>
    </w:p>
    <w:p w:rsidR="0075769C" w:rsidRPr="0075769C" w:rsidRDefault="0075769C" w:rsidP="0075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Форма и порядок </w:t>
      </w:r>
      <w:proofErr w:type="gramStart"/>
      <w:r w:rsidRPr="0075769C">
        <w:rPr>
          <w:rFonts w:ascii="Times New Roman" w:hAnsi="Times New Roman" w:cs="Times New Roman"/>
          <w:sz w:val="28"/>
          <w:szCs w:val="28"/>
        </w:rPr>
        <w:t>подачи декларации соответствия условий труда</w:t>
      </w:r>
      <w:proofErr w:type="gramEnd"/>
      <w:r w:rsidRPr="0075769C">
        <w:rPr>
          <w:rFonts w:ascii="Times New Roman" w:hAnsi="Times New Roman" w:cs="Times New Roman"/>
          <w:sz w:val="28"/>
          <w:szCs w:val="28"/>
        </w:rPr>
        <w:t xml:space="preserve"> государственным нормативным требованиям охраны труда утвержден приказом Минтруда России от 07.02.2014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769C">
        <w:rPr>
          <w:rFonts w:ascii="Times New Roman" w:hAnsi="Times New Roman" w:cs="Times New Roman"/>
          <w:sz w:val="28"/>
          <w:szCs w:val="28"/>
        </w:rPr>
        <w:t xml:space="preserve"> 80н.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Декларация оформляется в отношении рабочих мест, на которых вредные и (или) опасные факторы производственной среды и трудового процесса по результатам осуществления идентификации потенциально вредных и (или) опасных производственных факторов не выявлены.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Декларация подается работодателем по установленной форме согласно Приложению 1 к указанному выше приказу в Государственную инспекцию труда субъекта Российской Федерации по месту своего нахождения лично или направляется почтовым отправлением с описью вложения и уведомлением о вручении. </w:t>
      </w:r>
    </w:p>
    <w:p w:rsid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Декларация может быть подана в форме электронного документа, подписанного квалифицированной электронной подписью работодателя, посредством заполнения формы декларации на официальном сайте Федеральной службы по труду и занятости в информационно-телекоммуникационной сети «Интернет».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69C" w:rsidRDefault="0075769C" w:rsidP="0075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>Отправка деклараций соответствия условий труда</w:t>
      </w:r>
    </w:p>
    <w:p w:rsidR="0075769C" w:rsidRDefault="0075769C" w:rsidP="0075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>в электронном виде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На официальном сайте Роструда есть специальный сервис по приему от работодателей деклараций соответствия условий труда государственным нормативным требованиям в электронном виде. Чтобы отправить декларацию, необходимо перейти на официальный раздел сайта Роструда </w:t>
      </w:r>
      <w:r w:rsidRPr="0075769C">
        <w:rPr>
          <w:rFonts w:ascii="Times New Roman" w:hAnsi="Times New Roman" w:cs="Times New Roman"/>
          <w:sz w:val="28"/>
          <w:szCs w:val="28"/>
        </w:rPr>
        <w:lastRenderedPageBreak/>
        <w:t xml:space="preserve">declaration.rostrud.ru и заполнить необходимую форму согласно инструкции. Дублировать документы в бумажном варианте и отправлять их повторно в Государственную инспекцию труда не нужно.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Декларация подается работодателем в срок не позднее 30 рабочих дней со дня утверждения отчета о проведении специальной оценки условий труда на рабочих местах, в отношении которых подается декларация.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5769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5769C">
        <w:rPr>
          <w:rFonts w:ascii="Times New Roman" w:hAnsi="Times New Roman" w:cs="Times New Roman"/>
          <w:sz w:val="28"/>
          <w:szCs w:val="28"/>
        </w:rPr>
        <w:t xml:space="preserve"> подачи декларации в отношении хотя бы одного аналогичного рабочего места, признанного таковыми в соответствии с законодательством о специальной оценке условий труда, в декларацию включаются сведения обо всех рабочих местах, аналогичных данному рабочему месту.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Основанием для отказа в принятии декларации является ее несоответствие установленной форме. Отказ в принятии декларации по иным основаниям не допускается.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При наличии основания для отказа в принятии декларации, поданной на бумажном носителе, государственная инспекция труда в субъекте Российской Федерации в течение не более 10 рабочих дней со дня поступления декларации возвращает ее работодателю посредством почтовой связи с указанием причин возврата. </w:t>
      </w:r>
    </w:p>
    <w:p w:rsid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5769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5769C">
        <w:rPr>
          <w:rFonts w:ascii="Times New Roman" w:hAnsi="Times New Roman" w:cs="Times New Roman"/>
          <w:sz w:val="28"/>
          <w:szCs w:val="28"/>
        </w:rPr>
        <w:t xml:space="preserve"> устранения оснований, послуживших отказу в принятии декларации, работодатель вправе повторно подать декларацию.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69C" w:rsidRDefault="0075769C" w:rsidP="0075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Pr="0075769C">
        <w:rPr>
          <w:rFonts w:ascii="Times New Roman" w:hAnsi="Times New Roman" w:cs="Times New Roman"/>
          <w:sz w:val="28"/>
          <w:szCs w:val="28"/>
        </w:rPr>
        <w:t>действия декларации соответствия условий труда</w:t>
      </w:r>
      <w:proofErr w:type="gramEnd"/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Декларация соответствия условий труда государственным нормативным требованиям охраны труда действует бессрочно в случае сохранения условий труда на соответствующем рабочем месте.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В отношении рабочих мест, на которых вредные и (или) опасные производственные факторы по результатам осуществления идентификации не выявлены, а также условия </w:t>
      </w:r>
      <w:proofErr w:type="gramStart"/>
      <w:r w:rsidRPr="0075769C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75769C">
        <w:rPr>
          <w:rFonts w:ascii="Times New Roman" w:hAnsi="Times New Roman" w:cs="Times New Roman"/>
          <w:sz w:val="28"/>
          <w:szCs w:val="28"/>
        </w:rPr>
        <w:t xml:space="preserve">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 повторное проведение СОУТ не требуется до наступления обстоятельств, установленных частью 5 статьи 11 Федерального закона «О специальной оценке условий труда». К таким обстоятельствам относятся: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•произошедший с работником несчастный случай на производстве (за исключением несчастного случая на производстве, произошедшего по вине третьих лиц) или выявление у работника профессионального заболевания, причиной которых явилось воздействие на работника вредных и (или) опасных производственных факторов.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•в отношении работника и (или) на его рабочем месте в ходе проведения федерального государственного надзора выявлены нарушения государственных нормативных требований охраны труда.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5769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75769C">
        <w:rPr>
          <w:rFonts w:ascii="Times New Roman" w:hAnsi="Times New Roman" w:cs="Times New Roman"/>
          <w:sz w:val="28"/>
          <w:szCs w:val="28"/>
        </w:rPr>
        <w:t xml:space="preserve"> такого рабочего места действие данной декларации прекращается и проводится внеплановая специальная оценка условий труда.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69C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прекращении действия декларации принимается федеральным органом исполнительной власти, уполномоченным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о чем в срок не позднее чем в течение 10 календарных дней со дня наступления обстоятельств делается соответствующая запись в реестре деклараций. </w:t>
      </w:r>
      <w:proofErr w:type="gramEnd"/>
    </w:p>
    <w:p w:rsidR="0075769C" w:rsidRDefault="0075769C" w:rsidP="0075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>Реестр деклараций соответствия условий труда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Формирование и ведение </w:t>
      </w:r>
      <w:proofErr w:type="gramStart"/>
      <w:r w:rsidRPr="0075769C">
        <w:rPr>
          <w:rFonts w:ascii="Times New Roman" w:hAnsi="Times New Roman" w:cs="Times New Roman"/>
          <w:sz w:val="28"/>
          <w:szCs w:val="28"/>
        </w:rPr>
        <w:t>реестра деклараций соответствия условий труда</w:t>
      </w:r>
      <w:proofErr w:type="gramEnd"/>
      <w:r w:rsidRPr="0075769C">
        <w:rPr>
          <w:rFonts w:ascii="Times New Roman" w:hAnsi="Times New Roman" w:cs="Times New Roman"/>
          <w:sz w:val="28"/>
          <w:szCs w:val="28"/>
        </w:rPr>
        <w:t xml:space="preserve"> государственным нормативным требованиям охраны труда осуществляется Федеральной службой по труду и занятости и ее территориальными органами.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Сведения о декларации деклараций соответствия условий труда государственным нормативным требованиям охраны труда вносятся в реестр в течение 15 рабочих дней со дня поступления декларации на бумажном носителе или получения заполненной и подписанной квалифицированной электронной подписью работодателя электронной формы декларации. </w:t>
      </w:r>
    </w:p>
    <w:p w:rsidR="0075769C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5769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5769C">
        <w:rPr>
          <w:rFonts w:ascii="Times New Roman" w:hAnsi="Times New Roman" w:cs="Times New Roman"/>
          <w:sz w:val="28"/>
          <w:szCs w:val="28"/>
        </w:rPr>
        <w:t xml:space="preserve"> выявления факта недостоверности сведений, указанных в декларации, Федеральная служба по труду и занятости или ее территориальный орган в течение 5 рабочих дней с момента их выявления обеспечивает внесение в реестр записи о прекращении действия декларации. </w:t>
      </w:r>
    </w:p>
    <w:p w:rsidR="00AC5418" w:rsidRPr="0075769C" w:rsidRDefault="0075769C" w:rsidP="0075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C">
        <w:rPr>
          <w:rFonts w:ascii="Times New Roman" w:hAnsi="Times New Roman" w:cs="Times New Roman"/>
          <w:sz w:val="28"/>
          <w:szCs w:val="28"/>
        </w:rPr>
        <w:t>Сведения, содержащиеся в реестре, размещаются на официальном сайте Федеральной службы по труду и занятости в информационно-телекоммуникационной сети «Интернет» и являются открытыми и общедоступными, за исключением сведений, относящихся к государственной и иной охраняемой законом тайне.</w:t>
      </w:r>
    </w:p>
    <w:sectPr w:rsidR="00AC5418" w:rsidRPr="007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9C"/>
    <w:rsid w:val="0075769C"/>
    <w:rsid w:val="00AC5418"/>
    <w:rsid w:val="00C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2</cp:revision>
  <cp:lastPrinted>2021-01-19T07:12:00Z</cp:lastPrinted>
  <dcterms:created xsi:type="dcterms:W3CDTF">2021-01-19T05:32:00Z</dcterms:created>
  <dcterms:modified xsi:type="dcterms:W3CDTF">2021-01-19T07:12:00Z</dcterms:modified>
</cp:coreProperties>
</file>