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C04" w:rsidRDefault="00444C0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44C04" w:rsidRDefault="00444C04">
      <w:pPr>
        <w:pStyle w:val="ConsPlusNormal"/>
        <w:jc w:val="both"/>
        <w:outlineLvl w:val="0"/>
      </w:pPr>
    </w:p>
    <w:p w:rsidR="00444C04" w:rsidRDefault="00444C04">
      <w:pPr>
        <w:pStyle w:val="ConsPlusTitle"/>
        <w:jc w:val="center"/>
        <w:outlineLvl w:val="0"/>
      </w:pPr>
      <w:r>
        <w:t>АДМИНИСТРАЦИЯ ГОРОДА КОГАЛЫМА</w:t>
      </w:r>
    </w:p>
    <w:p w:rsidR="00444C04" w:rsidRDefault="00444C04">
      <w:pPr>
        <w:pStyle w:val="ConsPlusTitle"/>
        <w:jc w:val="center"/>
      </w:pPr>
    </w:p>
    <w:p w:rsidR="00444C04" w:rsidRDefault="00444C04">
      <w:pPr>
        <w:pStyle w:val="ConsPlusTitle"/>
        <w:jc w:val="center"/>
      </w:pPr>
      <w:r>
        <w:t>ПОСТАНОВЛЕНИЕ</w:t>
      </w:r>
    </w:p>
    <w:p w:rsidR="00444C04" w:rsidRDefault="00444C04">
      <w:pPr>
        <w:pStyle w:val="ConsPlusTitle"/>
        <w:jc w:val="center"/>
      </w:pPr>
      <w:r>
        <w:t>от 14 июня 2018 г. N 1294</w:t>
      </w:r>
    </w:p>
    <w:p w:rsidR="00444C04" w:rsidRDefault="00444C04">
      <w:pPr>
        <w:pStyle w:val="ConsPlusTitle"/>
        <w:jc w:val="center"/>
      </w:pPr>
    </w:p>
    <w:p w:rsidR="00444C04" w:rsidRDefault="00444C04">
      <w:pPr>
        <w:pStyle w:val="ConsPlusTitle"/>
        <w:jc w:val="center"/>
      </w:pPr>
      <w:r>
        <w:t>О ПОРЯДКЕ ОПРЕДЕЛЕНИЯ ЦЕНЫ ЗЕМЕЛЬНЫХ УЧАСТКОВ, НАХОДЯЩИХСЯ</w:t>
      </w:r>
    </w:p>
    <w:p w:rsidR="00444C04" w:rsidRDefault="00444C04">
      <w:pPr>
        <w:pStyle w:val="ConsPlusTitle"/>
        <w:jc w:val="center"/>
      </w:pPr>
      <w:r>
        <w:t>В СОБСТВЕННОСТИ ГОРОДА КОГАЛЫМА ПРИ ЗАКЛЮЧЕНИИ ДОГОВОРА</w:t>
      </w:r>
    </w:p>
    <w:p w:rsidR="00444C04" w:rsidRDefault="00444C04">
      <w:pPr>
        <w:pStyle w:val="ConsPlusTitle"/>
        <w:jc w:val="center"/>
      </w:pPr>
      <w:r>
        <w:t>КУПЛИ-ПРОДАЖИ ЗЕМЕЛЬНОГО УЧАСТКА БЕЗ ПРОВЕДЕНИЯ ТОРГОВ, И ИХ</w:t>
      </w:r>
    </w:p>
    <w:p w:rsidR="00444C04" w:rsidRDefault="00444C04">
      <w:pPr>
        <w:pStyle w:val="ConsPlusTitle"/>
        <w:jc w:val="center"/>
      </w:pPr>
      <w:r>
        <w:t>ОПЛАТЫ</w:t>
      </w:r>
    </w:p>
    <w:p w:rsidR="00444C04" w:rsidRDefault="00444C0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444C0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C04" w:rsidRDefault="00444C0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C04" w:rsidRDefault="00444C0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44C04" w:rsidRDefault="00444C0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44C04" w:rsidRDefault="00444C0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города Когалыма от 05.08.2019 </w:t>
            </w:r>
            <w:hyperlink r:id="rId5">
              <w:r>
                <w:rPr>
                  <w:color w:val="0000FF"/>
                </w:rPr>
                <w:t>N 1707</w:t>
              </w:r>
            </w:hyperlink>
            <w:r>
              <w:rPr>
                <w:color w:val="392C69"/>
              </w:rPr>
              <w:t>,</w:t>
            </w:r>
          </w:p>
          <w:p w:rsidR="00444C04" w:rsidRDefault="00444C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15.01.2020 </w:t>
            </w:r>
            <w:hyperlink r:id="rId6">
              <w:r>
                <w:rPr>
                  <w:color w:val="0000FF"/>
                </w:rPr>
                <w:t>N 42</w:t>
              </w:r>
            </w:hyperlink>
            <w:r>
              <w:rPr>
                <w:color w:val="392C69"/>
              </w:rPr>
              <w:t xml:space="preserve">, от 29.04.2021 </w:t>
            </w:r>
            <w:hyperlink r:id="rId7">
              <w:r>
                <w:rPr>
                  <w:color w:val="0000FF"/>
                </w:rPr>
                <w:t>N 905</w:t>
              </w:r>
            </w:hyperlink>
            <w:r>
              <w:rPr>
                <w:color w:val="392C69"/>
              </w:rPr>
              <w:t xml:space="preserve">, от 13.12.2021 </w:t>
            </w:r>
            <w:hyperlink r:id="rId8">
              <w:r>
                <w:rPr>
                  <w:color w:val="0000FF"/>
                </w:rPr>
                <w:t>N 2589</w:t>
              </w:r>
            </w:hyperlink>
            <w:r>
              <w:rPr>
                <w:color w:val="392C69"/>
              </w:rPr>
              <w:t>,</w:t>
            </w:r>
          </w:p>
          <w:p w:rsidR="00444C04" w:rsidRDefault="00444C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11.11.2022 </w:t>
            </w:r>
            <w:hyperlink r:id="rId9">
              <w:r>
                <w:rPr>
                  <w:color w:val="0000FF"/>
                </w:rPr>
                <w:t>N 2617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C04" w:rsidRDefault="00444C04">
            <w:pPr>
              <w:pStyle w:val="ConsPlusNormal"/>
            </w:pPr>
          </w:p>
        </w:tc>
      </w:tr>
    </w:tbl>
    <w:p w:rsidR="00444C04" w:rsidRDefault="00444C04">
      <w:pPr>
        <w:pStyle w:val="ConsPlusNormal"/>
        <w:jc w:val="both"/>
      </w:pPr>
    </w:p>
    <w:p w:rsidR="00444C04" w:rsidRDefault="00444C04">
      <w:pPr>
        <w:pStyle w:val="ConsPlusNormal"/>
        <w:ind w:firstLine="540"/>
        <w:jc w:val="both"/>
      </w:pPr>
      <w:r>
        <w:t xml:space="preserve">В соответствии с </w:t>
      </w:r>
      <w:hyperlink r:id="rId10">
        <w:r>
          <w:rPr>
            <w:color w:val="0000FF"/>
          </w:rPr>
          <w:t>пунктом 3 статьи 3.1</w:t>
        </w:r>
      </w:hyperlink>
      <w:r>
        <w:t xml:space="preserve"> Федерального закона от 25.10.2001 N 137-ФЗ "О введении в действие Земельного кодекса Российской Федерации", </w:t>
      </w:r>
      <w:hyperlink r:id="rId11">
        <w:r>
          <w:rPr>
            <w:color w:val="0000FF"/>
          </w:rPr>
          <w:t>пунктом 2 статьи 39.4</w:t>
        </w:r>
      </w:hyperlink>
      <w:r>
        <w:t xml:space="preserve"> Земельного кодекса Российской Федерации, </w:t>
      </w:r>
      <w:hyperlink r:id="rId12">
        <w:r>
          <w:rPr>
            <w:color w:val="0000FF"/>
          </w:rPr>
          <w:t>пунктом 6 статьи 41</w:t>
        </w:r>
      </w:hyperlink>
      <w:r>
        <w:t xml:space="preserve"> Бюджетного кодекса Российской Федерации,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4">
        <w:r>
          <w:rPr>
            <w:color w:val="0000FF"/>
          </w:rPr>
          <w:t>постановлением</w:t>
        </w:r>
      </w:hyperlink>
      <w:r>
        <w:t xml:space="preserve"> Правительства Ханты-Мансийского автономного округа - Югры от 02.04.2008 N 70-п "О порядке определения цены земельных участков и их оплаты", </w:t>
      </w:r>
      <w:hyperlink r:id="rId15">
        <w:r>
          <w:rPr>
            <w:color w:val="0000FF"/>
          </w:rPr>
          <w:t>решением</w:t>
        </w:r>
      </w:hyperlink>
      <w:r>
        <w:t xml:space="preserve"> Думы города Когалыма от 20.06.2018 N 200-ГД "О земельном налоге":</w:t>
      </w:r>
    </w:p>
    <w:p w:rsidR="00444C04" w:rsidRDefault="00444C04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29.04.2021 N 905)</w:t>
      </w:r>
    </w:p>
    <w:p w:rsidR="00444C04" w:rsidRDefault="00444C04">
      <w:pPr>
        <w:pStyle w:val="ConsPlusNormal"/>
        <w:spacing w:before="200"/>
        <w:ind w:firstLine="540"/>
        <w:jc w:val="both"/>
      </w:pPr>
      <w:r>
        <w:t xml:space="preserve">1. Установить </w:t>
      </w:r>
      <w:hyperlink w:anchor="P39">
        <w:r>
          <w:rPr>
            <w:color w:val="0000FF"/>
          </w:rPr>
          <w:t>порядок</w:t>
        </w:r>
      </w:hyperlink>
      <w:r>
        <w:t xml:space="preserve"> определения цены земельных участков, находящихся в собственности города Когалыма при заключении договора купли-продажи земельного участка без проведения торгов, и их оплаты, согласно приложению к настоящему постановлению.</w:t>
      </w:r>
    </w:p>
    <w:p w:rsidR="00444C04" w:rsidRDefault="00444C04">
      <w:pPr>
        <w:pStyle w:val="ConsPlusNormal"/>
        <w:spacing w:before="200"/>
        <w:ind w:firstLine="540"/>
        <w:jc w:val="both"/>
      </w:pPr>
      <w:r>
        <w:t>2. Признать утратившими силу:</w:t>
      </w:r>
    </w:p>
    <w:p w:rsidR="00444C04" w:rsidRDefault="00444C04">
      <w:pPr>
        <w:pStyle w:val="ConsPlusNormal"/>
        <w:spacing w:before="200"/>
        <w:ind w:firstLine="540"/>
        <w:jc w:val="both"/>
      </w:pPr>
      <w:r>
        <w:t xml:space="preserve">- </w:t>
      </w:r>
      <w:hyperlink r:id="rId17">
        <w:r>
          <w:rPr>
            <w:color w:val="0000FF"/>
          </w:rPr>
          <w:t>постановление</w:t>
        </w:r>
      </w:hyperlink>
      <w:r>
        <w:t xml:space="preserve"> Администрации города Когалыма от 13.07.2012 N 1716 "О порядке определения цены земельных участков и их оплаты";</w:t>
      </w:r>
    </w:p>
    <w:p w:rsidR="00444C04" w:rsidRDefault="00444C04">
      <w:pPr>
        <w:pStyle w:val="ConsPlusNormal"/>
        <w:spacing w:before="200"/>
        <w:ind w:firstLine="540"/>
        <w:jc w:val="both"/>
      </w:pPr>
      <w:r>
        <w:t xml:space="preserve">- </w:t>
      </w:r>
      <w:hyperlink r:id="rId18">
        <w:r>
          <w:rPr>
            <w:color w:val="0000FF"/>
          </w:rPr>
          <w:t>постановление</w:t>
        </w:r>
      </w:hyperlink>
      <w:r>
        <w:t xml:space="preserve"> Администрации города Когалыма от 02.03.2015 N 590 "О внесении изменений в постановление Администрации города Когалыма от 13.07.2012 N 1716";</w:t>
      </w:r>
    </w:p>
    <w:p w:rsidR="00444C04" w:rsidRDefault="00444C04">
      <w:pPr>
        <w:pStyle w:val="ConsPlusNormal"/>
        <w:spacing w:before="200"/>
        <w:ind w:firstLine="540"/>
        <w:jc w:val="both"/>
      </w:pPr>
      <w:r>
        <w:t xml:space="preserve">- </w:t>
      </w:r>
      <w:hyperlink r:id="rId19">
        <w:r>
          <w:rPr>
            <w:color w:val="0000FF"/>
          </w:rPr>
          <w:t>постановление</w:t>
        </w:r>
      </w:hyperlink>
      <w:r>
        <w:t xml:space="preserve"> Администрации города Когалыма от 22.09.2015 N 2835 "О внесении изменения в постановление Администрации города Когалыма от 13.07.2012 N 1716".</w:t>
      </w:r>
    </w:p>
    <w:p w:rsidR="00444C04" w:rsidRDefault="00444C04">
      <w:pPr>
        <w:pStyle w:val="ConsPlusNormal"/>
        <w:spacing w:before="200"/>
        <w:ind w:firstLine="540"/>
        <w:jc w:val="both"/>
      </w:pPr>
      <w:r>
        <w:t xml:space="preserve">3. Комитету по управлению муниципальным имуществом Администрации города Когалыма (А.В.Ковальчук) направить в юридическое управление Администрации города Когалыма текст постановления и </w:t>
      </w:r>
      <w:hyperlink w:anchor="P39">
        <w:r>
          <w:rPr>
            <w:color w:val="0000FF"/>
          </w:rPr>
          <w:t>приложение</w:t>
        </w:r>
      </w:hyperlink>
      <w:r>
        <w:t xml:space="preserve"> к нему, его реквизиты, сведения об источнике официального опубликования в порядке и сроки, предусмотренные </w:t>
      </w:r>
      <w:hyperlink r:id="rId20">
        <w:r>
          <w:rPr>
            <w:color w:val="0000FF"/>
          </w:rPr>
          <w:t>распоряжением</w:t>
        </w:r>
      </w:hyperlink>
      <w:r>
        <w:t xml:space="preserve"> Администрации города Когалыма от 19.06.2013 N 149-р "О мерах по формированию регистра муниципальных нормативных правовых актов Ханты-Мансийского автономного округа - Югры"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444C04" w:rsidRDefault="00444C04">
      <w:pPr>
        <w:pStyle w:val="ConsPlusNormal"/>
        <w:spacing w:before="200"/>
        <w:ind w:firstLine="540"/>
        <w:jc w:val="both"/>
      </w:pPr>
      <w:r>
        <w:t>4. Настоящее постановление распространяется на правоотношения, возникшие с 01.01.2018.</w:t>
      </w:r>
    </w:p>
    <w:p w:rsidR="00444C04" w:rsidRDefault="00444C04">
      <w:pPr>
        <w:pStyle w:val="ConsPlusNormal"/>
        <w:spacing w:before="200"/>
        <w:ind w:firstLine="540"/>
        <w:jc w:val="both"/>
      </w:pPr>
      <w:r>
        <w:t xml:space="preserve">5. Опубликовать настоящее постановление и </w:t>
      </w:r>
      <w:hyperlink w:anchor="P39">
        <w:r>
          <w:rPr>
            <w:color w:val="0000FF"/>
          </w:rPr>
          <w:t>приложение</w:t>
        </w:r>
      </w:hyperlink>
      <w:r>
        <w:t xml:space="preserve"> к нему в газете "Когалымский вестник" и разместить на официальном сайте Администрации города Когалыма в информационно-телекоммуникационной сети "Интернет" (www.admkogalym.ru).</w:t>
      </w:r>
    </w:p>
    <w:p w:rsidR="00444C04" w:rsidRDefault="00444C04">
      <w:pPr>
        <w:pStyle w:val="ConsPlusNormal"/>
        <w:spacing w:before="200"/>
        <w:ind w:firstLine="540"/>
        <w:jc w:val="both"/>
      </w:pPr>
      <w:r>
        <w:t>6. Контроль за выполнением постановления возложить на председателя комитета по управлению муниципальным имуществом Администрации города Когалыма А.В.Ковальчука.</w:t>
      </w:r>
    </w:p>
    <w:p w:rsidR="00444C04" w:rsidRDefault="00444C04">
      <w:pPr>
        <w:pStyle w:val="ConsPlusNormal"/>
        <w:jc w:val="both"/>
      </w:pPr>
    </w:p>
    <w:p w:rsidR="00444C04" w:rsidRDefault="00444C04">
      <w:pPr>
        <w:pStyle w:val="ConsPlusNormal"/>
        <w:jc w:val="right"/>
      </w:pPr>
      <w:r>
        <w:t>Глава города Когалыма</w:t>
      </w:r>
    </w:p>
    <w:p w:rsidR="00444C04" w:rsidRDefault="00444C04">
      <w:pPr>
        <w:pStyle w:val="ConsPlusNormal"/>
        <w:jc w:val="right"/>
      </w:pPr>
      <w:r>
        <w:t>Н.Н.ПАЛЬЧИКОВ</w:t>
      </w:r>
    </w:p>
    <w:p w:rsidR="00444C04" w:rsidRDefault="00444C04">
      <w:pPr>
        <w:pStyle w:val="ConsPlusNormal"/>
        <w:jc w:val="both"/>
      </w:pPr>
    </w:p>
    <w:p w:rsidR="00444C04" w:rsidRDefault="00444C04">
      <w:pPr>
        <w:pStyle w:val="ConsPlusNormal"/>
        <w:jc w:val="both"/>
      </w:pPr>
    </w:p>
    <w:p w:rsidR="00444C04" w:rsidRDefault="00444C04">
      <w:pPr>
        <w:pStyle w:val="ConsPlusNormal"/>
        <w:jc w:val="both"/>
      </w:pPr>
    </w:p>
    <w:p w:rsidR="00444C04" w:rsidRDefault="00444C04">
      <w:pPr>
        <w:pStyle w:val="ConsPlusNormal"/>
        <w:jc w:val="both"/>
      </w:pPr>
    </w:p>
    <w:p w:rsidR="00444C04" w:rsidRDefault="00444C04">
      <w:pPr>
        <w:pStyle w:val="ConsPlusNormal"/>
        <w:jc w:val="both"/>
      </w:pPr>
    </w:p>
    <w:p w:rsidR="00444C04" w:rsidRDefault="00444C04">
      <w:pPr>
        <w:pStyle w:val="ConsPlusNormal"/>
        <w:jc w:val="right"/>
        <w:outlineLvl w:val="0"/>
      </w:pPr>
      <w:r>
        <w:t>Приложение</w:t>
      </w:r>
    </w:p>
    <w:p w:rsidR="00444C04" w:rsidRDefault="00444C04">
      <w:pPr>
        <w:pStyle w:val="ConsPlusNormal"/>
        <w:jc w:val="right"/>
      </w:pPr>
      <w:r>
        <w:lastRenderedPageBreak/>
        <w:t>к постановлению</w:t>
      </w:r>
    </w:p>
    <w:p w:rsidR="00444C04" w:rsidRDefault="00444C04">
      <w:pPr>
        <w:pStyle w:val="ConsPlusNormal"/>
        <w:jc w:val="right"/>
      </w:pPr>
      <w:r>
        <w:t>Администрации города Когалыма</w:t>
      </w:r>
    </w:p>
    <w:p w:rsidR="00444C04" w:rsidRDefault="00444C04">
      <w:pPr>
        <w:pStyle w:val="ConsPlusNormal"/>
        <w:jc w:val="right"/>
      </w:pPr>
      <w:r>
        <w:t>от 14.06.2018 N 1294</w:t>
      </w:r>
    </w:p>
    <w:p w:rsidR="00444C04" w:rsidRDefault="00444C04">
      <w:pPr>
        <w:pStyle w:val="ConsPlusNormal"/>
        <w:jc w:val="both"/>
      </w:pPr>
    </w:p>
    <w:p w:rsidR="00444C04" w:rsidRDefault="00444C04">
      <w:pPr>
        <w:pStyle w:val="ConsPlusTitle"/>
        <w:jc w:val="center"/>
      </w:pPr>
      <w:bookmarkStart w:id="0" w:name="P39"/>
      <w:bookmarkEnd w:id="0"/>
      <w:r>
        <w:t>ПОРЯДОК</w:t>
      </w:r>
    </w:p>
    <w:p w:rsidR="00444C04" w:rsidRDefault="00444C04">
      <w:pPr>
        <w:pStyle w:val="ConsPlusTitle"/>
        <w:jc w:val="center"/>
      </w:pPr>
      <w:r>
        <w:t>ОПРЕДЕЛЕНИЯ ЦЕНЫ ЗЕМЕЛЬНЫХ УЧАСТКОВ, НАХОДЯЩИХСЯ</w:t>
      </w:r>
    </w:p>
    <w:p w:rsidR="00444C04" w:rsidRDefault="00444C04">
      <w:pPr>
        <w:pStyle w:val="ConsPlusTitle"/>
        <w:jc w:val="center"/>
      </w:pPr>
      <w:r>
        <w:t>В СОБСТВЕННОСТИ ГОРОДА КОГАЛЫМА ПРИ ЗАКЛЮЧЕНИИ ДОГОВОРА</w:t>
      </w:r>
    </w:p>
    <w:p w:rsidR="00444C04" w:rsidRDefault="00444C04">
      <w:pPr>
        <w:pStyle w:val="ConsPlusTitle"/>
        <w:jc w:val="center"/>
      </w:pPr>
      <w:r>
        <w:t>КУПЛИ-ПРОДАЖИ ЗЕМЕЛЬНОГО УЧАСТКА БЕЗ ПРОВЕДЕНИЯ ТОРГОВ, И ИХ</w:t>
      </w:r>
    </w:p>
    <w:p w:rsidR="00444C04" w:rsidRDefault="00444C04">
      <w:pPr>
        <w:pStyle w:val="ConsPlusTitle"/>
        <w:jc w:val="center"/>
      </w:pPr>
      <w:r>
        <w:t>ОПЛАТЫ (ДАЛЕЕ - ПОРЯДОК)</w:t>
      </w:r>
    </w:p>
    <w:p w:rsidR="00444C04" w:rsidRDefault="00444C0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444C0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C04" w:rsidRDefault="00444C0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C04" w:rsidRDefault="00444C0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44C04" w:rsidRDefault="00444C0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44C04" w:rsidRDefault="00444C0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города Когалыма от 05.08.2019 </w:t>
            </w:r>
            <w:hyperlink r:id="rId21">
              <w:r>
                <w:rPr>
                  <w:color w:val="0000FF"/>
                </w:rPr>
                <w:t>N 1707</w:t>
              </w:r>
            </w:hyperlink>
            <w:r>
              <w:rPr>
                <w:color w:val="392C69"/>
              </w:rPr>
              <w:t>,</w:t>
            </w:r>
          </w:p>
          <w:p w:rsidR="00444C04" w:rsidRDefault="00444C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15.01.2020 </w:t>
            </w:r>
            <w:hyperlink r:id="rId22">
              <w:r>
                <w:rPr>
                  <w:color w:val="0000FF"/>
                </w:rPr>
                <w:t>N 42</w:t>
              </w:r>
            </w:hyperlink>
            <w:r>
              <w:rPr>
                <w:color w:val="392C69"/>
              </w:rPr>
              <w:t xml:space="preserve">, от 29.04.2021 </w:t>
            </w:r>
            <w:hyperlink r:id="rId23">
              <w:r>
                <w:rPr>
                  <w:color w:val="0000FF"/>
                </w:rPr>
                <w:t>N 905</w:t>
              </w:r>
            </w:hyperlink>
            <w:r>
              <w:rPr>
                <w:color w:val="392C69"/>
              </w:rPr>
              <w:t xml:space="preserve">, от 13.12.2021 </w:t>
            </w:r>
            <w:hyperlink r:id="rId24">
              <w:r>
                <w:rPr>
                  <w:color w:val="0000FF"/>
                </w:rPr>
                <w:t>N 2589</w:t>
              </w:r>
            </w:hyperlink>
            <w:r>
              <w:rPr>
                <w:color w:val="392C69"/>
              </w:rPr>
              <w:t>,</w:t>
            </w:r>
          </w:p>
          <w:p w:rsidR="00444C04" w:rsidRDefault="00444C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11.11.2022 </w:t>
            </w:r>
            <w:hyperlink r:id="rId25">
              <w:r>
                <w:rPr>
                  <w:color w:val="0000FF"/>
                </w:rPr>
                <w:t>N 2617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C04" w:rsidRDefault="00444C04">
            <w:pPr>
              <w:pStyle w:val="ConsPlusNormal"/>
            </w:pPr>
          </w:p>
        </w:tc>
      </w:tr>
    </w:tbl>
    <w:p w:rsidR="00444C04" w:rsidRDefault="00444C04">
      <w:pPr>
        <w:pStyle w:val="ConsPlusNormal"/>
        <w:jc w:val="center"/>
      </w:pPr>
    </w:p>
    <w:p w:rsidR="00444C04" w:rsidRDefault="00444C04">
      <w:pPr>
        <w:pStyle w:val="ConsPlusNormal"/>
        <w:ind w:firstLine="540"/>
        <w:jc w:val="both"/>
      </w:pPr>
      <w:r>
        <w:t>1. Настоящий Порядок устанавливает правила определения цены земельных участков и их оплаты, находящихся в собственности города Когалыма, при заключении договора купли-продажи земельного участка без проведения торгов.</w:t>
      </w:r>
    </w:p>
    <w:p w:rsidR="00444C04" w:rsidRDefault="00444C04">
      <w:pPr>
        <w:pStyle w:val="ConsPlusNormal"/>
        <w:spacing w:before="200"/>
        <w:ind w:firstLine="540"/>
        <w:jc w:val="both"/>
      </w:pPr>
      <w:r>
        <w:t>2. Установить цену земельных участков, находящихся в собственности города Когалыма, при заключении договора купли-продажи земельного участка без проведения торгов для:</w:t>
      </w:r>
    </w:p>
    <w:p w:rsidR="00444C04" w:rsidRDefault="00444C04">
      <w:pPr>
        <w:pStyle w:val="ConsPlusNormal"/>
        <w:spacing w:before="200"/>
        <w:ind w:firstLine="540"/>
        <w:jc w:val="both"/>
      </w:pPr>
      <w:bookmarkStart w:id="1" w:name="P51"/>
      <w:bookmarkEnd w:id="1"/>
      <w:r>
        <w:t xml:space="preserve">2.1 - 2.2. Утратили силу. - </w:t>
      </w:r>
      <w:hyperlink r:id="rId26">
        <w:r>
          <w:rPr>
            <w:color w:val="0000FF"/>
          </w:rPr>
          <w:t>Постановление</w:t>
        </w:r>
      </w:hyperlink>
      <w:r>
        <w:t xml:space="preserve"> Администрации города Когалыма от 29.04.2021 N 905;</w:t>
      </w:r>
    </w:p>
    <w:p w:rsidR="00444C04" w:rsidRDefault="00444C04">
      <w:pPr>
        <w:pStyle w:val="ConsPlusNormal"/>
        <w:spacing w:before="200"/>
        <w:ind w:firstLine="540"/>
        <w:jc w:val="both"/>
      </w:pPr>
      <w:r>
        <w:t>2.3. Земельных участков, образованных из земельного участка, предоставленного садоводческому или огородническому некоммерческому товариществу, за исключением земельных участков общего назначения, членам такого товарищества в размере пятнадцати процентов кадастровой стоимости земельного участка.</w:t>
      </w:r>
    </w:p>
    <w:p w:rsidR="00444C04" w:rsidRDefault="00444C04">
      <w:pPr>
        <w:pStyle w:val="ConsPlusNormal"/>
        <w:jc w:val="both"/>
      </w:pPr>
      <w:r>
        <w:t xml:space="preserve">(п. 2.3 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05.08.2019 N 1707)</w:t>
      </w:r>
    </w:p>
    <w:p w:rsidR="00444C04" w:rsidRDefault="00444C04">
      <w:pPr>
        <w:pStyle w:val="ConsPlusNormal"/>
        <w:spacing w:before="200"/>
        <w:ind w:firstLine="540"/>
        <w:jc w:val="both"/>
      </w:pPr>
      <w:r>
        <w:t xml:space="preserve">2.4. Утратил силу. - </w:t>
      </w:r>
      <w:hyperlink r:id="rId28">
        <w:r>
          <w:rPr>
            <w:color w:val="0000FF"/>
          </w:rPr>
          <w:t>Постановление</w:t>
        </w:r>
      </w:hyperlink>
      <w:r>
        <w:t xml:space="preserve"> Администрации города Когалыма от 29.04.2021 N 905;</w:t>
      </w:r>
    </w:p>
    <w:p w:rsidR="00444C04" w:rsidRDefault="00444C04">
      <w:pPr>
        <w:pStyle w:val="ConsPlusNormal"/>
        <w:spacing w:before="200"/>
        <w:ind w:firstLine="540"/>
        <w:jc w:val="both"/>
      </w:pPr>
      <w:r>
        <w:t xml:space="preserve">2.5. Утратил силу. - </w:t>
      </w:r>
      <w:hyperlink r:id="rId29">
        <w:r>
          <w:rPr>
            <w:color w:val="0000FF"/>
          </w:rPr>
          <w:t>Постановление</w:t>
        </w:r>
      </w:hyperlink>
      <w:r>
        <w:t xml:space="preserve"> Администрации города Когалыма от 05.08.2019 N 1707;</w:t>
      </w:r>
    </w:p>
    <w:p w:rsidR="00444C04" w:rsidRDefault="00444C04">
      <w:pPr>
        <w:pStyle w:val="ConsPlusNormal"/>
        <w:spacing w:before="200"/>
        <w:ind w:firstLine="540"/>
        <w:jc w:val="both"/>
      </w:pPr>
      <w:bookmarkStart w:id="2" w:name="P56"/>
      <w:bookmarkEnd w:id="2"/>
      <w:r>
        <w:t xml:space="preserve">2.6. Земельных участков, на которых расположены здания, сооружения, собственникам таких зданий, сооружений либо помещений в них в случаях, предусмотренных </w:t>
      </w:r>
      <w:hyperlink r:id="rId30">
        <w:r>
          <w:rPr>
            <w:color w:val="0000FF"/>
          </w:rPr>
          <w:t>статьей 39.20</w:t>
        </w:r>
      </w:hyperlink>
      <w:r>
        <w:t xml:space="preserve"> Земельного кодекса Российской Федерации:</w:t>
      </w:r>
    </w:p>
    <w:p w:rsidR="00444C04" w:rsidRDefault="00444C04">
      <w:pPr>
        <w:pStyle w:val="ConsPlusNormal"/>
        <w:spacing w:before="200"/>
        <w:ind w:firstLine="540"/>
        <w:jc w:val="both"/>
      </w:pPr>
      <w:r>
        <w:t>- до 31 декабря 2024 года включительно - в размере, равном десятикратному размеру ставки земельного налога за единицу площади земельного участка;</w:t>
      </w:r>
    </w:p>
    <w:p w:rsidR="00444C04" w:rsidRDefault="00444C04">
      <w:pPr>
        <w:pStyle w:val="ConsPlusNormal"/>
        <w:jc w:val="both"/>
      </w:pPr>
      <w:r>
        <w:t xml:space="preserve">(в ред. постановлений Администрации города Когалыма от 15.01.2020 </w:t>
      </w:r>
      <w:hyperlink r:id="rId31">
        <w:r>
          <w:rPr>
            <w:color w:val="0000FF"/>
          </w:rPr>
          <w:t>N 42</w:t>
        </w:r>
      </w:hyperlink>
      <w:r>
        <w:t xml:space="preserve">, от 13.12.2021 </w:t>
      </w:r>
      <w:hyperlink r:id="rId32">
        <w:r>
          <w:rPr>
            <w:color w:val="0000FF"/>
          </w:rPr>
          <w:t>N 2589</w:t>
        </w:r>
      </w:hyperlink>
      <w:r>
        <w:t>)</w:t>
      </w:r>
    </w:p>
    <w:p w:rsidR="00444C04" w:rsidRDefault="00444C04">
      <w:pPr>
        <w:pStyle w:val="ConsPlusNormal"/>
        <w:spacing w:before="200"/>
        <w:ind w:firstLine="540"/>
        <w:jc w:val="both"/>
      </w:pPr>
      <w:r>
        <w:t>- с 1 января 2025 года - в размере, равном кадастровой стоимости земельного участка;</w:t>
      </w:r>
    </w:p>
    <w:p w:rsidR="00444C04" w:rsidRDefault="00444C04">
      <w:pPr>
        <w:pStyle w:val="ConsPlusNormal"/>
        <w:jc w:val="both"/>
      </w:pPr>
      <w:r>
        <w:t xml:space="preserve">(в ред. постановлений Администрации города Когалыма от 15.01.2020 </w:t>
      </w:r>
      <w:hyperlink r:id="rId33">
        <w:r>
          <w:rPr>
            <w:color w:val="0000FF"/>
          </w:rPr>
          <w:t>N 42</w:t>
        </w:r>
      </w:hyperlink>
      <w:r>
        <w:t xml:space="preserve">, от 13.12.2021 </w:t>
      </w:r>
      <w:hyperlink r:id="rId34">
        <w:r>
          <w:rPr>
            <w:color w:val="0000FF"/>
          </w:rPr>
          <w:t>N 2589</w:t>
        </w:r>
      </w:hyperlink>
      <w:r>
        <w:t>)</w:t>
      </w:r>
    </w:p>
    <w:p w:rsidR="00444C04" w:rsidRDefault="00444C04">
      <w:pPr>
        <w:pStyle w:val="ConsPlusNormal"/>
        <w:spacing w:before="200"/>
        <w:ind w:firstLine="540"/>
        <w:jc w:val="both"/>
      </w:pPr>
      <w:r>
        <w:t>2.7. Земельных участков, на которых расположены здания, сооружения, собственникам таких зданий, сооружений - в размере двух с половиной процентов кадастровой стоимости земельного участка в случаях, если:</w:t>
      </w:r>
    </w:p>
    <w:p w:rsidR="00444C04" w:rsidRDefault="00444C04">
      <w:pPr>
        <w:pStyle w:val="ConsPlusNormal"/>
        <w:spacing w:before="200"/>
        <w:ind w:firstLine="540"/>
        <w:jc w:val="both"/>
      </w:pPr>
      <w:bookmarkStart w:id="3" w:name="P62"/>
      <w:bookmarkEnd w:id="3"/>
      <w:r>
        <w:t xml:space="preserve">- в период со дня вступления в силу Федерального </w:t>
      </w:r>
      <w:hyperlink r:id="rId35">
        <w:r>
          <w:rPr>
            <w:color w:val="0000FF"/>
          </w:rPr>
          <w:t>закона</w:t>
        </w:r>
      </w:hyperlink>
      <w:r>
        <w:t xml:space="preserve"> от 25 октября 2001 года N 137-ФЗ "О введении в действие Земельного кодекса Российской Федерации" до 1 июля 2012 года в отношении таких земельных участков осуществлено переоформление права постоянного (бессрочного) пользования на право аренды;</w:t>
      </w:r>
    </w:p>
    <w:p w:rsidR="00444C04" w:rsidRDefault="00444C04">
      <w:pPr>
        <w:pStyle w:val="ConsPlusNormal"/>
        <w:spacing w:before="200"/>
        <w:ind w:firstLine="540"/>
        <w:jc w:val="both"/>
      </w:pPr>
      <w:r>
        <w:t xml:space="preserve">- такие земельные участки образованы из земельных участков, указанных в </w:t>
      </w:r>
      <w:hyperlink w:anchor="P62">
        <w:r>
          <w:rPr>
            <w:color w:val="0000FF"/>
          </w:rPr>
          <w:t>абзаце втором</w:t>
        </w:r>
      </w:hyperlink>
      <w:r>
        <w:t xml:space="preserve"> настоящего подпункта.</w:t>
      </w:r>
    </w:p>
    <w:p w:rsidR="00444C04" w:rsidRDefault="00444C04">
      <w:pPr>
        <w:pStyle w:val="ConsPlusNormal"/>
        <w:jc w:val="both"/>
      </w:pPr>
      <w:r>
        <w:t xml:space="preserve">(пп. 2.7 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15.01.2020 N 42)</w:t>
      </w:r>
    </w:p>
    <w:p w:rsidR="00444C04" w:rsidRDefault="00444C04">
      <w:pPr>
        <w:pStyle w:val="ConsPlusNormal"/>
        <w:spacing w:before="200"/>
        <w:ind w:firstLine="540"/>
        <w:jc w:val="both"/>
      </w:pPr>
      <w:r>
        <w:t xml:space="preserve">2.8. Земельных участков крестьянскому (фермерскому) хозяйству или сельскохозяйственной организации в случаях, установленных Федеральным </w:t>
      </w:r>
      <w:hyperlink r:id="rId37">
        <w:r>
          <w:rPr>
            <w:color w:val="0000FF"/>
          </w:rPr>
          <w:t>законом</w:t>
        </w:r>
      </w:hyperlink>
      <w:r>
        <w:t xml:space="preserve"> от 24.07.2002 N 101-ФЗ "Об обороте земель сельскохозяйственного назначения", в размере, равном пятнадцати процентам кадастровой стоимости;</w:t>
      </w:r>
    </w:p>
    <w:p w:rsidR="00444C04" w:rsidRDefault="00444C04">
      <w:pPr>
        <w:pStyle w:val="ConsPlusNormal"/>
        <w:spacing w:before="200"/>
        <w:ind w:firstLine="540"/>
        <w:jc w:val="both"/>
      </w:pPr>
      <w:r>
        <w:t xml:space="preserve">2.9.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случае, если этим гражданином или этим </w:t>
      </w:r>
      <w:r>
        <w:lastRenderedPageBreak/>
        <w:t>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участка, в размере, равном пятнадцати процентам кадастровой стоимости;</w:t>
      </w:r>
    </w:p>
    <w:p w:rsidR="00444C04" w:rsidRDefault="00444C04">
      <w:pPr>
        <w:pStyle w:val="ConsPlusNormal"/>
        <w:spacing w:before="200"/>
        <w:ind w:firstLine="540"/>
        <w:jc w:val="both"/>
      </w:pPr>
      <w:r>
        <w:t xml:space="preserve">2.10.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нужд, гражданам или крестьянским (фермерским) хозяйствам для осуществления крестьянским (фермерским) хозяйством его деятельности в соответствии со </w:t>
      </w:r>
      <w:hyperlink r:id="rId38">
        <w:r>
          <w:rPr>
            <w:color w:val="0000FF"/>
          </w:rPr>
          <w:t>статьей 39.18</w:t>
        </w:r>
      </w:hyperlink>
      <w:r>
        <w:t xml:space="preserve"> Земельного кодекса Российской Федерации в размере, равном кадастровой стоимости земельного участка;</w:t>
      </w:r>
    </w:p>
    <w:p w:rsidR="00444C04" w:rsidRDefault="00444C04">
      <w:pPr>
        <w:pStyle w:val="ConsPlusNormal"/>
        <w:jc w:val="both"/>
      </w:pPr>
      <w:r>
        <w:t xml:space="preserve">(в ред. постановлений Администрации города Когалыма от 05.08.2019 </w:t>
      </w:r>
      <w:hyperlink r:id="rId39">
        <w:r>
          <w:rPr>
            <w:color w:val="0000FF"/>
          </w:rPr>
          <w:t>N 1707</w:t>
        </w:r>
      </w:hyperlink>
      <w:r>
        <w:t xml:space="preserve">, от 11.11.2022 </w:t>
      </w:r>
      <w:hyperlink r:id="rId40">
        <w:r>
          <w:rPr>
            <w:color w:val="0000FF"/>
          </w:rPr>
          <w:t>N 2617</w:t>
        </w:r>
      </w:hyperlink>
      <w:r>
        <w:t>)</w:t>
      </w:r>
    </w:p>
    <w:p w:rsidR="00444C04" w:rsidRDefault="00444C04">
      <w:pPr>
        <w:pStyle w:val="ConsPlusNormal"/>
        <w:spacing w:before="200"/>
        <w:ind w:firstLine="540"/>
        <w:jc w:val="both"/>
      </w:pPr>
      <w:r>
        <w:t xml:space="preserve">2.11. Земельных участков, на которых расположены жилые дома, занимаемые гражданами по договорам социального найма, при приватизации указанных жилых домов по цене, установленной </w:t>
      </w:r>
      <w:hyperlink w:anchor="P56">
        <w:r>
          <w:rPr>
            <w:color w:val="0000FF"/>
          </w:rPr>
          <w:t>подпунктом 2.6</w:t>
        </w:r>
      </w:hyperlink>
      <w:r>
        <w:t xml:space="preserve"> настоящего постановления, за исключением земельных участков, указанных в </w:t>
      </w:r>
      <w:hyperlink r:id="rId41">
        <w:r>
          <w:rPr>
            <w:color w:val="0000FF"/>
          </w:rPr>
          <w:t>статье 16</w:t>
        </w:r>
      </w:hyperlink>
      <w:r>
        <w:t xml:space="preserve"> Федерального закона от 29.12.2004 N 189-ФЗ "О введении в действие Жилищного кодекса Российской Федерации";</w:t>
      </w:r>
    </w:p>
    <w:p w:rsidR="00444C04" w:rsidRDefault="00444C04">
      <w:pPr>
        <w:pStyle w:val="ConsPlusNormal"/>
        <w:spacing w:before="200"/>
        <w:ind w:firstLine="540"/>
        <w:jc w:val="both"/>
      </w:pPr>
      <w:bookmarkStart w:id="4" w:name="P70"/>
      <w:bookmarkEnd w:id="4"/>
      <w:r>
        <w:t xml:space="preserve">2.12. Земельных участков, образованных из земельного участка, предоставленного по договору аренды или договору безвозмездного пользования в целях комплексного освоения, развития территории, заключенных в соответствии с Федеральным </w:t>
      </w:r>
      <w:hyperlink r:id="rId42">
        <w:r>
          <w:rPr>
            <w:color w:val="0000FF"/>
          </w:rPr>
          <w:t>законом</w:t>
        </w:r>
      </w:hyperlink>
      <w:r>
        <w:t xml:space="preserve"> от 24.07.2008 N 161-ФЗ "О содействии развитию жилищного строительства", в размере, равном кадастровой стоимости этих земельных участков.</w:t>
      </w:r>
    </w:p>
    <w:p w:rsidR="00444C04" w:rsidRDefault="00444C04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29.04.2021 N 905)</w:t>
      </w:r>
    </w:p>
    <w:p w:rsidR="00444C04" w:rsidRDefault="00444C04">
      <w:pPr>
        <w:pStyle w:val="ConsPlusNormal"/>
        <w:spacing w:before="200"/>
        <w:ind w:firstLine="540"/>
        <w:jc w:val="both"/>
      </w:pPr>
      <w:r>
        <w:t xml:space="preserve">2.13. Земельных участков, не указанных в </w:t>
      </w:r>
      <w:hyperlink w:anchor="P51">
        <w:r>
          <w:rPr>
            <w:color w:val="0000FF"/>
          </w:rPr>
          <w:t>подпунктах 2.1</w:t>
        </w:r>
      </w:hyperlink>
      <w:r>
        <w:t xml:space="preserve"> - </w:t>
      </w:r>
      <w:hyperlink w:anchor="P70">
        <w:r>
          <w:rPr>
            <w:color w:val="0000FF"/>
          </w:rPr>
          <w:t>2.12 пункта 2</w:t>
        </w:r>
      </w:hyperlink>
      <w:r>
        <w:t xml:space="preserve"> настоящего порядка, в размере, равном кадастровой стоимости этих земельных участков.</w:t>
      </w:r>
    </w:p>
    <w:p w:rsidR="00444C04" w:rsidRDefault="00444C04">
      <w:pPr>
        <w:pStyle w:val="ConsPlusNormal"/>
        <w:jc w:val="both"/>
      </w:pPr>
      <w:r>
        <w:t xml:space="preserve">(пп. 2.13 введен </w:t>
      </w:r>
      <w:hyperlink r:id="rId44">
        <w:r>
          <w:rPr>
            <w:color w:val="0000FF"/>
          </w:rPr>
          <w:t>постановлением</w:t>
        </w:r>
      </w:hyperlink>
      <w:r>
        <w:t xml:space="preserve"> Администрации города Когалыма от 13.12.2021 N 2589)</w:t>
      </w:r>
    </w:p>
    <w:p w:rsidR="00444C04" w:rsidRDefault="00444C04">
      <w:pPr>
        <w:pStyle w:val="ConsPlusNormal"/>
        <w:spacing w:before="200"/>
        <w:ind w:firstLine="540"/>
        <w:jc w:val="both"/>
      </w:pPr>
      <w:r>
        <w:t>3. Оплата земельных участков, находящихся в собственности города Когалыма, осуществляется единовременно, не позднее тридцати календарных дней с момента подписания обеими сторонами договора купли-продажи земельного участка.</w:t>
      </w:r>
    </w:p>
    <w:p w:rsidR="00444C04" w:rsidRDefault="00444C04">
      <w:pPr>
        <w:pStyle w:val="ConsPlusNormal"/>
        <w:jc w:val="both"/>
      </w:pPr>
    </w:p>
    <w:p w:rsidR="00444C04" w:rsidRDefault="00444C04">
      <w:pPr>
        <w:pStyle w:val="ConsPlusNormal"/>
        <w:jc w:val="both"/>
      </w:pPr>
    </w:p>
    <w:p w:rsidR="00444C04" w:rsidRDefault="00444C0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001B6" w:rsidRDefault="004001B6">
      <w:bookmarkStart w:id="5" w:name="_GoBack"/>
      <w:bookmarkEnd w:id="5"/>
    </w:p>
    <w:sectPr w:rsidR="004001B6" w:rsidSect="004F48A0">
      <w:pgSz w:w="11906" w:h="16838" w:code="9"/>
      <w:pgMar w:top="113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C04"/>
    <w:rsid w:val="004001B6"/>
    <w:rsid w:val="00444C04"/>
    <w:rsid w:val="0071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C6EBA-E967-4629-8C97-3E01483ED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4C0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44C0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444C0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E649EF531575FAD17F2CF4F9CB4EEA8160F3AF5C1A44CD7438B0F2B6015FF2A3F2E5C2F20556A25E6D8167994800C0984C369F365A6675D4DE82E3S0xBL" TargetMode="External"/><Relationship Id="rId13" Type="http://schemas.openxmlformats.org/officeDocument/2006/relationships/hyperlink" Target="consultantplus://offline/ref=98E649EF531575FAD17F32F9EFA719E58368A4A3571A4A9C2B69B6A5E95159A7F1B2BB9BB04745A35D7383679ES4x0L" TargetMode="External"/><Relationship Id="rId18" Type="http://schemas.openxmlformats.org/officeDocument/2006/relationships/hyperlink" Target="consultantplus://offline/ref=98E649EF531575FAD17F2CF4F9CB4EEA8160F3AF5F1F42C27035B0F2B6015FF2A3F2E5C2E0050EAE5F6B9F679F5D5691DES1xAL" TargetMode="External"/><Relationship Id="rId26" Type="http://schemas.openxmlformats.org/officeDocument/2006/relationships/hyperlink" Target="consultantplus://offline/ref=98E649EF531575FAD17F2CF4F9CB4EEA8160F3AF5C1D40C8763BB0F2B6015FF2A3F2E5C2F20556A25E6D8167944800C0984C369F365A6675D4DE82E3S0xBL" TargetMode="External"/><Relationship Id="rId39" Type="http://schemas.openxmlformats.org/officeDocument/2006/relationships/hyperlink" Target="consultantplus://offline/ref=98E649EF531575FAD17F2CF4F9CB4EEA8160F3AF5F1747CC7F3EB0F2B6015FF2A3F2E5C2F20556A25E6D8167954800C0984C369F365A6675D4DE82E3S0xB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8E649EF531575FAD17F2CF4F9CB4EEA8160F3AF5F1747CC7F3EB0F2B6015FF2A3F2E5C2F20556A25E6D8167994800C0984C369F365A6675D4DE82E3S0xBL" TargetMode="External"/><Relationship Id="rId34" Type="http://schemas.openxmlformats.org/officeDocument/2006/relationships/hyperlink" Target="consultantplus://offline/ref=98E649EF531575FAD17F2CF4F9CB4EEA8160F3AF5C1A44CD7438B0F2B6015FF2A3F2E5C2F20556A25E6D8167944800C0984C369F365A6675D4DE82E3S0xBL" TargetMode="External"/><Relationship Id="rId42" Type="http://schemas.openxmlformats.org/officeDocument/2006/relationships/hyperlink" Target="consultantplus://offline/ref=98E649EF531575FAD17F32F9EFA719E5836BABA35D1D4A9C2B69B6A5E95159A7F1B2BB9BB04745A35D7383679ES4x0L" TargetMode="External"/><Relationship Id="rId7" Type="http://schemas.openxmlformats.org/officeDocument/2006/relationships/hyperlink" Target="consultantplus://offline/ref=98E649EF531575FAD17F2CF4F9CB4EEA8160F3AF5C1D40C8763BB0F2B6015FF2A3F2E5C2F20556A25E6D8167994800C0984C369F365A6675D4DE82E3S0xBL" TargetMode="External"/><Relationship Id="rId12" Type="http://schemas.openxmlformats.org/officeDocument/2006/relationships/hyperlink" Target="consultantplus://offline/ref=98E649EF531575FAD17F32F9EFA719E5836BAFA0561C4A9C2B69B6A5E95159A7E3B2E395B84758A80A3CC5329142528FDC1A259C3046S6x5L" TargetMode="External"/><Relationship Id="rId17" Type="http://schemas.openxmlformats.org/officeDocument/2006/relationships/hyperlink" Target="consultantplus://offline/ref=98E649EF531575FAD17F2CF4F9CB4EEA8160F3AF5F1C41C97334B0F2B6015FF2A3F2E5C2E0050EAE5F6B9F679F5D5691DES1xAL" TargetMode="External"/><Relationship Id="rId25" Type="http://schemas.openxmlformats.org/officeDocument/2006/relationships/hyperlink" Target="consultantplus://offline/ref=98E649EF531575FAD17F2CF4F9CB4EEA8160F3AF5C1847C3703EB0F2B6015FF2A3F2E5C2F20556A25E6D8167994800C0984C369F365A6675D4DE82E3S0xBL" TargetMode="External"/><Relationship Id="rId33" Type="http://schemas.openxmlformats.org/officeDocument/2006/relationships/hyperlink" Target="consultantplus://offline/ref=98E649EF531575FAD17F2CF4F9CB4EEA8160F3AF5C1E42C37639B0F2B6015FF2A3F2E5C2F20556A25E6D81679A4800C0984C369F365A6675D4DE82E3S0xBL" TargetMode="External"/><Relationship Id="rId38" Type="http://schemas.openxmlformats.org/officeDocument/2006/relationships/hyperlink" Target="consultantplus://offline/ref=98E649EF531575FAD17F32F9EFA719E58369A8A7571B4A9C2B69B6A5E95159A7E3B2E39EB44950F70F29D46A9D454A91DF07399E32S4x7L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8E649EF531575FAD17F2CF4F9CB4EEA8160F3AF5C1D40C8763BB0F2B6015FF2A3F2E5C2F20556A25E6D81679A4800C0984C369F365A6675D4DE82E3S0xBL" TargetMode="External"/><Relationship Id="rId20" Type="http://schemas.openxmlformats.org/officeDocument/2006/relationships/hyperlink" Target="consultantplus://offline/ref=98E649EF531575FAD17F2CF4F9CB4EEA8160F3AF5F1D44CB7539B0F2B6015FF2A3F2E5C2E0050EAE5F6B9F679F5D5691DES1xAL" TargetMode="External"/><Relationship Id="rId29" Type="http://schemas.openxmlformats.org/officeDocument/2006/relationships/hyperlink" Target="consultantplus://offline/ref=98E649EF531575FAD17F2CF4F9CB4EEA8160F3AF5F1747CC7F3EB0F2B6015FF2A3F2E5C2F20556A25E6D8167944800C0984C369F365A6675D4DE82E3S0xBL" TargetMode="External"/><Relationship Id="rId41" Type="http://schemas.openxmlformats.org/officeDocument/2006/relationships/hyperlink" Target="consultantplus://offline/ref=98E649EF531575FAD17F32F9EFA719E5836AADA75D1F4A9C2B69B6A5E95159A7E3B2E397B1415BAB5766D536D8165990DA073B9D2E466674SCx9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8E649EF531575FAD17F2CF4F9CB4EEA8160F3AF5C1E42C37639B0F2B6015FF2A3F2E5C2F20556A25E6D8167994800C0984C369F365A6675D4DE82E3S0xBL" TargetMode="External"/><Relationship Id="rId11" Type="http://schemas.openxmlformats.org/officeDocument/2006/relationships/hyperlink" Target="consultantplus://offline/ref=98E649EF531575FAD17F32F9EFA719E58369A8A7571B4A9C2B69B6A5E95159A7E3B2E392B44350F70F29D46A9D454A91DF07399E32S4x7L" TargetMode="External"/><Relationship Id="rId24" Type="http://schemas.openxmlformats.org/officeDocument/2006/relationships/hyperlink" Target="consultantplus://offline/ref=98E649EF531575FAD17F2CF4F9CB4EEA8160F3AF5C1A44CD7438B0F2B6015FF2A3F2E5C2F20556A25E6D8167994800C0984C369F365A6675D4DE82E3S0xBL" TargetMode="External"/><Relationship Id="rId32" Type="http://schemas.openxmlformats.org/officeDocument/2006/relationships/hyperlink" Target="consultantplus://offline/ref=98E649EF531575FAD17F2CF4F9CB4EEA8160F3AF5C1A44CD7438B0F2B6015FF2A3F2E5C2F20556A25E6D81679B4800C0984C369F365A6675D4DE82E3S0xBL" TargetMode="External"/><Relationship Id="rId37" Type="http://schemas.openxmlformats.org/officeDocument/2006/relationships/hyperlink" Target="consultantplus://offline/ref=98E649EF531575FAD17F32F9EFA719E58369A8A1591E4A9C2B69B6A5E95159A7F1B2BB9BB04745A35D7383679ES4x0L" TargetMode="External"/><Relationship Id="rId40" Type="http://schemas.openxmlformats.org/officeDocument/2006/relationships/hyperlink" Target="consultantplus://offline/ref=98E649EF531575FAD17F2CF4F9CB4EEA8160F3AF5C1847C3703EB0F2B6015FF2A3F2E5C2F20556A25E6D81679A4800C0984C369F365A6675D4DE82E3S0xBL" TargetMode="External"/><Relationship Id="rId45" Type="http://schemas.openxmlformats.org/officeDocument/2006/relationships/fontTable" Target="fontTable.xml"/><Relationship Id="rId5" Type="http://schemas.openxmlformats.org/officeDocument/2006/relationships/hyperlink" Target="consultantplus://offline/ref=98E649EF531575FAD17F2CF4F9CB4EEA8160F3AF5F1747CC7F3EB0F2B6015FF2A3F2E5C2F20556A25E6D8167994800C0984C369F365A6675D4DE82E3S0xBL" TargetMode="External"/><Relationship Id="rId15" Type="http://schemas.openxmlformats.org/officeDocument/2006/relationships/hyperlink" Target="consultantplus://offline/ref=98E649EF531575FAD17F2CF4F9CB4EEA8160F3AF5C1844CB723CB0F2B6015FF2A3F2E5C2E0050EAE5F6B9F679F5D5691DES1xAL" TargetMode="External"/><Relationship Id="rId23" Type="http://schemas.openxmlformats.org/officeDocument/2006/relationships/hyperlink" Target="consultantplus://offline/ref=98E649EF531575FAD17F2CF4F9CB4EEA8160F3AF5C1D40C8763BB0F2B6015FF2A3F2E5C2F20556A25E6D81679B4800C0984C369F365A6675D4DE82E3S0xBL" TargetMode="External"/><Relationship Id="rId28" Type="http://schemas.openxmlformats.org/officeDocument/2006/relationships/hyperlink" Target="consultantplus://offline/ref=98E649EF531575FAD17F2CF4F9CB4EEA8160F3AF5C1D40C8763BB0F2B6015FF2A3F2E5C2F20556A25E6D8167944800C0984C369F365A6675D4DE82E3S0xBL" TargetMode="External"/><Relationship Id="rId36" Type="http://schemas.openxmlformats.org/officeDocument/2006/relationships/hyperlink" Target="consultantplus://offline/ref=98E649EF531575FAD17F2CF4F9CB4EEA8160F3AF5C1E42C37639B0F2B6015FF2A3F2E5C2F20556A25E6D81679B4800C0984C369F365A6675D4DE82E3S0xBL" TargetMode="External"/><Relationship Id="rId10" Type="http://schemas.openxmlformats.org/officeDocument/2006/relationships/hyperlink" Target="consultantplus://offline/ref=98E649EF531575FAD17F32F9EFA719E58368AEA7571C4A9C2B69B6A5E95159A7E3B2E397B1415BA45E66D536D8165990DA073B9D2E466674SCx9L" TargetMode="External"/><Relationship Id="rId19" Type="http://schemas.openxmlformats.org/officeDocument/2006/relationships/hyperlink" Target="consultantplus://offline/ref=98E649EF531575FAD17F2CF4F9CB4EEA8160F3AF5F1D49CC7F3DB0F2B6015FF2A3F2E5C2E0050EAE5F6B9F679F5D5691DES1xAL" TargetMode="External"/><Relationship Id="rId31" Type="http://schemas.openxmlformats.org/officeDocument/2006/relationships/hyperlink" Target="consultantplus://offline/ref=98E649EF531575FAD17F2CF4F9CB4EEA8160F3AF5C1E42C37639B0F2B6015FF2A3F2E5C2F20556A25E6D81679A4800C0984C369F365A6675D4DE82E3S0xBL" TargetMode="External"/><Relationship Id="rId44" Type="http://schemas.openxmlformats.org/officeDocument/2006/relationships/hyperlink" Target="consultantplus://offline/ref=98E649EF531575FAD17F2CF4F9CB4EEA8160F3AF5C1A44CD7438B0F2B6015FF2A3F2E5C2F20556A25E6D8167954800C0984C369F365A6675D4DE82E3S0xB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8E649EF531575FAD17F2CF4F9CB4EEA8160F3AF5C1847C3703EB0F2B6015FF2A3F2E5C2F20556A25E6D8167994800C0984C369F365A6675D4DE82E3S0xBL" TargetMode="External"/><Relationship Id="rId14" Type="http://schemas.openxmlformats.org/officeDocument/2006/relationships/hyperlink" Target="consultantplus://offline/ref=98E649EF531575FAD17F2CF4F9CB4EEA8160F3AF5C1845CD7F34B0F2B6015FF2A3F2E5C2E0050EAE5F6B9F679F5D5691DES1xAL" TargetMode="External"/><Relationship Id="rId22" Type="http://schemas.openxmlformats.org/officeDocument/2006/relationships/hyperlink" Target="consultantplus://offline/ref=98E649EF531575FAD17F2CF4F9CB4EEA8160F3AF5C1E42C37639B0F2B6015FF2A3F2E5C2F20556A25E6D8167994800C0984C369F365A6675D4DE82E3S0xBL" TargetMode="External"/><Relationship Id="rId27" Type="http://schemas.openxmlformats.org/officeDocument/2006/relationships/hyperlink" Target="consultantplus://offline/ref=98E649EF531575FAD17F2CF4F9CB4EEA8160F3AF5F1747CC7F3EB0F2B6015FF2A3F2E5C2F20556A25E6D81679A4800C0984C369F365A6675D4DE82E3S0xBL" TargetMode="External"/><Relationship Id="rId30" Type="http://schemas.openxmlformats.org/officeDocument/2006/relationships/hyperlink" Target="consultantplus://offline/ref=98E649EF531575FAD17F32F9EFA719E58369A8A7571B4A9C2B69B6A5E95159A7E3B2E39EB94550F70F29D46A9D454A91DF07399E32S4x7L" TargetMode="External"/><Relationship Id="rId35" Type="http://schemas.openxmlformats.org/officeDocument/2006/relationships/hyperlink" Target="consultantplus://offline/ref=98E649EF531575FAD17F32F9EFA719E58368AEA7571C4A9C2B69B6A5E95159A7F1B2BB9BB04745A35D7383679ES4x0L" TargetMode="External"/><Relationship Id="rId43" Type="http://schemas.openxmlformats.org/officeDocument/2006/relationships/hyperlink" Target="consultantplus://offline/ref=98E649EF531575FAD17F2CF4F9CB4EEA8160F3AF5C1D40C8763BB0F2B6015FF2A3F2E5C2F20556A25E6D8167954800C0984C369F365A6675D4DE82E3S0x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2358</Words>
  <Characters>13443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Мария Сергеевна</dc:creator>
  <cp:keywords/>
  <dc:description/>
  <cp:lastModifiedBy>Васильева Мария Сергеевна</cp:lastModifiedBy>
  <cp:revision>1</cp:revision>
  <dcterms:created xsi:type="dcterms:W3CDTF">2023-03-16T11:49:00Z</dcterms:created>
  <dcterms:modified xsi:type="dcterms:W3CDTF">2023-03-16T11:49:00Z</dcterms:modified>
</cp:coreProperties>
</file>