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11" w:rsidRPr="00152F11" w:rsidRDefault="00152F11">
      <w:pPr>
        <w:pStyle w:val="ConsPlusTitlePage"/>
        <w:rPr>
          <w:rFonts w:ascii="Times New Roman" w:hAnsi="Times New Roman" w:cs="Times New Roman"/>
          <w:sz w:val="26"/>
          <w:szCs w:val="26"/>
        </w:rPr>
      </w:pPr>
      <w:r w:rsidRPr="00152F11">
        <w:rPr>
          <w:rFonts w:ascii="Times New Roman" w:hAnsi="Times New Roman" w:cs="Times New Roman"/>
          <w:sz w:val="26"/>
          <w:szCs w:val="26"/>
        </w:rPr>
        <w:t xml:space="preserve">Документ предоставлен </w:t>
      </w:r>
      <w:hyperlink r:id="rId5" w:history="1">
        <w:proofErr w:type="spellStart"/>
        <w:r w:rsidRPr="00152F11">
          <w:rPr>
            <w:rFonts w:ascii="Times New Roman" w:hAnsi="Times New Roman" w:cs="Times New Roman"/>
            <w:color w:val="0000FF"/>
            <w:sz w:val="26"/>
            <w:szCs w:val="26"/>
          </w:rPr>
          <w:t>КонсультантПлюс</w:t>
        </w:r>
        <w:proofErr w:type="spellEnd"/>
      </w:hyperlink>
      <w:r w:rsidRPr="00152F11">
        <w:rPr>
          <w:rFonts w:ascii="Times New Roman" w:hAnsi="Times New Roman" w:cs="Times New Roman"/>
          <w:sz w:val="26"/>
          <w:szCs w:val="26"/>
        </w:rPr>
        <w:br/>
      </w:r>
    </w:p>
    <w:p w:rsidR="00152F11" w:rsidRPr="00152F11" w:rsidRDefault="00152F11">
      <w:pPr>
        <w:pStyle w:val="ConsPlusNormal"/>
        <w:outlineLvl w:val="0"/>
        <w:rPr>
          <w:rFonts w:ascii="Times New Roman" w:hAnsi="Times New Roman" w:cs="Times New Roman"/>
          <w:sz w:val="26"/>
          <w:szCs w:val="26"/>
        </w:rPr>
      </w:pPr>
    </w:p>
    <w:p w:rsidR="00152F11" w:rsidRPr="00152F11" w:rsidRDefault="00152F11">
      <w:pPr>
        <w:pStyle w:val="ConsPlusTitle"/>
        <w:jc w:val="center"/>
        <w:outlineLvl w:val="0"/>
        <w:rPr>
          <w:rFonts w:ascii="Times New Roman" w:hAnsi="Times New Roman" w:cs="Times New Roman"/>
          <w:sz w:val="26"/>
          <w:szCs w:val="26"/>
        </w:rPr>
      </w:pPr>
      <w:r w:rsidRPr="00152F11">
        <w:rPr>
          <w:rFonts w:ascii="Times New Roman" w:hAnsi="Times New Roman" w:cs="Times New Roman"/>
          <w:sz w:val="26"/>
          <w:szCs w:val="26"/>
        </w:rPr>
        <w:t>ПРАВИТЕЛЬСТВО РОССИЙСКОЙ ФЕДЕРАЦИИ</w:t>
      </w:r>
    </w:p>
    <w:p w:rsidR="00152F11" w:rsidRPr="00152F11" w:rsidRDefault="00152F11">
      <w:pPr>
        <w:pStyle w:val="ConsPlusTitle"/>
        <w:jc w:val="center"/>
        <w:rPr>
          <w:rFonts w:ascii="Times New Roman" w:hAnsi="Times New Roman" w:cs="Times New Roman"/>
          <w:sz w:val="26"/>
          <w:szCs w:val="26"/>
        </w:rPr>
      </w:pPr>
    </w:p>
    <w:p w:rsidR="00152F11" w:rsidRPr="00152F11" w:rsidRDefault="00152F11">
      <w:pPr>
        <w:pStyle w:val="ConsPlusTitle"/>
        <w:jc w:val="center"/>
        <w:rPr>
          <w:rFonts w:ascii="Times New Roman" w:hAnsi="Times New Roman" w:cs="Times New Roman"/>
          <w:sz w:val="26"/>
          <w:szCs w:val="26"/>
        </w:rPr>
      </w:pPr>
      <w:bookmarkStart w:id="0" w:name="_GoBack"/>
      <w:r w:rsidRPr="00152F11">
        <w:rPr>
          <w:rFonts w:ascii="Times New Roman" w:hAnsi="Times New Roman" w:cs="Times New Roman"/>
          <w:sz w:val="26"/>
          <w:szCs w:val="26"/>
        </w:rPr>
        <w:t>ПОСТАНОВЛЕНИЕ</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от 11 февраля 2017 г. N 176</w:t>
      </w:r>
    </w:p>
    <w:p w:rsidR="00152F11" w:rsidRPr="00152F11" w:rsidRDefault="00152F11">
      <w:pPr>
        <w:pStyle w:val="ConsPlusTitle"/>
        <w:jc w:val="center"/>
        <w:rPr>
          <w:rFonts w:ascii="Times New Roman" w:hAnsi="Times New Roman" w:cs="Times New Roman"/>
          <w:sz w:val="26"/>
          <w:szCs w:val="26"/>
        </w:rPr>
      </w:pP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ОБ УТВЕРЖДЕНИИ ТРЕБОВАНИЙ</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К АНТИТЕРРОРИСТИЧЕСКОЙ ЗАЩИЩЕННОСТИ ОБЪЕКТОВ (ТЕРРИТОРИЙ)</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В СФЕРЕ КУЛЬТУРЫ И ФОРМЫ ПАСПОРТА БЕЗОПАСНОСТИ</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ЭТИХ ОБЪЕКТОВ (ТЕРРИТОРИЙ)</w:t>
      </w:r>
    </w:p>
    <w:bookmarkEnd w:id="0"/>
    <w:p w:rsidR="00152F11" w:rsidRPr="00152F11" w:rsidRDefault="00152F11">
      <w:pPr>
        <w:spacing w:after="1"/>
        <w:rPr>
          <w:rFonts w:ascii="Times New Roman" w:hAnsi="Times New Roman" w:cs="Times New Roman"/>
          <w:sz w:val="26"/>
          <w:szCs w:val="26"/>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2F11" w:rsidRPr="00152F11">
        <w:trPr>
          <w:jc w:val="center"/>
        </w:trPr>
        <w:tc>
          <w:tcPr>
            <w:tcW w:w="9294" w:type="dxa"/>
            <w:tcBorders>
              <w:top w:val="nil"/>
              <w:left w:val="single" w:sz="24" w:space="0" w:color="CED3F1"/>
              <w:bottom w:val="nil"/>
              <w:right w:val="single" w:sz="24" w:space="0" w:color="F4F3F8"/>
            </w:tcBorders>
            <w:shd w:val="clear" w:color="auto" w:fill="F4F3F8"/>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color w:val="392C69"/>
                <w:sz w:val="26"/>
                <w:szCs w:val="26"/>
              </w:rPr>
              <w:t>Список изменяющих документов</w:t>
            </w:r>
          </w:p>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color w:val="392C69"/>
                <w:sz w:val="26"/>
                <w:szCs w:val="26"/>
              </w:rPr>
              <w:t xml:space="preserve">(в ред. </w:t>
            </w:r>
            <w:hyperlink r:id="rId6" w:history="1">
              <w:r w:rsidRPr="00152F11">
                <w:rPr>
                  <w:rFonts w:ascii="Times New Roman" w:hAnsi="Times New Roman" w:cs="Times New Roman"/>
                  <w:color w:val="0000FF"/>
                  <w:sz w:val="26"/>
                  <w:szCs w:val="26"/>
                </w:rPr>
                <w:t>Постановления</w:t>
              </w:r>
            </w:hyperlink>
            <w:r w:rsidRPr="00152F11">
              <w:rPr>
                <w:rFonts w:ascii="Times New Roman" w:hAnsi="Times New Roman" w:cs="Times New Roman"/>
                <w:color w:val="392C69"/>
                <w:sz w:val="26"/>
                <w:szCs w:val="26"/>
              </w:rPr>
              <w:t xml:space="preserve"> Правительства РФ от 13.02.2018 N 155)</w:t>
            </w:r>
          </w:p>
        </w:tc>
      </w:tr>
    </w:tbl>
    <w:p w:rsidR="00152F11" w:rsidRPr="00152F11" w:rsidRDefault="00152F11">
      <w:pPr>
        <w:pStyle w:val="ConsPlusNormal"/>
        <w:jc w:val="center"/>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В соответствии с </w:t>
      </w:r>
      <w:hyperlink r:id="rId7" w:history="1">
        <w:r w:rsidRPr="00152F11">
          <w:rPr>
            <w:rFonts w:ascii="Times New Roman" w:hAnsi="Times New Roman" w:cs="Times New Roman"/>
            <w:color w:val="0000FF"/>
            <w:sz w:val="26"/>
            <w:szCs w:val="26"/>
          </w:rPr>
          <w:t>пунктом 4 части 2 статьи 5</w:t>
        </w:r>
      </w:hyperlink>
      <w:r w:rsidRPr="00152F11">
        <w:rPr>
          <w:rFonts w:ascii="Times New Roman" w:hAnsi="Times New Roman" w:cs="Times New Roman"/>
          <w:sz w:val="26"/>
          <w:szCs w:val="26"/>
        </w:rPr>
        <w:t xml:space="preserve"> Федерального закона "О противодействии терроризму" Правительство Российской Федерации постановляет:</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Утвердить прилагаемые:</w:t>
      </w:r>
    </w:p>
    <w:p w:rsidR="00152F11" w:rsidRPr="00152F11" w:rsidRDefault="00152F11">
      <w:pPr>
        <w:pStyle w:val="ConsPlusNormal"/>
        <w:spacing w:before="220"/>
        <w:ind w:firstLine="540"/>
        <w:jc w:val="both"/>
        <w:rPr>
          <w:rFonts w:ascii="Times New Roman" w:hAnsi="Times New Roman" w:cs="Times New Roman"/>
          <w:sz w:val="26"/>
          <w:szCs w:val="26"/>
        </w:rPr>
      </w:pPr>
      <w:hyperlink w:anchor="P31" w:history="1">
        <w:r w:rsidRPr="00152F11">
          <w:rPr>
            <w:rFonts w:ascii="Times New Roman" w:hAnsi="Times New Roman" w:cs="Times New Roman"/>
            <w:color w:val="0000FF"/>
            <w:sz w:val="26"/>
            <w:szCs w:val="26"/>
          </w:rPr>
          <w:t>требования</w:t>
        </w:r>
      </w:hyperlink>
      <w:r w:rsidRPr="00152F11">
        <w:rPr>
          <w:rFonts w:ascii="Times New Roman" w:hAnsi="Times New Roman" w:cs="Times New Roman"/>
          <w:sz w:val="26"/>
          <w:szCs w:val="26"/>
        </w:rPr>
        <w:t xml:space="preserve"> к антитеррористической защищенности объектов (территорий) в сфере культуры;</w:t>
      </w:r>
    </w:p>
    <w:p w:rsidR="00152F11" w:rsidRPr="00152F11" w:rsidRDefault="00152F11">
      <w:pPr>
        <w:pStyle w:val="ConsPlusNormal"/>
        <w:spacing w:before="220"/>
        <w:ind w:firstLine="540"/>
        <w:jc w:val="both"/>
        <w:rPr>
          <w:rFonts w:ascii="Times New Roman" w:hAnsi="Times New Roman" w:cs="Times New Roman"/>
          <w:sz w:val="26"/>
          <w:szCs w:val="26"/>
        </w:rPr>
      </w:pPr>
      <w:hyperlink w:anchor="P275" w:history="1">
        <w:r w:rsidRPr="00152F11">
          <w:rPr>
            <w:rFonts w:ascii="Times New Roman" w:hAnsi="Times New Roman" w:cs="Times New Roman"/>
            <w:color w:val="0000FF"/>
            <w:sz w:val="26"/>
            <w:szCs w:val="26"/>
          </w:rPr>
          <w:t>форму</w:t>
        </w:r>
      </w:hyperlink>
      <w:r w:rsidRPr="00152F11">
        <w:rPr>
          <w:rFonts w:ascii="Times New Roman" w:hAnsi="Times New Roman" w:cs="Times New Roman"/>
          <w:sz w:val="26"/>
          <w:szCs w:val="26"/>
        </w:rPr>
        <w:t xml:space="preserve"> паспорта безопасности объектов (территорий) в сфере культуры.</w:t>
      </w: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Normal"/>
        <w:jc w:val="right"/>
        <w:rPr>
          <w:rFonts w:ascii="Times New Roman" w:hAnsi="Times New Roman" w:cs="Times New Roman"/>
          <w:sz w:val="26"/>
          <w:szCs w:val="26"/>
        </w:rPr>
      </w:pPr>
      <w:r w:rsidRPr="00152F11">
        <w:rPr>
          <w:rFonts w:ascii="Times New Roman" w:hAnsi="Times New Roman" w:cs="Times New Roman"/>
          <w:sz w:val="26"/>
          <w:szCs w:val="26"/>
        </w:rPr>
        <w:t>Председатель Правительства</w:t>
      </w:r>
    </w:p>
    <w:p w:rsidR="00152F11" w:rsidRPr="00152F11" w:rsidRDefault="00152F11">
      <w:pPr>
        <w:pStyle w:val="ConsPlusNormal"/>
        <w:jc w:val="right"/>
        <w:rPr>
          <w:rFonts w:ascii="Times New Roman" w:hAnsi="Times New Roman" w:cs="Times New Roman"/>
          <w:sz w:val="26"/>
          <w:szCs w:val="26"/>
        </w:rPr>
      </w:pPr>
      <w:r w:rsidRPr="00152F11">
        <w:rPr>
          <w:rFonts w:ascii="Times New Roman" w:hAnsi="Times New Roman" w:cs="Times New Roman"/>
          <w:sz w:val="26"/>
          <w:szCs w:val="26"/>
        </w:rPr>
        <w:t>Российской Федерации</w:t>
      </w:r>
    </w:p>
    <w:p w:rsidR="00152F11" w:rsidRPr="00152F11" w:rsidRDefault="00152F11">
      <w:pPr>
        <w:pStyle w:val="ConsPlusNormal"/>
        <w:jc w:val="right"/>
        <w:rPr>
          <w:rFonts w:ascii="Times New Roman" w:hAnsi="Times New Roman" w:cs="Times New Roman"/>
          <w:sz w:val="26"/>
          <w:szCs w:val="26"/>
        </w:rPr>
      </w:pPr>
      <w:r w:rsidRPr="00152F11">
        <w:rPr>
          <w:rFonts w:ascii="Times New Roman" w:hAnsi="Times New Roman" w:cs="Times New Roman"/>
          <w:sz w:val="26"/>
          <w:szCs w:val="26"/>
        </w:rPr>
        <w:t>Д.МЕДВЕДЕВ</w:t>
      </w: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Normal"/>
        <w:jc w:val="right"/>
        <w:outlineLvl w:val="0"/>
        <w:rPr>
          <w:rFonts w:ascii="Times New Roman" w:hAnsi="Times New Roman" w:cs="Times New Roman"/>
          <w:sz w:val="26"/>
          <w:szCs w:val="26"/>
        </w:rPr>
      </w:pPr>
      <w:r w:rsidRPr="00152F11">
        <w:rPr>
          <w:rFonts w:ascii="Times New Roman" w:hAnsi="Times New Roman" w:cs="Times New Roman"/>
          <w:sz w:val="26"/>
          <w:szCs w:val="26"/>
        </w:rPr>
        <w:t>Утверждены</w:t>
      </w:r>
    </w:p>
    <w:p w:rsidR="00152F11" w:rsidRPr="00152F11" w:rsidRDefault="00152F11">
      <w:pPr>
        <w:pStyle w:val="ConsPlusNormal"/>
        <w:jc w:val="right"/>
        <w:rPr>
          <w:rFonts w:ascii="Times New Roman" w:hAnsi="Times New Roman" w:cs="Times New Roman"/>
          <w:sz w:val="26"/>
          <w:szCs w:val="26"/>
        </w:rPr>
      </w:pPr>
      <w:r w:rsidRPr="00152F11">
        <w:rPr>
          <w:rFonts w:ascii="Times New Roman" w:hAnsi="Times New Roman" w:cs="Times New Roman"/>
          <w:sz w:val="26"/>
          <w:szCs w:val="26"/>
        </w:rPr>
        <w:t>постановлением Правительства</w:t>
      </w:r>
    </w:p>
    <w:p w:rsidR="00152F11" w:rsidRPr="00152F11" w:rsidRDefault="00152F11">
      <w:pPr>
        <w:pStyle w:val="ConsPlusNormal"/>
        <w:jc w:val="right"/>
        <w:rPr>
          <w:rFonts w:ascii="Times New Roman" w:hAnsi="Times New Roman" w:cs="Times New Roman"/>
          <w:sz w:val="26"/>
          <w:szCs w:val="26"/>
        </w:rPr>
      </w:pPr>
      <w:r w:rsidRPr="00152F11">
        <w:rPr>
          <w:rFonts w:ascii="Times New Roman" w:hAnsi="Times New Roman" w:cs="Times New Roman"/>
          <w:sz w:val="26"/>
          <w:szCs w:val="26"/>
        </w:rPr>
        <w:t>Российской Федерации</w:t>
      </w:r>
    </w:p>
    <w:p w:rsidR="00152F11" w:rsidRPr="00152F11" w:rsidRDefault="00152F11">
      <w:pPr>
        <w:pStyle w:val="ConsPlusNormal"/>
        <w:jc w:val="right"/>
        <w:rPr>
          <w:rFonts w:ascii="Times New Roman" w:hAnsi="Times New Roman" w:cs="Times New Roman"/>
          <w:sz w:val="26"/>
          <w:szCs w:val="26"/>
        </w:rPr>
      </w:pPr>
      <w:r w:rsidRPr="00152F11">
        <w:rPr>
          <w:rFonts w:ascii="Times New Roman" w:hAnsi="Times New Roman" w:cs="Times New Roman"/>
          <w:sz w:val="26"/>
          <w:szCs w:val="26"/>
        </w:rPr>
        <w:t>от 11 февраля 2017 г. N 176</w:t>
      </w:r>
    </w:p>
    <w:p w:rsidR="00152F11" w:rsidRPr="00152F11" w:rsidRDefault="00152F11">
      <w:pPr>
        <w:pStyle w:val="ConsPlusNormal"/>
        <w:jc w:val="center"/>
        <w:rPr>
          <w:rFonts w:ascii="Times New Roman" w:hAnsi="Times New Roman" w:cs="Times New Roman"/>
          <w:sz w:val="26"/>
          <w:szCs w:val="26"/>
        </w:rPr>
      </w:pPr>
    </w:p>
    <w:p w:rsidR="00152F11" w:rsidRPr="00152F11" w:rsidRDefault="00152F11">
      <w:pPr>
        <w:pStyle w:val="ConsPlusTitle"/>
        <w:jc w:val="center"/>
        <w:rPr>
          <w:rFonts w:ascii="Times New Roman" w:hAnsi="Times New Roman" w:cs="Times New Roman"/>
          <w:sz w:val="26"/>
          <w:szCs w:val="26"/>
        </w:rPr>
      </w:pPr>
      <w:bookmarkStart w:id="1" w:name="P31"/>
      <w:bookmarkEnd w:id="1"/>
      <w:r w:rsidRPr="00152F11">
        <w:rPr>
          <w:rFonts w:ascii="Times New Roman" w:hAnsi="Times New Roman" w:cs="Times New Roman"/>
          <w:sz w:val="26"/>
          <w:szCs w:val="26"/>
        </w:rPr>
        <w:t>ТРЕБОВАНИЯ</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К АНТИТЕРРОРИСТИЧЕСКОЙ ЗАЩИЩЕННОСТИ ОБЪЕКТОВ (ТЕРРИТОРИЙ)</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В СФЕРЕ КУЛЬТУРЫ</w:t>
      </w:r>
    </w:p>
    <w:p w:rsidR="00152F11" w:rsidRPr="00152F11" w:rsidRDefault="00152F11">
      <w:pPr>
        <w:spacing w:after="1"/>
        <w:rPr>
          <w:rFonts w:ascii="Times New Roman" w:hAnsi="Times New Roman" w:cs="Times New Roman"/>
          <w:sz w:val="26"/>
          <w:szCs w:val="26"/>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2F11" w:rsidRPr="00152F11">
        <w:trPr>
          <w:jc w:val="center"/>
        </w:trPr>
        <w:tc>
          <w:tcPr>
            <w:tcW w:w="9294" w:type="dxa"/>
            <w:tcBorders>
              <w:top w:val="nil"/>
              <w:left w:val="single" w:sz="24" w:space="0" w:color="CED3F1"/>
              <w:bottom w:val="nil"/>
              <w:right w:val="single" w:sz="24" w:space="0" w:color="F4F3F8"/>
            </w:tcBorders>
            <w:shd w:val="clear" w:color="auto" w:fill="F4F3F8"/>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color w:val="392C69"/>
                <w:sz w:val="26"/>
                <w:szCs w:val="26"/>
              </w:rPr>
              <w:t>Список изменяющих документов</w:t>
            </w:r>
          </w:p>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color w:val="392C69"/>
                <w:sz w:val="26"/>
                <w:szCs w:val="26"/>
              </w:rPr>
              <w:lastRenderedPageBreak/>
              <w:t xml:space="preserve">(в ред. </w:t>
            </w:r>
            <w:hyperlink r:id="rId8" w:history="1">
              <w:r w:rsidRPr="00152F11">
                <w:rPr>
                  <w:rFonts w:ascii="Times New Roman" w:hAnsi="Times New Roman" w:cs="Times New Roman"/>
                  <w:color w:val="0000FF"/>
                  <w:sz w:val="26"/>
                  <w:szCs w:val="26"/>
                </w:rPr>
                <w:t>Постановления</w:t>
              </w:r>
            </w:hyperlink>
            <w:r w:rsidRPr="00152F11">
              <w:rPr>
                <w:rFonts w:ascii="Times New Roman" w:hAnsi="Times New Roman" w:cs="Times New Roman"/>
                <w:color w:val="392C69"/>
                <w:sz w:val="26"/>
                <w:szCs w:val="26"/>
              </w:rPr>
              <w:t xml:space="preserve"> Правительства РФ от 13.02.2018 N 155)</w:t>
            </w:r>
          </w:p>
        </w:tc>
      </w:tr>
    </w:tbl>
    <w:p w:rsidR="00152F11" w:rsidRPr="00152F11" w:rsidRDefault="00152F11">
      <w:pPr>
        <w:pStyle w:val="ConsPlusNormal"/>
        <w:jc w:val="center"/>
        <w:rPr>
          <w:rFonts w:ascii="Times New Roman" w:hAnsi="Times New Roman" w:cs="Times New Roman"/>
          <w:sz w:val="26"/>
          <w:szCs w:val="26"/>
        </w:rPr>
      </w:pPr>
    </w:p>
    <w:p w:rsidR="00152F11" w:rsidRPr="00152F11" w:rsidRDefault="00152F11">
      <w:pPr>
        <w:pStyle w:val="ConsPlusTitle"/>
        <w:jc w:val="center"/>
        <w:outlineLvl w:val="1"/>
        <w:rPr>
          <w:rFonts w:ascii="Times New Roman" w:hAnsi="Times New Roman" w:cs="Times New Roman"/>
          <w:sz w:val="26"/>
          <w:szCs w:val="26"/>
        </w:rPr>
      </w:pPr>
      <w:r w:rsidRPr="00152F11">
        <w:rPr>
          <w:rFonts w:ascii="Times New Roman" w:hAnsi="Times New Roman" w:cs="Times New Roman"/>
          <w:sz w:val="26"/>
          <w:szCs w:val="26"/>
        </w:rPr>
        <w:t>I. Общие положения</w:t>
      </w:r>
    </w:p>
    <w:p w:rsidR="00152F11" w:rsidRPr="00152F11" w:rsidRDefault="00152F11">
      <w:pPr>
        <w:pStyle w:val="ConsPlusNormal"/>
        <w:jc w:val="center"/>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1. </w:t>
      </w:r>
      <w:proofErr w:type="gramStart"/>
      <w:r w:rsidRPr="00152F11">
        <w:rPr>
          <w:rFonts w:ascii="Times New Roman" w:hAnsi="Times New Roman" w:cs="Times New Roman"/>
          <w:sz w:val="26"/>
          <w:szCs w:val="26"/>
        </w:rPr>
        <w:t xml:space="preserve">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w:t>
      </w:r>
      <w:proofErr w:type="spellStart"/>
      <w:r w:rsidRPr="00152F11">
        <w:rPr>
          <w:rFonts w:ascii="Times New Roman" w:hAnsi="Times New Roman" w:cs="Times New Roman"/>
          <w:sz w:val="26"/>
          <w:szCs w:val="26"/>
        </w:rPr>
        <w:t>укрепленности</w:t>
      </w:r>
      <w:proofErr w:type="spellEnd"/>
      <w:r w:rsidRPr="00152F11">
        <w:rPr>
          <w:rFonts w:ascii="Times New Roman" w:hAnsi="Times New Roman" w:cs="Times New Roman"/>
          <w:sz w:val="26"/>
          <w:szCs w:val="26"/>
        </w:rPr>
        <w:t xml:space="preserve"> объектов (территорий), их категорирования, контроля за выполнением настоящих требований и разработки паспорта безопасности объектов (территорий).</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2. </w:t>
      </w:r>
      <w:proofErr w:type="gramStart"/>
      <w:r w:rsidRPr="00152F11">
        <w:rPr>
          <w:rFonts w:ascii="Times New Roman" w:hAnsi="Times New Roman" w:cs="Times New Roman"/>
          <w:sz w:val="26"/>
          <w:szCs w:val="26"/>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а также иные организации, осуществляющие деятельность в сфере культуры (далее - органы (организации) в сфере культуры).</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4. Настоящие требования не распространяются </w:t>
      </w:r>
      <w:proofErr w:type="gramStart"/>
      <w:r w:rsidRPr="00152F11">
        <w:rPr>
          <w:rFonts w:ascii="Times New Roman" w:hAnsi="Times New Roman" w:cs="Times New Roman"/>
          <w:sz w:val="26"/>
          <w:szCs w:val="26"/>
        </w:rPr>
        <w:t>на</w:t>
      </w:r>
      <w:proofErr w:type="gramEnd"/>
      <w:r w:rsidRPr="00152F11">
        <w:rPr>
          <w:rFonts w:ascii="Times New Roman" w:hAnsi="Times New Roman" w:cs="Times New Roman"/>
          <w:sz w:val="26"/>
          <w:szCs w:val="26"/>
        </w:rPr>
        <w:t>:</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а) </w:t>
      </w:r>
      <w:hyperlink r:id="rId9" w:history="1">
        <w:r w:rsidRPr="00152F11">
          <w:rPr>
            <w:rFonts w:ascii="Times New Roman" w:hAnsi="Times New Roman" w:cs="Times New Roman"/>
            <w:color w:val="0000FF"/>
            <w:sz w:val="26"/>
            <w:szCs w:val="26"/>
          </w:rPr>
          <w:t>объекты</w:t>
        </w:r>
      </w:hyperlink>
      <w:r w:rsidRPr="00152F11">
        <w:rPr>
          <w:rFonts w:ascii="Times New Roman" w:hAnsi="Times New Roman" w:cs="Times New Roman"/>
          <w:sz w:val="26"/>
          <w:szCs w:val="26"/>
        </w:rPr>
        <w:t xml:space="preserve"> (территории), подлежащие обязательной охране войсками национальной гвардии Российской Федерации;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152F11">
        <w:rPr>
          <w:rFonts w:ascii="Times New Roman" w:hAnsi="Times New Roman" w:cs="Times New Roman"/>
          <w:sz w:val="26"/>
          <w:szCs w:val="26"/>
        </w:rPr>
        <w:t>контроля за</w:t>
      </w:r>
      <w:proofErr w:type="gramEnd"/>
      <w:r w:rsidRPr="00152F11">
        <w:rPr>
          <w:rFonts w:ascii="Times New Roman" w:hAnsi="Times New Roman" w:cs="Times New Roman"/>
          <w:sz w:val="26"/>
          <w:szCs w:val="26"/>
        </w:rPr>
        <w:t xml:space="preserve"> оборудованием и эксплуатацией указанных инженерно-технических средств охраны;</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объекты туристской индустрии, включающие гостиницы и иные средства размещения, горнолыжные трассы и пляжи.</w:t>
      </w: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Title"/>
        <w:jc w:val="center"/>
        <w:outlineLvl w:val="1"/>
        <w:rPr>
          <w:rFonts w:ascii="Times New Roman" w:hAnsi="Times New Roman" w:cs="Times New Roman"/>
          <w:sz w:val="26"/>
          <w:szCs w:val="26"/>
        </w:rPr>
      </w:pPr>
      <w:r w:rsidRPr="00152F11">
        <w:rPr>
          <w:rFonts w:ascii="Times New Roman" w:hAnsi="Times New Roman" w:cs="Times New Roman"/>
          <w:sz w:val="26"/>
          <w:szCs w:val="26"/>
        </w:rPr>
        <w:t>II. Категорирование объектов (территорий) и порядок</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его проведения</w:t>
      </w: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r w:rsidRPr="00152F11">
        <w:rPr>
          <w:rFonts w:ascii="Times New Roman" w:hAnsi="Times New Roman" w:cs="Times New Roman"/>
          <w:sz w:val="26"/>
          <w:szCs w:val="26"/>
        </w:rPr>
        <w:t>5. В целях установления дифференцированных требований к антитеррористической защищенности объектов (территорий) с учетом их значимости для инфраструктуры и жизнеобеспечения, степени угрозы совершения террористического акта, степени потенциальной опасности совершения и возможных последствий совершения террористического акта осуществляется категорирование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lastRenderedPageBreak/>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6. Степень угрозы совершения террористического акта определяется на основании количественных показателей статистических данных (сведений) о совершенных и предотвращенных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 </w:t>
      </w:r>
      <w:proofErr w:type="gramStart"/>
      <w:r w:rsidRPr="00152F11">
        <w:rPr>
          <w:rFonts w:ascii="Times New Roman" w:hAnsi="Times New Roman" w:cs="Times New Roman"/>
          <w:sz w:val="26"/>
          <w:szCs w:val="26"/>
        </w:rPr>
        <w:t>за</w:t>
      </w:r>
      <w:proofErr w:type="gramEnd"/>
      <w:r w:rsidRPr="00152F11">
        <w:rPr>
          <w:rFonts w:ascii="Times New Roman" w:hAnsi="Times New Roman" w:cs="Times New Roman"/>
          <w:sz w:val="26"/>
          <w:szCs w:val="26"/>
        </w:rPr>
        <w:t xml:space="preserve"> последние 12 месяцев.</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 возможного материального ущерба и ущерба окружающей природной среде.</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7. </w:t>
      </w:r>
      <w:proofErr w:type="gramStart"/>
      <w:r w:rsidRPr="00152F11">
        <w:rPr>
          <w:rFonts w:ascii="Times New Roman" w:hAnsi="Times New Roman" w:cs="Times New Roman"/>
          <w:sz w:val="26"/>
          <w:szCs w:val="26"/>
        </w:rPr>
        <w:t>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отношении функционирующих (эксплуатируемых) объектов (территорий) - не позднее 3 месяцев со дня вступления в силу настоящих требований;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при вводе в эксплуатацию нового объекта (территории) - в течение 30 дней со дня окончания необходимых мероприятий по его вводу в эксплуатацию.</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Срок работы комиссии определяется назначившим комиссию руководителем органа (организации) в сфере культуры в зависимости от сложности объекта (территории) и составляет не более 30 рабочих дней.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8. В состав комиссии включаются: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руководитель органа (организации) в сфере культуры, являющегося правообладателем объекта (территории), или его заместитель (председатель комиссии);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w:t>
      </w:r>
      <w:r w:rsidRPr="00152F11">
        <w:rPr>
          <w:rFonts w:ascii="Times New Roman" w:hAnsi="Times New Roman" w:cs="Times New Roman"/>
          <w:sz w:val="26"/>
          <w:szCs w:val="26"/>
        </w:rPr>
        <w:lastRenderedPageBreak/>
        <w:t>согласованию).</w:t>
      </w:r>
    </w:p>
    <w:p w:rsidR="00152F11" w:rsidRPr="00152F11" w:rsidRDefault="00152F11">
      <w:pPr>
        <w:pStyle w:val="ConsPlusNormal"/>
        <w:jc w:val="both"/>
        <w:rPr>
          <w:rFonts w:ascii="Times New Roman" w:hAnsi="Times New Roman" w:cs="Times New Roman"/>
          <w:sz w:val="26"/>
          <w:szCs w:val="26"/>
        </w:rPr>
      </w:pPr>
      <w:r w:rsidRPr="00152F11">
        <w:rPr>
          <w:rFonts w:ascii="Times New Roman" w:hAnsi="Times New Roman" w:cs="Times New Roman"/>
          <w:sz w:val="26"/>
          <w:szCs w:val="26"/>
        </w:rPr>
        <w:t xml:space="preserve">(в ред. </w:t>
      </w:r>
      <w:hyperlink r:id="rId10" w:history="1">
        <w:r w:rsidRPr="00152F11">
          <w:rPr>
            <w:rFonts w:ascii="Times New Roman" w:hAnsi="Times New Roman" w:cs="Times New Roman"/>
            <w:color w:val="0000FF"/>
            <w:sz w:val="26"/>
            <w:szCs w:val="26"/>
          </w:rPr>
          <w:t>Постановления</w:t>
        </w:r>
      </w:hyperlink>
      <w:r w:rsidRPr="00152F11">
        <w:rPr>
          <w:rFonts w:ascii="Times New Roman" w:hAnsi="Times New Roman" w:cs="Times New Roman"/>
          <w:sz w:val="26"/>
          <w:szCs w:val="26"/>
        </w:rPr>
        <w:t xml:space="preserve"> Правительства РФ от 13.02.2018 N 155)</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Персональный состав комиссии утверждается приказом органа (организации) в сфере культуры, являющегося правообладателем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10. Исходными данными для проведения категорирования являются:</w:t>
      </w:r>
    </w:p>
    <w:p w:rsidR="00152F11" w:rsidRPr="00152F11" w:rsidRDefault="00152F11">
      <w:pPr>
        <w:pStyle w:val="ConsPlusNormal"/>
        <w:spacing w:before="220"/>
        <w:ind w:firstLine="540"/>
        <w:jc w:val="both"/>
        <w:rPr>
          <w:rFonts w:ascii="Times New Roman" w:hAnsi="Times New Roman" w:cs="Times New Roman"/>
          <w:sz w:val="26"/>
          <w:szCs w:val="26"/>
        </w:rPr>
      </w:pPr>
      <w:proofErr w:type="gramStart"/>
      <w:r w:rsidRPr="00152F11">
        <w:rPr>
          <w:rFonts w:ascii="Times New Roman" w:hAnsi="Times New Roman" w:cs="Times New Roman"/>
          <w:sz w:val="26"/>
          <w:szCs w:val="26"/>
        </w:rPr>
        <w:t>а) общие сведения об объекте (территории);</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proofErr w:type="gramStart"/>
      <w:r w:rsidRPr="00152F11">
        <w:rPr>
          <w:rFonts w:ascii="Times New Roman" w:hAnsi="Times New Roman" w:cs="Times New Roman"/>
          <w:sz w:val="26"/>
          <w:szCs w:val="26"/>
        </w:rPr>
        <w:t>б) сведения об инцидентах (террористических актах), произошедших в районе расположения объекта (территории) и (или) на объекте (территории) согласно данным государственной статистики о числе зарегистрированных преступлений соответствующего вида за последние 5 лет, и принятых мерах по их ликвидации;</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наличие потенциально опасных участков и критических элементов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г) прогнозный показатель возможного экономического ущерба в результате совершения террористического акта на объекте (территории), который принимается </w:t>
      </w:r>
      <w:proofErr w:type="gramStart"/>
      <w:r w:rsidRPr="00152F11">
        <w:rPr>
          <w:rFonts w:ascii="Times New Roman" w:hAnsi="Times New Roman" w:cs="Times New Roman"/>
          <w:sz w:val="26"/>
          <w:szCs w:val="26"/>
        </w:rPr>
        <w:t>равным</w:t>
      </w:r>
      <w:proofErr w:type="gramEnd"/>
      <w:r w:rsidRPr="00152F11">
        <w:rPr>
          <w:rFonts w:ascii="Times New Roman" w:hAnsi="Times New Roman" w:cs="Times New Roman"/>
          <w:sz w:val="26"/>
          <w:szCs w:val="26"/>
        </w:rPr>
        <w:t xml:space="preserve"> балансовой стоимости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proofErr w:type="gramStart"/>
      <w:r w:rsidRPr="00152F11">
        <w:rPr>
          <w:rFonts w:ascii="Times New Roman" w:hAnsi="Times New Roman" w:cs="Times New Roman"/>
          <w:sz w:val="26"/>
          <w:szCs w:val="26"/>
        </w:rPr>
        <w:t>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11. В ходе своей работы комиссия: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проводит обследование объекта (территории) на предмет состояния его антитеррористической защищенности;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выявляет потенциально опасные участки объекта (территории), его критические элементы;</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г) определяет степень угрозы совершения террористического акта на объекте (территории) и возможные последствия его совершения;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д) определяет категорию объекта (территории) или подтверждает (изменяет) ранее присвоенную категорию;</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lastRenderedPageBreak/>
        <w:t>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12. </w:t>
      </w:r>
      <w:proofErr w:type="gramStart"/>
      <w:r w:rsidRPr="00152F11">
        <w:rPr>
          <w:rFonts w:ascii="Times New Roman" w:hAnsi="Times New Roman" w:cs="Times New Roman"/>
          <w:sz w:val="26"/>
          <w:szCs w:val="26"/>
        </w:rPr>
        <w:t>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13. К критическим элементам объекта (территории) относятся:</w:t>
      </w:r>
    </w:p>
    <w:p w:rsidR="00152F11" w:rsidRPr="00152F11" w:rsidRDefault="00152F11">
      <w:pPr>
        <w:pStyle w:val="ConsPlusNormal"/>
        <w:spacing w:before="220"/>
        <w:ind w:firstLine="540"/>
        <w:jc w:val="both"/>
        <w:rPr>
          <w:rFonts w:ascii="Times New Roman" w:hAnsi="Times New Roman" w:cs="Times New Roman"/>
          <w:sz w:val="26"/>
          <w:szCs w:val="26"/>
        </w:rPr>
      </w:pPr>
      <w:proofErr w:type="gramStart"/>
      <w:r w:rsidRPr="00152F11">
        <w:rPr>
          <w:rFonts w:ascii="Times New Roman" w:hAnsi="Times New Roman" w:cs="Times New Roman"/>
          <w:sz w:val="26"/>
          <w:szCs w:val="26"/>
        </w:rPr>
        <w:t>а) здания (строения, сооружения) и помещения для хранения оружия и боеприпасов, токсичных веществ и препаратов;</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rsidR="00152F11" w:rsidRPr="00152F11" w:rsidRDefault="00152F11">
      <w:pPr>
        <w:pStyle w:val="ConsPlusNormal"/>
        <w:spacing w:before="220"/>
        <w:ind w:firstLine="540"/>
        <w:jc w:val="both"/>
        <w:rPr>
          <w:rFonts w:ascii="Times New Roman" w:hAnsi="Times New Roman" w:cs="Times New Roman"/>
          <w:sz w:val="26"/>
          <w:szCs w:val="26"/>
        </w:rPr>
      </w:pPr>
      <w:bookmarkStart w:id="2" w:name="P83"/>
      <w:bookmarkEnd w:id="2"/>
      <w:r w:rsidRPr="00152F11">
        <w:rPr>
          <w:rFonts w:ascii="Times New Roman" w:hAnsi="Times New Roman" w:cs="Times New Roman"/>
          <w:sz w:val="26"/>
          <w:szCs w:val="26"/>
        </w:rPr>
        <w:t>14.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объекты (территории) первой категории опасности: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более 50 млн. рублей;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объекты (территории) второй категории опасности: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от 1 до 5 террористических актов;</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lastRenderedPageBreak/>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от 1 млн. рублей до 50 млн. рублей;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объекты (территории) третьей категории опасности: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объекты (территории), расположенные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менее 1 млн. рублей.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15.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83" w:history="1">
        <w:r w:rsidRPr="00152F11">
          <w:rPr>
            <w:rFonts w:ascii="Times New Roman" w:hAnsi="Times New Roman" w:cs="Times New Roman"/>
            <w:color w:val="0000FF"/>
            <w:sz w:val="26"/>
            <w:szCs w:val="26"/>
          </w:rPr>
          <w:t>пункте 14</w:t>
        </w:r>
      </w:hyperlink>
      <w:r w:rsidRPr="00152F11">
        <w:rPr>
          <w:rFonts w:ascii="Times New Roman" w:hAnsi="Times New Roman" w:cs="Times New Roman"/>
          <w:sz w:val="26"/>
          <w:szCs w:val="26"/>
        </w:rPr>
        <w:t xml:space="preserve"> настоящих требований.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16. В случае если в составе одного объекта (территории) находятся комплексы технологически и технически связанных между собой зданий (строений, сооружений) и систем, отдельные здания (строения, сооружения), которые можно отнести к различным категориям, такому объекту (территории) присваивается наивысшая </w:t>
      </w:r>
      <w:proofErr w:type="gramStart"/>
      <w:r w:rsidRPr="00152F11">
        <w:rPr>
          <w:rFonts w:ascii="Times New Roman" w:hAnsi="Times New Roman" w:cs="Times New Roman"/>
          <w:sz w:val="26"/>
          <w:szCs w:val="26"/>
        </w:rPr>
        <w:t>из</w:t>
      </w:r>
      <w:proofErr w:type="gramEnd"/>
      <w:r w:rsidRPr="00152F11">
        <w:rPr>
          <w:rFonts w:ascii="Times New Roman" w:hAnsi="Times New Roman" w:cs="Times New Roman"/>
          <w:sz w:val="26"/>
          <w:szCs w:val="26"/>
        </w:rPr>
        <w:t xml:space="preserve"> определяемых категория.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17. Объекты (территории), не указанные в </w:t>
      </w:r>
      <w:hyperlink w:anchor="P83" w:history="1">
        <w:r w:rsidRPr="00152F11">
          <w:rPr>
            <w:rFonts w:ascii="Times New Roman" w:hAnsi="Times New Roman" w:cs="Times New Roman"/>
            <w:color w:val="0000FF"/>
            <w:sz w:val="26"/>
            <w:szCs w:val="26"/>
          </w:rPr>
          <w:t>пункте 14</w:t>
        </w:r>
      </w:hyperlink>
      <w:r w:rsidRPr="00152F11">
        <w:rPr>
          <w:rFonts w:ascii="Times New Roman" w:hAnsi="Times New Roman" w:cs="Times New Roman"/>
          <w:sz w:val="26"/>
          <w:szCs w:val="26"/>
        </w:rPr>
        <w:t xml:space="preserve"> настоящих требований, категорируются по ближайшему аналогу с учетом степени их потенциальной опасности и возможных последствий совершения на них террористических актов.</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19. В течение месяца со дня составления акта обследования и категорирования </w:t>
      </w:r>
      <w:r w:rsidRPr="00152F11">
        <w:rPr>
          <w:rFonts w:ascii="Times New Roman" w:hAnsi="Times New Roman" w:cs="Times New Roman"/>
          <w:sz w:val="26"/>
          <w:szCs w:val="26"/>
        </w:rPr>
        <w:lastRenderedPageBreak/>
        <w:t>объекта (территории) составляется план необходимых мероприятий по обеспечению антитеррористической защищенности объекта (территории) с учетом степени потенциальной опасности и угрозы совершения террористических актов и определяется прогнозный размер расходов на выполнение указанных мероприятий.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p>
    <w:p w:rsidR="00152F11" w:rsidRPr="00152F11" w:rsidRDefault="00152F11">
      <w:pPr>
        <w:pStyle w:val="ConsPlusNormal"/>
        <w:jc w:val="center"/>
        <w:rPr>
          <w:rFonts w:ascii="Times New Roman" w:hAnsi="Times New Roman" w:cs="Times New Roman"/>
          <w:sz w:val="26"/>
          <w:szCs w:val="26"/>
        </w:rPr>
      </w:pPr>
    </w:p>
    <w:p w:rsidR="00152F11" w:rsidRPr="00152F11" w:rsidRDefault="00152F11">
      <w:pPr>
        <w:pStyle w:val="ConsPlusTitle"/>
        <w:jc w:val="center"/>
        <w:outlineLvl w:val="1"/>
        <w:rPr>
          <w:rFonts w:ascii="Times New Roman" w:hAnsi="Times New Roman" w:cs="Times New Roman"/>
          <w:sz w:val="26"/>
          <w:szCs w:val="26"/>
        </w:rPr>
      </w:pPr>
      <w:r w:rsidRPr="00152F11">
        <w:rPr>
          <w:rFonts w:ascii="Times New Roman" w:hAnsi="Times New Roman" w:cs="Times New Roman"/>
          <w:sz w:val="26"/>
          <w:szCs w:val="26"/>
        </w:rPr>
        <w:t xml:space="preserve">III. Мероприятия по обеспечению </w:t>
      </w:r>
      <w:proofErr w:type="gramStart"/>
      <w:r w:rsidRPr="00152F11">
        <w:rPr>
          <w:rFonts w:ascii="Times New Roman" w:hAnsi="Times New Roman" w:cs="Times New Roman"/>
          <w:sz w:val="26"/>
          <w:szCs w:val="26"/>
        </w:rPr>
        <w:t>антитеррористической</w:t>
      </w:r>
      <w:proofErr w:type="gramEnd"/>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защищенности объектов (территорий)</w:t>
      </w:r>
    </w:p>
    <w:p w:rsidR="00152F11" w:rsidRPr="00152F11" w:rsidRDefault="00152F11">
      <w:pPr>
        <w:pStyle w:val="ConsPlusNormal"/>
        <w:jc w:val="center"/>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r w:rsidRPr="00152F11">
        <w:rPr>
          <w:rFonts w:ascii="Times New Roman" w:hAnsi="Times New Roman" w:cs="Times New Roman"/>
          <w:sz w:val="26"/>
          <w:szCs w:val="26"/>
        </w:rPr>
        <w:t>20. Антитеррористическая защищенность объектов (территорий) обеспечивается путем осуществления мероприятий в целях:</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воспрепятствования неправомерному проникновению на объекты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пресечения попыток совершения террористических актов на объектах (территориях);</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г) минимизации возможных последствий и ликвидации угрозы террористических актов на объектах (территориях);</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152F11" w:rsidRPr="00152F11" w:rsidRDefault="00152F11">
      <w:pPr>
        <w:pStyle w:val="ConsPlusNormal"/>
        <w:jc w:val="both"/>
        <w:rPr>
          <w:rFonts w:ascii="Times New Roman" w:hAnsi="Times New Roman" w:cs="Times New Roman"/>
          <w:sz w:val="26"/>
          <w:szCs w:val="26"/>
        </w:rPr>
      </w:pPr>
      <w:r w:rsidRPr="00152F11">
        <w:rPr>
          <w:rFonts w:ascii="Times New Roman" w:hAnsi="Times New Roman" w:cs="Times New Roman"/>
          <w:sz w:val="26"/>
          <w:szCs w:val="26"/>
        </w:rPr>
        <w:t>(</w:t>
      </w:r>
      <w:proofErr w:type="spellStart"/>
      <w:r w:rsidRPr="00152F11">
        <w:rPr>
          <w:rFonts w:ascii="Times New Roman" w:hAnsi="Times New Roman" w:cs="Times New Roman"/>
          <w:sz w:val="26"/>
          <w:szCs w:val="26"/>
        </w:rPr>
        <w:t>пп</w:t>
      </w:r>
      <w:proofErr w:type="spellEnd"/>
      <w:r w:rsidRPr="00152F11">
        <w:rPr>
          <w:rFonts w:ascii="Times New Roman" w:hAnsi="Times New Roman" w:cs="Times New Roman"/>
          <w:sz w:val="26"/>
          <w:szCs w:val="26"/>
        </w:rPr>
        <w:t xml:space="preserve">. "д" </w:t>
      </w:r>
      <w:proofErr w:type="gramStart"/>
      <w:r w:rsidRPr="00152F11">
        <w:rPr>
          <w:rFonts w:ascii="Times New Roman" w:hAnsi="Times New Roman" w:cs="Times New Roman"/>
          <w:sz w:val="26"/>
          <w:szCs w:val="26"/>
        </w:rPr>
        <w:t>введен</w:t>
      </w:r>
      <w:proofErr w:type="gramEnd"/>
      <w:r w:rsidRPr="00152F11">
        <w:rPr>
          <w:rFonts w:ascii="Times New Roman" w:hAnsi="Times New Roman" w:cs="Times New Roman"/>
          <w:sz w:val="26"/>
          <w:szCs w:val="26"/>
        </w:rPr>
        <w:t xml:space="preserve"> </w:t>
      </w:r>
      <w:hyperlink r:id="rId11" w:history="1">
        <w:r w:rsidRPr="00152F11">
          <w:rPr>
            <w:rFonts w:ascii="Times New Roman" w:hAnsi="Times New Roman" w:cs="Times New Roman"/>
            <w:color w:val="0000FF"/>
            <w:sz w:val="26"/>
            <w:szCs w:val="26"/>
          </w:rPr>
          <w:t>Постановлением</w:t>
        </w:r>
      </w:hyperlink>
      <w:r w:rsidRPr="00152F11">
        <w:rPr>
          <w:rFonts w:ascii="Times New Roman" w:hAnsi="Times New Roman" w:cs="Times New Roman"/>
          <w:sz w:val="26"/>
          <w:szCs w:val="26"/>
        </w:rPr>
        <w:t xml:space="preserve"> Правительства РФ от 13.02.2018 N 155)</w:t>
      </w:r>
    </w:p>
    <w:p w:rsidR="00152F11" w:rsidRPr="00152F11" w:rsidRDefault="00152F11">
      <w:pPr>
        <w:pStyle w:val="ConsPlusNormal"/>
        <w:spacing w:before="220"/>
        <w:ind w:firstLine="540"/>
        <w:jc w:val="both"/>
        <w:rPr>
          <w:rFonts w:ascii="Times New Roman" w:hAnsi="Times New Roman" w:cs="Times New Roman"/>
          <w:sz w:val="26"/>
          <w:szCs w:val="26"/>
        </w:rPr>
      </w:pPr>
      <w:bookmarkStart w:id="3" w:name="P116"/>
      <w:bookmarkEnd w:id="3"/>
      <w:r w:rsidRPr="00152F11">
        <w:rPr>
          <w:rFonts w:ascii="Times New Roman" w:hAnsi="Times New Roman" w:cs="Times New Roman"/>
          <w:sz w:val="26"/>
          <w:szCs w:val="26"/>
        </w:rPr>
        <w:t>21. Воспрепятствование неправомерному проникновению на объекты (территории) достигается посредством:</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организации охраны и оснащения объектов (территорий) современными инженерно-техническими средствами и системами;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в) организации и обеспечения пропускного и </w:t>
      </w:r>
      <w:proofErr w:type="spellStart"/>
      <w:r w:rsidRPr="00152F11">
        <w:rPr>
          <w:rFonts w:ascii="Times New Roman" w:hAnsi="Times New Roman" w:cs="Times New Roman"/>
          <w:sz w:val="26"/>
          <w:szCs w:val="26"/>
        </w:rPr>
        <w:t>внутриобъектового</w:t>
      </w:r>
      <w:proofErr w:type="spellEnd"/>
      <w:r w:rsidRPr="00152F11">
        <w:rPr>
          <w:rFonts w:ascii="Times New Roman" w:hAnsi="Times New Roman" w:cs="Times New Roman"/>
          <w:sz w:val="26"/>
          <w:szCs w:val="26"/>
        </w:rPr>
        <w:t xml:space="preserve"> режимов, контроля их функционирования;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г) своевременного выявления, предупреждения и пресечения действий лиц, </w:t>
      </w:r>
      <w:r w:rsidRPr="00152F11">
        <w:rPr>
          <w:rFonts w:ascii="Times New Roman" w:hAnsi="Times New Roman" w:cs="Times New Roman"/>
          <w:sz w:val="26"/>
          <w:szCs w:val="26"/>
        </w:rPr>
        <w:lastRenderedPageBreak/>
        <w:t>направленных на совершение террористического акта;</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д) организации индивидуальной работы с работниками объектов (территорий) по вопросам противодействия идеям терроризма в сфере культуры;</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ж) обеспечения </w:t>
      </w:r>
      <w:proofErr w:type="gramStart"/>
      <w:r w:rsidRPr="00152F11">
        <w:rPr>
          <w:rFonts w:ascii="Times New Roman" w:hAnsi="Times New Roman" w:cs="Times New Roman"/>
          <w:sz w:val="26"/>
          <w:szCs w:val="26"/>
        </w:rPr>
        <w:t>контроля за</w:t>
      </w:r>
      <w:proofErr w:type="gramEnd"/>
      <w:r w:rsidRPr="00152F11">
        <w:rPr>
          <w:rFonts w:ascii="Times New Roman" w:hAnsi="Times New Roman" w:cs="Times New Roman"/>
          <w:sz w:val="26"/>
          <w:szCs w:val="26"/>
        </w:rPr>
        <w:t xml:space="preserve"> выполнением мероприятий по обеспечению антитеррористической защищенности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организации санкционированного допуска граждан и автотранспортных средств на объекты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proofErr w:type="gramStart"/>
      <w:r w:rsidRPr="00152F11">
        <w:rPr>
          <w:rFonts w:ascii="Times New Roman" w:hAnsi="Times New Roman" w:cs="Times New Roman"/>
          <w:sz w:val="26"/>
          <w:szCs w:val="26"/>
        </w:rP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23. Пресечение попыток совершения террористических актов на объектах (территориях) достигается посредством:</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организации санкционированного допуска граждан и транспортных средств на объекты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proofErr w:type="gramStart"/>
      <w:r w:rsidRPr="00152F11">
        <w:rPr>
          <w:rFonts w:ascii="Times New Roman" w:hAnsi="Times New Roman" w:cs="Times New Roman"/>
          <w:sz w:val="26"/>
          <w:szCs w:val="26"/>
        </w:rPr>
        <w:t xml:space="preserve">б) своевременного выявления фактов нарушения пропускного и </w:t>
      </w:r>
      <w:proofErr w:type="spellStart"/>
      <w:r w:rsidRPr="00152F11">
        <w:rPr>
          <w:rFonts w:ascii="Times New Roman" w:hAnsi="Times New Roman" w:cs="Times New Roman"/>
          <w:sz w:val="26"/>
          <w:szCs w:val="26"/>
        </w:rPr>
        <w:t>внутриобъектового</w:t>
      </w:r>
      <w:proofErr w:type="spellEnd"/>
      <w:r w:rsidRPr="00152F11">
        <w:rPr>
          <w:rFonts w:ascii="Times New Roman" w:hAnsi="Times New Roman" w:cs="Times New Roman"/>
          <w:sz w:val="26"/>
          <w:szCs w:val="26"/>
        </w:rPr>
        <w:t xml:space="preserve"> режимов, попыток проноса (провоза) запрещенных предметов (радиоактивных, взрывчатых, отравляющих веществ, оружия, боеприпасов, </w:t>
      </w:r>
      <w:r w:rsidRPr="00152F11">
        <w:rPr>
          <w:rFonts w:ascii="Times New Roman" w:hAnsi="Times New Roman" w:cs="Times New Roman"/>
          <w:sz w:val="26"/>
          <w:szCs w:val="26"/>
        </w:rPr>
        <w:lastRenderedPageBreak/>
        <w:t>наркотических и других опасных предметов и веществ) на объекты (территории);</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д) обеспечения обхода и осмотра зданий (сооружений) и территории, а также периодической проверки складских и подсобных помещений;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е) контроля состояния помещений, используемых для проведения мероприятий с массовым пребыванием людей;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24. Минимизация возможных последствий и ликвидации угрозы террористических актов на объектах (территориях) достигается посредством:</w:t>
      </w:r>
    </w:p>
    <w:p w:rsidR="00152F11" w:rsidRPr="00152F11" w:rsidRDefault="00152F11">
      <w:pPr>
        <w:pStyle w:val="ConsPlusNormal"/>
        <w:spacing w:before="220"/>
        <w:ind w:firstLine="540"/>
        <w:jc w:val="both"/>
        <w:rPr>
          <w:rFonts w:ascii="Times New Roman" w:hAnsi="Times New Roman" w:cs="Times New Roman"/>
          <w:sz w:val="26"/>
          <w:szCs w:val="26"/>
        </w:rPr>
      </w:pPr>
      <w:proofErr w:type="gramStart"/>
      <w:r w:rsidRPr="00152F11">
        <w:rPr>
          <w:rFonts w:ascii="Times New Roman" w:hAnsi="Times New Roman" w:cs="Times New Roman"/>
          <w:sz w:val="26"/>
          <w:szCs w:val="26"/>
        </w:rPr>
        <w:t>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обучения работников объектов (территорий) способам защиты и действиям в условиях совершения террористического акта или угрозы его совершения;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г) проведения занятий с работниками объектов (территорий) по минимизации морально-психологических последствий террористического акта.</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lastRenderedPageBreak/>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в) организация пропускного режима и </w:t>
      </w:r>
      <w:proofErr w:type="gramStart"/>
      <w:r w:rsidRPr="00152F11">
        <w:rPr>
          <w:rFonts w:ascii="Times New Roman" w:hAnsi="Times New Roman" w:cs="Times New Roman"/>
          <w:sz w:val="26"/>
          <w:szCs w:val="26"/>
        </w:rPr>
        <w:t>контроль за</w:t>
      </w:r>
      <w:proofErr w:type="gramEnd"/>
      <w:r w:rsidRPr="00152F11">
        <w:rPr>
          <w:rFonts w:ascii="Times New Roman" w:hAnsi="Times New Roman" w:cs="Times New Roman"/>
          <w:sz w:val="26"/>
          <w:szCs w:val="26"/>
        </w:rPr>
        <w:t xml:space="preserve"> соблюдением пропускного и </w:t>
      </w:r>
      <w:proofErr w:type="spellStart"/>
      <w:r w:rsidRPr="00152F11">
        <w:rPr>
          <w:rFonts w:ascii="Times New Roman" w:hAnsi="Times New Roman" w:cs="Times New Roman"/>
          <w:sz w:val="26"/>
          <w:szCs w:val="26"/>
        </w:rPr>
        <w:t>внутриобъектового</w:t>
      </w:r>
      <w:proofErr w:type="spellEnd"/>
      <w:r w:rsidRPr="00152F11">
        <w:rPr>
          <w:rFonts w:ascii="Times New Roman" w:hAnsi="Times New Roman" w:cs="Times New Roman"/>
          <w:sz w:val="26"/>
          <w:szCs w:val="26"/>
        </w:rPr>
        <w:t xml:space="preserve"> режимов, установленных на объектах (территориях);</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д) обеспечение инженерно-технического укрепления зданий (строений, сооружений)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з)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p>
    <w:p w:rsidR="00152F11" w:rsidRPr="00152F11" w:rsidRDefault="00152F11">
      <w:pPr>
        <w:pStyle w:val="ConsPlusNormal"/>
        <w:spacing w:before="220"/>
        <w:ind w:firstLine="540"/>
        <w:jc w:val="both"/>
        <w:rPr>
          <w:rFonts w:ascii="Times New Roman" w:hAnsi="Times New Roman" w:cs="Times New Roman"/>
          <w:sz w:val="26"/>
          <w:szCs w:val="26"/>
        </w:rPr>
      </w:pPr>
      <w:bookmarkStart w:id="4" w:name="P152"/>
      <w:bookmarkEnd w:id="4"/>
      <w:r w:rsidRPr="00152F11">
        <w:rPr>
          <w:rFonts w:ascii="Times New Roman" w:hAnsi="Times New Roman" w:cs="Times New Roman"/>
          <w:sz w:val="26"/>
          <w:szCs w:val="26"/>
        </w:rPr>
        <w:t>25(1).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установления порядка работы со служебной информацией ограниченного распространения;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w:t>
      </w:r>
      <w:r w:rsidRPr="00152F11">
        <w:rPr>
          <w:rFonts w:ascii="Times New Roman" w:hAnsi="Times New Roman" w:cs="Times New Roman"/>
          <w:sz w:val="26"/>
          <w:szCs w:val="26"/>
        </w:rPr>
        <w:lastRenderedPageBreak/>
        <w:t>по ее усилению;</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д) организации и осуществления </w:t>
      </w:r>
      <w:proofErr w:type="gramStart"/>
      <w:r w:rsidRPr="00152F11">
        <w:rPr>
          <w:rFonts w:ascii="Times New Roman" w:hAnsi="Times New Roman" w:cs="Times New Roman"/>
          <w:sz w:val="26"/>
          <w:szCs w:val="26"/>
        </w:rPr>
        <w:t>контроля за</w:t>
      </w:r>
      <w:proofErr w:type="gramEnd"/>
      <w:r w:rsidRPr="00152F11">
        <w:rPr>
          <w:rFonts w:ascii="Times New Roman" w:hAnsi="Times New Roman" w:cs="Times New Roman"/>
          <w:sz w:val="26"/>
          <w:szCs w:val="26"/>
        </w:rPr>
        <w:t xml:space="preserve">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е) подготовки и переподготовки должностных лиц (работников) по вопросам работы со служебной информацией ограниченного распространения.</w:t>
      </w:r>
    </w:p>
    <w:p w:rsidR="00152F11" w:rsidRPr="00152F11" w:rsidRDefault="00152F11">
      <w:pPr>
        <w:pStyle w:val="ConsPlusNormal"/>
        <w:jc w:val="both"/>
        <w:rPr>
          <w:rFonts w:ascii="Times New Roman" w:hAnsi="Times New Roman" w:cs="Times New Roman"/>
          <w:sz w:val="26"/>
          <w:szCs w:val="26"/>
        </w:rPr>
      </w:pPr>
      <w:r w:rsidRPr="00152F11">
        <w:rPr>
          <w:rFonts w:ascii="Times New Roman" w:hAnsi="Times New Roman" w:cs="Times New Roman"/>
          <w:sz w:val="26"/>
          <w:szCs w:val="26"/>
        </w:rPr>
        <w:t xml:space="preserve">(п. 25(1) </w:t>
      </w:r>
      <w:proofErr w:type="gramStart"/>
      <w:r w:rsidRPr="00152F11">
        <w:rPr>
          <w:rFonts w:ascii="Times New Roman" w:hAnsi="Times New Roman" w:cs="Times New Roman"/>
          <w:sz w:val="26"/>
          <w:szCs w:val="26"/>
        </w:rPr>
        <w:t>введен</w:t>
      </w:r>
      <w:proofErr w:type="gramEnd"/>
      <w:r w:rsidRPr="00152F11">
        <w:rPr>
          <w:rFonts w:ascii="Times New Roman" w:hAnsi="Times New Roman" w:cs="Times New Roman"/>
          <w:sz w:val="26"/>
          <w:szCs w:val="26"/>
        </w:rPr>
        <w:t xml:space="preserve"> </w:t>
      </w:r>
      <w:hyperlink r:id="rId12" w:history="1">
        <w:r w:rsidRPr="00152F11">
          <w:rPr>
            <w:rFonts w:ascii="Times New Roman" w:hAnsi="Times New Roman" w:cs="Times New Roman"/>
            <w:color w:val="0000FF"/>
            <w:sz w:val="26"/>
            <w:szCs w:val="26"/>
          </w:rPr>
          <w:t>Постановлением</w:t>
        </w:r>
      </w:hyperlink>
      <w:r w:rsidRPr="00152F11">
        <w:rPr>
          <w:rFonts w:ascii="Times New Roman" w:hAnsi="Times New Roman" w:cs="Times New Roman"/>
          <w:sz w:val="26"/>
          <w:szCs w:val="26"/>
        </w:rPr>
        <w:t xml:space="preserve"> Правительства РФ от 13.02.2018 N 155)</w:t>
      </w:r>
    </w:p>
    <w:p w:rsidR="00152F11" w:rsidRPr="00152F11" w:rsidRDefault="00152F11">
      <w:pPr>
        <w:pStyle w:val="ConsPlusNormal"/>
        <w:spacing w:before="220"/>
        <w:ind w:firstLine="540"/>
        <w:jc w:val="both"/>
        <w:rPr>
          <w:rFonts w:ascii="Times New Roman" w:hAnsi="Times New Roman" w:cs="Times New Roman"/>
          <w:sz w:val="26"/>
          <w:szCs w:val="26"/>
        </w:rPr>
      </w:pPr>
      <w:bookmarkStart w:id="5" w:name="P160"/>
      <w:bookmarkEnd w:id="5"/>
      <w:r w:rsidRPr="00152F11">
        <w:rPr>
          <w:rFonts w:ascii="Times New Roman" w:hAnsi="Times New Roman" w:cs="Times New Roman"/>
          <w:sz w:val="26"/>
          <w:szCs w:val="26"/>
        </w:rPr>
        <w:t xml:space="preserve">26. Дополнительно к мероприятиям, предусмотренным </w:t>
      </w:r>
      <w:hyperlink w:anchor="P116" w:history="1">
        <w:r w:rsidRPr="00152F11">
          <w:rPr>
            <w:rFonts w:ascii="Times New Roman" w:hAnsi="Times New Roman" w:cs="Times New Roman"/>
            <w:color w:val="0000FF"/>
            <w:sz w:val="26"/>
            <w:szCs w:val="26"/>
          </w:rPr>
          <w:t>пунктами 21</w:t>
        </w:r>
      </w:hyperlink>
      <w:r w:rsidRPr="00152F11">
        <w:rPr>
          <w:rFonts w:ascii="Times New Roman" w:hAnsi="Times New Roman" w:cs="Times New Roman"/>
          <w:sz w:val="26"/>
          <w:szCs w:val="26"/>
        </w:rPr>
        <w:t xml:space="preserve"> - </w:t>
      </w:r>
      <w:hyperlink w:anchor="P152" w:history="1">
        <w:r w:rsidRPr="00152F11">
          <w:rPr>
            <w:rFonts w:ascii="Times New Roman" w:hAnsi="Times New Roman" w:cs="Times New Roman"/>
            <w:color w:val="0000FF"/>
            <w:sz w:val="26"/>
            <w:szCs w:val="26"/>
          </w:rPr>
          <w:t>25(1)</w:t>
        </w:r>
      </w:hyperlink>
      <w:r w:rsidRPr="00152F11">
        <w:rPr>
          <w:rFonts w:ascii="Times New Roman" w:hAnsi="Times New Roman" w:cs="Times New Roman"/>
          <w:sz w:val="26"/>
          <w:szCs w:val="26"/>
        </w:rPr>
        <w:t xml:space="preserve"> настоящих требований, охрана объектов (территорий) второй категории опасности обеспечивается сотрудниками частных охранных организаций (подразделениями ведомственной охраны федеральных органов исполнительной власти, имеющих право на создание ведомственной охраны) с применением инженерно-технических средств охраны.</w:t>
      </w:r>
    </w:p>
    <w:p w:rsidR="00152F11" w:rsidRPr="00152F11" w:rsidRDefault="00152F11">
      <w:pPr>
        <w:pStyle w:val="ConsPlusNormal"/>
        <w:jc w:val="both"/>
        <w:rPr>
          <w:rFonts w:ascii="Times New Roman" w:hAnsi="Times New Roman" w:cs="Times New Roman"/>
          <w:sz w:val="26"/>
          <w:szCs w:val="26"/>
        </w:rPr>
      </w:pPr>
      <w:r w:rsidRPr="00152F11">
        <w:rPr>
          <w:rFonts w:ascii="Times New Roman" w:hAnsi="Times New Roman" w:cs="Times New Roman"/>
          <w:sz w:val="26"/>
          <w:szCs w:val="26"/>
        </w:rPr>
        <w:t>(</w:t>
      </w:r>
      <w:proofErr w:type="gramStart"/>
      <w:r w:rsidRPr="00152F11">
        <w:rPr>
          <w:rFonts w:ascii="Times New Roman" w:hAnsi="Times New Roman" w:cs="Times New Roman"/>
          <w:sz w:val="26"/>
          <w:szCs w:val="26"/>
        </w:rPr>
        <w:t>в</w:t>
      </w:r>
      <w:proofErr w:type="gramEnd"/>
      <w:r w:rsidRPr="00152F11">
        <w:rPr>
          <w:rFonts w:ascii="Times New Roman" w:hAnsi="Times New Roman" w:cs="Times New Roman"/>
          <w:sz w:val="26"/>
          <w:szCs w:val="26"/>
        </w:rPr>
        <w:t xml:space="preserve"> ред. </w:t>
      </w:r>
      <w:hyperlink r:id="rId13" w:history="1">
        <w:r w:rsidRPr="00152F11">
          <w:rPr>
            <w:rFonts w:ascii="Times New Roman" w:hAnsi="Times New Roman" w:cs="Times New Roman"/>
            <w:color w:val="0000FF"/>
            <w:sz w:val="26"/>
            <w:szCs w:val="26"/>
          </w:rPr>
          <w:t>Постановления</w:t>
        </w:r>
      </w:hyperlink>
      <w:r w:rsidRPr="00152F11">
        <w:rPr>
          <w:rFonts w:ascii="Times New Roman" w:hAnsi="Times New Roman" w:cs="Times New Roman"/>
          <w:sz w:val="26"/>
          <w:szCs w:val="26"/>
        </w:rPr>
        <w:t xml:space="preserve"> Правительства РФ от 13.02.2018 N 155)</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27. В отношении объектов (территорий) первой категории опасности дополнительно к мероприятиям, предусмотренным </w:t>
      </w:r>
      <w:hyperlink w:anchor="P116" w:history="1">
        <w:r w:rsidRPr="00152F11">
          <w:rPr>
            <w:rFonts w:ascii="Times New Roman" w:hAnsi="Times New Roman" w:cs="Times New Roman"/>
            <w:color w:val="0000FF"/>
            <w:sz w:val="26"/>
            <w:szCs w:val="26"/>
          </w:rPr>
          <w:t>пунктами 21</w:t>
        </w:r>
      </w:hyperlink>
      <w:r w:rsidRPr="00152F11">
        <w:rPr>
          <w:rFonts w:ascii="Times New Roman" w:hAnsi="Times New Roman" w:cs="Times New Roman"/>
          <w:sz w:val="26"/>
          <w:szCs w:val="26"/>
        </w:rPr>
        <w:t xml:space="preserve"> - </w:t>
      </w:r>
      <w:hyperlink w:anchor="P160" w:history="1">
        <w:r w:rsidRPr="00152F11">
          <w:rPr>
            <w:rFonts w:ascii="Times New Roman" w:hAnsi="Times New Roman" w:cs="Times New Roman"/>
            <w:color w:val="0000FF"/>
            <w:sz w:val="26"/>
            <w:szCs w:val="26"/>
          </w:rPr>
          <w:t>26</w:t>
        </w:r>
      </w:hyperlink>
      <w:r w:rsidRPr="00152F11">
        <w:rPr>
          <w:rFonts w:ascii="Times New Roman" w:hAnsi="Times New Roman" w:cs="Times New Roman"/>
          <w:sz w:val="26"/>
          <w:szCs w:val="26"/>
        </w:rPr>
        <w:t xml:space="preserve"> настоящих требований, осуществляются следующие мероприятия: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оборудование мест расположения критических элементов дополнительным ограждением.</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28. </w:t>
      </w:r>
      <w:proofErr w:type="gramStart"/>
      <w:r w:rsidRPr="00152F11">
        <w:rPr>
          <w:rFonts w:ascii="Times New Roman" w:hAnsi="Times New Roman" w:cs="Times New Roman"/>
          <w:sz w:val="26"/>
          <w:szCs w:val="26"/>
        </w:rPr>
        <w:t xml:space="preserve">При изменении уровней террористической опасности, вводимых в соответствии с </w:t>
      </w:r>
      <w:hyperlink r:id="rId14" w:history="1">
        <w:r w:rsidRPr="00152F11">
          <w:rPr>
            <w:rFonts w:ascii="Times New Roman" w:hAnsi="Times New Roman" w:cs="Times New Roman"/>
            <w:color w:val="0000FF"/>
            <w:sz w:val="26"/>
            <w:szCs w:val="26"/>
          </w:rPr>
          <w:t>Указом</w:t>
        </w:r>
      </w:hyperlink>
      <w:r w:rsidRPr="00152F11">
        <w:rPr>
          <w:rFonts w:ascii="Times New Roman" w:hAnsi="Times New Roman" w:cs="Times New Roman"/>
          <w:sz w:val="26"/>
          <w:szCs w:val="26"/>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152F11">
        <w:rPr>
          <w:rFonts w:ascii="Times New Roman" w:hAnsi="Times New Roman" w:cs="Times New Roman"/>
          <w:sz w:val="26"/>
          <w:szCs w:val="26"/>
        </w:rPr>
        <w:t xml:space="preserve"> соответствующего режима усиления противодействия терроризму, </w:t>
      </w:r>
      <w:proofErr w:type="gramStart"/>
      <w:r w:rsidRPr="00152F11">
        <w:rPr>
          <w:rFonts w:ascii="Times New Roman" w:hAnsi="Times New Roman" w:cs="Times New Roman"/>
          <w:sz w:val="26"/>
          <w:szCs w:val="26"/>
        </w:rPr>
        <w:t>включающий</w:t>
      </w:r>
      <w:proofErr w:type="gramEnd"/>
      <w:r w:rsidRPr="00152F11">
        <w:rPr>
          <w:rFonts w:ascii="Times New Roman" w:hAnsi="Times New Roman" w:cs="Times New Roman"/>
          <w:sz w:val="26"/>
          <w:szCs w:val="26"/>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29. Инженерная защита объектов (территорий) осуществляется в соответствии </w:t>
      </w:r>
      <w:r w:rsidRPr="00152F11">
        <w:rPr>
          <w:rFonts w:ascii="Times New Roman" w:hAnsi="Times New Roman" w:cs="Times New Roman"/>
          <w:sz w:val="26"/>
          <w:szCs w:val="26"/>
        </w:rPr>
        <w:lastRenderedPageBreak/>
        <w:t xml:space="preserve">с Федеральным </w:t>
      </w:r>
      <w:hyperlink r:id="rId15" w:history="1">
        <w:r w:rsidRPr="00152F11">
          <w:rPr>
            <w:rFonts w:ascii="Times New Roman" w:hAnsi="Times New Roman" w:cs="Times New Roman"/>
            <w:color w:val="0000FF"/>
            <w:sz w:val="26"/>
            <w:szCs w:val="26"/>
          </w:rPr>
          <w:t>законом</w:t>
        </w:r>
      </w:hyperlink>
      <w:r w:rsidRPr="00152F11">
        <w:rPr>
          <w:rFonts w:ascii="Times New Roman" w:hAnsi="Times New Roman" w:cs="Times New Roman"/>
          <w:sz w:val="26"/>
          <w:szCs w:val="26"/>
        </w:rPr>
        <w:t xml:space="preserve"> "Технический регламент о безопасности зданий и сооружений".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152F11" w:rsidRPr="00152F11" w:rsidRDefault="00152F11">
      <w:pPr>
        <w:pStyle w:val="ConsPlusNormal"/>
        <w:jc w:val="center"/>
        <w:rPr>
          <w:rFonts w:ascii="Times New Roman" w:hAnsi="Times New Roman" w:cs="Times New Roman"/>
          <w:sz w:val="26"/>
          <w:szCs w:val="26"/>
        </w:rPr>
      </w:pPr>
    </w:p>
    <w:p w:rsidR="00152F11" w:rsidRPr="00152F11" w:rsidRDefault="00152F11">
      <w:pPr>
        <w:pStyle w:val="ConsPlusTitle"/>
        <w:jc w:val="center"/>
        <w:outlineLvl w:val="1"/>
        <w:rPr>
          <w:rFonts w:ascii="Times New Roman" w:hAnsi="Times New Roman" w:cs="Times New Roman"/>
          <w:sz w:val="26"/>
          <w:szCs w:val="26"/>
        </w:rPr>
      </w:pPr>
      <w:r w:rsidRPr="00152F11">
        <w:rPr>
          <w:rFonts w:ascii="Times New Roman" w:hAnsi="Times New Roman" w:cs="Times New Roman"/>
          <w:sz w:val="26"/>
          <w:szCs w:val="26"/>
        </w:rPr>
        <w:t>IV. Порядок информирования об угрозе совершения</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или о совершении террористического акта на объектах</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w:t>
      </w:r>
      <w:proofErr w:type="gramStart"/>
      <w:r w:rsidRPr="00152F11">
        <w:rPr>
          <w:rFonts w:ascii="Times New Roman" w:hAnsi="Times New Roman" w:cs="Times New Roman"/>
          <w:sz w:val="26"/>
          <w:szCs w:val="26"/>
        </w:rPr>
        <w:t>территориях</w:t>
      </w:r>
      <w:proofErr w:type="gramEnd"/>
      <w:r w:rsidRPr="00152F11">
        <w:rPr>
          <w:rFonts w:ascii="Times New Roman" w:hAnsi="Times New Roman" w:cs="Times New Roman"/>
          <w:sz w:val="26"/>
          <w:szCs w:val="26"/>
        </w:rPr>
        <w:t>) и реагирования на полученную информацию</w:t>
      </w:r>
    </w:p>
    <w:p w:rsidR="00152F11" w:rsidRPr="00152F11" w:rsidRDefault="00152F11">
      <w:pPr>
        <w:pStyle w:val="ConsPlusNormal"/>
        <w:jc w:val="center"/>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bookmarkStart w:id="6" w:name="P174"/>
      <w:bookmarkEnd w:id="6"/>
      <w:r w:rsidRPr="00152F11">
        <w:rPr>
          <w:rFonts w:ascii="Times New Roman" w:hAnsi="Times New Roman" w:cs="Times New Roman"/>
          <w:sz w:val="26"/>
          <w:szCs w:val="26"/>
        </w:rPr>
        <w:t xml:space="preserve">30. </w:t>
      </w:r>
      <w:proofErr w:type="gramStart"/>
      <w:r w:rsidRPr="00152F11">
        <w:rPr>
          <w:rFonts w:ascii="Times New Roman" w:hAnsi="Times New Roman" w:cs="Times New Roman"/>
          <w:sz w:val="26"/>
          <w:szCs w:val="26"/>
        </w:rPr>
        <w:t>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proofErr w:type="gramStart"/>
      <w:r w:rsidRPr="00152F11">
        <w:rPr>
          <w:rFonts w:ascii="Times New Roman" w:hAnsi="Times New Roman" w:cs="Times New Roman"/>
          <w:sz w:val="26"/>
          <w:szCs w:val="26"/>
        </w:rPr>
        <w:t>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w:t>
      </w:r>
      <w:proofErr w:type="gramEnd"/>
      <w:r w:rsidRPr="00152F11">
        <w:rPr>
          <w:rFonts w:ascii="Times New Roman" w:hAnsi="Times New Roman" w:cs="Times New Roman"/>
          <w:sz w:val="26"/>
          <w:szCs w:val="26"/>
        </w:rPr>
        <w:t>) в сфере культуры, являющегося правообладателем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31. При направлении в соответствии с </w:t>
      </w:r>
      <w:hyperlink w:anchor="P174" w:history="1">
        <w:r w:rsidRPr="00152F11">
          <w:rPr>
            <w:rFonts w:ascii="Times New Roman" w:hAnsi="Times New Roman" w:cs="Times New Roman"/>
            <w:color w:val="0000FF"/>
            <w:sz w:val="26"/>
            <w:szCs w:val="26"/>
          </w:rPr>
          <w:t>пунктом 30</w:t>
        </w:r>
      </w:hyperlink>
      <w:r w:rsidRPr="00152F11">
        <w:rPr>
          <w:rFonts w:ascii="Times New Roman" w:hAnsi="Times New Roman" w:cs="Times New Roman"/>
          <w:sz w:val="26"/>
          <w:szCs w:val="26"/>
        </w:rPr>
        <w:t xml:space="preserve"> настоящих требований информации об угрозе совершения или о совершении террористического акта на объекте (территории) с помощью сре</w:t>
      </w:r>
      <w:proofErr w:type="gramStart"/>
      <w:r w:rsidRPr="00152F11">
        <w:rPr>
          <w:rFonts w:ascii="Times New Roman" w:hAnsi="Times New Roman" w:cs="Times New Roman"/>
          <w:sz w:val="26"/>
          <w:szCs w:val="26"/>
        </w:rPr>
        <w:t>дств св</w:t>
      </w:r>
      <w:proofErr w:type="gramEnd"/>
      <w:r w:rsidRPr="00152F11">
        <w:rPr>
          <w:rFonts w:ascii="Times New Roman" w:hAnsi="Times New Roman" w:cs="Times New Roman"/>
          <w:sz w:val="26"/>
          <w:szCs w:val="26"/>
        </w:rPr>
        <w:t>язи лицо, передающее информацию, сообщает:</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а) </w:t>
      </w:r>
      <w:proofErr w:type="gramStart"/>
      <w:r w:rsidRPr="00152F11">
        <w:rPr>
          <w:rFonts w:ascii="Times New Roman" w:hAnsi="Times New Roman" w:cs="Times New Roman"/>
          <w:sz w:val="26"/>
          <w:szCs w:val="26"/>
        </w:rPr>
        <w:t>свои</w:t>
      </w:r>
      <w:proofErr w:type="gramEnd"/>
      <w:r w:rsidRPr="00152F11">
        <w:rPr>
          <w:rFonts w:ascii="Times New Roman" w:hAnsi="Times New Roman" w:cs="Times New Roman"/>
          <w:sz w:val="26"/>
          <w:szCs w:val="26"/>
        </w:rPr>
        <w:t xml:space="preserve"> фамилию, имя, отчество (при наличии) и должность;</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наименование объекта (территории) и его точный адрес;</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г) характер информации об угрозе совершения террористического акта или характер совершенного террористического акта;</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д) имеющиеся достоверные сведения о нарушителе и предпринимаемых им </w:t>
      </w:r>
      <w:r w:rsidRPr="00152F11">
        <w:rPr>
          <w:rFonts w:ascii="Times New Roman" w:hAnsi="Times New Roman" w:cs="Times New Roman"/>
          <w:sz w:val="26"/>
          <w:szCs w:val="26"/>
        </w:rPr>
        <w:lastRenderedPageBreak/>
        <w:t>действиях;</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е) количество находящихся на объекте (территории) людей;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ж) другие оперативно значимые сведения.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а) усиление контроля пропускного и </w:t>
      </w:r>
      <w:proofErr w:type="spellStart"/>
      <w:r w:rsidRPr="00152F11">
        <w:rPr>
          <w:rFonts w:ascii="Times New Roman" w:hAnsi="Times New Roman" w:cs="Times New Roman"/>
          <w:sz w:val="26"/>
          <w:szCs w:val="26"/>
        </w:rPr>
        <w:t>внутриобъектового</w:t>
      </w:r>
      <w:proofErr w:type="spellEnd"/>
      <w:r w:rsidRPr="00152F11">
        <w:rPr>
          <w:rFonts w:ascii="Times New Roman" w:hAnsi="Times New Roman" w:cs="Times New Roman"/>
          <w:sz w:val="26"/>
          <w:szCs w:val="26"/>
        </w:rPr>
        <w:t xml:space="preserve"> режимов, прекращение доступа людей и транспортных средств на объект (территорию);</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безопасную и беспрепятственную эвакуацию работников и посетителей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proofErr w:type="gramStart"/>
      <w:r w:rsidRPr="00152F11">
        <w:rPr>
          <w:rFonts w:ascii="Times New Roman" w:hAnsi="Times New Roman" w:cs="Times New Roman"/>
          <w:sz w:val="26"/>
          <w:szCs w:val="26"/>
        </w:rPr>
        <w:t>г) беспрепятственный доступ на объект (территорию) сотрудников территориальных органов 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152F11" w:rsidRPr="00152F11" w:rsidRDefault="00152F11">
      <w:pPr>
        <w:pStyle w:val="ConsPlusNormal"/>
        <w:jc w:val="both"/>
        <w:rPr>
          <w:rFonts w:ascii="Times New Roman" w:hAnsi="Times New Roman" w:cs="Times New Roman"/>
          <w:sz w:val="26"/>
          <w:szCs w:val="26"/>
        </w:rPr>
      </w:pPr>
      <w:r w:rsidRPr="00152F11">
        <w:rPr>
          <w:rFonts w:ascii="Times New Roman" w:hAnsi="Times New Roman" w:cs="Times New Roman"/>
          <w:sz w:val="26"/>
          <w:szCs w:val="26"/>
        </w:rPr>
        <w:t xml:space="preserve">(в ред. </w:t>
      </w:r>
      <w:hyperlink r:id="rId16" w:history="1">
        <w:r w:rsidRPr="00152F11">
          <w:rPr>
            <w:rFonts w:ascii="Times New Roman" w:hAnsi="Times New Roman" w:cs="Times New Roman"/>
            <w:color w:val="0000FF"/>
            <w:sz w:val="26"/>
            <w:szCs w:val="26"/>
          </w:rPr>
          <w:t>Постановления</w:t>
        </w:r>
      </w:hyperlink>
      <w:r w:rsidRPr="00152F11">
        <w:rPr>
          <w:rFonts w:ascii="Times New Roman" w:hAnsi="Times New Roman" w:cs="Times New Roman"/>
          <w:sz w:val="26"/>
          <w:szCs w:val="26"/>
        </w:rPr>
        <w:t xml:space="preserve"> Правительства РФ от 13.02.2018 N 155)</w:t>
      </w: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Title"/>
        <w:jc w:val="center"/>
        <w:outlineLvl w:val="1"/>
        <w:rPr>
          <w:rFonts w:ascii="Times New Roman" w:hAnsi="Times New Roman" w:cs="Times New Roman"/>
          <w:sz w:val="26"/>
          <w:szCs w:val="26"/>
        </w:rPr>
      </w:pPr>
      <w:r w:rsidRPr="00152F11">
        <w:rPr>
          <w:rFonts w:ascii="Times New Roman" w:hAnsi="Times New Roman" w:cs="Times New Roman"/>
          <w:sz w:val="26"/>
          <w:szCs w:val="26"/>
        </w:rPr>
        <w:t xml:space="preserve">V. </w:t>
      </w:r>
      <w:proofErr w:type="gramStart"/>
      <w:r w:rsidRPr="00152F11">
        <w:rPr>
          <w:rFonts w:ascii="Times New Roman" w:hAnsi="Times New Roman" w:cs="Times New Roman"/>
          <w:sz w:val="26"/>
          <w:szCs w:val="26"/>
        </w:rPr>
        <w:t>Контроль за</w:t>
      </w:r>
      <w:proofErr w:type="gramEnd"/>
      <w:r w:rsidRPr="00152F11">
        <w:rPr>
          <w:rFonts w:ascii="Times New Roman" w:hAnsi="Times New Roman" w:cs="Times New Roman"/>
          <w:sz w:val="26"/>
          <w:szCs w:val="26"/>
        </w:rPr>
        <w:t xml:space="preserve"> обеспечением требований</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к антитеррористической защищенности объектов (территорий)</w:t>
      </w:r>
    </w:p>
    <w:p w:rsidR="00152F11" w:rsidRPr="00152F11" w:rsidRDefault="00152F11">
      <w:pPr>
        <w:pStyle w:val="ConsPlusNormal"/>
        <w:jc w:val="center"/>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34. </w:t>
      </w:r>
      <w:proofErr w:type="gramStart"/>
      <w:r w:rsidRPr="00152F11">
        <w:rPr>
          <w:rFonts w:ascii="Times New Roman" w:hAnsi="Times New Roman" w:cs="Times New Roman"/>
          <w:sz w:val="26"/>
          <w:szCs w:val="26"/>
        </w:rPr>
        <w:t>Контроль за</w:t>
      </w:r>
      <w:proofErr w:type="gramEnd"/>
      <w:r w:rsidRPr="00152F11">
        <w:rPr>
          <w:rFonts w:ascii="Times New Roman" w:hAnsi="Times New Roman" w:cs="Times New Roman"/>
          <w:sz w:val="26"/>
          <w:szCs w:val="26"/>
        </w:rPr>
        <w:t xml:space="preserve">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б) оценки эффективности систем обеспечения антитеррористической </w:t>
      </w:r>
      <w:r w:rsidRPr="00152F11">
        <w:rPr>
          <w:rFonts w:ascii="Times New Roman" w:hAnsi="Times New Roman" w:cs="Times New Roman"/>
          <w:sz w:val="26"/>
          <w:szCs w:val="26"/>
        </w:rPr>
        <w:lastRenderedPageBreak/>
        <w:t>защищенности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выработки и реализации мер по устранению выявленных в ходе проведения проверок недостатков.</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35. Контроль на объектовом уровне осуществляется руководителями организаций в сфере культуры, являющихся правообладателями объектов (территорий).</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Продолжительность плановой проверки не может превышать 3 рабочих дней со дня издания приказа о проведении проверки.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38. </w:t>
      </w:r>
      <w:proofErr w:type="gramStart"/>
      <w:r w:rsidRPr="00152F11">
        <w:rPr>
          <w:rFonts w:ascii="Times New Roman" w:hAnsi="Times New Roman" w:cs="Times New Roman"/>
          <w:sz w:val="26"/>
          <w:szCs w:val="26"/>
        </w:rPr>
        <w:t>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roofErr w:type="gramEnd"/>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Продолжительность внеплановой проверки не может превышать 3 рабочих дней со дня издания приказа о проведении проверки.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руководителями организаций в сфере культуры, являющихся правообладателями объектов (территорий).</w:t>
      </w: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Title"/>
        <w:jc w:val="center"/>
        <w:outlineLvl w:val="1"/>
        <w:rPr>
          <w:rFonts w:ascii="Times New Roman" w:hAnsi="Times New Roman" w:cs="Times New Roman"/>
          <w:sz w:val="26"/>
          <w:szCs w:val="26"/>
        </w:rPr>
      </w:pPr>
      <w:r w:rsidRPr="00152F11">
        <w:rPr>
          <w:rFonts w:ascii="Times New Roman" w:hAnsi="Times New Roman" w:cs="Times New Roman"/>
          <w:sz w:val="26"/>
          <w:szCs w:val="26"/>
        </w:rPr>
        <w:t>VI. Порядок разработки паспорта безопасности</w:t>
      </w:r>
    </w:p>
    <w:p w:rsidR="00152F11" w:rsidRPr="00152F11" w:rsidRDefault="00152F11">
      <w:pPr>
        <w:pStyle w:val="ConsPlusTitle"/>
        <w:jc w:val="center"/>
        <w:rPr>
          <w:rFonts w:ascii="Times New Roman" w:hAnsi="Times New Roman" w:cs="Times New Roman"/>
          <w:sz w:val="26"/>
          <w:szCs w:val="26"/>
        </w:rPr>
      </w:pPr>
      <w:r w:rsidRPr="00152F11">
        <w:rPr>
          <w:rFonts w:ascii="Times New Roman" w:hAnsi="Times New Roman" w:cs="Times New Roman"/>
          <w:sz w:val="26"/>
          <w:szCs w:val="26"/>
        </w:rPr>
        <w:t>объекта (территории)</w:t>
      </w: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Normal"/>
        <w:ind w:firstLine="540"/>
        <w:jc w:val="both"/>
        <w:rPr>
          <w:rFonts w:ascii="Times New Roman" w:hAnsi="Times New Roman" w:cs="Times New Roman"/>
          <w:sz w:val="26"/>
          <w:szCs w:val="26"/>
        </w:rPr>
      </w:pPr>
      <w:r w:rsidRPr="00152F11">
        <w:rPr>
          <w:rFonts w:ascii="Times New Roman" w:hAnsi="Times New Roman" w:cs="Times New Roman"/>
          <w:sz w:val="26"/>
          <w:szCs w:val="26"/>
        </w:rPr>
        <w:t>41. На каждый объект (территорию) составляется паспорт безопасности.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lastRenderedPageBreak/>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Решение о присвоении паспорту безопасности грифа секретности принимается в соответствии с законодательством Российской Федерации.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43. </w:t>
      </w:r>
      <w:proofErr w:type="gramStart"/>
      <w:r w:rsidRPr="00152F11">
        <w:rPr>
          <w:rFonts w:ascii="Times New Roman" w:hAnsi="Times New Roman" w:cs="Times New Roman"/>
          <w:sz w:val="26"/>
          <w:szCs w:val="26"/>
        </w:rPr>
        <w:t>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w:t>
      </w:r>
      <w:proofErr w:type="gramEnd"/>
      <w:r w:rsidRPr="00152F11">
        <w:rPr>
          <w:rFonts w:ascii="Times New Roman" w:hAnsi="Times New Roman" w:cs="Times New Roman"/>
          <w:sz w:val="26"/>
          <w:szCs w:val="26"/>
        </w:rPr>
        <w:t xml:space="preserve"> со дня его составления.</w:t>
      </w:r>
    </w:p>
    <w:p w:rsidR="00152F11" w:rsidRPr="00152F11" w:rsidRDefault="00152F11">
      <w:pPr>
        <w:pStyle w:val="ConsPlusNormal"/>
        <w:jc w:val="both"/>
        <w:rPr>
          <w:rFonts w:ascii="Times New Roman" w:hAnsi="Times New Roman" w:cs="Times New Roman"/>
          <w:sz w:val="26"/>
          <w:szCs w:val="26"/>
        </w:rPr>
      </w:pPr>
      <w:r w:rsidRPr="00152F11">
        <w:rPr>
          <w:rFonts w:ascii="Times New Roman" w:hAnsi="Times New Roman" w:cs="Times New Roman"/>
          <w:sz w:val="26"/>
          <w:szCs w:val="26"/>
        </w:rPr>
        <w:t xml:space="preserve">(в ред. </w:t>
      </w:r>
      <w:hyperlink r:id="rId17" w:history="1">
        <w:r w:rsidRPr="00152F11">
          <w:rPr>
            <w:rFonts w:ascii="Times New Roman" w:hAnsi="Times New Roman" w:cs="Times New Roman"/>
            <w:color w:val="0000FF"/>
            <w:sz w:val="26"/>
            <w:szCs w:val="26"/>
          </w:rPr>
          <w:t>Постановления</w:t>
        </w:r>
      </w:hyperlink>
      <w:r w:rsidRPr="00152F11">
        <w:rPr>
          <w:rFonts w:ascii="Times New Roman" w:hAnsi="Times New Roman" w:cs="Times New Roman"/>
          <w:sz w:val="26"/>
          <w:szCs w:val="26"/>
        </w:rPr>
        <w:t xml:space="preserve"> Правительства РФ от 13.02.2018 N 155)</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45. Актуализация паспорта безопасности объекта (территории) осуществляется не реже одного раза в 3 года, а также в случае изменения:</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а) основного предназначения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в) количества потенциально опасных участков и критических элементов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г) сил и средств, привлекаемых для обеспечения антитеррористической защищенности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д) мер по инженерно-технической защите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47. Паспорт безопасности объекта (территории) после завершения его </w:t>
      </w:r>
      <w:r w:rsidRPr="00152F11">
        <w:rPr>
          <w:rFonts w:ascii="Times New Roman" w:hAnsi="Times New Roman" w:cs="Times New Roman"/>
          <w:sz w:val="26"/>
          <w:szCs w:val="26"/>
        </w:rPr>
        <w:lastRenderedPageBreak/>
        <w:t>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w:t>
      </w:r>
    </w:p>
    <w:p w:rsidR="00152F11" w:rsidRPr="00152F11" w:rsidRDefault="00152F11">
      <w:pPr>
        <w:pStyle w:val="ConsPlusNormal"/>
        <w:jc w:val="both"/>
        <w:rPr>
          <w:rFonts w:ascii="Times New Roman" w:hAnsi="Times New Roman" w:cs="Times New Roman"/>
          <w:sz w:val="26"/>
          <w:szCs w:val="26"/>
        </w:rPr>
      </w:pPr>
      <w:r w:rsidRPr="00152F11">
        <w:rPr>
          <w:rFonts w:ascii="Times New Roman" w:hAnsi="Times New Roman" w:cs="Times New Roman"/>
          <w:sz w:val="26"/>
          <w:szCs w:val="26"/>
        </w:rPr>
        <w:t>(</w:t>
      </w:r>
      <w:proofErr w:type="gramStart"/>
      <w:r w:rsidRPr="00152F11">
        <w:rPr>
          <w:rFonts w:ascii="Times New Roman" w:hAnsi="Times New Roman" w:cs="Times New Roman"/>
          <w:sz w:val="26"/>
          <w:szCs w:val="26"/>
        </w:rPr>
        <w:t>в</w:t>
      </w:r>
      <w:proofErr w:type="gramEnd"/>
      <w:r w:rsidRPr="00152F11">
        <w:rPr>
          <w:rFonts w:ascii="Times New Roman" w:hAnsi="Times New Roman" w:cs="Times New Roman"/>
          <w:sz w:val="26"/>
          <w:szCs w:val="26"/>
        </w:rPr>
        <w:t xml:space="preserve"> ред. </w:t>
      </w:r>
      <w:hyperlink r:id="rId18" w:history="1">
        <w:r w:rsidRPr="00152F11">
          <w:rPr>
            <w:rFonts w:ascii="Times New Roman" w:hAnsi="Times New Roman" w:cs="Times New Roman"/>
            <w:color w:val="0000FF"/>
            <w:sz w:val="26"/>
            <w:szCs w:val="26"/>
          </w:rPr>
          <w:t>Постановления</w:t>
        </w:r>
      </w:hyperlink>
      <w:r w:rsidRPr="00152F11">
        <w:rPr>
          <w:rFonts w:ascii="Times New Roman" w:hAnsi="Times New Roman" w:cs="Times New Roman"/>
          <w:sz w:val="26"/>
          <w:szCs w:val="26"/>
        </w:rPr>
        <w:t xml:space="preserve"> Правительства РФ от 13.02.2018 N 155)</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rsidR="00152F11" w:rsidRPr="00152F11" w:rsidRDefault="00152F11">
      <w:pPr>
        <w:pStyle w:val="ConsPlusNormal"/>
        <w:spacing w:before="220"/>
        <w:ind w:firstLine="540"/>
        <w:jc w:val="both"/>
        <w:rPr>
          <w:rFonts w:ascii="Times New Roman" w:hAnsi="Times New Roman" w:cs="Times New Roman"/>
          <w:sz w:val="26"/>
          <w:szCs w:val="26"/>
        </w:rPr>
      </w:pPr>
      <w:r w:rsidRPr="00152F11">
        <w:rPr>
          <w:rFonts w:ascii="Times New Roman" w:hAnsi="Times New Roman" w:cs="Times New Roman"/>
          <w:sz w:val="26"/>
          <w:szCs w:val="26"/>
        </w:rPr>
        <w:t xml:space="preserve">49. Паспорт безопасности объекта (территории), признанный по результатам его </w:t>
      </w:r>
      <w:proofErr w:type="gramStart"/>
      <w:r w:rsidRPr="00152F11">
        <w:rPr>
          <w:rFonts w:ascii="Times New Roman" w:hAnsi="Times New Roman" w:cs="Times New Roman"/>
          <w:sz w:val="26"/>
          <w:szCs w:val="26"/>
        </w:rPr>
        <w:t>актуализации</w:t>
      </w:r>
      <w:proofErr w:type="gramEnd"/>
      <w:r w:rsidRPr="00152F11">
        <w:rPr>
          <w:rFonts w:ascii="Times New Roman" w:hAnsi="Times New Roman" w:cs="Times New Roman"/>
          <w:sz w:val="26"/>
          <w:szCs w:val="26"/>
        </w:rPr>
        <w:t xml:space="preserve"> нуждающимся в замене и (или) утратившим силу, хранится на объекте (территории) в установленном порядке в течение 5 лет.</w:t>
      </w:r>
    </w:p>
    <w:p w:rsidR="00152F11" w:rsidRPr="00152F11" w:rsidRDefault="00152F11">
      <w:pPr>
        <w:pStyle w:val="ConsPlusNormal"/>
        <w:rPr>
          <w:rFonts w:ascii="Times New Roman" w:hAnsi="Times New Roman" w:cs="Times New Roman"/>
          <w:sz w:val="26"/>
          <w:szCs w:val="26"/>
        </w:rPr>
      </w:pPr>
    </w:p>
    <w:p w:rsidR="00152F11" w:rsidRPr="00152F11" w:rsidRDefault="00152F11">
      <w:pPr>
        <w:pStyle w:val="ConsPlusNormal"/>
        <w:rPr>
          <w:rFonts w:ascii="Times New Roman" w:hAnsi="Times New Roman" w:cs="Times New Roman"/>
          <w:sz w:val="26"/>
          <w:szCs w:val="26"/>
        </w:rPr>
      </w:pPr>
    </w:p>
    <w:p w:rsidR="00152F11" w:rsidRPr="00152F11" w:rsidRDefault="00152F11">
      <w:pPr>
        <w:pStyle w:val="ConsPlusNormal"/>
        <w:rPr>
          <w:rFonts w:ascii="Times New Roman" w:hAnsi="Times New Roman" w:cs="Times New Roman"/>
          <w:sz w:val="26"/>
          <w:szCs w:val="26"/>
        </w:rPr>
      </w:pPr>
    </w:p>
    <w:p w:rsidR="00152F11" w:rsidRPr="00152F11" w:rsidRDefault="00152F11">
      <w:pPr>
        <w:pStyle w:val="ConsPlusNormal"/>
        <w:rPr>
          <w:rFonts w:ascii="Times New Roman" w:hAnsi="Times New Roman" w:cs="Times New Roman"/>
          <w:sz w:val="26"/>
          <w:szCs w:val="26"/>
        </w:rPr>
      </w:pPr>
    </w:p>
    <w:p w:rsidR="00152F11" w:rsidRPr="00152F11" w:rsidRDefault="00152F11">
      <w:pPr>
        <w:pStyle w:val="ConsPlusNormal"/>
        <w:rPr>
          <w:rFonts w:ascii="Times New Roman" w:hAnsi="Times New Roman" w:cs="Times New Roman"/>
          <w:sz w:val="26"/>
          <w:szCs w:val="26"/>
        </w:rPr>
      </w:pPr>
    </w:p>
    <w:p w:rsidR="00152F11" w:rsidRPr="00152F11" w:rsidRDefault="00152F11">
      <w:pPr>
        <w:pStyle w:val="ConsPlusNormal"/>
        <w:jc w:val="right"/>
        <w:outlineLvl w:val="0"/>
        <w:rPr>
          <w:rFonts w:ascii="Times New Roman" w:hAnsi="Times New Roman" w:cs="Times New Roman"/>
          <w:sz w:val="26"/>
          <w:szCs w:val="26"/>
        </w:rPr>
      </w:pPr>
      <w:r w:rsidRPr="00152F11">
        <w:rPr>
          <w:rFonts w:ascii="Times New Roman" w:hAnsi="Times New Roman" w:cs="Times New Roman"/>
          <w:sz w:val="26"/>
          <w:szCs w:val="26"/>
        </w:rPr>
        <w:t>Утверждена</w:t>
      </w:r>
    </w:p>
    <w:p w:rsidR="00152F11" w:rsidRPr="00152F11" w:rsidRDefault="00152F11">
      <w:pPr>
        <w:pStyle w:val="ConsPlusNormal"/>
        <w:jc w:val="right"/>
        <w:rPr>
          <w:rFonts w:ascii="Times New Roman" w:hAnsi="Times New Roman" w:cs="Times New Roman"/>
          <w:sz w:val="26"/>
          <w:szCs w:val="26"/>
        </w:rPr>
      </w:pPr>
      <w:r w:rsidRPr="00152F11">
        <w:rPr>
          <w:rFonts w:ascii="Times New Roman" w:hAnsi="Times New Roman" w:cs="Times New Roman"/>
          <w:sz w:val="26"/>
          <w:szCs w:val="26"/>
        </w:rPr>
        <w:t>постановлением Правительства</w:t>
      </w:r>
    </w:p>
    <w:p w:rsidR="00152F11" w:rsidRPr="00152F11" w:rsidRDefault="00152F11">
      <w:pPr>
        <w:pStyle w:val="ConsPlusNormal"/>
        <w:jc w:val="right"/>
        <w:rPr>
          <w:rFonts w:ascii="Times New Roman" w:hAnsi="Times New Roman" w:cs="Times New Roman"/>
          <w:sz w:val="26"/>
          <w:szCs w:val="26"/>
        </w:rPr>
      </w:pPr>
      <w:r w:rsidRPr="00152F11">
        <w:rPr>
          <w:rFonts w:ascii="Times New Roman" w:hAnsi="Times New Roman" w:cs="Times New Roman"/>
          <w:sz w:val="26"/>
          <w:szCs w:val="26"/>
        </w:rPr>
        <w:t>Российской Федерации</w:t>
      </w:r>
    </w:p>
    <w:p w:rsidR="00152F11" w:rsidRPr="00152F11" w:rsidRDefault="00152F11">
      <w:pPr>
        <w:pStyle w:val="ConsPlusNormal"/>
        <w:jc w:val="right"/>
        <w:rPr>
          <w:rFonts w:ascii="Times New Roman" w:hAnsi="Times New Roman" w:cs="Times New Roman"/>
          <w:sz w:val="26"/>
          <w:szCs w:val="26"/>
        </w:rPr>
      </w:pPr>
      <w:r w:rsidRPr="00152F11">
        <w:rPr>
          <w:rFonts w:ascii="Times New Roman" w:hAnsi="Times New Roman" w:cs="Times New Roman"/>
          <w:sz w:val="26"/>
          <w:szCs w:val="26"/>
        </w:rPr>
        <w:t>от 11 февраля 2017 г. N 176</w:t>
      </w:r>
    </w:p>
    <w:p w:rsidR="00152F11" w:rsidRPr="00152F11" w:rsidRDefault="00152F11">
      <w:pPr>
        <w:spacing w:after="1"/>
        <w:rPr>
          <w:rFonts w:ascii="Times New Roman" w:hAnsi="Times New Roman" w:cs="Times New Roman"/>
          <w:sz w:val="26"/>
          <w:szCs w:val="26"/>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2F11" w:rsidRPr="00152F11">
        <w:trPr>
          <w:jc w:val="center"/>
        </w:trPr>
        <w:tc>
          <w:tcPr>
            <w:tcW w:w="9294" w:type="dxa"/>
            <w:tcBorders>
              <w:top w:val="nil"/>
              <w:left w:val="single" w:sz="24" w:space="0" w:color="CED3F1"/>
              <w:bottom w:val="nil"/>
              <w:right w:val="single" w:sz="24" w:space="0" w:color="F4F3F8"/>
            </w:tcBorders>
            <w:shd w:val="clear" w:color="auto" w:fill="F4F3F8"/>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color w:val="392C69"/>
                <w:sz w:val="26"/>
                <w:szCs w:val="26"/>
              </w:rPr>
              <w:t>Список изменяющих документов</w:t>
            </w:r>
          </w:p>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color w:val="392C69"/>
                <w:sz w:val="26"/>
                <w:szCs w:val="26"/>
              </w:rPr>
              <w:t xml:space="preserve">(в ред. </w:t>
            </w:r>
            <w:hyperlink r:id="rId19" w:history="1">
              <w:r w:rsidRPr="00152F11">
                <w:rPr>
                  <w:rFonts w:ascii="Times New Roman" w:hAnsi="Times New Roman" w:cs="Times New Roman"/>
                  <w:color w:val="0000FF"/>
                  <w:sz w:val="26"/>
                  <w:szCs w:val="26"/>
                </w:rPr>
                <w:t>Постановления</w:t>
              </w:r>
            </w:hyperlink>
            <w:r w:rsidRPr="00152F11">
              <w:rPr>
                <w:rFonts w:ascii="Times New Roman" w:hAnsi="Times New Roman" w:cs="Times New Roman"/>
                <w:color w:val="392C69"/>
                <w:sz w:val="26"/>
                <w:szCs w:val="26"/>
              </w:rPr>
              <w:t xml:space="preserve"> Правительства РФ от 13.02.2018 N 155)</w:t>
            </w:r>
          </w:p>
        </w:tc>
      </w:tr>
    </w:tbl>
    <w:p w:rsidR="00152F11" w:rsidRPr="00152F11" w:rsidRDefault="00152F11">
      <w:pPr>
        <w:pStyle w:val="ConsPlusNormal"/>
        <w:rPr>
          <w:rFonts w:ascii="Times New Roman" w:hAnsi="Times New Roman" w:cs="Times New Roman"/>
          <w:sz w:val="26"/>
          <w:szCs w:val="26"/>
        </w:rPr>
      </w:pPr>
    </w:p>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ФОРМА ПАСПОРТА</w:t>
      </w:r>
    </w:p>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БЕЗОПАСНОСТИ ОБЪЕКТОВ (ТЕРРИТОРИЙ) В СФЕРЕ КУЛЬТУРЫ</w:t>
      </w:r>
    </w:p>
    <w:p w:rsidR="00152F11" w:rsidRPr="00152F11" w:rsidRDefault="00152F11">
      <w:pPr>
        <w:pStyle w:val="ConsPlusNormal"/>
        <w:ind w:firstLine="540"/>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Срок действия паспорта                                 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до "__" _____________ 20__ г.                            (пометка или гриф)</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Экз. N ________</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УТВЕРЖДАЮ</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(Министр культуры Российской Федерации</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(руководитель иного органа</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(организации), </w:t>
      </w:r>
      <w:proofErr w:type="gramStart"/>
      <w:r w:rsidRPr="00152F11">
        <w:rPr>
          <w:rFonts w:ascii="Times New Roman" w:hAnsi="Times New Roman" w:cs="Times New Roman"/>
          <w:sz w:val="26"/>
          <w:szCs w:val="26"/>
        </w:rPr>
        <w:t>являющегося</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правообладателем объекта (территории),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или уполномоченное им лицо)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lastRenderedPageBreak/>
        <w:t xml:space="preserve">                                     ___________ 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(подпись)          (</w:t>
      </w:r>
      <w:proofErr w:type="spellStart"/>
      <w:r w:rsidRPr="00152F11">
        <w:rPr>
          <w:rFonts w:ascii="Times New Roman" w:hAnsi="Times New Roman" w:cs="Times New Roman"/>
          <w:sz w:val="26"/>
          <w:szCs w:val="26"/>
        </w:rPr>
        <w:t>ф.и.</w:t>
      </w:r>
      <w:proofErr w:type="gramStart"/>
      <w:r w:rsidRPr="00152F11">
        <w:rPr>
          <w:rFonts w:ascii="Times New Roman" w:hAnsi="Times New Roman" w:cs="Times New Roman"/>
          <w:sz w:val="26"/>
          <w:szCs w:val="26"/>
        </w:rPr>
        <w:t>о</w:t>
      </w:r>
      <w:proofErr w:type="gramEnd"/>
      <w:r w:rsidRPr="00152F11">
        <w:rPr>
          <w:rFonts w:ascii="Times New Roman" w:hAnsi="Times New Roman" w:cs="Times New Roman"/>
          <w:sz w:val="26"/>
          <w:szCs w:val="26"/>
        </w:rPr>
        <w:t>.</w:t>
      </w:r>
      <w:proofErr w:type="spellEnd"/>
      <w:r w:rsidRPr="00152F11">
        <w:rPr>
          <w:rFonts w:ascii="Times New Roman" w:hAnsi="Times New Roman" w:cs="Times New Roman"/>
          <w:sz w:val="26"/>
          <w:szCs w:val="26"/>
        </w:rPr>
        <w:t>)</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"__" ________________ 20__ г.</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СОГЛАСОВАНО                             </w:t>
      </w:r>
      <w:proofErr w:type="spellStart"/>
      <w:proofErr w:type="gramStart"/>
      <w:r w:rsidRPr="00152F11">
        <w:rPr>
          <w:rFonts w:ascii="Times New Roman" w:hAnsi="Times New Roman" w:cs="Times New Roman"/>
          <w:sz w:val="26"/>
          <w:szCs w:val="26"/>
        </w:rPr>
        <w:t>СОГЛАСОВАНО</w:t>
      </w:r>
      <w:proofErr w:type="spellEnd"/>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    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(руководитель территориального         (руководитель территориального</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органа безопасности или </w:t>
      </w:r>
      <w:proofErr w:type="gramStart"/>
      <w:r w:rsidRPr="00152F11">
        <w:rPr>
          <w:rFonts w:ascii="Times New Roman" w:hAnsi="Times New Roman" w:cs="Times New Roman"/>
          <w:sz w:val="26"/>
          <w:szCs w:val="26"/>
        </w:rPr>
        <w:t>уполномоченное</w:t>
      </w:r>
      <w:proofErr w:type="gramEnd"/>
      <w:r w:rsidRPr="00152F11">
        <w:rPr>
          <w:rFonts w:ascii="Times New Roman" w:hAnsi="Times New Roman" w:cs="Times New Roman"/>
          <w:sz w:val="26"/>
          <w:szCs w:val="26"/>
        </w:rPr>
        <w:t xml:space="preserve">          органа </w:t>
      </w:r>
      <w:proofErr w:type="spellStart"/>
      <w:r w:rsidRPr="00152F11">
        <w:rPr>
          <w:rFonts w:ascii="Times New Roman" w:hAnsi="Times New Roman" w:cs="Times New Roman"/>
          <w:sz w:val="26"/>
          <w:szCs w:val="26"/>
        </w:rPr>
        <w:t>Росгвардии</w:t>
      </w:r>
      <w:proofErr w:type="spellEnd"/>
      <w:r w:rsidRPr="00152F11">
        <w:rPr>
          <w:rFonts w:ascii="Times New Roman" w:hAnsi="Times New Roman" w:cs="Times New Roman"/>
          <w:sz w:val="26"/>
          <w:szCs w:val="26"/>
        </w:rPr>
        <w:t xml:space="preserve"> или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им лицо)                    подразделения </w:t>
      </w:r>
      <w:proofErr w:type="gramStart"/>
      <w:r w:rsidRPr="00152F11">
        <w:rPr>
          <w:rFonts w:ascii="Times New Roman" w:hAnsi="Times New Roman" w:cs="Times New Roman"/>
          <w:sz w:val="26"/>
          <w:szCs w:val="26"/>
        </w:rPr>
        <w:t>вневедомственной</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охраны войск национальной гвардии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Российской Федерации)</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 ________________________    _____________ 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(подпись)          (</w:t>
      </w:r>
      <w:proofErr w:type="spellStart"/>
      <w:r w:rsidRPr="00152F11">
        <w:rPr>
          <w:rFonts w:ascii="Times New Roman" w:hAnsi="Times New Roman" w:cs="Times New Roman"/>
          <w:sz w:val="26"/>
          <w:szCs w:val="26"/>
        </w:rPr>
        <w:t>ф.и.о.</w:t>
      </w:r>
      <w:proofErr w:type="spellEnd"/>
      <w:r w:rsidRPr="00152F11">
        <w:rPr>
          <w:rFonts w:ascii="Times New Roman" w:hAnsi="Times New Roman" w:cs="Times New Roman"/>
          <w:sz w:val="26"/>
          <w:szCs w:val="26"/>
        </w:rPr>
        <w:t>)               (подпись)        (</w:t>
      </w:r>
      <w:proofErr w:type="spellStart"/>
      <w:r w:rsidRPr="00152F11">
        <w:rPr>
          <w:rFonts w:ascii="Times New Roman" w:hAnsi="Times New Roman" w:cs="Times New Roman"/>
          <w:sz w:val="26"/>
          <w:szCs w:val="26"/>
        </w:rPr>
        <w:t>ф.и.</w:t>
      </w:r>
      <w:proofErr w:type="gramStart"/>
      <w:r w:rsidRPr="00152F11">
        <w:rPr>
          <w:rFonts w:ascii="Times New Roman" w:hAnsi="Times New Roman" w:cs="Times New Roman"/>
          <w:sz w:val="26"/>
          <w:szCs w:val="26"/>
        </w:rPr>
        <w:t>о</w:t>
      </w:r>
      <w:proofErr w:type="gramEnd"/>
      <w:r w:rsidRPr="00152F11">
        <w:rPr>
          <w:rFonts w:ascii="Times New Roman" w:hAnsi="Times New Roman" w:cs="Times New Roman"/>
          <w:sz w:val="26"/>
          <w:szCs w:val="26"/>
        </w:rPr>
        <w:t>.</w:t>
      </w:r>
      <w:proofErr w:type="spellEnd"/>
      <w:r w:rsidRPr="00152F11">
        <w:rPr>
          <w:rFonts w:ascii="Times New Roman" w:hAnsi="Times New Roman" w:cs="Times New Roman"/>
          <w:sz w:val="26"/>
          <w:szCs w:val="26"/>
        </w:rPr>
        <w:t>)</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 _________________________ 20__ г.    "__" ____________________ 20__ г.</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bookmarkStart w:id="7" w:name="P275"/>
      <w:bookmarkEnd w:id="7"/>
      <w:r w:rsidRPr="00152F11">
        <w:rPr>
          <w:rFonts w:ascii="Times New Roman" w:hAnsi="Times New Roman" w:cs="Times New Roman"/>
          <w:sz w:val="26"/>
          <w:szCs w:val="26"/>
        </w:rPr>
        <w:t xml:space="preserve">                           ПАСПОРТ БЕЗОПАСНОСТИ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(наименование объекта (территории)</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(наименование населенного пункта)</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20__ г.</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I. Общие сведения об объекте (территории)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(полное и сокращенное наименования органа исполнительной власти</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(органа местного самоуправления), в ведении которого находится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объект (территория)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(наименование, адрес, телефон, факс, электронная почта организации</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в сфере культуры, являющейся правообладателем объекта (территории)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(адрес объекта (территории), телефон, факс, электронная почта)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(основной вид деятельности)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lastRenderedPageBreak/>
        <w:t xml:space="preserve">                      </w:t>
      </w:r>
      <w:proofErr w:type="gramStart"/>
      <w:r w:rsidRPr="00152F11">
        <w:rPr>
          <w:rFonts w:ascii="Times New Roman" w:hAnsi="Times New Roman" w:cs="Times New Roman"/>
          <w:sz w:val="26"/>
          <w:szCs w:val="26"/>
        </w:rPr>
        <w:t>(категория объекта (территории)</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(общая площадь объекта (территории), кв. метров, протяженность</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периметра, метров)</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(свидетельство о государственной регистрации права на пользование</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земельным участком, свидетельство о праве пользования объектом</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недвижимости, номер и дата выдачи)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w:t>
      </w:r>
      <w:proofErr w:type="spellStart"/>
      <w:r w:rsidRPr="00152F11">
        <w:rPr>
          <w:rFonts w:ascii="Times New Roman" w:hAnsi="Times New Roman" w:cs="Times New Roman"/>
          <w:sz w:val="26"/>
          <w:szCs w:val="26"/>
        </w:rPr>
        <w:t>ф.и.о.</w:t>
      </w:r>
      <w:proofErr w:type="spellEnd"/>
      <w:r w:rsidRPr="00152F11">
        <w:rPr>
          <w:rFonts w:ascii="Times New Roman" w:hAnsi="Times New Roman" w:cs="Times New Roman"/>
          <w:sz w:val="26"/>
          <w:szCs w:val="26"/>
        </w:rPr>
        <w:t xml:space="preserve"> должностного лица, осуществляющего непосредственное руководство</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деятельностью работников на объекте (территории), </w:t>
      </w:r>
      <w:proofErr w:type="gramStart"/>
      <w:r w:rsidRPr="00152F11">
        <w:rPr>
          <w:rFonts w:ascii="Times New Roman" w:hAnsi="Times New Roman" w:cs="Times New Roman"/>
          <w:sz w:val="26"/>
          <w:szCs w:val="26"/>
        </w:rPr>
        <w:t>служебный</w:t>
      </w:r>
      <w:proofErr w:type="gramEnd"/>
      <w:r w:rsidRPr="00152F11">
        <w:rPr>
          <w:rFonts w:ascii="Times New Roman" w:hAnsi="Times New Roman" w:cs="Times New Roman"/>
          <w:sz w:val="26"/>
          <w:szCs w:val="26"/>
        </w:rPr>
        <w:t xml:space="preserve"> (мобильный)</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телефон, факс, электронная почта)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w:t>
      </w:r>
      <w:proofErr w:type="spellStart"/>
      <w:r w:rsidRPr="00152F11">
        <w:rPr>
          <w:rFonts w:ascii="Times New Roman" w:hAnsi="Times New Roman" w:cs="Times New Roman"/>
          <w:sz w:val="26"/>
          <w:szCs w:val="26"/>
        </w:rPr>
        <w:t>ф.и.о.</w:t>
      </w:r>
      <w:proofErr w:type="spellEnd"/>
      <w:r w:rsidRPr="00152F11">
        <w:rPr>
          <w:rFonts w:ascii="Times New Roman" w:hAnsi="Times New Roman" w:cs="Times New Roman"/>
          <w:sz w:val="26"/>
          <w:szCs w:val="26"/>
        </w:rPr>
        <w:t xml:space="preserve"> руководителя организации в сфере культуры, являющейся</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правообладателем объекта (территории), служебный (мобильный) телефон,</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факс, электронная почта)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w:t>
      </w:r>
      <w:proofErr w:type="spellStart"/>
      <w:r w:rsidRPr="00152F11">
        <w:rPr>
          <w:rFonts w:ascii="Times New Roman" w:hAnsi="Times New Roman" w:cs="Times New Roman"/>
          <w:sz w:val="26"/>
          <w:szCs w:val="26"/>
        </w:rPr>
        <w:t>ф.и.о.</w:t>
      </w:r>
      <w:proofErr w:type="spellEnd"/>
      <w:r w:rsidRPr="00152F11">
        <w:rPr>
          <w:rFonts w:ascii="Times New Roman" w:hAnsi="Times New Roman" w:cs="Times New Roman"/>
          <w:sz w:val="26"/>
          <w:szCs w:val="26"/>
        </w:rPr>
        <w:t xml:space="preserve"> начальника службы охраны объекта (территории), служебный</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(мобильный) телефон)</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II. Общие сведения о работниках объекта (территории),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посетителях</w:t>
      </w:r>
      <w:proofErr w:type="gramEnd"/>
      <w:r w:rsidRPr="00152F11">
        <w:rPr>
          <w:rFonts w:ascii="Times New Roman" w:hAnsi="Times New Roman" w:cs="Times New Roman"/>
          <w:sz w:val="26"/>
          <w:szCs w:val="26"/>
        </w:rPr>
        <w:t xml:space="preserve"> и (или) об арендаторах объекта (территории)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1. Режим работы объекта (территории) 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(продолжительность, начало</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(окончание) рабочего дня)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2. Общее количество работников 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(человек)</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3.  Среднее количество работников и посетителей, находящихся на объекте</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(территории) в течение дня 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(человек)</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4.  Среднее  количество  работников  и  посетителей,  включая  персонал</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охраны,  </w:t>
      </w:r>
      <w:proofErr w:type="gramStart"/>
      <w:r w:rsidRPr="00152F11">
        <w:rPr>
          <w:rFonts w:ascii="Times New Roman" w:hAnsi="Times New Roman" w:cs="Times New Roman"/>
          <w:sz w:val="26"/>
          <w:szCs w:val="26"/>
        </w:rPr>
        <w:t>находящихся</w:t>
      </w:r>
      <w:proofErr w:type="gramEnd"/>
      <w:r w:rsidRPr="00152F11">
        <w:rPr>
          <w:rFonts w:ascii="Times New Roman" w:hAnsi="Times New Roman" w:cs="Times New Roman"/>
          <w:sz w:val="26"/>
          <w:szCs w:val="26"/>
        </w:rPr>
        <w:t xml:space="preserve">  на  объекте  (территории) в нерабочее время, ночью, в</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выходные и праздничные дни 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(человек)</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5. Сведения об арендаторах</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(полное и сокращенное наименование организации-арендатора, основной вид</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деятельности, режим работы, занимаемая площадь, кв. метров)</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lastRenderedPageBreak/>
        <w:t xml:space="preserve">  </w:t>
      </w:r>
      <w:proofErr w:type="gramStart"/>
      <w:r w:rsidRPr="00152F11">
        <w:rPr>
          <w:rFonts w:ascii="Times New Roman" w:hAnsi="Times New Roman" w:cs="Times New Roman"/>
          <w:sz w:val="26"/>
          <w:szCs w:val="26"/>
        </w:rPr>
        <w:t xml:space="preserve">(общее количество работников, расположение рабочих мест, </w:t>
      </w:r>
      <w:proofErr w:type="spellStart"/>
      <w:r w:rsidRPr="00152F11">
        <w:rPr>
          <w:rFonts w:ascii="Times New Roman" w:hAnsi="Times New Roman" w:cs="Times New Roman"/>
          <w:sz w:val="26"/>
          <w:szCs w:val="26"/>
        </w:rPr>
        <w:t>ф.и.о.</w:t>
      </w:r>
      <w:proofErr w:type="spellEnd"/>
      <w:r w:rsidRPr="00152F11">
        <w:rPr>
          <w:rFonts w:ascii="Times New Roman" w:hAnsi="Times New Roman" w:cs="Times New Roman"/>
          <w:sz w:val="26"/>
          <w:szCs w:val="26"/>
        </w:rPr>
        <w:t>, номера</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телефонов (служебного, мобильного) руководителя организации-арендатора,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срок действия аренды)</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III. Сведения о потенциально опасных участках</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и (или) критических </w:t>
      </w:r>
      <w:proofErr w:type="gramStart"/>
      <w:r w:rsidRPr="00152F11">
        <w:rPr>
          <w:rFonts w:ascii="Times New Roman" w:hAnsi="Times New Roman" w:cs="Times New Roman"/>
          <w:sz w:val="26"/>
          <w:szCs w:val="26"/>
        </w:rPr>
        <w:t>элементах</w:t>
      </w:r>
      <w:proofErr w:type="gramEnd"/>
      <w:r w:rsidRPr="00152F11">
        <w:rPr>
          <w:rFonts w:ascii="Times New Roman" w:hAnsi="Times New Roman" w:cs="Times New Roman"/>
          <w:sz w:val="26"/>
          <w:szCs w:val="26"/>
        </w:rPr>
        <w:t xml:space="preserve"> объекта (территории)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1. Потенциально опасные участки объекта (территории) (при наличии)</w:t>
      </w:r>
    </w:p>
    <w:p w:rsidR="00152F11" w:rsidRPr="00152F11" w:rsidRDefault="00152F11">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4252"/>
        <w:gridCol w:w="4195"/>
      </w:tblGrid>
      <w:tr w:rsidR="00152F11" w:rsidRPr="00152F11">
        <w:tc>
          <w:tcPr>
            <w:tcW w:w="643"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 xml:space="preserve">N </w:t>
            </w:r>
            <w:proofErr w:type="gramStart"/>
            <w:r w:rsidRPr="00152F11">
              <w:rPr>
                <w:rFonts w:ascii="Times New Roman" w:hAnsi="Times New Roman" w:cs="Times New Roman"/>
                <w:sz w:val="26"/>
                <w:szCs w:val="26"/>
              </w:rPr>
              <w:t>п</w:t>
            </w:r>
            <w:proofErr w:type="gramEnd"/>
            <w:r w:rsidRPr="00152F11">
              <w:rPr>
                <w:rFonts w:ascii="Times New Roman" w:hAnsi="Times New Roman" w:cs="Times New Roman"/>
                <w:sz w:val="26"/>
                <w:szCs w:val="26"/>
              </w:rPr>
              <w:t>/п</w:t>
            </w:r>
          </w:p>
        </w:tc>
        <w:tc>
          <w:tcPr>
            <w:tcW w:w="4252"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Наименование потенциально опасного участка, его назначение, специфика опасности</w:t>
            </w:r>
          </w:p>
        </w:tc>
        <w:tc>
          <w:tcPr>
            <w:tcW w:w="4195"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Количество работников, посетителей, находящихся на потенциально опасном участке одновременно, человек</w:t>
            </w:r>
          </w:p>
        </w:tc>
      </w:tr>
      <w:tr w:rsidR="00152F11" w:rsidRPr="00152F11">
        <w:tc>
          <w:tcPr>
            <w:tcW w:w="643" w:type="dxa"/>
          </w:tcPr>
          <w:p w:rsidR="00152F11" w:rsidRPr="00152F11" w:rsidRDefault="00152F11">
            <w:pPr>
              <w:pStyle w:val="ConsPlusNormal"/>
              <w:rPr>
                <w:rFonts w:ascii="Times New Roman" w:hAnsi="Times New Roman" w:cs="Times New Roman"/>
                <w:sz w:val="26"/>
                <w:szCs w:val="26"/>
              </w:rPr>
            </w:pPr>
          </w:p>
        </w:tc>
        <w:tc>
          <w:tcPr>
            <w:tcW w:w="4252" w:type="dxa"/>
          </w:tcPr>
          <w:p w:rsidR="00152F11" w:rsidRPr="00152F11" w:rsidRDefault="00152F11">
            <w:pPr>
              <w:pStyle w:val="ConsPlusNormal"/>
              <w:rPr>
                <w:rFonts w:ascii="Times New Roman" w:hAnsi="Times New Roman" w:cs="Times New Roman"/>
                <w:sz w:val="26"/>
                <w:szCs w:val="26"/>
              </w:rPr>
            </w:pPr>
          </w:p>
        </w:tc>
        <w:tc>
          <w:tcPr>
            <w:tcW w:w="4195" w:type="dxa"/>
          </w:tcPr>
          <w:p w:rsidR="00152F11" w:rsidRPr="00152F11" w:rsidRDefault="00152F11">
            <w:pPr>
              <w:pStyle w:val="ConsPlusNormal"/>
              <w:rPr>
                <w:rFonts w:ascii="Times New Roman" w:hAnsi="Times New Roman" w:cs="Times New Roman"/>
                <w:sz w:val="26"/>
                <w:szCs w:val="26"/>
              </w:rPr>
            </w:pPr>
          </w:p>
        </w:tc>
      </w:tr>
    </w:tbl>
    <w:p w:rsidR="00152F11" w:rsidRPr="00152F11" w:rsidRDefault="00152F11">
      <w:pPr>
        <w:pStyle w:val="ConsPlusNormal"/>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2. Перечень критических элементов объекта (территории) (при наличии)</w:t>
      </w:r>
    </w:p>
    <w:p w:rsidR="00152F11" w:rsidRPr="00152F11" w:rsidRDefault="00152F11">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4252"/>
        <w:gridCol w:w="4195"/>
      </w:tblGrid>
      <w:tr w:rsidR="00152F11" w:rsidRPr="00152F11">
        <w:tc>
          <w:tcPr>
            <w:tcW w:w="643"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 xml:space="preserve">N </w:t>
            </w:r>
            <w:proofErr w:type="gramStart"/>
            <w:r w:rsidRPr="00152F11">
              <w:rPr>
                <w:rFonts w:ascii="Times New Roman" w:hAnsi="Times New Roman" w:cs="Times New Roman"/>
                <w:sz w:val="26"/>
                <w:szCs w:val="26"/>
              </w:rPr>
              <w:t>п</w:t>
            </w:r>
            <w:proofErr w:type="gramEnd"/>
            <w:r w:rsidRPr="00152F11">
              <w:rPr>
                <w:rFonts w:ascii="Times New Roman" w:hAnsi="Times New Roman" w:cs="Times New Roman"/>
                <w:sz w:val="26"/>
                <w:szCs w:val="26"/>
              </w:rPr>
              <w:t>/п</w:t>
            </w:r>
          </w:p>
        </w:tc>
        <w:tc>
          <w:tcPr>
            <w:tcW w:w="4252"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Наименование критического элемента, его назначение, специфика опасности</w:t>
            </w:r>
          </w:p>
        </w:tc>
        <w:tc>
          <w:tcPr>
            <w:tcW w:w="4195"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Количество работников, посетителей, находящихся на критическом элементе одновременно, человек</w:t>
            </w:r>
          </w:p>
        </w:tc>
      </w:tr>
      <w:tr w:rsidR="00152F11" w:rsidRPr="00152F11">
        <w:tc>
          <w:tcPr>
            <w:tcW w:w="643" w:type="dxa"/>
          </w:tcPr>
          <w:p w:rsidR="00152F11" w:rsidRPr="00152F11" w:rsidRDefault="00152F11">
            <w:pPr>
              <w:pStyle w:val="ConsPlusNormal"/>
              <w:rPr>
                <w:rFonts w:ascii="Times New Roman" w:hAnsi="Times New Roman" w:cs="Times New Roman"/>
                <w:sz w:val="26"/>
                <w:szCs w:val="26"/>
              </w:rPr>
            </w:pPr>
          </w:p>
        </w:tc>
        <w:tc>
          <w:tcPr>
            <w:tcW w:w="4252" w:type="dxa"/>
          </w:tcPr>
          <w:p w:rsidR="00152F11" w:rsidRPr="00152F11" w:rsidRDefault="00152F11">
            <w:pPr>
              <w:pStyle w:val="ConsPlusNormal"/>
              <w:rPr>
                <w:rFonts w:ascii="Times New Roman" w:hAnsi="Times New Roman" w:cs="Times New Roman"/>
                <w:sz w:val="26"/>
                <w:szCs w:val="26"/>
              </w:rPr>
            </w:pPr>
          </w:p>
        </w:tc>
        <w:tc>
          <w:tcPr>
            <w:tcW w:w="4195" w:type="dxa"/>
          </w:tcPr>
          <w:p w:rsidR="00152F11" w:rsidRPr="00152F11" w:rsidRDefault="00152F11">
            <w:pPr>
              <w:pStyle w:val="ConsPlusNormal"/>
              <w:rPr>
                <w:rFonts w:ascii="Times New Roman" w:hAnsi="Times New Roman" w:cs="Times New Roman"/>
                <w:sz w:val="26"/>
                <w:szCs w:val="26"/>
              </w:rPr>
            </w:pPr>
          </w:p>
        </w:tc>
      </w:tr>
    </w:tbl>
    <w:p w:rsidR="00152F11" w:rsidRPr="00152F11" w:rsidRDefault="00152F11">
      <w:pPr>
        <w:pStyle w:val="ConsPlusNormal"/>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IV. Основные угрозы и возможные последствия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совершения террористического акта на объекте (территории)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1. Возможные модели действий нарушителей</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(краткое описание основных угроз совершения террористического акта</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на объекте (возможность размещения на объекте (территории) взрывных</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устройств, захват заложников из числа работников и посетителей объекта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(территории), наличие рисков химического, биологического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и радиационного заражения (загрязнения)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2.  Вероятные  последствия совершения террористического акта на объекте</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(площадь возможной зоны разрушения (заражения) в случае совершения</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террористического акта, кв. метров, иные ситуации в результате</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совершения террористического акта)</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V. Оценка социально-экономических последствий</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совершения террористического акта на объекте (территории)</w:t>
      </w:r>
    </w:p>
    <w:p w:rsidR="00152F11" w:rsidRPr="00152F11" w:rsidRDefault="00152F11">
      <w:pPr>
        <w:pStyle w:val="ConsPlusNormal"/>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2608"/>
        <w:gridCol w:w="2665"/>
        <w:gridCol w:w="3175"/>
      </w:tblGrid>
      <w:tr w:rsidR="00152F11" w:rsidRPr="00152F11">
        <w:tc>
          <w:tcPr>
            <w:tcW w:w="658"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lastRenderedPageBreak/>
              <w:t xml:space="preserve">N </w:t>
            </w:r>
            <w:proofErr w:type="gramStart"/>
            <w:r w:rsidRPr="00152F11">
              <w:rPr>
                <w:rFonts w:ascii="Times New Roman" w:hAnsi="Times New Roman" w:cs="Times New Roman"/>
                <w:sz w:val="26"/>
                <w:szCs w:val="26"/>
              </w:rPr>
              <w:t>п</w:t>
            </w:r>
            <w:proofErr w:type="gramEnd"/>
            <w:r w:rsidRPr="00152F11">
              <w:rPr>
                <w:rFonts w:ascii="Times New Roman" w:hAnsi="Times New Roman" w:cs="Times New Roman"/>
                <w:sz w:val="26"/>
                <w:szCs w:val="26"/>
              </w:rPr>
              <w:t>/п</w:t>
            </w:r>
          </w:p>
        </w:tc>
        <w:tc>
          <w:tcPr>
            <w:tcW w:w="2608"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Возможные людские потери, человек</w:t>
            </w:r>
          </w:p>
        </w:tc>
        <w:tc>
          <w:tcPr>
            <w:tcW w:w="2665"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Возможные нарушения инфраструктуры</w:t>
            </w:r>
          </w:p>
        </w:tc>
        <w:tc>
          <w:tcPr>
            <w:tcW w:w="3175"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Возможный экономический ущерб, млн. рублей</w:t>
            </w:r>
          </w:p>
        </w:tc>
      </w:tr>
      <w:tr w:rsidR="00152F11" w:rsidRPr="00152F11">
        <w:tc>
          <w:tcPr>
            <w:tcW w:w="658" w:type="dxa"/>
          </w:tcPr>
          <w:p w:rsidR="00152F11" w:rsidRPr="00152F11" w:rsidRDefault="00152F11">
            <w:pPr>
              <w:pStyle w:val="ConsPlusNormal"/>
              <w:rPr>
                <w:rFonts w:ascii="Times New Roman" w:hAnsi="Times New Roman" w:cs="Times New Roman"/>
                <w:sz w:val="26"/>
                <w:szCs w:val="26"/>
              </w:rPr>
            </w:pPr>
          </w:p>
        </w:tc>
        <w:tc>
          <w:tcPr>
            <w:tcW w:w="2608" w:type="dxa"/>
          </w:tcPr>
          <w:p w:rsidR="00152F11" w:rsidRPr="00152F11" w:rsidRDefault="00152F11">
            <w:pPr>
              <w:pStyle w:val="ConsPlusNormal"/>
              <w:rPr>
                <w:rFonts w:ascii="Times New Roman" w:hAnsi="Times New Roman" w:cs="Times New Roman"/>
                <w:sz w:val="26"/>
                <w:szCs w:val="26"/>
              </w:rPr>
            </w:pPr>
          </w:p>
        </w:tc>
        <w:tc>
          <w:tcPr>
            <w:tcW w:w="2665" w:type="dxa"/>
          </w:tcPr>
          <w:p w:rsidR="00152F11" w:rsidRPr="00152F11" w:rsidRDefault="00152F11">
            <w:pPr>
              <w:pStyle w:val="ConsPlusNormal"/>
              <w:rPr>
                <w:rFonts w:ascii="Times New Roman" w:hAnsi="Times New Roman" w:cs="Times New Roman"/>
                <w:sz w:val="26"/>
                <w:szCs w:val="26"/>
              </w:rPr>
            </w:pPr>
          </w:p>
        </w:tc>
        <w:tc>
          <w:tcPr>
            <w:tcW w:w="3175" w:type="dxa"/>
          </w:tcPr>
          <w:p w:rsidR="00152F11" w:rsidRPr="00152F11" w:rsidRDefault="00152F11">
            <w:pPr>
              <w:pStyle w:val="ConsPlusNormal"/>
              <w:rPr>
                <w:rFonts w:ascii="Times New Roman" w:hAnsi="Times New Roman" w:cs="Times New Roman"/>
                <w:sz w:val="26"/>
                <w:szCs w:val="26"/>
              </w:rPr>
            </w:pPr>
          </w:p>
        </w:tc>
      </w:tr>
    </w:tbl>
    <w:p w:rsidR="00152F11" w:rsidRPr="00152F11" w:rsidRDefault="00152F11">
      <w:pPr>
        <w:pStyle w:val="ConsPlusNormal"/>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VI. Категорирование объекта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(территории) по степени потенциальной опасности</w:t>
      </w:r>
    </w:p>
    <w:p w:rsidR="00152F11" w:rsidRPr="00152F11" w:rsidRDefault="00152F11">
      <w:pPr>
        <w:pStyle w:val="ConsPlusNormal"/>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5"/>
        <w:gridCol w:w="2290"/>
      </w:tblGrid>
      <w:tr w:rsidR="00152F11" w:rsidRPr="00152F11">
        <w:tc>
          <w:tcPr>
            <w:tcW w:w="6795"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Наименование показателя</w:t>
            </w:r>
          </w:p>
        </w:tc>
        <w:tc>
          <w:tcPr>
            <w:tcW w:w="2290" w:type="dxa"/>
          </w:tcPr>
          <w:p w:rsidR="00152F11" w:rsidRPr="00152F11" w:rsidRDefault="00152F11">
            <w:pPr>
              <w:pStyle w:val="ConsPlusNormal"/>
              <w:jc w:val="center"/>
              <w:rPr>
                <w:rFonts w:ascii="Times New Roman" w:hAnsi="Times New Roman" w:cs="Times New Roman"/>
                <w:sz w:val="26"/>
                <w:szCs w:val="26"/>
              </w:rPr>
            </w:pPr>
            <w:r w:rsidRPr="00152F11">
              <w:rPr>
                <w:rFonts w:ascii="Times New Roman" w:hAnsi="Times New Roman" w:cs="Times New Roman"/>
                <w:sz w:val="26"/>
                <w:szCs w:val="26"/>
              </w:rPr>
              <w:t>Значение показателя</w:t>
            </w:r>
          </w:p>
        </w:tc>
      </w:tr>
      <w:tr w:rsidR="00152F11" w:rsidRPr="00152F11">
        <w:tc>
          <w:tcPr>
            <w:tcW w:w="6795" w:type="dxa"/>
          </w:tcPr>
          <w:p w:rsidR="00152F11" w:rsidRPr="00152F11" w:rsidRDefault="00152F11">
            <w:pPr>
              <w:pStyle w:val="ConsPlusNormal"/>
              <w:rPr>
                <w:rFonts w:ascii="Times New Roman" w:hAnsi="Times New Roman" w:cs="Times New Roman"/>
                <w:sz w:val="26"/>
                <w:szCs w:val="26"/>
              </w:rPr>
            </w:pPr>
            <w:r w:rsidRPr="00152F11">
              <w:rPr>
                <w:rFonts w:ascii="Times New Roman" w:hAnsi="Times New Roman" w:cs="Times New Roman"/>
                <w:sz w:val="26"/>
                <w:szCs w:val="26"/>
              </w:rPr>
              <w:t>Количество совершенных и предотвращенных террористических актов на объекте (территории) с ____ года</w:t>
            </w:r>
          </w:p>
        </w:tc>
        <w:tc>
          <w:tcPr>
            <w:tcW w:w="2290" w:type="dxa"/>
          </w:tcPr>
          <w:p w:rsidR="00152F11" w:rsidRPr="00152F11" w:rsidRDefault="00152F11">
            <w:pPr>
              <w:pStyle w:val="ConsPlusNormal"/>
              <w:rPr>
                <w:rFonts w:ascii="Times New Roman" w:hAnsi="Times New Roman" w:cs="Times New Roman"/>
                <w:sz w:val="26"/>
                <w:szCs w:val="26"/>
              </w:rPr>
            </w:pPr>
          </w:p>
        </w:tc>
      </w:tr>
      <w:tr w:rsidR="00152F11" w:rsidRPr="00152F11">
        <w:tc>
          <w:tcPr>
            <w:tcW w:w="6795" w:type="dxa"/>
          </w:tcPr>
          <w:p w:rsidR="00152F11" w:rsidRPr="00152F11" w:rsidRDefault="00152F11">
            <w:pPr>
              <w:pStyle w:val="ConsPlusNormal"/>
              <w:rPr>
                <w:rFonts w:ascii="Times New Roman" w:hAnsi="Times New Roman" w:cs="Times New Roman"/>
                <w:sz w:val="26"/>
                <w:szCs w:val="26"/>
              </w:rPr>
            </w:pPr>
            <w:r w:rsidRPr="00152F11">
              <w:rPr>
                <w:rFonts w:ascii="Times New Roman" w:hAnsi="Times New Roman" w:cs="Times New Roman"/>
                <w:sz w:val="26"/>
                <w:szCs w:val="26"/>
              </w:rPr>
              <w:t>Максимально возможное количество пострадавших, человек</w:t>
            </w:r>
          </w:p>
        </w:tc>
        <w:tc>
          <w:tcPr>
            <w:tcW w:w="2290" w:type="dxa"/>
          </w:tcPr>
          <w:p w:rsidR="00152F11" w:rsidRPr="00152F11" w:rsidRDefault="00152F11">
            <w:pPr>
              <w:pStyle w:val="ConsPlusNormal"/>
              <w:rPr>
                <w:rFonts w:ascii="Times New Roman" w:hAnsi="Times New Roman" w:cs="Times New Roman"/>
                <w:sz w:val="26"/>
                <w:szCs w:val="26"/>
              </w:rPr>
            </w:pPr>
          </w:p>
        </w:tc>
      </w:tr>
      <w:tr w:rsidR="00152F11" w:rsidRPr="00152F11">
        <w:tc>
          <w:tcPr>
            <w:tcW w:w="6795" w:type="dxa"/>
          </w:tcPr>
          <w:p w:rsidR="00152F11" w:rsidRPr="00152F11" w:rsidRDefault="00152F11">
            <w:pPr>
              <w:pStyle w:val="ConsPlusNormal"/>
              <w:rPr>
                <w:rFonts w:ascii="Times New Roman" w:hAnsi="Times New Roman" w:cs="Times New Roman"/>
                <w:sz w:val="26"/>
                <w:szCs w:val="26"/>
              </w:rPr>
            </w:pPr>
            <w:r w:rsidRPr="00152F11">
              <w:rPr>
                <w:rFonts w:ascii="Times New Roman" w:hAnsi="Times New Roman" w:cs="Times New Roman"/>
                <w:sz w:val="26"/>
                <w:szCs w:val="26"/>
              </w:rPr>
              <w:t>Величина максимального материального ущерба, млн. рублей</w:t>
            </w:r>
          </w:p>
        </w:tc>
        <w:tc>
          <w:tcPr>
            <w:tcW w:w="2290" w:type="dxa"/>
          </w:tcPr>
          <w:p w:rsidR="00152F11" w:rsidRPr="00152F11" w:rsidRDefault="00152F11">
            <w:pPr>
              <w:pStyle w:val="ConsPlusNormal"/>
              <w:rPr>
                <w:rFonts w:ascii="Times New Roman" w:hAnsi="Times New Roman" w:cs="Times New Roman"/>
                <w:sz w:val="26"/>
                <w:szCs w:val="26"/>
              </w:rPr>
            </w:pPr>
          </w:p>
        </w:tc>
      </w:tr>
      <w:tr w:rsidR="00152F11" w:rsidRPr="00152F11">
        <w:tc>
          <w:tcPr>
            <w:tcW w:w="6795" w:type="dxa"/>
          </w:tcPr>
          <w:p w:rsidR="00152F11" w:rsidRPr="00152F11" w:rsidRDefault="00152F11">
            <w:pPr>
              <w:pStyle w:val="ConsPlusNormal"/>
              <w:rPr>
                <w:rFonts w:ascii="Times New Roman" w:hAnsi="Times New Roman" w:cs="Times New Roman"/>
                <w:sz w:val="26"/>
                <w:szCs w:val="26"/>
              </w:rPr>
            </w:pPr>
            <w:r w:rsidRPr="00152F11">
              <w:rPr>
                <w:rFonts w:ascii="Times New Roman" w:hAnsi="Times New Roman" w:cs="Times New Roman"/>
                <w:sz w:val="26"/>
                <w:szCs w:val="26"/>
              </w:rPr>
              <w:t>Максимальная зона чрезвычайной ситуации</w:t>
            </w:r>
          </w:p>
        </w:tc>
        <w:tc>
          <w:tcPr>
            <w:tcW w:w="2290" w:type="dxa"/>
          </w:tcPr>
          <w:p w:rsidR="00152F11" w:rsidRPr="00152F11" w:rsidRDefault="00152F11">
            <w:pPr>
              <w:pStyle w:val="ConsPlusNormal"/>
              <w:rPr>
                <w:rFonts w:ascii="Times New Roman" w:hAnsi="Times New Roman" w:cs="Times New Roman"/>
                <w:sz w:val="26"/>
                <w:szCs w:val="26"/>
              </w:rPr>
            </w:pPr>
          </w:p>
        </w:tc>
      </w:tr>
      <w:tr w:rsidR="00152F11" w:rsidRPr="00152F11">
        <w:tc>
          <w:tcPr>
            <w:tcW w:w="6795" w:type="dxa"/>
          </w:tcPr>
          <w:p w:rsidR="00152F11" w:rsidRPr="00152F11" w:rsidRDefault="00152F11">
            <w:pPr>
              <w:pStyle w:val="ConsPlusNormal"/>
              <w:rPr>
                <w:rFonts w:ascii="Times New Roman" w:hAnsi="Times New Roman" w:cs="Times New Roman"/>
                <w:sz w:val="26"/>
                <w:szCs w:val="26"/>
              </w:rPr>
            </w:pPr>
            <w:r w:rsidRPr="00152F11">
              <w:rPr>
                <w:rFonts w:ascii="Times New Roman" w:hAnsi="Times New Roman" w:cs="Times New Roman"/>
                <w:sz w:val="26"/>
                <w:szCs w:val="26"/>
              </w:rPr>
              <w:t>Категория объекта (территории) по гражданской обороне</w:t>
            </w:r>
          </w:p>
        </w:tc>
        <w:tc>
          <w:tcPr>
            <w:tcW w:w="2290" w:type="dxa"/>
          </w:tcPr>
          <w:p w:rsidR="00152F11" w:rsidRPr="00152F11" w:rsidRDefault="00152F11">
            <w:pPr>
              <w:pStyle w:val="ConsPlusNormal"/>
              <w:rPr>
                <w:rFonts w:ascii="Times New Roman" w:hAnsi="Times New Roman" w:cs="Times New Roman"/>
                <w:sz w:val="26"/>
                <w:szCs w:val="26"/>
              </w:rPr>
            </w:pPr>
          </w:p>
        </w:tc>
      </w:tr>
      <w:tr w:rsidR="00152F11" w:rsidRPr="00152F11">
        <w:tc>
          <w:tcPr>
            <w:tcW w:w="6795" w:type="dxa"/>
          </w:tcPr>
          <w:p w:rsidR="00152F11" w:rsidRPr="00152F11" w:rsidRDefault="00152F11">
            <w:pPr>
              <w:pStyle w:val="ConsPlusNormal"/>
              <w:rPr>
                <w:rFonts w:ascii="Times New Roman" w:hAnsi="Times New Roman" w:cs="Times New Roman"/>
                <w:sz w:val="26"/>
                <w:szCs w:val="26"/>
              </w:rPr>
            </w:pPr>
            <w:r w:rsidRPr="00152F11">
              <w:rPr>
                <w:rFonts w:ascii="Times New Roman" w:hAnsi="Times New Roman" w:cs="Times New Roman"/>
                <w:sz w:val="26"/>
                <w:szCs w:val="26"/>
              </w:rPr>
              <w:t>Категория объекта (территории) по степени потенциальной опасности</w:t>
            </w:r>
          </w:p>
        </w:tc>
        <w:tc>
          <w:tcPr>
            <w:tcW w:w="2290" w:type="dxa"/>
          </w:tcPr>
          <w:p w:rsidR="00152F11" w:rsidRPr="00152F11" w:rsidRDefault="00152F11">
            <w:pPr>
              <w:pStyle w:val="ConsPlusNormal"/>
              <w:rPr>
                <w:rFonts w:ascii="Times New Roman" w:hAnsi="Times New Roman" w:cs="Times New Roman"/>
                <w:sz w:val="26"/>
                <w:szCs w:val="26"/>
              </w:rPr>
            </w:pPr>
          </w:p>
        </w:tc>
      </w:tr>
    </w:tbl>
    <w:p w:rsidR="00152F11" w:rsidRPr="00152F11" w:rsidRDefault="00152F11">
      <w:pPr>
        <w:pStyle w:val="ConsPlusNormal"/>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VII. Силы и средства, привлекаемые для обеспечения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антитеррористической защищенности объекта (территории)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1. Силы охраны:</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а) организационная основа охраны</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(наименование, реквизиты договора)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б) численность охраны 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(человек)</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в) количество постов охраны: всего - _____________________, в том числе</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круглосуточных - 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2. Средства охраны:</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а) стрелковое оружие 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(тип, количество)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б) защитные средства 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(тип, количество)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в) специальные средства 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(тип, количество)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г) служебные собаки 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lastRenderedPageBreak/>
        <w:t xml:space="preserve">                                     (сколько, какой породы)</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3. Организация связи (виды связи):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а) между постами 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б) между постами и диспетчерским пунктом охраны</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в)  между диспетчерским пунктом (дежурно-диспетчерской службой) объекта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(территории) и правоохранительными органами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VIII. Меры </w:t>
      </w:r>
      <w:proofErr w:type="gramStart"/>
      <w:r w:rsidRPr="00152F11">
        <w:rPr>
          <w:rFonts w:ascii="Times New Roman" w:hAnsi="Times New Roman" w:cs="Times New Roman"/>
          <w:sz w:val="26"/>
          <w:szCs w:val="26"/>
        </w:rPr>
        <w:t>по</w:t>
      </w:r>
      <w:proofErr w:type="gramEnd"/>
      <w:r w:rsidRPr="00152F11">
        <w:rPr>
          <w:rFonts w:ascii="Times New Roman" w:hAnsi="Times New Roman" w:cs="Times New Roman"/>
          <w:sz w:val="26"/>
          <w:szCs w:val="26"/>
        </w:rPr>
        <w:t xml:space="preserve"> инженерно-технической,</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физической защите и пожарной безопасности объекта (территории)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1. Меры по инженерно-технической защите объекта (территории)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а) резервные источники электроснабжения, теплоснабжения, газоснабжения,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водоснабжения, систем связи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характеристика)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б) объектовые и локальные системы оповещения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марка, количество)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в)  технические  системы обнаружения несанкционированного проникновения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на объект (территорию)</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марка, количество)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г)  технические  системы оповещения о несанкционированном проникновении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на объект и системы физической защиты</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марка, количество)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д) стационарные </w:t>
      </w:r>
      <w:proofErr w:type="spellStart"/>
      <w:r w:rsidRPr="00152F11">
        <w:rPr>
          <w:rFonts w:ascii="Times New Roman" w:hAnsi="Times New Roman" w:cs="Times New Roman"/>
          <w:sz w:val="26"/>
          <w:szCs w:val="26"/>
        </w:rPr>
        <w:t>металлообнаружители</w:t>
      </w:r>
      <w:proofErr w:type="spellEnd"/>
      <w:r w:rsidRPr="00152F11">
        <w:rPr>
          <w:rFonts w:ascii="Times New Roman" w:hAnsi="Times New Roman" w:cs="Times New Roman"/>
          <w:sz w:val="26"/>
          <w:szCs w:val="26"/>
        </w:rPr>
        <w:t xml:space="preserve"> и ручные металлоискатели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марка, количество)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е) телевизионная система охраны</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марка, количество)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ж) система охранного освещения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марка, количество)</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2. Меры по физической защите объекта (территории)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а)  количество  контрольно-пропускных  пунктов  (для  прохода  людей  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lastRenderedPageBreak/>
        <w:t>проезда транспортных средств) 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б)   количество  эвакуационных  выходов  (для  выхода  людей  и  выезда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транспортных средств) 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в) электронная система пропуска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тип установленного оборудования)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г)  укомплектованность личным составом </w:t>
      </w:r>
      <w:proofErr w:type="gramStart"/>
      <w:r w:rsidRPr="00152F11">
        <w:rPr>
          <w:rFonts w:ascii="Times New Roman" w:hAnsi="Times New Roman" w:cs="Times New Roman"/>
          <w:sz w:val="26"/>
          <w:szCs w:val="26"/>
        </w:rPr>
        <w:t>нештатных</w:t>
      </w:r>
      <w:proofErr w:type="gramEnd"/>
      <w:r w:rsidRPr="00152F11">
        <w:rPr>
          <w:rFonts w:ascii="Times New Roman" w:hAnsi="Times New Roman" w:cs="Times New Roman"/>
          <w:sz w:val="26"/>
          <w:szCs w:val="26"/>
        </w:rPr>
        <w:t xml:space="preserve">  аварийно-спасательных</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формирований (по видам подразделений) 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(человек, процентов)</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3. Меры по пожарной безопасности объекта (территории)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а)   документ,   подтверждающий   соответствие   объекта   (территории)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установленным требованиям пожарной безопасности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(реквизиты, дата выдачи)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б) автоматическая система пожаротушения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характеристика)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в) система оповещения и управления эвакуацией при пожаре</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характеристика)</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г) оборудование для спасения из зданий работников и посетителей</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характеристика)</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IX. Выводы и рекомендации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X. Дополнительная информация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с учетом особенностей объекта (территории)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___________________________________________________________________________</w:t>
      </w:r>
    </w:p>
    <w:p w:rsidR="00152F11" w:rsidRPr="00152F11" w:rsidRDefault="00152F11">
      <w:pPr>
        <w:pStyle w:val="ConsPlusNonformat"/>
        <w:jc w:val="both"/>
        <w:rPr>
          <w:rFonts w:ascii="Times New Roman" w:hAnsi="Times New Roman" w:cs="Times New Roman"/>
          <w:sz w:val="26"/>
          <w:szCs w:val="26"/>
        </w:rPr>
      </w:pPr>
      <w:proofErr w:type="gramStart"/>
      <w:r w:rsidRPr="00152F11">
        <w:rPr>
          <w:rFonts w:ascii="Times New Roman" w:hAnsi="Times New Roman" w:cs="Times New Roman"/>
          <w:sz w:val="26"/>
          <w:szCs w:val="26"/>
        </w:rPr>
        <w:t xml:space="preserve">(наличие на объекте (территории) </w:t>
      </w:r>
      <w:proofErr w:type="spellStart"/>
      <w:r w:rsidRPr="00152F11">
        <w:rPr>
          <w:rFonts w:ascii="Times New Roman" w:hAnsi="Times New Roman" w:cs="Times New Roman"/>
          <w:sz w:val="26"/>
          <w:szCs w:val="26"/>
        </w:rPr>
        <w:t>режимно</w:t>
      </w:r>
      <w:proofErr w:type="spellEnd"/>
      <w:r w:rsidRPr="00152F11">
        <w:rPr>
          <w:rFonts w:ascii="Times New Roman" w:hAnsi="Times New Roman" w:cs="Times New Roman"/>
          <w:sz w:val="26"/>
          <w:szCs w:val="26"/>
        </w:rPr>
        <w:t>-секретного органа, его численность</w:t>
      </w:r>
      <w:proofErr w:type="gramEnd"/>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(штатная и фактическая), количество сотрудников объекта (территории),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w:t>
      </w:r>
      <w:proofErr w:type="gramStart"/>
      <w:r w:rsidRPr="00152F11">
        <w:rPr>
          <w:rFonts w:ascii="Times New Roman" w:hAnsi="Times New Roman" w:cs="Times New Roman"/>
          <w:sz w:val="26"/>
          <w:szCs w:val="26"/>
        </w:rPr>
        <w:t>допущенных</w:t>
      </w:r>
      <w:proofErr w:type="gramEnd"/>
      <w:r w:rsidRPr="00152F11">
        <w:rPr>
          <w:rFonts w:ascii="Times New Roman" w:hAnsi="Times New Roman" w:cs="Times New Roman"/>
          <w:sz w:val="26"/>
          <w:szCs w:val="26"/>
        </w:rPr>
        <w:t xml:space="preserve"> к работе со сведениями, составляющими государственную тайну,</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меры по обеспечению режима секретности и сохранности секретных сведений;</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наличие на объекте (территории) локальных зон безопасности)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Приложения: 1. План   (схема)   объекта   (территории)  с  обозначением</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lastRenderedPageBreak/>
        <w:t xml:space="preserve">                   потенциально  опасных  участков  и критических элементов</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объекта (территории).</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2. План (схема) охраны  объекта  (территории)  с  указанием</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контрольно-пропускных     пунктов,     постов    охраны,</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инженерно-технических средств охраны.</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3. Акт обследования и категорирования объекта (территории).</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Составлен "__" __________ 20__ г.</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Председатель комиссии _____________  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(подпись)              (инициалы, фамилия)</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Члены комиссии:       _____________  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(подпись)              (инициалы, фамилия)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_____________  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(подпись)              (инициалы, фамилия)</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_____________  ______________________________________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(подпись)              (инициалы, фамилия)</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Актуализирован        "__" ______________ 20__ г.</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Причина актуализации ______________________________________________________</w:t>
      </w:r>
    </w:p>
    <w:p w:rsidR="00152F11" w:rsidRPr="00152F11" w:rsidRDefault="00152F11">
      <w:pPr>
        <w:pStyle w:val="ConsPlusNonformat"/>
        <w:jc w:val="both"/>
        <w:rPr>
          <w:rFonts w:ascii="Times New Roman" w:hAnsi="Times New Roman" w:cs="Times New Roman"/>
          <w:sz w:val="26"/>
          <w:szCs w:val="26"/>
        </w:rPr>
      </w:pP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_________________   _______________   _____________________________________</w:t>
      </w:r>
    </w:p>
    <w:p w:rsidR="00152F11" w:rsidRPr="00152F11" w:rsidRDefault="00152F11">
      <w:pPr>
        <w:pStyle w:val="ConsPlusNonformat"/>
        <w:jc w:val="both"/>
        <w:rPr>
          <w:rFonts w:ascii="Times New Roman" w:hAnsi="Times New Roman" w:cs="Times New Roman"/>
          <w:sz w:val="26"/>
          <w:szCs w:val="26"/>
        </w:rPr>
      </w:pPr>
      <w:r w:rsidRPr="00152F11">
        <w:rPr>
          <w:rFonts w:ascii="Times New Roman" w:hAnsi="Times New Roman" w:cs="Times New Roman"/>
          <w:sz w:val="26"/>
          <w:szCs w:val="26"/>
        </w:rPr>
        <w:t xml:space="preserve">   (должность)         (подпись)                (инициалы, фамилия)</w:t>
      </w:r>
    </w:p>
    <w:p w:rsidR="00152F11" w:rsidRPr="00152F11" w:rsidRDefault="00152F11">
      <w:pPr>
        <w:pStyle w:val="ConsPlusNormal"/>
        <w:rPr>
          <w:rFonts w:ascii="Times New Roman" w:hAnsi="Times New Roman" w:cs="Times New Roman"/>
          <w:sz w:val="26"/>
          <w:szCs w:val="26"/>
        </w:rPr>
      </w:pPr>
    </w:p>
    <w:p w:rsidR="00152F11" w:rsidRPr="00152F11" w:rsidRDefault="00152F11">
      <w:pPr>
        <w:pStyle w:val="ConsPlusNormal"/>
        <w:rPr>
          <w:rFonts w:ascii="Times New Roman" w:hAnsi="Times New Roman" w:cs="Times New Roman"/>
          <w:sz w:val="26"/>
          <w:szCs w:val="26"/>
        </w:rPr>
      </w:pPr>
    </w:p>
    <w:p w:rsidR="00152F11" w:rsidRPr="00152F11" w:rsidRDefault="00152F11">
      <w:pPr>
        <w:pStyle w:val="ConsPlusNormal"/>
        <w:pBdr>
          <w:top w:val="single" w:sz="6" w:space="0" w:color="auto"/>
        </w:pBdr>
        <w:spacing w:before="100" w:after="100"/>
        <w:jc w:val="both"/>
        <w:rPr>
          <w:rFonts w:ascii="Times New Roman" w:hAnsi="Times New Roman" w:cs="Times New Roman"/>
          <w:sz w:val="26"/>
          <w:szCs w:val="26"/>
        </w:rPr>
      </w:pPr>
    </w:p>
    <w:p w:rsidR="0048737C" w:rsidRPr="00152F11" w:rsidRDefault="00152F11">
      <w:pPr>
        <w:rPr>
          <w:rFonts w:ascii="Times New Roman" w:hAnsi="Times New Roman" w:cs="Times New Roman"/>
          <w:sz w:val="26"/>
          <w:szCs w:val="26"/>
        </w:rPr>
      </w:pPr>
    </w:p>
    <w:sectPr w:rsidR="0048737C" w:rsidRPr="00152F11" w:rsidSect="00722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F11"/>
    <w:rsid w:val="00152F11"/>
    <w:rsid w:val="002C31CE"/>
    <w:rsid w:val="00804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2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2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2F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2F1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2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2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2F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2F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859D5F72A88FAAAAE760D1FE949025EDE57B875E32AFD8E66583DC646CF7F5BB77B1A97D6825E273D03DF6C4D00879416D8C00CC0EFC8p3b6M" TargetMode="External"/><Relationship Id="rId13" Type="http://schemas.openxmlformats.org/officeDocument/2006/relationships/hyperlink" Target="consultantplus://offline/ref=4DA859D5F72A88FAAAAE760D1FE949025EDE57B875E32AFD8E66583DC646CF7F5BB77B1A97D6825C2F3D03DF6C4D00879416D8C00CC0EFC8p3b6M" TargetMode="External"/><Relationship Id="rId18" Type="http://schemas.openxmlformats.org/officeDocument/2006/relationships/hyperlink" Target="consultantplus://offline/ref=4DA859D5F72A88FAAAAE760D1FE949025EDE57B875E32AFD8E66583DC646CF7F5BB77B1A97D6825C2D3D03DF6C4D00879416D8C00CC0EFC8p3b6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4DA859D5F72A88FAAAAE760D1FE949025EDE50B973E42AFD8E66583DC646CF7F5BB77B1997DDD60F6A635A8F29060D828B0AD8C5p1bBM" TargetMode="External"/><Relationship Id="rId12" Type="http://schemas.openxmlformats.org/officeDocument/2006/relationships/hyperlink" Target="consultantplus://offline/ref=4DA859D5F72A88FAAAAE760D1FE949025EDE57B875E32AFD8E66583DC646CF7F5BB77B1A97D6825F2D3D03DF6C4D00879416D8C00CC0EFC8p3b6M" TargetMode="External"/><Relationship Id="rId17" Type="http://schemas.openxmlformats.org/officeDocument/2006/relationships/hyperlink" Target="consultantplus://offline/ref=4DA859D5F72A88FAAAAE760D1FE949025EDE57B875E32AFD8E66583DC646CF7F5BB77B1A97D6825C2D3D03DF6C4D00879416D8C00CC0EFC8p3b6M" TargetMode="External"/><Relationship Id="rId2" Type="http://schemas.microsoft.com/office/2007/relationships/stylesWithEffects" Target="stylesWithEffects.xml"/><Relationship Id="rId16" Type="http://schemas.openxmlformats.org/officeDocument/2006/relationships/hyperlink" Target="consultantplus://offline/ref=4DA859D5F72A88FAAAAE760D1FE949025EDE57B875E32AFD8E66583DC646CF7F5BB77B1A97D6825C2C3D03DF6C4D00879416D8C00CC0EFC8p3b6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DA859D5F72A88FAAAAE760D1FE949025EDE57B875E32AFD8E66583DC646CF7F5BB77B1A97D6825E2B3D03DF6C4D00879416D8C00CC0EFC8p3b6M" TargetMode="External"/><Relationship Id="rId11" Type="http://schemas.openxmlformats.org/officeDocument/2006/relationships/hyperlink" Target="consultantplus://offline/ref=4DA859D5F72A88FAAAAE760D1FE949025EDE57B875E32AFD8E66583DC646CF7F5BB77B1A97D6825F2F3D03DF6C4D00879416D8C00CC0EFC8p3b6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DA859D5F72A88FAAAAE760D1FE949025DD35EBF76EE2AFD8E66583DC646CF7F49B7231696D79C5E2A28558E29p1b1M" TargetMode="External"/><Relationship Id="rId10" Type="http://schemas.openxmlformats.org/officeDocument/2006/relationships/hyperlink" Target="consultantplus://offline/ref=4DA859D5F72A88FAAAAE760D1FE949025EDE57B875E32AFD8E66583DC646CF7F5BB77B1A97D6825F2E3D03DF6C4D00879416D8C00CC0EFC8p3b6M" TargetMode="External"/><Relationship Id="rId19" Type="http://schemas.openxmlformats.org/officeDocument/2006/relationships/hyperlink" Target="consultantplus://offline/ref=4DA859D5F72A88FAAAAE760D1FE949025EDE57B875E32AFD8E66583DC646CF7F5BB77B1A97D6825C2A3D03DF6C4D00879416D8C00CC0EFC8p3b6M" TargetMode="External"/><Relationship Id="rId4" Type="http://schemas.openxmlformats.org/officeDocument/2006/relationships/webSettings" Target="webSettings.xml"/><Relationship Id="rId9" Type="http://schemas.openxmlformats.org/officeDocument/2006/relationships/hyperlink" Target="consultantplus://offline/ref=4DA859D5F72A88FAAAAE760D1FE949025FD757BE74EF2AFD8E66583DC646CF7F5BB77B1A97D6825E283D03DF6C4D00879416D8C00CC0EFC8p3b6M" TargetMode="External"/><Relationship Id="rId14" Type="http://schemas.openxmlformats.org/officeDocument/2006/relationships/hyperlink" Target="consultantplus://offline/ref=4DA859D5F72A88FAAAAE760D1FE949025DD457B970E32AFD8E66583DC646CF7F49B7231696D79C5E2A28558E29p1b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8000</Words>
  <Characters>45602</Characters>
  <Application>Microsoft Office Word</Application>
  <DocSecurity>0</DocSecurity>
  <Lines>380</Lines>
  <Paragraphs>106</Paragraphs>
  <ScaleCrop>false</ScaleCrop>
  <Company/>
  <LinksUpToDate>false</LinksUpToDate>
  <CharactersWithSpaces>53496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Атанова Людмила Николаевна</dc:creator>
  <cp:lastModifiedBy>Атанова Людмила Николаевна</cp:lastModifiedBy>
  <cp:revision>1</cp:revision>
  <dcterms:created xsi:type="dcterms:W3CDTF">2019-04-11T12:27:00Z</dcterms:created>
  <dcterms:modified xsi:type="dcterms:W3CDTF">2019-04-11T12:32:00Z</dcterms:modified>
</cp:coreProperties>
</file>