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CE1A8C" w:rsidRPr="00CE1A8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«Содействие занятости населения города Когалыма» за 2020 год и 1 полугодие 2021 года (мероприятия выборочно)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725578">
        <w:rPr>
          <w:rFonts w:ascii="Times New Roman" w:eastAsia="Calibri" w:hAnsi="Times New Roman" w:cs="Times New Roman"/>
          <w:sz w:val="26"/>
          <w:szCs w:val="26"/>
        </w:rPr>
        <w:t>1</w:t>
      </w:r>
      <w:r w:rsidR="00CE1A8C">
        <w:rPr>
          <w:rFonts w:ascii="Times New Roman" w:eastAsia="Calibri" w:hAnsi="Times New Roman" w:cs="Times New Roman"/>
          <w:sz w:val="26"/>
          <w:szCs w:val="26"/>
        </w:rPr>
        <w:t>2</w:t>
      </w:r>
      <w:r w:rsidR="00846726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67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1B7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A8C" w:rsidRPr="00CE1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экономики; МАУ «МКЦ «Феникс»; МБУ «КСАТ»; </w:t>
      </w:r>
      <w:r w:rsidR="00CE1A8C" w:rsidRPr="00CE1A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МКУ «УОДОМС»</w:t>
      </w:r>
      <w:r w:rsidR="00CE1A8C" w:rsidRPr="00CE1A8C">
        <w:rPr>
          <w:rFonts w:ascii="Times New Roman" w:eastAsia="Times New Roman" w:hAnsi="Times New Roman" w:cs="Times New Roman"/>
          <w:sz w:val="26"/>
          <w:szCs w:val="26"/>
          <w:lang w:eastAsia="ru-RU"/>
        </w:rPr>
        <w:t>; Управление образования</w:t>
      </w:r>
      <w:r w:rsidR="001B7664"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6726" w:rsidRPr="001B7664" w:rsidRDefault="00725578" w:rsidP="001B7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55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</w:t>
      </w:r>
      <w:proofErr w:type="gramStart"/>
      <w:r w:rsidRPr="00725578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средств, охваченных проверкой составил</w:t>
      </w:r>
      <w:proofErr w:type="gramEnd"/>
      <w:r w:rsidRPr="007255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CE1A8C" w:rsidRPr="00CE1A8C">
        <w:rPr>
          <w:rFonts w:ascii="Times New Roman" w:eastAsia="Times New Roman" w:hAnsi="Times New Roman" w:cs="Times New Roman"/>
          <w:sz w:val="26"/>
          <w:szCs w:val="26"/>
          <w:lang w:eastAsia="ar-SA"/>
        </w:rPr>
        <w:t>12 485,46</w:t>
      </w:r>
      <w:r w:rsidR="00CE1A8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25578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рублей.</w:t>
      </w:r>
    </w:p>
    <w:p w:rsidR="001B7664" w:rsidRPr="001B7664" w:rsidRDefault="00865C6F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результатам контрольного мероприятия</w:t>
      </w:r>
      <w:r w:rsidR="001B7664" w:rsidRPr="001B7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установлены следующие нарушения и недостатки.</w:t>
      </w:r>
    </w:p>
    <w:p w:rsidR="00CE1A8C" w:rsidRPr="0098040F" w:rsidRDefault="00CE1A8C" w:rsidP="00CE1A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040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 деятельности </w:t>
      </w:r>
      <w:proofErr w:type="gramStart"/>
      <w:r w:rsidRPr="0098040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Управления экономики Администрации города Когалыма</w:t>
      </w:r>
      <w:proofErr w:type="gramEnd"/>
      <w:r w:rsidR="009322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</w:p>
    <w:p w:rsidR="00CE1A8C" w:rsidRPr="0098040F" w:rsidRDefault="00CE1A8C" w:rsidP="00CE1A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804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 нарушение Порядка №1912 по целевому показателю 5 «Содействие  </w:t>
      </w:r>
      <w:r w:rsidRPr="0098040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трудоустройству незанятых инвалидов, в том числе инвалидов молодого возраста, на оборудованные (оснащенные) рабочие места» Программы №2901 на 2020 год не определен базовый показатель.</w:t>
      </w:r>
    </w:p>
    <w:p w:rsidR="00CE1A8C" w:rsidRPr="0098040F" w:rsidRDefault="00CE1A8C" w:rsidP="00CE1A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040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2. В нарушение </w:t>
      </w:r>
      <w:r w:rsidRPr="009804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Порядка №1912 к целевым показателям №1;2;3;5 </w:t>
      </w:r>
      <w:r w:rsidRPr="0098040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Программы №2901</w:t>
      </w:r>
      <w:r w:rsidRPr="009804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сносках не приведена ссылка на нормативный правовой акт, в соответствии с которым целевой показатель включен в муниципальную программу.</w:t>
      </w:r>
    </w:p>
    <w:p w:rsidR="00CE1A8C" w:rsidRPr="0098040F" w:rsidRDefault="00CE1A8C" w:rsidP="00CE1A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040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 деятельности </w:t>
      </w:r>
      <w:r w:rsidRPr="0098040F">
        <w:rPr>
          <w:rFonts w:ascii="Times New Roman" w:hAnsi="Times New Roman" w:cs="Times New Roman"/>
          <w:b/>
          <w:sz w:val="26"/>
          <w:szCs w:val="26"/>
        </w:rPr>
        <w:t>МАУ «МКЦ «Феникс»</w:t>
      </w:r>
      <w:r w:rsidR="009322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bookmarkStart w:id="0" w:name="_GoBack"/>
      <w:bookmarkEnd w:id="0"/>
    </w:p>
    <w:p w:rsidR="00CE1A8C" w:rsidRPr="0098040F" w:rsidRDefault="00CE1A8C" w:rsidP="00CE1A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040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1. </w:t>
      </w:r>
      <w:r w:rsidRPr="009804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статьи 4 Закона №223-ФЗ «О закупках товаров, работ, услуг отдельными видами юридических лиц» на информационном сайте в сети интернет изменения и дополнения в Положение о закупках </w:t>
      </w:r>
      <w:r w:rsidRPr="0098040F">
        <w:rPr>
          <w:rFonts w:ascii="Times New Roman" w:hAnsi="Times New Roman" w:cs="Times New Roman"/>
          <w:sz w:val="26"/>
          <w:szCs w:val="26"/>
        </w:rPr>
        <w:t>МАУ «МКЦ «Феникс»,</w:t>
      </w:r>
      <w:r w:rsidRPr="009804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утвержденные протоколом заседания Наблюдательного совета №10 от 31.10.2019, размещены с нарушением установленного срока.</w:t>
      </w:r>
    </w:p>
    <w:p w:rsidR="00CE1A8C" w:rsidRPr="0098040F" w:rsidRDefault="00CE1A8C" w:rsidP="00CE1A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040F">
        <w:rPr>
          <w:rFonts w:ascii="Times New Roman" w:eastAsia="Times New Roman" w:hAnsi="Times New Roman" w:cs="Times New Roman"/>
          <w:sz w:val="26"/>
          <w:szCs w:val="26"/>
          <w:lang w:eastAsia="ar-SA"/>
        </w:rPr>
        <w:t>2. В нарушение статьи 309 Гражданского кодекса Российской Федерации допущен  случай просрочки исполнения обязательства по оплате товара на общую сумму 28,88 тыс. рублей.</w:t>
      </w:r>
    </w:p>
    <w:p w:rsidR="00CE1A8C" w:rsidRPr="0098040F" w:rsidRDefault="00CE1A8C" w:rsidP="00CE1A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04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В нарушение статей 314, 432, 506 Гражданского кодекса Российской Федерации в отдельных </w:t>
      </w:r>
      <w:proofErr w:type="gramStart"/>
      <w:r w:rsidRPr="0098040F">
        <w:rPr>
          <w:rFonts w:ascii="Times New Roman" w:eastAsia="Times New Roman" w:hAnsi="Times New Roman" w:cs="Times New Roman"/>
          <w:sz w:val="26"/>
          <w:szCs w:val="26"/>
          <w:lang w:eastAsia="ar-SA"/>
        </w:rPr>
        <w:t>договорах</w:t>
      </w:r>
      <w:proofErr w:type="gramEnd"/>
      <w:r w:rsidRPr="009804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представленных к проверке не определено существенное условие о сроке поставки товара.</w:t>
      </w:r>
    </w:p>
    <w:p w:rsidR="00846726" w:rsidRDefault="00CE1A8C" w:rsidP="00CE1A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9804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В акте за ноябрь 2020 года о целевом расходовании средств и исполнении обязательств по договору от 27.12.2019 №13 указанные затраты на оплату труда за счет местного бюджета не соответствуют </w:t>
      </w:r>
      <w:proofErr w:type="gramStart"/>
      <w:r w:rsidRPr="0098040F">
        <w:rPr>
          <w:rFonts w:ascii="Times New Roman" w:eastAsia="Times New Roman" w:hAnsi="Times New Roman" w:cs="Times New Roman"/>
          <w:sz w:val="26"/>
          <w:szCs w:val="26"/>
          <w:lang w:eastAsia="ar-SA"/>
        </w:rPr>
        <w:t>фактическим</w:t>
      </w:r>
      <w:proofErr w:type="gramEnd"/>
      <w:r w:rsidR="00865C6F"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.</w:t>
      </w:r>
    </w:p>
    <w:p w:rsidR="00CE1A8C" w:rsidRPr="001B7664" w:rsidRDefault="00CE1A8C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</w:p>
    <w:p w:rsidR="00CE1A8C" w:rsidRPr="00CE1A8C" w:rsidRDefault="00CE1A8C" w:rsidP="00CE1A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E1A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Согласно ответу </w:t>
      </w:r>
      <w:proofErr w:type="gramStart"/>
      <w:r w:rsidRPr="00CE1A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управления экономики Администрации города Когалыма</w:t>
      </w:r>
      <w:proofErr w:type="gramEnd"/>
      <w:r w:rsidRPr="00CE1A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итоги проверки проанализированы, нарушения и недостатки, отмеченные в акте, учтены и будут устранены при ближайшем внесении изменений в муниципальную программу «Содействие занятости населения города Когалыма», утвержденную постановлением Администрации города Когалыма от 11.10.2019 №2901.</w:t>
      </w:r>
    </w:p>
    <w:p w:rsidR="00CE1A8C" w:rsidRPr="00CE1A8C" w:rsidRDefault="00CE1A8C" w:rsidP="00CE1A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E1A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По результатам контрольного мероприятия МАУ «МКЦ «Феникс» проведена разъяснительная работа с ответственными специалистами. Все </w:t>
      </w:r>
      <w:r w:rsidRPr="00CE1A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lastRenderedPageBreak/>
        <w:t>замечания и нарушения акта доведены до сотрудников и будут учтены в дальнейшей работе Учреждения (представлен Протокол ознакомления с Актом проверки), 1 сотрудник привлечен к дисциплинарной ответственности.</w:t>
      </w:r>
    </w:p>
    <w:p w:rsidR="00A74EDC" w:rsidRPr="001B7664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0F753C" w:rsidRPr="001B7664" w:rsidRDefault="008F34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37273C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Когалым.</w:t>
      </w:r>
    </w:p>
    <w:sectPr w:rsidR="000F753C" w:rsidRPr="001B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B7664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5578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65C6F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236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7C3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A8C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2</cp:revision>
  <cp:lastPrinted>2020-03-16T10:55:00Z</cp:lastPrinted>
  <dcterms:created xsi:type="dcterms:W3CDTF">2021-11-16T11:22:00Z</dcterms:created>
  <dcterms:modified xsi:type="dcterms:W3CDTF">2021-11-16T11:22:00Z</dcterms:modified>
</cp:coreProperties>
</file>