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033744" w:rsidRDefault="00033744" w:rsidP="00D85F67">
      <w:pPr>
        <w:pStyle w:val="a5"/>
        <w:rPr>
          <w:sz w:val="28"/>
          <w:szCs w:val="28"/>
        </w:rPr>
      </w:pPr>
    </w:p>
    <w:p w:rsidR="00033744" w:rsidRDefault="00033744" w:rsidP="00D85F67">
      <w:pPr>
        <w:pStyle w:val="a5"/>
        <w:rPr>
          <w:sz w:val="28"/>
          <w:szCs w:val="28"/>
        </w:rPr>
      </w:pPr>
    </w:p>
    <w:p w:rsidR="00033744" w:rsidRDefault="00033744" w:rsidP="00D85F67">
      <w:pPr>
        <w:pStyle w:val="a5"/>
        <w:rPr>
          <w:sz w:val="28"/>
          <w:szCs w:val="28"/>
        </w:rPr>
      </w:pPr>
    </w:p>
    <w:p w:rsidR="00033744" w:rsidRDefault="00033744" w:rsidP="00D85F67">
      <w:pPr>
        <w:pStyle w:val="a5"/>
        <w:rPr>
          <w:sz w:val="28"/>
          <w:szCs w:val="28"/>
        </w:rPr>
      </w:pPr>
    </w:p>
    <w:p w:rsidR="00033744" w:rsidRDefault="00033744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Pr="00587AA0" w:rsidRDefault="00587AA0" w:rsidP="00D85F67">
      <w:pPr>
        <w:spacing w:line="100" w:lineRule="atLeast"/>
        <w:jc w:val="center"/>
        <w:rPr>
          <w:b/>
          <w:bCs/>
          <w:sz w:val="32"/>
          <w:szCs w:val="32"/>
        </w:rPr>
      </w:pPr>
      <w:r w:rsidRPr="00587AA0">
        <w:rPr>
          <w:b/>
          <w:bCs/>
          <w:sz w:val="32"/>
          <w:szCs w:val="32"/>
        </w:rPr>
        <w:t xml:space="preserve">СТАНДАРТ ОРГАНИЗАЦИИ ДЕЯТЕЛЬНОСТИ </w:t>
      </w:r>
    </w:p>
    <w:p w:rsidR="00D85F67" w:rsidRPr="00587AA0" w:rsidRDefault="00D85F67" w:rsidP="00D85F67">
      <w:pPr>
        <w:spacing w:line="100" w:lineRule="atLeast"/>
        <w:rPr>
          <w:b/>
          <w:sz w:val="28"/>
          <w:szCs w:val="28"/>
        </w:rPr>
      </w:pPr>
    </w:p>
    <w:p w:rsidR="00D85F67" w:rsidRPr="00587AA0" w:rsidRDefault="00587AA0" w:rsidP="00D85F67">
      <w:pPr>
        <w:spacing w:line="100" w:lineRule="atLeast"/>
        <w:jc w:val="center"/>
        <w:rPr>
          <w:b/>
          <w:sz w:val="28"/>
          <w:szCs w:val="28"/>
        </w:rPr>
      </w:pPr>
      <w:r w:rsidRPr="00587AA0">
        <w:rPr>
          <w:b/>
          <w:sz w:val="28"/>
          <w:szCs w:val="28"/>
        </w:rPr>
        <w:t xml:space="preserve">«ПОРЯДОК ПЛАНИРОВАНИЯ РАБОТЫ </w:t>
      </w:r>
    </w:p>
    <w:p w:rsidR="00D85F67" w:rsidRPr="00587AA0" w:rsidRDefault="00587AA0" w:rsidP="00D85F67">
      <w:pPr>
        <w:spacing w:line="100" w:lineRule="atLeast"/>
        <w:jc w:val="center"/>
        <w:rPr>
          <w:b/>
          <w:sz w:val="28"/>
          <w:szCs w:val="28"/>
        </w:rPr>
      </w:pPr>
      <w:r w:rsidRPr="00587AA0">
        <w:rPr>
          <w:b/>
          <w:sz w:val="28"/>
          <w:szCs w:val="28"/>
        </w:rPr>
        <w:t>КОНТРОЛЬНО-СЧЕТНОЙ ПАЛАТЫ ГОРОДА КОГАЛЫМА»</w:t>
      </w:r>
    </w:p>
    <w:p w:rsidR="00033744" w:rsidRPr="00587AA0" w:rsidRDefault="00033744" w:rsidP="00D85F67">
      <w:pPr>
        <w:spacing w:line="100" w:lineRule="atLeast"/>
        <w:jc w:val="center"/>
        <w:rPr>
          <w:b/>
          <w:sz w:val="28"/>
          <w:szCs w:val="28"/>
        </w:rPr>
      </w:pPr>
    </w:p>
    <w:p w:rsidR="00033744" w:rsidRPr="00587AA0" w:rsidRDefault="00033744" w:rsidP="00033744">
      <w:pPr>
        <w:spacing w:line="276" w:lineRule="auto"/>
        <w:jc w:val="center"/>
        <w:rPr>
          <w:rFonts w:eastAsia="Calibri"/>
          <w:i/>
          <w:lang w:eastAsia="en-US"/>
        </w:rPr>
      </w:pPr>
      <w:r w:rsidRPr="00587AA0">
        <w:rPr>
          <w:rFonts w:eastAsia="Calibri"/>
          <w:i/>
          <w:lang w:eastAsia="en-US"/>
        </w:rPr>
        <w:t xml:space="preserve">(утвержден приказом председателя Контрольно-счетной палаты </w:t>
      </w:r>
    </w:p>
    <w:p w:rsidR="005813C3" w:rsidRPr="005813C3" w:rsidRDefault="00033744" w:rsidP="005813C3">
      <w:pPr>
        <w:spacing w:line="276" w:lineRule="auto"/>
        <w:jc w:val="center"/>
        <w:rPr>
          <w:rFonts w:eastAsia="Calibri"/>
          <w:i/>
          <w:lang w:eastAsia="en-US"/>
        </w:rPr>
      </w:pPr>
      <w:r w:rsidRPr="00587AA0">
        <w:rPr>
          <w:rFonts w:eastAsia="Calibri"/>
          <w:i/>
          <w:lang w:eastAsia="en-US"/>
        </w:rPr>
        <w:t>города Когалыма от 28.03.2017  №07</w:t>
      </w:r>
      <w:r w:rsidR="00267FC8">
        <w:rPr>
          <w:rFonts w:eastAsia="Calibri"/>
          <w:i/>
          <w:lang w:eastAsia="en-US"/>
        </w:rPr>
        <w:t>-КСП/</w:t>
      </w:r>
      <w:proofErr w:type="spellStart"/>
      <w:proofErr w:type="gramStart"/>
      <w:r w:rsidR="00267FC8">
        <w:rPr>
          <w:rFonts w:eastAsia="Calibri"/>
          <w:i/>
          <w:lang w:eastAsia="en-US"/>
        </w:rPr>
        <w:t>пр</w:t>
      </w:r>
      <w:proofErr w:type="spellEnd"/>
      <w:proofErr w:type="gramEnd"/>
      <w:r w:rsidR="005813C3">
        <w:rPr>
          <w:rFonts w:eastAsia="Calibri"/>
          <w:i/>
          <w:lang w:eastAsia="en-US"/>
        </w:rPr>
        <w:t xml:space="preserve">, </w:t>
      </w:r>
      <w:r w:rsidR="005813C3" w:rsidRPr="005813C3">
        <w:rPr>
          <w:rFonts w:eastAsia="Calibri"/>
          <w:i/>
          <w:lang w:eastAsia="en-US"/>
        </w:rPr>
        <w:t>с изменениями, утвержденными</w:t>
      </w:r>
    </w:p>
    <w:p w:rsidR="005813C3" w:rsidRPr="005813C3" w:rsidRDefault="005813C3" w:rsidP="005813C3">
      <w:pPr>
        <w:spacing w:line="276" w:lineRule="auto"/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приказом</w:t>
      </w:r>
      <w:r w:rsidRPr="005813C3">
        <w:rPr>
          <w:rFonts w:eastAsia="Calibri"/>
          <w:i/>
          <w:lang w:eastAsia="en-US"/>
        </w:rPr>
        <w:t xml:space="preserve"> председателя Контрольно-счетной палаты</w:t>
      </w:r>
    </w:p>
    <w:p w:rsidR="00033744" w:rsidRPr="00587AA0" w:rsidRDefault="005813C3" w:rsidP="005813C3">
      <w:pPr>
        <w:spacing w:line="276" w:lineRule="auto"/>
        <w:jc w:val="center"/>
        <w:rPr>
          <w:rFonts w:eastAsia="Calibri"/>
          <w:i/>
          <w:lang w:eastAsia="en-US"/>
        </w:rPr>
      </w:pPr>
      <w:r w:rsidRPr="005813C3">
        <w:rPr>
          <w:rFonts w:eastAsia="Calibri"/>
          <w:i/>
          <w:lang w:eastAsia="en-US"/>
        </w:rPr>
        <w:t xml:space="preserve">города Когалыма от </w:t>
      </w:r>
      <w:r>
        <w:rPr>
          <w:rFonts w:eastAsia="Calibri"/>
          <w:i/>
          <w:lang w:eastAsia="en-US"/>
        </w:rPr>
        <w:t>07.10.201</w:t>
      </w:r>
      <w:r w:rsidRPr="005813C3">
        <w:rPr>
          <w:rFonts w:eastAsia="Calibri"/>
          <w:i/>
          <w:lang w:eastAsia="en-US"/>
        </w:rPr>
        <w:t>9 №</w:t>
      </w:r>
      <w:r>
        <w:rPr>
          <w:rFonts w:eastAsia="Calibri"/>
          <w:i/>
          <w:lang w:eastAsia="en-US"/>
        </w:rPr>
        <w:t>16-</w:t>
      </w:r>
      <w:r w:rsidR="00267FC8" w:rsidRPr="00267FC8">
        <w:t xml:space="preserve"> </w:t>
      </w:r>
      <w:r w:rsidR="00267FC8" w:rsidRPr="00267FC8">
        <w:rPr>
          <w:rFonts w:eastAsia="Calibri"/>
          <w:i/>
          <w:lang w:eastAsia="en-US"/>
        </w:rPr>
        <w:t>КСП/</w:t>
      </w:r>
      <w:proofErr w:type="spellStart"/>
      <w:proofErr w:type="gramStart"/>
      <w:r w:rsidR="00267FC8" w:rsidRPr="00267FC8">
        <w:rPr>
          <w:rFonts w:eastAsia="Calibri"/>
          <w:i/>
          <w:lang w:eastAsia="en-US"/>
        </w:rPr>
        <w:t>пр</w:t>
      </w:r>
      <w:proofErr w:type="spellEnd"/>
      <w:proofErr w:type="gramEnd"/>
      <w:r w:rsidR="00267FC8" w:rsidRPr="00267FC8">
        <w:rPr>
          <w:rFonts w:eastAsia="Calibri"/>
          <w:i/>
          <w:lang w:eastAsia="en-US"/>
        </w:rPr>
        <w:t>)</w:t>
      </w:r>
    </w:p>
    <w:p w:rsidR="00033744" w:rsidRPr="00D65E46" w:rsidRDefault="00033744" w:rsidP="00D85F67">
      <w:pPr>
        <w:spacing w:line="100" w:lineRule="atLeast"/>
        <w:jc w:val="center"/>
        <w:rPr>
          <w:b/>
          <w:sz w:val="28"/>
          <w:szCs w:val="28"/>
        </w:rPr>
      </w:pPr>
    </w:p>
    <w:p w:rsidR="00D85F67" w:rsidRDefault="00D85F67" w:rsidP="00D85F67">
      <w:pPr>
        <w:ind w:firstLine="709"/>
        <w:jc w:val="right"/>
        <w:rPr>
          <w:sz w:val="28"/>
          <w:szCs w:val="28"/>
        </w:rPr>
      </w:pPr>
    </w:p>
    <w:p w:rsidR="00D85F67" w:rsidRDefault="00D85F67" w:rsidP="00D85F67">
      <w:pPr>
        <w:ind w:firstLine="709"/>
        <w:jc w:val="right"/>
        <w:rPr>
          <w:sz w:val="28"/>
          <w:szCs w:val="28"/>
        </w:rPr>
      </w:pPr>
    </w:p>
    <w:p w:rsidR="00D85F67" w:rsidRDefault="00D85F67" w:rsidP="00D85F67">
      <w:pPr>
        <w:ind w:firstLine="709"/>
        <w:jc w:val="right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B45C6D" w:rsidRDefault="00B45C6D" w:rsidP="00B45C6D">
      <w:pPr>
        <w:rPr>
          <w:sz w:val="28"/>
          <w:szCs w:val="28"/>
        </w:rPr>
      </w:pPr>
    </w:p>
    <w:p w:rsidR="00B45C6D" w:rsidRDefault="00B45C6D" w:rsidP="00D85F67">
      <w:pPr>
        <w:jc w:val="center"/>
        <w:rPr>
          <w:sz w:val="28"/>
          <w:szCs w:val="28"/>
        </w:rPr>
      </w:pPr>
    </w:p>
    <w:p w:rsidR="00542FCC" w:rsidRDefault="00542FCC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pageBreakBefore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D85F67" w:rsidRDefault="00D85F67" w:rsidP="00D85F67">
      <w:pPr>
        <w:spacing w:line="100" w:lineRule="atLeast"/>
        <w:ind w:firstLine="720"/>
        <w:jc w:val="both"/>
        <w:rPr>
          <w:sz w:val="28"/>
          <w:szCs w:val="28"/>
        </w:rPr>
      </w:pP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9144"/>
      </w:tblGrid>
      <w:tr w:rsidR="00D85F67" w:rsidTr="00FE39AE">
        <w:tc>
          <w:tcPr>
            <w:tcW w:w="425" w:type="dxa"/>
          </w:tcPr>
          <w:p w:rsidR="00D85F67" w:rsidRDefault="00D85F67" w:rsidP="00895A79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9144" w:type="dxa"/>
          </w:tcPr>
          <w:p w:rsidR="00D85F67" w:rsidRDefault="00D85F67" w:rsidP="00895A79">
            <w:pPr>
              <w:tabs>
                <w:tab w:val="left" w:pos="0"/>
              </w:tabs>
              <w:snapToGrid w:val="0"/>
              <w:spacing w:line="100" w:lineRule="atLeast"/>
              <w:ind w:right="142" w:firstLine="720"/>
              <w:jc w:val="both"/>
              <w:rPr>
                <w:i/>
                <w:sz w:val="28"/>
                <w:szCs w:val="28"/>
              </w:rPr>
            </w:pPr>
          </w:p>
        </w:tc>
      </w:tr>
      <w:tr w:rsidR="00D85F67" w:rsidTr="00FE39AE">
        <w:tc>
          <w:tcPr>
            <w:tcW w:w="425" w:type="dxa"/>
          </w:tcPr>
          <w:p w:rsidR="00D85F67" w:rsidRDefault="00D85F67" w:rsidP="00D85F67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144" w:type="dxa"/>
          </w:tcPr>
          <w:p w:rsidR="00897311" w:rsidRDefault="00D85F67" w:rsidP="00FE39AE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Общие положения  …………………………………………………</w:t>
            </w:r>
            <w:r w:rsidR="00FE39AE">
              <w:rPr>
                <w:sz w:val="28"/>
                <w:szCs w:val="28"/>
              </w:rPr>
              <w:t>…</w:t>
            </w:r>
            <w:r w:rsidR="0072171D">
              <w:rPr>
                <w:sz w:val="28"/>
                <w:szCs w:val="28"/>
              </w:rPr>
              <w:t>..</w:t>
            </w:r>
            <w:r w:rsidR="00FE39AE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 xml:space="preserve">. </w:t>
            </w:r>
            <w:r w:rsidR="00EE325F">
              <w:rPr>
                <w:sz w:val="28"/>
                <w:szCs w:val="28"/>
              </w:rPr>
              <w:t>2</w:t>
            </w:r>
          </w:p>
          <w:p w:rsidR="00897311" w:rsidRDefault="00897311" w:rsidP="00FE39AE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</w:p>
          <w:p w:rsidR="00897311" w:rsidRDefault="00D85F67" w:rsidP="00FE39AE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</w:rPr>
            </w:pPr>
            <w:r w:rsidRPr="00FE39AE">
              <w:rPr>
                <w:sz w:val="28"/>
                <w:szCs w:val="28"/>
              </w:rPr>
              <w:t>2. Цель, з</w:t>
            </w:r>
            <w:r w:rsidRPr="00FE39AE">
              <w:rPr>
                <w:color w:val="000000"/>
                <w:sz w:val="28"/>
                <w:szCs w:val="28"/>
              </w:rPr>
              <w:t>адачи и принципы планирования …………………………...</w:t>
            </w:r>
            <w:r w:rsidR="0072171D">
              <w:rPr>
                <w:color w:val="000000"/>
                <w:sz w:val="28"/>
                <w:szCs w:val="28"/>
              </w:rPr>
              <w:t>....</w:t>
            </w:r>
            <w:r w:rsidR="00FE39AE">
              <w:rPr>
                <w:color w:val="000000"/>
                <w:sz w:val="28"/>
                <w:szCs w:val="28"/>
              </w:rPr>
              <w:t>.</w:t>
            </w:r>
            <w:r w:rsidRPr="00FE39AE">
              <w:rPr>
                <w:color w:val="000000"/>
                <w:sz w:val="28"/>
                <w:szCs w:val="28"/>
              </w:rPr>
              <w:t>.</w:t>
            </w:r>
            <w:r w:rsidR="00FE39AE">
              <w:rPr>
                <w:color w:val="000000"/>
                <w:sz w:val="28"/>
                <w:szCs w:val="28"/>
              </w:rPr>
              <w:t>....</w:t>
            </w:r>
            <w:r w:rsidR="00EE325F">
              <w:rPr>
                <w:color w:val="000000"/>
                <w:sz w:val="28"/>
                <w:szCs w:val="28"/>
              </w:rPr>
              <w:t>2</w:t>
            </w:r>
          </w:p>
          <w:p w:rsidR="00897311" w:rsidRDefault="00897311" w:rsidP="00FE39AE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897311" w:rsidRDefault="00D85F67" w:rsidP="00FE39AE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="00FE39AE">
              <w:rPr>
                <w:color w:val="000000"/>
                <w:sz w:val="28"/>
                <w:szCs w:val="28"/>
              </w:rPr>
              <w:t>Формирование и утверждение плана работы Контрольно-счетной палаты …………………………………………………………………………</w:t>
            </w:r>
            <w:r w:rsidR="0072171D">
              <w:rPr>
                <w:color w:val="000000"/>
                <w:sz w:val="28"/>
                <w:szCs w:val="28"/>
              </w:rPr>
              <w:t>.</w:t>
            </w:r>
            <w:r w:rsidR="00EE325F">
              <w:rPr>
                <w:color w:val="000000"/>
                <w:sz w:val="28"/>
                <w:szCs w:val="28"/>
              </w:rPr>
              <w:t>3</w:t>
            </w:r>
          </w:p>
          <w:p w:rsidR="00897311" w:rsidRDefault="00897311" w:rsidP="00FE39AE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897311" w:rsidRDefault="00D85F67" w:rsidP="00897311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="00FE39AE">
              <w:rPr>
                <w:color w:val="000000"/>
                <w:sz w:val="28"/>
                <w:szCs w:val="28"/>
              </w:rPr>
              <w:t>Форма, структура и содержание плана работы</w:t>
            </w:r>
            <w:r w:rsidR="00FE39AE">
              <w:t xml:space="preserve"> </w:t>
            </w:r>
            <w:r w:rsidR="00FE39AE" w:rsidRPr="00FE39AE">
              <w:rPr>
                <w:color w:val="000000"/>
                <w:sz w:val="28"/>
                <w:szCs w:val="28"/>
              </w:rPr>
              <w:t xml:space="preserve">Контрольно-счетной палаты </w:t>
            </w:r>
            <w:r w:rsidR="00FE39AE">
              <w:rPr>
                <w:color w:val="000000"/>
                <w:sz w:val="28"/>
                <w:szCs w:val="28"/>
              </w:rPr>
              <w:t>………………………………………………..</w:t>
            </w:r>
            <w:r>
              <w:rPr>
                <w:color w:val="000000"/>
                <w:sz w:val="28"/>
                <w:szCs w:val="28"/>
              </w:rPr>
              <w:t>………………………</w:t>
            </w:r>
            <w:r w:rsidR="0072171D">
              <w:rPr>
                <w:color w:val="000000"/>
                <w:sz w:val="28"/>
                <w:szCs w:val="28"/>
              </w:rPr>
              <w:t>..</w:t>
            </w:r>
            <w:r>
              <w:rPr>
                <w:color w:val="000000"/>
                <w:sz w:val="28"/>
                <w:szCs w:val="28"/>
              </w:rPr>
              <w:t>.</w:t>
            </w:r>
            <w:r w:rsidR="00EE325F">
              <w:rPr>
                <w:color w:val="000000"/>
                <w:sz w:val="28"/>
                <w:szCs w:val="28"/>
              </w:rPr>
              <w:t>5</w:t>
            </w:r>
          </w:p>
          <w:p w:rsidR="00897311" w:rsidRDefault="00897311" w:rsidP="00897311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897311" w:rsidRDefault="00D85F67" w:rsidP="00897311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Внесение изменений в план работы </w:t>
            </w:r>
            <w:r w:rsidR="00FE39AE" w:rsidRPr="00FE39AE">
              <w:rPr>
                <w:color w:val="000000"/>
                <w:sz w:val="28"/>
                <w:szCs w:val="28"/>
              </w:rPr>
              <w:t>Контрольно-счетной палаты</w:t>
            </w:r>
            <w:r w:rsidR="00FE39AE">
              <w:rPr>
                <w:color w:val="000000"/>
                <w:sz w:val="28"/>
                <w:szCs w:val="28"/>
              </w:rPr>
              <w:t>…</w:t>
            </w:r>
            <w:r w:rsidR="0072171D">
              <w:rPr>
                <w:color w:val="000000"/>
                <w:sz w:val="28"/>
                <w:szCs w:val="28"/>
              </w:rPr>
              <w:t>…</w:t>
            </w:r>
            <w:r w:rsidR="00FE39AE">
              <w:rPr>
                <w:color w:val="000000"/>
                <w:sz w:val="28"/>
                <w:szCs w:val="28"/>
              </w:rPr>
              <w:t>…</w:t>
            </w:r>
            <w:r w:rsidR="00EE325F">
              <w:rPr>
                <w:color w:val="000000"/>
                <w:sz w:val="28"/>
                <w:szCs w:val="28"/>
              </w:rPr>
              <w:t>6</w:t>
            </w:r>
          </w:p>
          <w:p w:rsidR="00897311" w:rsidRDefault="00897311" w:rsidP="00897311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D85F67" w:rsidRDefault="00D85F67" w:rsidP="00EE325F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Контроль исполнения плана работы </w:t>
            </w:r>
            <w:r w:rsidR="00FE39AE" w:rsidRPr="00FE39AE">
              <w:rPr>
                <w:color w:val="000000"/>
                <w:sz w:val="28"/>
                <w:szCs w:val="28"/>
              </w:rPr>
              <w:t>Контрольно-счетной палаты</w:t>
            </w:r>
            <w:r w:rsidR="00FE39AE">
              <w:rPr>
                <w:color w:val="000000"/>
                <w:sz w:val="28"/>
                <w:szCs w:val="28"/>
              </w:rPr>
              <w:t>…..</w:t>
            </w:r>
            <w:r w:rsidR="002C5833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…</w:t>
            </w:r>
            <w:r w:rsidR="00EE325F">
              <w:rPr>
                <w:color w:val="000000"/>
                <w:sz w:val="28"/>
                <w:szCs w:val="28"/>
              </w:rPr>
              <w:t>7</w:t>
            </w:r>
          </w:p>
        </w:tc>
      </w:tr>
      <w:tr w:rsidR="00D85F67" w:rsidTr="00FE39AE">
        <w:tc>
          <w:tcPr>
            <w:tcW w:w="425" w:type="dxa"/>
          </w:tcPr>
          <w:p w:rsidR="00D85F67" w:rsidRDefault="00D85F67" w:rsidP="00D85F67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9144" w:type="dxa"/>
          </w:tcPr>
          <w:p w:rsidR="00D85F67" w:rsidRDefault="00D85F67" w:rsidP="00895A79">
            <w:pPr>
              <w:tabs>
                <w:tab w:val="left" w:pos="0"/>
              </w:tabs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</w:tr>
    </w:tbl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2C5833" w:rsidRDefault="002C5833" w:rsidP="00D85F67">
      <w:pPr>
        <w:ind w:left="-11"/>
        <w:jc w:val="center"/>
        <w:rPr>
          <w:b/>
          <w:sz w:val="28"/>
          <w:szCs w:val="28"/>
        </w:rPr>
      </w:pPr>
    </w:p>
    <w:p w:rsidR="002C5833" w:rsidRDefault="002C5833" w:rsidP="00D85F67">
      <w:pPr>
        <w:ind w:left="-11"/>
        <w:jc w:val="center"/>
        <w:rPr>
          <w:b/>
          <w:sz w:val="28"/>
          <w:szCs w:val="28"/>
        </w:rPr>
      </w:pPr>
    </w:p>
    <w:p w:rsidR="002C5833" w:rsidRDefault="002C5833" w:rsidP="00D85F67">
      <w:pPr>
        <w:ind w:left="-11"/>
        <w:jc w:val="center"/>
        <w:rPr>
          <w:b/>
          <w:sz w:val="28"/>
          <w:szCs w:val="28"/>
        </w:rPr>
      </w:pPr>
    </w:p>
    <w:p w:rsidR="002C5833" w:rsidRDefault="002C5833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rPr>
          <w:b/>
          <w:sz w:val="28"/>
          <w:szCs w:val="28"/>
        </w:rPr>
      </w:pPr>
    </w:p>
    <w:p w:rsidR="00D85F67" w:rsidRDefault="00D85F67" w:rsidP="00D85F67">
      <w:pPr>
        <w:rPr>
          <w:b/>
          <w:sz w:val="28"/>
          <w:szCs w:val="28"/>
        </w:rPr>
      </w:pPr>
    </w:p>
    <w:p w:rsidR="006F334D" w:rsidRDefault="006F334D" w:rsidP="00D85F67">
      <w:pPr>
        <w:rPr>
          <w:b/>
          <w:sz w:val="28"/>
          <w:szCs w:val="28"/>
        </w:rPr>
      </w:pPr>
    </w:p>
    <w:p w:rsidR="006F334D" w:rsidRDefault="006F334D" w:rsidP="00D85F67">
      <w:pPr>
        <w:rPr>
          <w:b/>
          <w:sz w:val="28"/>
          <w:szCs w:val="28"/>
        </w:rPr>
      </w:pPr>
    </w:p>
    <w:p w:rsidR="00D85F67" w:rsidRDefault="00D85F67" w:rsidP="00D85F67">
      <w:pPr>
        <w:rPr>
          <w:b/>
          <w:sz w:val="28"/>
          <w:szCs w:val="28"/>
        </w:rPr>
      </w:pPr>
    </w:p>
    <w:p w:rsidR="00101942" w:rsidRDefault="00101942" w:rsidP="00D85F67">
      <w:pPr>
        <w:spacing w:line="360" w:lineRule="auto"/>
        <w:ind w:left="-11"/>
        <w:jc w:val="center"/>
        <w:rPr>
          <w:b/>
          <w:sz w:val="28"/>
          <w:szCs w:val="28"/>
        </w:rPr>
      </w:pPr>
    </w:p>
    <w:p w:rsidR="00101942" w:rsidRDefault="00101942" w:rsidP="00D85F67">
      <w:pPr>
        <w:spacing w:line="360" w:lineRule="auto"/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spacing w:line="360" w:lineRule="auto"/>
        <w:ind w:left="-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Общие положения</w:t>
      </w:r>
    </w:p>
    <w:p w:rsidR="00D85F67" w:rsidRPr="009745A9" w:rsidRDefault="00D85F67" w:rsidP="00D85F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 Стандарт организации деятельности </w:t>
      </w:r>
      <w:r w:rsidR="00EC46B2">
        <w:rPr>
          <w:sz w:val="28"/>
          <w:szCs w:val="28"/>
        </w:rPr>
        <w:t>Контрольно-с</w:t>
      </w:r>
      <w:r>
        <w:rPr>
          <w:sz w:val="28"/>
          <w:szCs w:val="28"/>
        </w:rPr>
        <w:t xml:space="preserve">четной палаты города </w:t>
      </w:r>
      <w:r w:rsidR="00EC46B2">
        <w:rPr>
          <w:sz w:val="28"/>
          <w:szCs w:val="28"/>
        </w:rPr>
        <w:t>Когалыма</w:t>
      </w:r>
      <w:r>
        <w:rPr>
          <w:sz w:val="28"/>
          <w:szCs w:val="28"/>
        </w:rPr>
        <w:t xml:space="preserve"> «Порядок планирования работы </w:t>
      </w:r>
      <w:r w:rsidR="00EC46B2" w:rsidRPr="00EC46B2">
        <w:rPr>
          <w:sz w:val="28"/>
          <w:szCs w:val="28"/>
        </w:rPr>
        <w:t>Контрольно-счетной палаты города Когалыма</w:t>
      </w:r>
      <w:r>
        <w:rPr>
          <w:iCs/>
          <w:sz w:val="28"/>
          <w:szCs w:val="28"/>
        </w:rPr>
        <w:t xml:space="preserve">» </w:t>
      </w:r>
      <w:r>
        <w:rPr>
          <w:sz w:val="28"/>
          <w:szCs w:val="28"/>
        </w:rPr>
        <w:t>(далее – Стандарт),</w:t>
      </w:r>
      <w:r>
        <w:rPr>
          <w:i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разработан в соответствии с 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Закон</w:t>
      </w:r>
      <w:r w:rsidR="00044E53">
        <w:rPr>
          <w:sz w:val="28"/>
          <w:szCs w:val="28"/>
        </w:rPr>
        <w:t xml:space="preserve">           </w:t>
      </w:r>
      <w:r w:rsidR="00F67788">
        <w:rPr>
          <w:sz w:val="28"/>
          <w:szCs w:val="28"/>
        </w:rPr>
        <w:t xml:space="preserve">  </w:t>
      </w:r>
      <w:r w:rsidRPr="00F67788">
        <w:rPr>
          <w:sz w:val="28"/>
          <w:szCs w:val="28"/>
        </w:rPr>
        <w:t>№6-</w:t>
      </w:r>
      <w:r>
        <w:rPr>
          <w:sz w:val="28"/>
          <w:szCs w:val="28"/>
        </w:rPr>
        <w:t>ФЗ)</w:t>
      </w:r>
      <w:r w:rsidRPr="000C38C4">
        <w:rPr>
          <w:sz w:val="28"/>
          <w:szCs w:val="28"/>
        </w:rPr>
        <w:t>,</w:t>
      </w:r>
      <w:r>
        <w:rPr>
          <w:sz w:val="28"/>
          <w:szCs w:val="28"/>
        </w:rPr>
        <w:t xml:space="preserve"> Положени</w:t>
      </w:r>
      <w:r w:rsidR="00EC46B2">
        <w:rPr>
          <w:sz w:val="28"/>
          <w:szCs w:val="28"/>
        </w:rPr>
        <w:t>ем</w:t>
      </w:r>
      <w:r>
        <w:rPr>
          <w:sz w:val="28"/>
          <w:szCs w:val="28"/>
        </w:rPr>
        <w:t xml:space="preserve"> о </w:t>
      </w:r>
      <w:r w:rsidR="00EC46B2" w:rsidRPr="00EC46B2">
        <w:rPr>
          <w:sz w:val="28"/>
          <w:szCs w:val="28"/>
        </w:rPr>
        <w:t>Контрольно-счетной палат</w:t>
      </w:r>
      <w:r w:rsidR="00EC46B2">
        <w:rPr>
          <w:sz w:val="28"/>
          <w:szCs w:val="28"/>
        </w:rPr>
        <w:t>е</w:t>
      </w:r>
      <w:r w:rsidR="00EC46B2" w:rsidRPr="00EC46B2">
        <w:rPr>
          <w:sz w:val="28"/>
          <w:szCs w:val="28"/>
        </w:rPr>
        <w:t xml:space="preserve"> города Когалыма</w:t>
      </w:r>
      <w:r>
        <w:rPr>
          <w:sz w:val="28"/>
          <w:szCs w:val="28"/>
        </w:rPr>
        <w:t>, утвержденн</w:t>
      </w:r>
      <w:r w:rsidR="000B1C4C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Думы города </w:t>
      </w:r>
      <w:r w:rsidR="00EC46B2">
        <w:rPr>
          <w:sz w:val="28"/>
          <w:szCs w:val="28"/>
        </w:rPr>
        <w:t>Когалыма</w:t>
      </w:r>
      <w:r>
        <w:rPr>
          <w:sz w:val="28"/>
          <w:szCs w:val="28"/>
        </w:rPr>
        <w:t xml:space="preserve"> от 2</w:t>
      </w:r>
      <w:r w:rsidR="00EC46B2">
        <w:rPr>
          <w:sz w:val="28"/>
          <w:szCs w:val="28"/>
        </w:rPr>
        <w:t>9</w:t>
      </w:r>
      <w:r>
        <w:rPr>
          <w:sz w:val="28"/>
          <w:szCs w:val="28"/>
        </w:rPr>
        <w:t xml:space="preserve">.09.2011 № </w:t>
      </w:r>
      <w:r w:rsidR="00EC46B2">
        <w:rPr>
          <w:sz w:val="28"/>
          <w:szCs w:val="28"/>
        </w:rPr>
        <w:t>76-ГД</w:t>
      </w:r>
      <w:r>
        <w:rPr>
          <w:sz w:val="28"/>
          <w:szCs w:val="28"/>
        </w:rPr>
        <w:t xml:space="preserve"> </w:t>
      </w:r>
      <w:r w:rsidRPr="00E32AFD">
        <w:rPr>
          <w:sz w:val="28"/>
          <w:szCs w:val="28"/>
          <w:shd w:val="clear" w:color="auto" w:fill="FFFFFF"/>
        </w:rPr>
        <w:t xml:space="preserve">(далее – Положение о </w:t>
      </w:r>
      <w:r w:rsidR="00C20DDD" w:rsidRPr="00C20DDD">
        <w:rPr>
          <w:sz w:val="28"/>
          <w:szCs w:val="28"/>
          <w:shd w:val="clear" w:color="auto" w:fill="FFFFFF"/>
        </w:rPr>
        <w:t>Контрольно-счетной палате</w:t>
      </w:r>
      <w:r w:rsidRPr="00E32AFD">
        <w:rPr>
          <w:sz w:val="28"/>
          <w:szCs w:val="28"/>
          <w:shd w:val="clear" w:color="auto" w:fill="FFFFFF"/>
        </w:rPr>
        <w:t>)</w:t>
      </w:r>
      <w:r w:rsidRPr="00E32AFD">
        <w:rPr>
          <w:sz w:val="28"/>
          <w:szCs w:val="28"/>
        </w:rPr>
        <w:t>.</w:t>
      </w:r>
    </w:p>
    <w:p w:rsidR="00D85F67" w:rsidRDefault="00D85F67" w:rsidP="00D85F67">
      <w:pPr>
        <w:pStyle w:val="a9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подготовке Стандарта </w:t>
      </w:r>
      <w:r w:rsidR="007E3BC1">
        <w:rPr>
          <w:rFonts w:ascii="Times New Roman" w:hAnsi="Times New Roman"/>
          <w:sz w:val="28"/>
          <w:szCs w:val="28"/>
        </w:rPr>
        <w:t xml:space="preserve">использован Стандарт Счетной палаты Российской Федерации СОД 12 «Планирование работы Счетной палаты Российской Федерации», утвержденный Коллегией </w:t>
      </w:r>
      <w:r w:rsidR="007E3BC1" w:rsidRPr="007E3BC1">
        <w:rPr>
          <w:rFonts w:ascii="Times New Roman" w:hAnsi="Times New Roman"/>
          <w:sz w:val="28"/>
          <w:szCs w:val="28"/>
        </w:rPr>
        <w:t>Счетной палаты Российской Федерации</w:t>
      </w:r>
      <w:r w:rsidR="007E3BC1">
        <w:rPr>
          <w:rFonts w:ascii="Times New Roman" w:hAnsi="Times New Roman"/>
          <w:sz w:val="28"/>
          <w:szCs w:val="28"/>
        </w:rPr>
        <w:t xml:space="preserve"> (протокол от 22.07.2011 № 39К (806)), типовой стандарт Союза муниципальных контрольно-счетных органов России (далее Союз МКСО) «Планирование работы контрольно-счетного органа муниципального образования», утвержденного решением Президиума Союза МКСО от 19.12.2012 № 5 (31), а также</w:t>
      </w:r>
      <w:r w:rsidR="007E3BC1" w:rsidRPr="007E3BC1">
        <w:rPr>
          <w:rFonts w:ascii="Times New Roman" w:hAnsi="Times New Roman"/>
          <w:sz w:val="28"/>
          <w:szCs w:val="28"/>
        </w:rPr>
        <w:t xml:space="preserve"> </w:t>
      </w:r>
      <w:r w:rsidR="007E3BC1">
        <w:rPr>
          <w:rFonts w:ascii="Times New Roman" w:hAnsi="Times New Roman"/>
          <w:sz w:val="28"/>
          <w:szCs w:val="28"/>
        </w:rPr>
        <w:t xml:space="preserve">учтены общие требования к стандартам внешнего государственного и муниципального финансового контроля, утвержденные Коллегией Счетной палаты Российской Федерации (протокол от 12.05.2012 </w:t>
      </w:r>
      <w:r w:rsidR="00044E53">
        <w:rPr>
          <w:rFonts w:ascii="Times New Roman" w:hAnsi="Times New Roman"/>
          <w:sz w:val="28"/>
          <w:szCs w:val="28"/>
        </w:rPr>
        <w:t xml:space="preserve">     </w:t>
      </w:r>
      <w:r w:rsidR="007E3BC1">
        <w:rPr>
          <w:rFonts w:ascii="Times New Roman" w:hAnsi="Times New Roman"/>
          <w:sz w:val="28"/>
          <w:szCs w:val="28"/>
        </w:rPr>
        <w:t>№ 21К (854)</w:t>
      </w:r>
      <w:r w:rsidR="009551F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85F67" w:rsidRDefault="00D85F67" w:rsidP="00D85F67">
      <w:pPr>
        <w:pStyle w:val="21"/>
        <w:spacing w:line="100" w:lineRule="atLeast"/>
        <w:ind w:firstLine="720"/>
        <w:rPr>
          <w:szCs w:val="28"/>
        </w:rPr>
      </w:pPr>
      <w:r>
        <w:rPr>
          <w:szCs w:val="28"/>
        </w:rPr>
        <w:t xml:space="preserve">1.2. Целью настоящего Стандарта является установление общих принципов, правил и процедур планирования работы </w:t>
      </w:r>
      <w:r w:rsidR="00A24417" w:rsidRPr="00A24417">
        <w:rPr>
          <w:szCs w:val="28"/>
        </w:rPr>
        <w:t>Контрольно-счетной палаты города Когалыма</w:t>
      </w:r>
      <w:r w:rsidR="00A24417">
        <w:rPr>
          <w:szCs w:val="28"/>
        </w:rPr>
        <w:t xml:space="preserve"> (далее – </w:t>
      </w:r>
      <w:r w:rsidR="00C20DDD" w:rsidRPr="00C20DDD">
        <w:rPr>
          <w:szCs w:val="28"/>
        </w:rPr>
        <w:t>Контрольно-счетн</w:t>
      </w:r>
      <w:r w:rsidR="00C20DDD">
        <w:rPr>
          <w:szCs w:val="28"/>
        </w:rPr>
        <w:t>ая</w:t>
      </w:r>
      <w:r w:rsidR="00C20DDD" w:rsidRPr="00C20DDD">
        <w:rPr>
          <w:szCs w:val="28"/>
        </w:rPr>
        <w:t xml:space="preserve"> палат</w:t>
      </w:r>
      <w:r w:rsidR="00C20DDD">
        <w:rPr>
          <w:szCs w:val="28"/>
        </w:rPr>
        <w:t>а</w:t>
      </w:r>
      <w:r w:rsidR="00A24417">
        <w:rPr>
          <w:szCs w:val="28"/>
        </w:rPr>
        <w:t>)</w:t>
      </w:r>
      <w:r>
        <w:rPr>
          <w:szCs w:val="28"/>
        </w:rPr>
        <w:t xml:space="preserve"> для обеспечения </w:t>
      </w:r>
      <w:r>
        <w:rPr>
          <w:szCs w:val="28"/>
          <w:shd w:val="clear" w:color="auto" w:fill="FFFFFF"/>
        </w:rPr>
        <w:t xml:space="preserve">эффективной организации осуществления внешнего финансового контроля, а также обеспечения выполнения </w:t>
      </w:r>
      <w:r w:rsidR="00A24417">
        <w:rPr>
          <w:szCs w:val="28"/>
          <w:shd w:val="clear" w:color="auto" w:fill="FFFFFF"/>
        </w:rPr>
        <w:t xml:space="preserve">полномочий, </w:t>
      </w:r>
      <w:r>
        <w:rPr>
          <w:szCs w:val="28"/>
          <w:shd w:val="clear" w:color="auto" w:fill="FFFFFF"/>
        </w:rPr>
        <w:t xml:space="preserve">установленных Положением о </w:t>
      </w:r>
      <w:r w:rsidR="00C20DDD" w:rsidRPr="00C20DDD">
        <w:rPr>
          <w:szCs w:val="28"/>
          <w:shd w:val="clear" w:color="auto" w:fill="FFFFFF"/>
        </w:rPr>
        <w:t>Контрольно-счетной палате</w:t>
      </w:r>
      <w:r>
        <w:rPr>
          <w:szCs w:val="28"/>
          <w:shd w:val="clear" w:color="auto" w:fill="FFFFFF"/>
        </w:rPr>
        <w:t>.</w:t>
      </w:r>
    </w:p>
    <w:p w:rsidR="00D85F67" w:rsidRDefault="00D85F67" w:rsidP="00D85F67">
      <w:pPr>
        <w:pStyle w:val="21"/>
        <w:spacing w:line="240" w:lineRule="auto"/>
        <w:rPr>
          <w:kern w:val="2"/>
          <w:szCs w:val="28"/>
        </w:rPr>
      </w:pPr>
      <w:r>
        <w:rPr>
          <w:kern w:val="2"/>
          <w:szCs w:val="28"/>
        </w:rPr>
        <w:t>1.3. Задачами настоящего Стандарта являются:</w:t>
      </w:r>
    </w:p>
    <w:p w:rsidR="00D85F67" w:rsidRDefault="00AA68D3" w:rsidP="00D85F67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="00D85F67">
        <w:rPr>
          <w:kern w:val="2"/>
          <w:sz w:val="28"/>
          <w:szCs w:val="28"/>
        </w:rPr>
        <w:t xml:space="preserve"> определение </w:t>
      </w:r>
      <w:r w:rsidR="00D85F67">
        <w:rPr>
          <w:color w:val="000000"/>
          <w:kern w:val="2"/>
          <w:sz w:val="28"/>
          <w:szCs w:val="28"/>
        </w:rPr>
        <w:t>целей, задач и принципов</w:t>
      </w:r>
      <w:r w:rsidR="00D85F67">
        <w:rPr>
          <w:kern w:val="2"/>
          <w:sz w:val="28"/>
          <w:szCs w:val="28"/>
        </w:rPr>
        <w:t xml:space="preserve"> планирования;</w:t>
      </w:r>
    </w:p>
    <w:p w:rsidR="00D85F67" w:rsidRDefault="00AA68D3" w:rsidP="00D85F67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="00D85F67">
        <w:rPr>
          <w:kern w:val="2"/>
          <w:sz w:val="28"/>
          <w:szCs w:val="28"/>
        </w:rPr>
        <w:t xml:space="preserve"> определение формы, структуры и содержания плана работы;</w:t>
      </w:r>
    </w:p>
    <w:p w:rsidR="00D85F67" w:rsidRDefault="00AA68D3" w:rsidP="00D85F67">
      <w:pPr>
        <w:pStyle w:val="21"/>
        <w:spacing w:line="240" w:lineRule="auto"/>
        <w:rPr>
          <w:kern w:val="2"/>
          <w:szCs w:val="28"/>
        </w:rPr>
      </w:pPr>
      <w:r>
        <w:rPr>
          <w:kern w:val="2"/>
          <w:szCs w:val="28"/>
        </w:rPr>
        <w:t>-</w:t>
      </w:r>
      <w:r w:rsidR="00D85F67">
        <w:rPr>
          <w:kern w:val="2"/>
          <w:szCs w:val="28"/>
        </w:rPr>
        <w:t xml:space="preserve"> установление порядка формирования и утверждения плана работы </w:t>
      </w:r>
      <w:r w:rsidR="00C20DDD" w:rsidRPr="00C20DDD">
        <w:rPr>
          <w:szCs w:val="28"/>
        </w:rPr>
        <w:t>Контрольно-счетной палат</w:t>
      </w:r>
      <w:r w:rsidR="00C20DDD">
        <w:rPr>
          <w:szCs w:val="28"/>
        </w:rPr>
        <w:t>ы</w:t>
      </w:r>
      <w:r w:rsidR="00D85F67">
        <w:rPr>
          <w:kern w:val="2"/>
          <w:szCs w:val="28"/>
        </w:rPr>
        <w:t>;</w:t>
      </w:r>
    </w:p>
    <w:p w:rsidR="00D85F67" w:rsidRDefault="00AA68D3" w:rsidP="00D85F67">
      <w:pPr>
        <w:pStyle w:val="21"/>
        <w:spacing w:line="240" w:lineRule="auto"/>
        <w:rPr>
          <w:kern w:val="2"/>
          <w:szCs w:val="28"/>
        </w:rPr>
      </w:pPr>
      <w:r>
        <w:rPr>
          <w:kern w:val="2"/>
          <w:szCs w:val="28"/>
        </w:rPr>
        <w:t>-</w:t>
      </w:r>
      <w:r w:rsidR="00D85F67">
        <w:rPr>
          <w:kern w:val="2"/>
          <w:szCs w:val="28"/>
        </w:rPr>
        <w:t> определение порядка внесений изменений в план работы;</w:t>
      </w:r>
    </w:p>
    <w:p w:rsidR="00D85F67" w:rsidRDefault="00AA68D3" w:rsidP="00D85F67">
      <w:pPr>
        <w:pStyle w:val="21"/>
        <w:spacing w:line="240" w:lineRule="auto"/>
        <w:rPr>
          <w:kern w:val="2"/>
          <w:szCs w:val="28"/>
        </w:rPr>
      </w:pPr>
      <w:r>
        <w:rPr>
          <w:kern w:val="2"/>
          <w:szCs w:val="28"/>
        </w:rPr>
        <w:t>-</w:t>
      </w:r>
      <w:r w:rsidR="00D85F67">
        <w:rPr>
          <w:kern w:val="2"/>
          <w:szCs w:val="28"/>
        </w:rPr>
        <w:t xml:space="preserve"> установление порядка осуществления контроля, за исполнением плана работы </w:t>
      </w:r>
      <w:r w:rsidR="00C20DDD" w:rsidRPr="00C20DDD">
        <w:rPr>
          <w:kern w:val="2"/>
          <w:szCs w:val="28"/>
        </w:rPr>
        <w:t>Контрольно-счетной палаты</w:t>
      </w:r>
      <w:r w:rsidR="00D85F67">
        <w:rPr>
          <w:kern w:val="2"/>
          <w:szCs w:val="28"/>
        </w:rPr>
        <w:t>.</w:t>
      </w:r>
      <w:r w:rsidR="00A24417">
        <w:rPr>
          <w:kern w:val="2"/>
          <w:szCs w:val="28"/>
        </w:rPr>
        <w:t xml:space="preserve"> </w:t>
      </w:r>
    </w:p>
    <w:p w:rsidR="00D85F67" w:rsidRDefault="00D85F67" w:rsidP="00D85F67">
      <w:pPr>
        <w:pStyle w:val="21"/>
        <w:spacing w:line="240" w:lineRule="auto"/>
        <w:rPr>
          <w:color w:val="000000"/>
          <w:kern w:val="2"/>
          <w:szCs w:val="28"/>
        </w:rPr>
      </w:pPr>
      <w:r>
        <w:rPr>
          <w:kern w:val="2"/>
          <w:szCs w:val="28"/>
        </w:rPr>
        <w:t>1.4. Сферой применения настоящего Стандарта являются правоотношения, связанные с планированием.</w:t>
      </w:r>
    </w:p>
    <w:p w:rsidR="00D85F67" w:rsidRDefault="00D85F67" w:rsidP="006F334D">
      <w:pPr>
        <w:jc w:val="center"/>
        <w:rPr>
          <w:b/>
          <w:color w:val="000000"/>
          <w:sz w:val="28"/>
          <w:szCs w:val="28"/>
        </w:rPr>
      </w:pPr>
    </w:p>
    <w:p w:rsidR="00D85F67" w:rsidRDefault="00D85F67" w:rsidP="006F334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 Цель, задачи и принципы планирования</w:t>
      </w:r>
    </w:p>
    <w:p w:rsidR="006F334D" w:rsidRDefault="006F334D" w:rsidP="006F334D">
      <w:pPr>
        <w:jc w:val="center"/>
        <w:rPr>
          <w:b/>
          <w:color w:val="000000"/>
          <w:sz w:val="28"/>
          <w:szCs w:val="28"/>
        </w:rPr>
      </w:pPr>
    </w:p>
    <w:p w:rsidR="00D85F67" w:rsidRPr="00A86E37" w:rsidRDefault="00D85F67" w:rsidP="00D85F67">
      <w:pPr>
        <w:spacing w:line="100" w:lineRule="atLeast"/>
        <w:ind w:right="119" w:firstLine="709"/>
        <w:jc w:val="both"/>
        <w:rPr>
          <w:sz w:val="28"/>
          <w:szCs w:val="28"/>
        </w:rPr>
      </w:pPr>
      <w:r w:rsidRPr="006F334D">
        <w:rPr>
          <w:sz w:val="28"/>
          <w:szCs w:val="28"/>
        </w:rPr>
        <w:t>2.1.</w:t>
      </w:r>
      <w:r>
        <w:rPr>
          <w:szCs w:val="28"/>
        </w:rPr>
        <w:t xml:space="preserve">  </w:t>
      </w:r>
      <w:proofErr w:type="gramStart"/>
      <w:r w:rsidR="00C20DDD" w:rsidRPr="00C20DDD">
        <w:rPr>
          <w:sz w:val="28"/>
          <w:szCs w:val="28"/>
        </w:rPr>
        <w:t>Контрольно-счетн</w:t>
      </w:r>
      <w:r w:rsidR="00C20DDD">
        <w:rPr>
          <w:sz w:val="28"/>
          <w:szCs w:val="28"/>
        </w:rPr>
        <w:t>ая</w:t>
      </w:r>
      <w:r w:rsidR="00C20DDD" w:rsidRPr="00C20DDD">
        <w:rPr>
          <w:sz w:val="28"/>
          <w:szCs w:val="28"/>
        </w:rPr>
        <w:t xml:space="preserve"> палат</w:t>
      </w:r>
      <w:r w:rsidR="00C20DDD">
        <w:rPr>
          <w:sz w:val="28"/>
          <w:szCs w:val="28"/>
        </w:rPr>
        <w:t>а</w:t>
      </w:r>
      <w:r w:rsidR="00C20DDD" w:rsidRPr="00C20DDD">
        <w:rPr>
          <w:sz w:val="28"/>
          <w:szCs w:val="28"/>
        </w:rPr>
        <w:t xml:space="preserve"> </w:t>
      </w:r>
      <w:r w:rsidRPr="00A86E37">
        <w:rPr>
          <w:sz w:val="28"/>
          <w:szCs w:val="28"/>
        </w:rPr>
        <w:t xml:space="preserve">осуществляет свою деятельность на </w:t>
      </w:r>
      <w:r w:rsidRPr="00A86E37">
        <w:rPr>
          <w:color w:val="000000"/>
          <w:sz w:val="28"/>
          <w:szCs w:val="28"/>
        </w:rPr>
        <w:t>основе</w:t>
      </w:r>
      <w:r>
        <w:rPr>
          <w:color w:val="000000"/>
          <w:sz w:val="28"/>
          <w:szCs w:val="28"/>
        </w:rPr>
        <w:t xml:space="preserve"> плана работы</w:t>
      </w:r>
      <w:r w:rsidRPr="00A86E37">
        <w:rPr>
          <w:sz w:val="28"/>
          <w:szCs w:val="28"/>
        </w:rPr>
        <w:t>,</w:t>
      </w:r>
      <w:r>
        <w:rPr>
          <w:sz w:val="28"/>
          <w:szCs w:val="28"/>
        </w:rPr>
        <w:t xml:space="preserve"> разрабатываемого</w:t>
      </w:r>
      <w:r w:rsidRPr="00A86E37">
        <w:rPr>
          <w:sz w:val="28"/>
          <w:szCs w:val="28"/>
        </w:rPr>
        <w:t xml:space="preserve"> исходя из необходимости обеспечения </w:t>
      </w:r>
      <w:r w:rsidRPr="00A86E37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истемного финансового контроля, </w:t>
      </w:r>
      <w:r w:rsidRPr="00A86E37">
        <w:rPr>
          <w:sz w:val="28"/>
          <w:szCs w:val="28"/>
        </w:rPr>
        <w:t>посредством реализации полномочий, определенных Фе</w:t>
      </w:r>
      <w:r>
        <w:rPr>
          <w:sz w:val="28"/>
          <w:szCs w:val="28"/>
        </w:rPr>
        <w:t>деральным законом от 07.02.2011</w:t>
      </w:r>
      <w:r w:rsidRPr="00A86E3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86E37">
        <w:rPr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sz w:val="28"/>
          <w:szCs w:val="28"/>
        </w:rPr>
        <w:t xml:space="preserve"> (далее Закон № 6-ФЗ)</w:t>
      </w:r>
      <w:r w:rsidRPr="00A86E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A86E37">
        <w:rPr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>,</w:t>
      </w:r>
      <w:r w:rsidRPr="00E32AFD">
        <w:rPr>
          <w:sz w:val="28"/>
          <w:szCs w:val="28"/>
        </w:rPr>
        <w:t xml:space="preserve"> </w:t>
      </w:r>
      <w:r w:rsidR="00044E53">
        <w:rPr>
          <w:sz w:val="28"/>
          <w:szCs w:val="28"/>
        </w:rPr>
        <w:t xml:space="preserve">Положением о </w:t>
      </w:r>
      <w:r w:rsidR="00F15949" w:rsidRPr="00F15949">
        <w:rPr>
          <w:sz w:val="28"/>
          <w:szCs w:val="28"/>
        </w:rPr>
        <w:t>Контрольно-счетной палат</w:t>
      </w:r>
      <w:r w:rsidR="00F15949">
        <w:rPr>
          <w:sz w:val="28"/>
          <w:szCs w:val="28"/>
        </w:rPr>
        <w:t>е</w:t>
      </w:r>
      <w:r w:rsidRPr="00A86E37">
        <w:rPr>
          <w:sz w:val="28"/>
          <w:szCs w:val="28"/>
        </w:rPr>
        <w:t xml:space="preserve">. </w:t>
      </w:r>
      <w:r w:rsidR="00E70F1A">
        <w:rPr>
          <w:sz w:val="28"/>
          <w:szCs w:val="28"/>
        </w:rPr>
        <w:t xml:space="preserve"> </w:t>
      </w:r>
      <w:proofErr w:type="gramEnd"/>
    </w:p>
    <w:p w:rsidR="00D85F67" w:rsidRPr="00A86E37" w:rsidRDefault="00D85F67" w:rsidP="00D85F67">
      <w:pPr>
        <w:pStyle w:val="a7"/>
        <w:spacing w:line="100" w:lineRule="atLeast"/>
        <w:ind w:firstLine="709"/>
        <w:rPr>
          <w:bCs/>
          <w:szCs w:val="28"/>
        </w:rPr>
      </w:pPr>
      <w:r w:rsidRPr="00A86E37">
        <w:rPr>
          <w:bCs/>
          <w:szCs w:val="28"/>
        </w:rPr>
        <w:t xml:space="preserve">Планирование </w:t>
      </w:r>
      <w:r>
        <w:rPr>
          <w:bCs/>
          <w:szCs w:val="28"/>
        </w:rPr>
        <w:t xml:space="preserve">осуществляется по видам и направлениям деятельности </w:t>
      </w:r>
      <w:r w:rsidR="00F15949" w:rsidRPr="00F15949">
        <w:rPr>
          <w:bCs/>
          <w:szCs w:val="28"/>
        </w:rPr>
        <w:t>Контрольно-счетной палаты</w:t>
      </w:r>
      <w:r>
        <w:rPr>
          <w:bCs/>
          <w:szCs w:val="28"/>
        </w:rPr>
        <w:t xml:space="preserve">, с учетом </w:t>
      </w:r>
      <w:r w:rsidRPr="00A86E37">
        <w:rPr>
          <w:bCs/>
          <w:szCs w:val="28"/>
        </w:rPr>
        <w:t>результатов ранее проведенных эксп</w:t>
      </w:r>
      <w:r>
        <w:rPr>
          <w:bCs/>
          <w:szCs w:val="28"/>
        </w:rPr>
        <w:t>ертно-аналитических и контрольных мероприятий, а также</w:t>
      </w:r>
      <w:r w:rsidRPr="00A86E37">
        <w:rPr>
          <w:bCs/>
          <w:szCs w:val="28"/>
        </w:rPr>
        <w:t xml:space="preserve"> на основании поручений Думы</w:t>
      </w:r>
      <w:r>
        <w:rPr>
          <w:bCs/>
          <w:szCs w:val="28"/>
        </w:rPr>
        <w:t xml:space="preserve"> города </w:t>
      </w:r>
      <w:r w:rsidR="00E70F1A">
        <w:rPr>
          <w:bCs/>
          <w:szCs w:val="28"/>
        </w:rPr>
        <w:t>Когалыма</w:t>
      </w:r>
      <w:r>
        <w:rPr>
          <w:bCs/>
          <w:szCs w:val="28"/>
        </w:rPr>
        <w:t xml:space="preserve"> (далее – Дума города)</w:t>
      </w:r>
      <w:r w:rsidRPr="00A86E37">
        <w:rPr>
          <w:bCs/>
          <w:szCs w:val="28"/>
        </w:rPr>
        <w:t xml:space="preserve"> </w:t>
      </w:r>
      <w:r>
        <w:rPr>
          <w:bCs/>
          <w:szCs w:val="28"/>
        </w:rPr>
        <w:t xml:space="preserve">и </w:t>
      </w:r>
      <w:r w:rsidR="00E70F1A">
        <w:rPr>
          <w:bCs/>
          <w:szCs w:val="28"/>
        </w:rPr>
        <w:t xml:space="preserve">предложений </w:t>
      </w:r>
      <w:r>
        <w:rPr>
          <w:bCs/>
          <w:szCs w:val="28"/>
        </w:rPr>
        <w:t xml:space="preserve">главы города </w:t>
      </w:r>
      <w:r w:rsidR="00E70F1A">
        <w:rPr>
          <w:bCs/>
          <w:szCs w:val="28"/>
        </w:rPr>
        <w:t>Когалыма</w:t>
      </w:r>
      <w:r>
        <w:rPr>
          <w:bCs/>
          <w:szCs w:val="28"/>
        </w:rPr>
        <w:t xml:space="preserve"> (далее – глава города).</w:t>
      </w:r>
      <w:r w:rsidRPr="00A13DEE">
        <w:rPr>
          <w:color w:val="000000"/>
          <w:szCs w:val="28"/>
        </w:rPr>
        <w:t xml:space="preserve"> </w:t>
      </w:r>
    </w:p>
    <w:p w:rsidR="00D85F67" w:rsidRDefault="00D85F67" w:rsidP="00D85F67">
      <w:pPr>
        <w:tabs>
          <w:tab w:val="left" w:pos="108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 Задачами планирования являются:</w:t>
      </w:r>
    </w:p>
    <w:p w:rsidR="00D85F67" w:rsidRDefault="00AA68D3" w:rsidP="00D85F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85F67">
        <w:rPr>
          <w:sz w:val="28"/>
          <w:szCs w:val="28"/>
        </w:rPr>
        <w:t xml:space="preserve">определение приоритетных направлений деятельности </w:t>
      </w:r>
      <w:r w:rsidR="00F15949" w:rsidRPr="00F15949">
        <w:rPr>
          <w:sz w:val="28"/>
          <w:szCs w:val="28"/>
        </w:rPr>
        <w:t>Контрольно-счетной палаты</w:t>
      </w:r>
      <w:r w:rsidR="00D85F67">
        <w:rPr>
          <w:sz w:val="28"/>
          <w:szCs w:val="28"/>
        </w:rPr>
        <w:t xml:space="preserve"> и концепций работы по направлениям деятельности</w:t>
      </w:r>
      <w:r w:rsidR="000A39E5">
        <w:rPr>
          <w:sz w:val="28"/>
          <w:szCs w:val="28"/>
        </w:rPr>
        <w:t xml:space="preserve">     </w:t>
      </w:r>
      <w:r w:rsidR="00D85F67">
        <w:rPr>
          <w:sz w:val="28"/>
          <w:szCs w:val="28"/>
        </w:rPr>
        <w:t xml:space="preserve"> </w:t>
      </w:r>
      <w:r w:rsidR="00F15949" w:rsidRPr="00F15949">
        <w:rPr>
          <w:sz w:val="28"/>
          <w:szCs w:val="28"/>
        </w:rPr>
        <w:t>Контрольно-счетной палаты</w:t>
      </w:r>
      <w:r w:rsidR="00D85F67">
        <w:rPr>
          <w:sz w:val="28"/>
          <w:szCs w:val="28"/>
        </w:rPr>
        <w:t>;</w:t>
      </w:r>
    </w:p>
    <w:p w:rsidR="00D85F67" w:rsidRDefault="00AA68D3" w:rsidP="00D85F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85F67">
        <w:rPr>
          <w:sz w:val="28"/>
          <w:szCs w:val="28"/>
        </w:rPr>
        <w:t xml:space="preserve">формирование и утверждение плана работы </w:t>
      </w:r>
      <w:r w:rsidR="00F15949" w:rsidRPr="00F15949">
        <w:rPr>
          <w:sz w:val="28"/>
          <w:szCs w:val="28"/>
        </w:rPr>
        <w:t>Контрольно-счетной палаты</w:t>
      </w:r>
      <w:r w:rsidR="00D85F67">
        <w:rPr>
          <w:sz w:val="28"/>
          <w:szCs w:val="28"/>
        </w:rPr>
        <w:t>.</w:t>
      </w:r>
    </w:p>
    <w:p w:rsidR="00D85F67" w:rsidRDefault="00D85F67" w:rsidP="00D85F67">
      <w:pPr>
        <w:spacing w:line="1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 Планирование основывается на системном подходе в соответствии со следующими принципами:</w:t>
      </w:r>
    </w:p>
    <w:p w:rsidR="00D85F67" w:rsidRDefault="00AA68D3" w:rsidP="00D85F67">
      <w:pPr>
        <w:spacing w:line="100" w:lineRule="atLeast"/>
        <w:ind w:firstLine="71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85F67">
        <w:rPr>
          <w:color w:val="000000"/>
          <w:sz w:val="28"/>
          <w:szCs w:val="28"/>
        </w:rPr>
        <w:t>комплексность планирования (по всем направлениям и</w:t>
      </w:r>
      <w:r w:rsidR="00D85F67">
        <w:rPr>
          <w:sz w:val="28"/>
          <w:szCs w:val="28"/>
        </w:rPr>
        <w:t xml:space="preserve"> видам деятельности </w:t>
      </w:r>
      <w:r w:rsidR="00F15949" w:rsidRPr="00F15949">
        <w:rPr>
          <w:sz w:val="28"/>
          <w:szCs w:val="28"/>
        </w:rPr>
        <w:t>Контрольно-счетной палаты</w:t>
      </w:r>
      <w:r w:rsidR="00D85F67">
        <w:rPr>
          <w:sz w:val="28"/>
          <w:szCs w:val="28"/>
        </w:rPr>
        <w:t xml:space="preserve">, с учетом установленных Положением о </w:t>
      </w:r>
      <w:r w:rsidR="00F15949" w:rsidRPr="00F15949">
        <w:rPr>
          <w:sz w:val="28"/>
          <w:szCs w:val="28"/>
        </w:rPr>
        <w:t>Контрольно-счетной палат</w:t>
      </w:r>
      <w:r w:rsidR="00F15949">
        <w:rPr>
          <w:sz w:val="28"/>
          <w:szCs w:val="28"/>
        </w:rPr>
        <w:t>е</w:t>
      </w:r>
      <w:r w:rsidR="000A39E5" w:rsidRPr="000A39E5">
        <w:rPr>
          <w:sz w:val="28"/>
          <w:szCs w:val="28"/>
        </w:rPr>
        <w:t xml:space="preserve"> </w:t>
      </w:r>
      <w:r w:rsidR="00D85F67">
        <w:rPr>
          <w:sz w:val="28"/>
          <w:szCs w:val="28"/>
        </w:rPr>
        <w:t>полномочий);</w:t>
      </w:r>
    </w:p>
    <w:p w:rsidR="00F313D0" w:rsidRDefault="00F313D0" w:rsidP="005C1C4F">
      <w:pPr>
        <w:spacing w:line="100" w:lineRule="atLeast"/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непрерывность планирования; </w:t>
      </w:r>
    </w:p>
    <w:p w:rsidR="00D85F67" w:rsidRDefault="00AA68D3" w:rsidP="005C1C4F">
      <w:pPr>
        <w:spacing w:line="100" w:lineRule="atLeast"/>
        <w:ind w:right="-2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85F67">
        <w:rPr>
          <w:sz w:val="28"/>
          <w:szCs w:val="28"/>
        </w:rPr>
        <w:t xml:space="preserve">рациональное распределение </w:t>
      </w:r>
      <w:r w:rsidR="00D85F67">
        <w:rPr>
          <w:color w:val="000000"/>
          <w:sz w:val="28"/>
          <w:szCs w:val="28"/>
        </w:rPr>
        <w:t>трудовых, финансовых, материальных, и иных ресурсов</w:t>
      </w:r>
      <w:r w:rsidR="00D85F67">
        <w:rPr>
          <w:sz w:val="28"/>
          <w:szCs w:val="28"/>
        </w:rPr>
        <w:t>, направляемых на обеспечение</w:t>
      </w:r>
      <w:r w:rsidR="000A39E5">
        <w:rPr>
          <w:sz w:val="28"/>
          <w:szCs w:val="28"/>
        </w:rPr>
        <w:t xml:space="preserve">  </w:t>
      </w:r>
      <w:r w:rsidR="00D85F67">
        <w:rPr>
          <w:sz w:val="28"/>
          <w:szCs w:val="28"/>
        </w:rPr>
        <w:t xml:space="preserve"> выполнения контрольных (экспертно-аналитических) мероприятий </w:t>
      </w:r>
      <w:r w:rsidR="00F15949" w:rsidRPr="00F15949">
        <w:rPr>
          <w:sz w:val="28"/>
          <w:szCs w:val="28"/>
        </w:rPr>
        <w:t>Контрольно-счетной палаты</w:t>
      </w:r>
      <w:r w:rsidR="00D85F67">
        <w:rPr>
          <w:sz w:val="28"/>
          <w:szCs w:val="28"/>
        </w:rPr>
        <w:t>;</w:t>
      </w:r>
    </w:p>
    <w:p w:rsidR="00D85F67" w:rsidRDefault="00AA68D3" w:rsidP="00D85F67">
      <w:pPr>
        <w:spacing w:line="10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85F67">
        <w:rPr>
          <w:color w:val="000000"/>
          <w:sz w:val="28"/>
          <w:szCs w:val="28"/>
        </w:rPr>
        <w:t>системная периодичность</w:t>
      </w:r>
      <w:r w:rsidR="00D85F67">
        <w:rPr>
          <w:sz w:val="28"/>
          <w:szCs w:val="28"/>
        </w:rPr>
        <w:t xml:space="preserve"> проведения мероприятий на объектах контроля;</w:t>
      </w:r>
    </w:p>
    <w:p w:rsidR="00D85F67" w:rsidRDefault="00AA68D3" w:rsidP="00D85F67">
      <w:pPr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5F67">
        <w:rPr>
          <w:sz w:val="28"/>
          <w:szCs w:val="28"/>
        </w:rPr>
        <w:t xml:space="preserve">координация планов работы </w:t>
      </w:r>
      <w:r w:rsidR="00F15949" w:rsidRPr="00F15949">
        <w:rPr>
          <w:sz w:val="28"/>
          <w:szCs w:val="28"/>
        </w:rPr>
        <w:t>Контрольно-счетной палаты</w:t>
      </w:r>
      <w:r w:rsidR="000A39E5" w:rsidRPr="000A39E5">
        <w:rPr>
          <w:sz w:val="28"/>
          <w:szCs w:val="28"/>
        </w:rPr>
        <w:t xml:space="preserve"> </w:t>
      </w:r>
      <w:r w:rsidR="00D85F67">
        <w:rPr>
          <w:sz w:val="28"/>
          <w:szCs w:val="28"/>
        </w:rPr>
        <w:t>с планами работы других органов финансового контроля.</w:t>
      </w:r>
    </w:p>
    <w:p w:rsidR="001C5804" w:rsidRDefault="001C5804" w:rsidP="00D85F67">
      <w:pPr>
        <w:spacing w:line="100" w:lineRule="atLeast"/>
        <w:ind w:firstLine="720"/>
        <w:jc w:val="both"/>
        <w:rPr>
          <w:sz w:val="28"/>
          <w:szCs w:val="28"/>
        </w:rPr>
      </w:pPr>
    </w:p>
    <w:p w:rsidR="00F372EB" w:rsidRPr="00F372EB" w:rsidRDefault="00F372EB" w:rsidP="00F372EB">
      <w:pPr>
        <w:pStyle w:val="ad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372EB">
        <w:rPr>
          <w:b/>
          <w:sz w:val="28"/>
          <w:szCs w:val="28"/>
        </w:rPr>
        <w:t>Формирование и утверждение плана работы Контрольно-счетной палаты</w:t>
      </w:r>
    </w:p>
    <w:p w:rsidR="00F372EB" w:rsidRPr="00F372EB" w:rsidRDefault="00F372EB" w:rsidP="00F372EB">
      <w:pPr>
        <w:jc w:val="center"/>
        <w:rPr>
          <w:b/>
          <w:sz w:val="16"/>
          <w:szCs w:val="16"/>
        </w:rPr>
      </w:pPr>
    </w:p>
    <w:p w:rsidR="00F372EB" w:rsidRPr="00F372EB" w:rsidRDefault="00F372EB" w:rsidP="00F372EB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>3</w:t>
      </w:r>
      <w:r w:rsidRPr="00F372EB">
        <w:rPr>
          <w:rFonts w:eastAsia="Albany AMT"/>
          <w:kern w:val="1"/>
          <w:sz w:val="28"/>
          <w:szCs w:val="28"/>
        </w:rPr>
        <w:t>.1. П</w:t>
      </w:r>
      <w:r w:rsidRPr="00F372EB">
        <w:rPr>
          <w:rFonts w:eastAsia="Albany AMT"/>
          <w:iCs/>
          <w:color w:val="000000"/>
          <w:kern w:val="1"/>
          <w:sz w:val="28"/>
          <w:szCs w:val="28"/>
        </w:rPr>
        <w:t>лан работы Контрольно-счетной палаты</w:t>
      </w:r>
      <w:r w:rsidRPr="00F372EB">
        <w:rPr>
          <w:rFonts w:eastAsia="Albany AMT"/>
          <w:b/>
          <w:iCs/>
          <w:color w:val="000000"/>
          <w:kern w:val="1"/>
          <w:sz w:val="28"/>
          <w:szCs w:val="28"/>
        </w:rPr>
        <w:t xml:space="preserve"> </w:t>
      </w:r>
      <w:r w:rsidRPr="00F372EB">
        <w:rPr>
          <w:rFonts w:eastAsia="Albany AMT"/>
          <w:iCs/>
          <w:kern w:val="1"/>
          <w:sz w:val="28"/>
          <w:szCs w:val="28"/>
        </w:rPr>
        <w:t xml:space="preserve">разрабатывается исходя из полномочий </w:t>
      </w:r>
      <w:r w:rsidRPr="00F372EB">
        <w:rPr>
          <w:rFonts w:eastAsia="Albany AMT"/>
          <w:kern w:val="1"/>
          <w:sz w:val="28"/>
          <w:szCs w:val="28"/>
        </w:rPr>
        <w:t xml:space="preserve">Контрольно-счетной палаты, с учетом приоритетных направлений деятельности и </w:t>
      </w:r>
      <w:r w:rsidRPr="00F372EB">
        <w:rPr>
          <w:rFonts w:eastAsia="Albany AMT"/>
          <w:iCs/>
          <w:kern w:val="1"/>
          <w:sz w:val="28"/>
          <w:szCs w:val="28"/>
        </w:rPr>
        <w:t xml:space="preserve">определяет перечень контрольных, экспертно-аналитических мероприятий Контрольно-счетной палаты, планируемых к осуществлению в очередном году. </w:t>
      </w:r>
    </w:p>
    <w:p w:rsidR="00F372EB" w:rsidRPr="00F372EB" w:rsidRDefault="00F372EB" w:rsidP="00F372EB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 w:rsidRPr="00F372EB">
        <w:rPr>
          <w:rFonts w:eastAsia="Albany AMT"/>
          <w:kern w:val="1"/>
          <w:sz w:val="28"/>
          <w:szCs w:val="28"/>
        </w:rPr>
        <w:t xml:space="preserve">План работы Контрольно-счетной палаты  включает в себя мероприятия по всем видам деятельности, осуществляемым Контрольно-счетной палатой в соответствии с частью 2, статьи 9 Закона № 6-ФЗ, а также </w:t>
      </w:r>
      <w:r w:rsidR="00003BA5" w:rsidRPr="00DB5F10">
        <w:rPr>
          <w:rFonts w:eastAsia="Albany AMT"/>
          <w:kern w:val="1"/>
          <w:sz w:val="28"/>
          <w:szCs w:val="28"/>
        </w:rPr>
        <w:t>разделом</w:t>
      </w:r>
      <w:r w:rsidRPr="00F372EB">
        <w:rPr>
          <w:rFonts w:eastAsia="Albany AMT"/>
          <w:kern w:val="1"/>
          <w:sz w:val="28"/>
          <w:szCs w:val="28"/>
        </w:rPr>
        <w:t xml:space="preserve"> </w:t>
      </w:r>
      <w:r w:rsidR="00231F2B" w:rsidRPr="00DB5F10">
        <w:rPr>
          <w:rFonts w:eastAsia="Albany AMT"/>
          <w:kern w:val="1"/>
          <w:sz w:val="28"/>
          <w:szCs w:val="28"/>
        </w:rPr>
        <w:t>4</w:t>
      </w:r>
      <w:r w:rsidRPr="00F372EB">
        <w:rPr>
          <w:rFonts w:eastAsia="Albany AMT"/>
          <w:kern w:val="1"/>
          <w:sz w:val="28"/>
          <w:szCs w:val="28"/>
          <w:shd w:val="clear" w:color="auto" w:fill="FFFFFF"/>
        </w:rPr>
        <w:t xml:space="preserve"> Положения о Контрольно-счетной палат</w:t>
      </w:r>
      <w:r w:rsidR="00231F2B">
        <w:rPr>
          <w:rFonts w:eastAsia="Albany AMT"/>
          <w:kern w:val="1"/>
          <w:sz w:val="28"/>
          <w:szCs w:val="28"/>
          <w:shd w:val="clear" w:color="auto" w:fill="FFFFFF"/>
        </w:rPr>
        <w:t>е</w:t>
      </w:r>
      <w:r w:rsidRPr="00F372EB">
        <w:rPr>
          <w:rFonts w:eastAsia="Albany AMT"/>
          <w:kern w:val="1"/>
          <w:sz w:val="28"/>
          <w:szCs w:val="28"/>
        </w:rPr>
        <w:t xml:space="preserve">.  </w:t>
      </w:r>
    </w:p>
    <w:p w:rsidR="00F372EB" w:rsidRPr="00F372EB" w:rsidRDefault="00AF5279" w:rsidP="00F372EB">
      <w:pPr>
        <w:widowControl w:val="0"/>
        <w:suppressAutoHyphens/>
        <w:spacing w:line="100" w:lineRule="atLeast"/>
        <w:ind w:firstLine="709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>3</w:t>
      </w:r>
      <w:r w:rsidR="00F372EB" w:rsidRPr="00F372EB">
        <w:rPr>
          <w:rFonts w:eastAsia="Albany AMT"/>
          <w:kern w:val="1"/>
          <w:sz w:val="28"/>
          <w:szCs w:val="28"/>
        </w:rPr>
        <w:t>.</w:t>
      </w:r>
      <w:r w:rsidR="009551F8">
        <w:rPr>
          <w:rFonts w:eastAsia="Albany AMT"/>
          <w:kern w:val="1"/>
          <w:sz w:val="28"/>
          <w:szCs w:val="28"/>
        </w:rPr>
        <w:t>2</w:t>
      </w:r>
      <w:r w:rsidR="00F372EB" w:rsidRPr="00F372EB">
        <w:rPr>
          <w:rFonts w:eastAsia="Albany AMT"/>
          <w:kern w:val="1"/>
          <w:sz w:val="28"/>
          <w:szCs w:val="28"/>
        </w:rPr>
        <w:t>.</w:t>
      </w:r>
      <w:r w:rsidR="00F372EB" w:rsidRPr="00F372EB">
        <w:rPr>
          <w:rFonts w:eastAsia="Albany AMT"/>
          <w:b/>
          <w:kern w:val="1"/>
          <w:sz w:val="28"/>
          <w:szCs w:val="28"/>
        </w:rPr>
        <w:t xml:space="preserve"> </w:t>
      </w:r>
      <w:r w:rsidR="00F372EB" w:rsidRPr="00F372EB">
        <w:rPr>
          <w:rFonts w:eastAsia="Albany AMT"/>
          <w:kern w:val="1"/>
          <w:sz w:val="28"/>
          <w:szCs w:val="28"/>
        </w:rPr>
        <w:t>Формирование плана работы Контрольно-счетной палаты</w:t>
      </w:r>
      <w:r w:rsidR="00F372EB" w:rsidRPr="00F372EB">
        <w:rPr>
          <w:rFonts w:eastAsia="Albany AMT"/>
          <w:b/>
          <w:kern w:val="1"/>
          <w:sz w:val="28"/>
          <w:szCs w:val="28"/>
        </w:rPr>
        <w:t xml:space="preserve"> </w:t>
      </w:r>
      <w:r w:rsidR="00F372EB" w:rsidRPr="00F372EB">
        <w:rPr>
          <w:rFonts w:eastAsia="Albany AMT"/>
          <w:kern w:val="1"/>
          <w:sz w:val="28"/>
          <w:szCs w:val="28"/>
        </w:rPr>
        <w:t>включает осуществление следующих действий:</w:t>
      </w:r>
    </w:p>
    <w:p w:rsidR="00F372EB" w:rsidRPr="00F372EB" w:rsidRDefault="00AA68D3" w:rsidP="00F372EB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>-</w:t>
      </w:r>
      <w:r w:rsidR="00F372EB" w:rsidRPr="00F372EB">
        <w:rPr>
          <w:rFonts w:eastAsia="Albany AMT"/>
          <w:kern w:val="1"/>
          <w:sz w:val="28"/>
          <w:szCs w:val="28"/>
        </w:rPr>
        <w:t xml:space="preserve"> проведение анализа мероприятий в разрезе тем, проверяемых объектов, </w:t>
      </w:r>
      <w:r w:rsidR="00F372EB" w:rsidRPr="00F372EB">
        <w:rPr>
          <w:rFonts w:eastAsia="Albany AMT"/>
          <w:kern w:val="1"/>
          <w:sz w:val="28"/>
          <w:szCs w:val="28"/>
        </w:rPr>
        <w:lastRenderedPageBreak/>
        <w:t>сроков и сумм выявленных нарушений;</w:t>
      </w:r>
    </w:p>
    <w:p w:rsidR="00F372EB" w:rsidRPr="00F372EB" w:rsidRDefault="00AA68D3" w:rsidP="00F372EB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>-</w:t>
      </w:r>
      <w:r w:rsidR="00F372EB" w:rsidRPr="00F372EB">
        <w:rPr>
          <w:rFonts w:eastAsia="Albany AMT"/>
          <w:kern w:val="1"/>
          <w:sz w:val="28"/>
          <w:szCs w:val="28"/>
        </w:rPr>
        <w:t xml:space="preserve"> подготовку предложений в проект плана работы;</w:t>
      </w:r>
    </w:p>
    <w:p w:rsidR="00FE0032" w:rsidRDefault="00FE0032" w:rsidP="00F372EB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>- получение поручений и предложений в проект плана работы</w:t>
      </w:r>
      <w:r w:rsidR="005E465A">
        <w:rPr>
          <w:rFonts w:eastAsia="Albany AMT"/>
          <w:kern w:val="1"/>
          <w:sz w:val="28"/>
          <w:szCs w:val="28"/>
        </w:rPr>
        <w:t xml:space="preserve"> от Думы города и главы города;</w:t>
      </w:r>
    </w:p>
    <w:p w:rsidR="00F372EB" w:rsidRPr="00F372EB" w:rsidRDefault="00AA68D3" w:rsidP="00F372EB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>-</w:t>
      </w:r>
      <w:r w:rsidR="00F372EB" w:rsidRPr="00F372EB">
        <w:rPr>
          <w:rFonts w:eastAsia="Albany AMT"/>
          <w:kern w:val="1"/>
          <w:sz w:val="28"/>
          <w:szCs w:val="28"/>
        </w:rPr>
        <w:t xml:space="preserve"> составление проекта плана работы;</w:t>
      </w:r>
    </w:p>
    <w:p w:rsidR="00F372EB" w:rsidRPr="00F372EB" w:rsidRDefault="00AA68D3" w:rsidP="00F372EB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>-</w:t>
      </w:r>
      <w:r w:rsidR="00F372EB" w:rsidRPr="00F372EB">
        <w:rPr>
          <w:rFonts w:eastAsia="Albany AMT"/>
          <w:kern w:val="1"/>
          <w:sz w:val="28"/>
          <w:szCs w:val="28"/>
        </w:rPr>
        <w:t xml:space="preserve"> рассмотрение проекта </w:t>
      </w:r>
      <w:r w:rsidRPr="00AA68D3">
        <w:rPr>
          <w:rFonts w:eastAsia="Albany AMT"/>
          <w:kern w:val="1"/>
          <w:sz w:val="28"/>
          <w:szCs w:val="28"/>
        </w:rPr>
        <w:t xml:space="preserve">плана работы </w:t>
      </w:r>
      <w:r w:rsidR="00F372EB" w:rsidRPr="00F372EB">
        <w:rPr>
          <w:rFonts w:eastAsia="Albany AMT"/>
          <w:kern w:val="1"/>
          <w:sz w:val="28"/>
          <w:szCs w:val="28"/>
        </w:rPr>
        <w:t xml:space="preserve">и </w:t>
      </w:r>
      <w:r>
        <w:rPr>
          <w:rFonts w:eastAsia="Albany AMT"/>
          <w:kern w:val="1"/>
          <w:sz w:val="28"/>
          <w:szCs w:val="28"/>
        </w:rPr>
        <w:t xml:space="preserve">его </w:t>
      </w:r>
      <w:r w:rsidR="00F372EB" w:rsidRPr="00F372EB">
        <w:rPr>
          <w:rFonts w:eastAsia="Albany AMT"/>
          <w:kern w:val="1"/>
          <w:sz w:val="28"/>
          <w:szCs w:val="28"/>
        </w:rPr>
        <w:t>утверждение</w:t>
      </w:r>
      <w:r>
        <w:rPr>
          <w:rFonts w:eastAsia="Albany AMT"/>
          <w:kern w:val="1"/>
          <w:sz w:val="28"/>
          <w:szCs w:val="28"/>
        </w:rPr>
        <w:t>.</w:t>
      </w:r>
    </w:p>
    <w:p w:rsidR="00AF5279" w:rsidRDefault="00AF5279" w:rsidP="00AF5279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>3</w:t>
      </w:r>
      <w:r w:rsidRPr="00F372EB">
        <w:rPr>
          <w:rFonts w:eastAsia="Albany AMT"/>
          <w:kern w:val="1"/>
          <w:sz w:val="28"/>
          <w:szCs w:val="28"/>
        </w:rPr>
        <w:t>.</w:t>
      </w:r>
      <w:r w:rsidR="009551F8">
        <w:rPr>
          <w:rFonts w:eastAsia="Albany AMT"/>
          <w:kern w:val="1"/>
          <w:sz w:val="28"/>
          <w:szCs w:val="28"/>
        </w:rPr>
        <w:t>3</w:t>
      </w:r>
      <w:r w:rsidRPr="00F372EB">
        <w:rPr>
          <w:rFonts w:eastAsia="Albany AMT"/>
          <w:kern w:val="1"/>
          <w:sz w:val="28"/>
          <w:szCs w:val="28"/>
        </w:rPr>
        <w:t xml:space="preserve">. Подготовка предложений в проект плана работы по контрольным и экспертно-аналитическим мероприятиям осуществляется заместителем председателя, </w:t>
      </w:r>
      <w:r w:rsidR="00B65E21" w:rsidRPr="005D7684">
        <w:rPr>
          <w:rFonts w:eastAsia="Albany AMT"/>
          <w:color w:val="FF0000"/>
          <w:kern w:val="1"/>
          <w:sz w:val="28"/>
          <w:szCs w:val="28"/>
        </w:rPr>
        <w:t>инспекторами и специалист</w:t>
      </w:r>
      <w:r w:rsidR="00B65E21">
        <w:rPr>
          <w:rFonts w:eastAsia="Albany AMT"/>
          <w:color w:val="FF0000"/>
          <w:kern w:val="1"/>
          <w:sz w:val="28"/>
          <w:szCs w:val="28"/>
        </w:rPr>
        <w:t>о</w:t>
      </w:r>
      <w:r w:rsidR="00B65E21" w:rsidRPr="005D7684">
        <w:rPr>
          <w:rFonts w:eastAsia="Albany AMT"/>
          <w:color w:val="FF0000"/>
          <w:kern w:val="1"/>
          <w:sz w:val="28"/>
          <w:szCs w:val="28"/>
        </w:rPr>
        <w:t>м-эксперт</w:t>
      </w:r>
      <w:r w:rsidR="00B65E21">
        <w:rPr>
          <w:rFonts w:eastAsia="Albany AMT"/>
          <w:color w:val="FF0000"/>
          <w:kern w:val="1"/>
          <w:sz w:val="28"/>
          <w:szCs w:val="28"/>
        </w:rPr>
        <w:t>о</w:t>
      </w:r>
      <w:r w:rsidR="00B65E21" w:rsidRPr="005D7684">
        <w:rPr>
          <w:rFonts w:eastAsia="Albany AMT"/>
          <w:color w:val="FF0000"/>
          <w:kern w:val="1"/>
          <w:sz w:val="28"/>
          <w:szCs w:val="28"/>
        </w:rPr>
        <w:t xml:space="preserve">м </w:t>
      </w:r>
      <w:r w:rsidR="00251CDA">
        <w:rPr>
          <w:rFonts w:eastAsia="Albany AMT"/>
          <w:kern w:val="1"/>
          <w:sz w:val="28"/>
          <w:szCs w:val="28"/>
        </w:rPr>
        <w:t>в соответствии с формой плана по направлениям деятельности</w:t>
      </w:r>
      <w:r w:rsidR="00251CDA" w:rsidRPr="00251CDA">
        <w:t xml:space="preserve"> </w:t>
      </w:r>
      <w:r w:rsidR="00251CDA" w:rsidRPr="00251CDA">
        <w:rPr>
          <w:rFonts w:eastAsia="Albany AMT"/>
          <w:kern w:val="1"/>
          <w:sz w:val="28"/>
          <w:szCs w:val="28"/>
        </w:rPr>
        <w:t>Контрольно-счетной палаты</w:t>
      </w:r>
      <w:r w:rsidRPr="00F372EB">
        <w:rPr>
          <w:rFonts w:eastAsia="Albany AMT"/>
          <w:kern w:val="1"/>
          <w:sz w:val="28"/>
          <w:szCs w:val="28"/>
        </w:rPr>
        <w:t xml:space="preserve">, и представляются на рассмотрение председателю </w:t>
      </w:r>
      <w:r w:rsidRPr="00DB5F10">
        <w:rPr>
          <w:rFonts w:eastAsia="Albany AMT"/>
          <w:kern w:val="1"/>
          <w:sz w:val="28"/>
          <w:szCs w:val="28"/>
        </w:rPr>
        <w:t>Контрольно-счетной палаты</w:t>
      </w:r>
      <w:r w:rsidRPr="00F372EB">
        <w:rPr>
          <w:rFonts w:eastAsia="Albany AMT"/>
          <w:kern w:val="1"/>
          <w:sz w:val="28"/>
          <w:szCs w:val="28"/>
        </w:rPr>
        <w:t xml:space="preserve"> до 30 ноября текущего года.</w:t>
      </w:r>
    </w:p>
    <w:p w:rsidR="003519EC" w:rsidRDefault="003519EC" w:rsidP="00AF5279">
      <w:pPr>
        <w:tabs>
          <w:tab w:val="left" w:pos="735"/>
        </w:tabs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в проект плана работы может вносить председатель</w:t>
      </w:r>
      <w:r w:rsidRPr="003519EC">
        <w:t xml:space="preserve"> </w:t>
      </w:r>
      <w:r w:rsidRPr="003519EC">
        <w:rPr>
          <w:color w:val="000000"/>
          <w:sz w:val="28"/>
          <w:szCs w:val="28"/>
        </w:rPr>
        <w:t>Контрольно-счетной палаты</w:t>
      </w:r>
      <w:r>
        <w:rPr>
          <w:color w:val="000000"/>
          <w:sz w:val="28"/>
          <w:szCs w:val="28"/>
        </w:rPr>
        <w:t xml:space="preserve">. </w:t>
      </w:r>
    </w:p>
    <w:p w:rsidR="00C85B1F" w:rsidRDefault="00C85B1F" w:rsidP="00AF5279">
      <w:pPr>
        <w:tabs>
          <w:tab w:val="left" w:pos="735"/>
        </w:tabs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При подготовке проекта плана работы председатель </w:t>
      </w:r>
      <w:r w:rsidRPr="00C85B1F">
        <w:rPr>
          <w:color w:val="000000"/>
          <w:sz w:val="28"/>
          <w:szCs w:val="28"/>
        </w:rPr>
        <w:t xml:space="preserve">Контрольно-счетной палаты </w:t>
      </w:r>
      <w:r>
        <w:rPr>
          <w:color w:val="000000"/>
          <w:sz w:val="28"/>
          <w:szCs w:val="28"/>
        </w:rPr>
        <w:t>рассматривает предложения, направленные Счетной палатой Ханты-Мансийского автономного округа – Югры, прокуратурой и правоохранительными органами о проведении совместных проверок на предмет целесообразности и возможности их включения в план.</w:t>
      </w:r>
    </w:p>
    <w:p w:rsidR="00AF5279" w:rsidRPr="00F372EB" w:rsidRDefault="00AF5279" w:rsidP="00AF5279">
      <w:pPr>
        <w:tabs>
          <w:tab w:val="left" w:pos="735"/>
        </w:tabs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372EB">
        <w:rPr>
          <w:color w:val="000000"/>
          <w:sz w:val="28"/>
          <w:szCs w:val="28"/>
        </w:rPr>
        <w:t>.</w:t>
      </w:r>
      <w:r w:rsidR="00ED2D98">
        <w:rPr>
          <w:color w:val="000000"/>
          <w:sz w:val="28"/>
          <w:szCs w:val="28"/>
        </w:rPr>
        <w:t>5</w:t>
      </w:r>
      <w:r w:rsidRPr="00F372EB">
        <w:rPr>
          <w:color w:val="000000"/>
          <w:sz w:val="28"/>
          <w:szCs w:val="28"/>
        </w:rPr>
        <w:t>. Обязательному включению в план работы Контрольно-счетной палаты подлежат поручения Думы города, предложения и запросы главы города, направленные в Контрольно-счетную палату до 15 декабря года,</w:t>
      </w:r>
      <w:r w:rsidRPr="00F372EB">
        <w:rPr>
          <w:sz w:val="28"/>
          <w:szCs w:val="28"/>
        </w:rPr>
        <w:t xml:space="preserve"> предшествующего планируемому.</w:t>
      </w:r>
    </w:p>
    <w:p w:rsidR="00AF5279" w:rsidRPr="00F372EB" w:rsidRDefault="00AF5279" w:rsidP="00AF5279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F372EB"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3</w:t>
      </w:r>
      <w:r w:rsidRPr="00F372EB">
        <w:rPr>
          <w:color w:val="000000"/>
          <w:sz w:val="28"/>
          <w:szCs w:val="28"/>
        </w:rPr>
        <w:t>.</w:t>
      </w:r>
      <w:r w:rsidR="00ED2D98">
        <w:rPr>
          <w:color w:val="000000"/>
          <w:sz w:val="28"/>
          <w:szCs w:val="28"/>
        </w:rPr>
        <w:t>6</w:t>
      </w:r>
      <w:r w:rsidRPr="00F372EB">
        <w:rPr>
          <w:color w:val="000000"/>
          <w:sz w:val="28"/>
          <w:szCs w:val="28"/>
        </w:rPr>
        <w:t xml:space="preserve">. </w:t>
      </w:r>
      <w:r w:rsidRPr="00F372EB">
        <w:rPr>
          <w:sz w:val="28"/>
          <w:szCs w:val="28"/>
        </w:rPr>
        <w:t xml:space="preserve">В случае отказа о включении предлагаемого Думой города, главой  города мероприятия (мероприятий) в план работы Контрольно-счетной палаты на очередной календарный год, направляется ответ, содержащий  мотивированное обоснование отказа. </w:t>
      </w:r>
    </w:p>
    <w:p w:rsidR="00AF5279" w:rsidRPr="00F372EB" w:rsidRDefault="00AF5279" w:rsidP="00AF527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372EB">
        <w:rPr>
          <w:sz w:val="28"/>
          <w:szCs w:val="28"/>
        </w:rPr>
        <w:t>Основанием для отказа является:</w:t>
      </w:r>
    </w:p>
    <w:p w:rsidR="00AF5279" w:rsidRPr="00F372EB" w:rsidRDefault="009551F8" w:rsidP="00AF5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5279" w:rsidRPr="00F372EB">
        <w:rPr>
          <w:sz w:val="28"/>
          <w:szCs w:val="28"/>
        </w:rPr>
        <w:t>предложенное мероприятие не относится к полномочиям Контрольно-счетной палаты в соответствии с федеральным законодательством, Положением о Контрольно-счетной палате;</w:t>
      </w:r>
    </w:p>
    <w:p w:rsidR="00AF5279" w:rsidRPr="00F372EB" w:rsidRDefault="009551F8" w:rsidP="00AF5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5279" w:rsidRPr="00F372EB">
        <w:rPr>
          <w:sz w:val="28"/>
          <w:szCs w:val="28"/>
        </w:rPr>
        <w:t>вопрос по предложенному мероприятию выходит за пределы вопросов местного значения;</w:t>
      </w:r>
    </w:p>
    <w:p w:rsidR="00AF5279" w:rsidRPr="00F372EB" w:rsidRDefault="009551F8" w:rsidP="00AF5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5279" w:rsidRPr="00F372EB">
        <w:rPr>
          <w:sz w:val="28"/>
          <w:szCs w:val="28"/>
        </w:rPr>
        <w:t>вопрос по предложенному мероприятию включен в иное контрольное и (или) экспертно-аналитическое мероприятие;</w:t>
      </w:r>
    </w:p>
    <w:p w:rsidR="00AF5279" w:rsidRPr="00F372EB" w:rsidRDefault="009551F8" w:rsidP="00AF5279">
      <w:pPr>
        <w:widowControl w:val="0"/>
        <w:suppressAutoHyphens/>
        <w:ind w:firstLine="709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 xml:space="preserve">- </w:t>
      </w:r>
      <w:r w:rsidR="00AF5279" w:rsidRPr="00F372EB">
        <w:rPr>
          <w:rFonts w:eastAsia="Albany AMT"/>
          <w:kern w:val="1"/>
          <w:sz w:val="28"/>
          <w:szCs w:val="28"/>
        </w:rPr>
        <w:t>на объект, в отношении которого предлагается провести контрольное мероприятие,  не распространяются полномочия Контрольно-счетной палаты в соответствии с Законом №6-ФЗ, Положением о Контрольно-счетной палате;</w:t>
      </w:r>
    </w:p>
    <w:p w:rsidR="00AF5279" w:rsidRPr="00F372EB" w:rsidRDefault="009551F8" w:rsidP="00AF5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5279" w:rsidRPr="00F372EB">
        <w:rPr>
          <w:sz w:val="28"/>
          <w:szCs w:val="28"/>
        </w:rPr>
        <w:t>ресурсы Контрольно-счетной палаты не позволяют выполнить предложенный объем мероприятий.</w:t>
      </w:r>
    </w:p>
    <w:p w:rsidR="00AF5279" w:rsidRPr="00F372EB" w:rsidRDefault="00AF5279" w:rsidP="00AF5279">
      <w:pPr>
        <w:widowControl w:val="0"/>
        <w:suppressAutoHyphens/>
        <w:spacing w:line="100" w:lineRule="atLeast"/>
        <w:ind w:firstLine="709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>3</w:t>
      </w:r>
      <w:r w:rsidRPr="00F372EB">
        <w:rPr>
          <w:rFonts w:eastAsia="Albany AMT"/>
          <w:kern w:val="1"/>
          <w:sz w:val="28"/>
          <w:szCs w:val="28"/>
        </w:rPr>
        <w:t>.</w:t>
      </w:r>
      <w:r w:rsidR="00ED2D98">
        <w:rPr>
          <w:rFonts w:eastAsia="Albany AMT"/>
          <w:kern w:val="1"/>
          <w:sz w:val="28"/>
          <w:szCs w:val="28"/>
        </w:rPr>
        <w:t>7</w:t>
      </w:r>
      <w:r w:rsidRPr="00F372EB">
        <w:rPr>
          <w:rFonts w:eastAsia="Albany AMT"/>
          <w:kern w:val="1"/>
          <w:sz w:val="28"/>
          <w:szCs w:val="28"/>
        </w:rPr>
        <w:t>. При определении перечня мероприятий и сроков их реализации осуществляется координация планов работы Контрольно-счетной палаты с планами работы других органов финансового контроля.</w:t>
      </w:r>
    </w:p>
    <w:p w:rsidR="006C3AF9" w:rsidRDefault="00AF5279" w:rsidP="00F372EB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>3</w:t>
      </w:r>
      <w:r w:rsidR="006C3AF9">
        <w:rPr>
          <w:rFonts w:eastAsia="Albany AMT"/>
          <w:kern w:val="1"/>
          <w:sz w:val="28"/>
          <w:szCs w:val="28"/>
        </w:rPr>
        <w:t>.</w:t>
      </w:r>
      <w:r w:rsidR="003519EC">
        <w:rPr>
          <w:rFonts w:eastAsia="Albany AMT"/>
          <w:kern w:val="1"/>
          <w:sz w:val="28"/>
          <w:szCs w:val="28"/>
        </w:rPr>
        <w:t>8</w:t>
      </w:r>
      <w:r w:rsidR="006C3AF9">
        <w:rPr>
          <w:rFonts w:eastAsia="Albany AMT"/>
          <w:kern w:val="1"/>
          <w:sz w:val="28"/>
          <w:szCs w:val="28"/>
        </w:rPr>
        <w:t xml:space="preserve">. Предложения по контрольным и экспертно-аналитическим </w:t>
      </w:r>
      <w:r w:rsidR="006C3AF9">
        <w:rPr>
          <w:rFonts w:eastAsia="Albany AMT"/>
          <w:kern w:val="1"/>
          <w:sz w:val="28"/>
          <w:szCs w:val="28"/>
        </w:rPr>
        <w:lastRenderedPageBreak/>
        <w:t>мероприятиям, предлагаемые в проект плана работы должны учитывать:</w:t>
      </w:r>
    </w:p>
    <w:p w:rsidR="001D6762" w:rsidRDefault="006C3AF9" w:rsidP="00F926F1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 xml:space="preserve">- </w:t>
      </w:r>
      <w:r w:rsidR="00F926F1">
        <w:rPr>
          <w:rFonts w:eastAsia="Albany AMT"/>
          <w:kern w:val="1"/>
          <w:sz w:val="28"/>
          <w:szCs w:val="28"/>
        </w:rPr>
        <w:t xml:space="preserve">соответствие </w:t>
      </w:r>
      <w:r w:rsidR="001D6762">
        <w:rPr>
          <w:rFonts w:eastAsia="Albany AMT"/>
          <w:kern w:val="1"/>
          <w:sz w:val="28"/>
          <w:szCs w:val="28"/>
        </w:rPr>
        <w:t>проводимого контрольного или экспертно-аналитического мероприятия полномочиям</w:t>
      </w:r>
      <w:r w:rsidR="001D6762" w:rsidRPr="001D6762">
        <w:t xml:space="preserve"> </w:t>
      </w:r>
      <w:r w:rsidR="001D6762" w:rsidRPr="001D6762">
        <w:rPr>
          <w:rFonts w:eastAsia="Albany AMT"/>
          <w:kern w:val="1"/>
          <w:sz w:val="28"/>
          <w:szCs w:val="28"/>
        </w:rPr>
        <w:t>Контрольно-счетной палаты</w:t>
      </w:r>
      <w:r w:rsidR="001D6762">
        <w:rPr>
          <w:rFonts w:eastAsia="Albany AMT"/>
          <w:kern w:val="1"/>
          <w:sz w:val="28"/>
          <w:szCs w:val="28"/>
        </w:rPr>
        <w:t>;</w:t>
      </w:r>
    </w:p>
    <w:p w:rsidR="001D6762" w:rsidRDefault="001D6762" w:rsidP="00F926F1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>- актуальность мероприятия;</w:t>
      </w:r>
    </w:p>
    <w:p w:rsidR="001D6762" w:rsidRDefault="00101942" w:rsidP="00F926F1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 xml:space="preserve">- </w:t>
      </w:r>
      <w:r w:rsidR="001D6762">
        <w:rPr>
          <w:rFonts w:eastAsia="Albany AMT"/>
          <w:kern w:val="1"/>
          <w:sz w:val="28"/>
          <w:szCs w:val="28"/>
        </w:rPr>
        <w:t>наличие рисков в рассматриваемой сфере формирования или использования средств бюджета муниципального образования, муниципальной собственности и (или) деятельности объектов мероприятия, которые потенциально могут приводить к негативным результатам;</w:t>
      </w:r>
    </w:p>
    <w:p w:rsidR="006C3AF9" w:rsidRDefault="001D6762" w:rsidP="00F926F1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 xml:space="preserve">- объем муниципальных средств, подлежащих контролю в данной сфере и (или) используемых объектами мероприятия; </w:t>
      </w:r>
    </w:p>
    <w:p w:rsidR="006C3AF9" w:rsidRDefault="006C3AF9" w:rsidP="00F372EB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>- сроки и результаты проведения предшествующих контрольных мероприятий в данной сфере и (или) на данных объектах.</w:t>
      </w:r>
    </w:p>
    <w:p w:rsidR="006C3AF9" w:rsidRDefault="00AF5279" w:rsidP="00F372EB">
      <w:pPr>
        <w:widowControl w:val="0"/>
        <w:suppressAutoHyphens/>
        <w:spacing w:line="100" w:lineRule="atLeast"/>
        <w:ind w:firstLine="720"/>
        <w:jc w:val="both"/>
        <w:rPr>
          <w:color w:val="000000"/>
          <w:sz w:val="28"/>
          <w:szCs w:val="28"/>
        </w:rPr>
      </w:pPr>
      <w:r>
        <w:rPr>
          <w:rFonts w:eastAsia="Albany AMT"/>
          <w:kern w:val="1"/>
          <w:sz w:val="28"/>
          <w:szCs w:val="28"/>
        </w:rPr>
        <w:t>3</w:t>
      </w:r>
      <w:r w:rsidR="006C3AF9">
        <w:rPr>
          <w:rFonts w:eastAsia="Albany AMT"/>
          <w:kern w:val="1"/>
          <w:sz w:val="28"/>
          <w:szCs w:val="28"/>
        </w:rPr>
        <w:t>.</w:t>
      </w:r>
      <w:r w:rsidR="00572C34">
        <w:rPr>
          <w:rFonts w:eastAsia="Albany AMT"/>
          <w:kern w:val="1"/>
          <w:sz w:val="28"/>
          <w:szCs w:val="28"/>
        </w:rPr>
        <w:t>9</w:t>
      </w:r>
      <w:r w:rsidR="006C3AF9">
        <w:rPr>
          <w:rFonts w:eastAsia="Albany AMT"/>
          <w:kern w:val="1"/>
          <w:sz w:val="28"/>
          <w:szCs w:val="28"/>
        </w:rPr>
        <w:t xml:space="preserve">. </w:t>
      </w:r>
      <w:r w:rsidR="006C3AF9">
        <w:rPr>
          <w:color w:val="000000"/>
          <w:sz w:val="28"/>
          <w:szCs w:val="28"/>
        </w:rPr>
        <w:t xml:space="preserve">Наименование планируемого контрольного или экспертно-аналитического мероприятия должно иметь четкую, однозначную формулировку и соответствовать полномочиям </w:t>
      </w:r>
      <w:r w:rsidR="006C3AF9" w:rsidRPr="0039172F">
        <w:rPr>
          <w:color w:val="000000"/>
          <w:sz w:val="28"/>
          <w:szCs w:val="28"/>
        </w:rPr>
        <w:t>Контрольно-счетной палаты</w:t>
      </w:r>
      <w:r w:rsidR="006C3AF9">
        <w:rPr>
          <w:color w:val="000000"/>
          <w:sz w:val="28"/>
          <w:szCs w:val="28"/>
        </w:rPr>
        <w:t xml:space="preserve">, установленным Положением о </w:t>
      </w:r>
      <w:r w:rsidR="006C3AF9" w:rsidRPr="0039172F">
        <w:rPr>
          <w:color w:val="000000"/>
          <w:sz w:val="28"/>
          <w:szCs w:val="28"/>
        </w:rPr>
        <w:t>Контрольно-счетной палат</w:t>
      </w:r>
      <w:r w:rsidR="006C3AF9">
        <w:rPr>
          <w:color w:val="000000"/>
          <w:sz w:val="28"/>
          <w:szCs w:val="28"/>
        </w:rPr>
        <w:t>е.</w:t>
      </w:r>
    </w:p>
    <w:p w:rsidR="00AF5279" w:rsidRPr="00411977" w:rsidRDefault="00AF5279" w:rsidP="00411977">
      <w:pPr>
        <w:widowControl w:val="0"/>
        <w:suppressAutoHyphens/>
        <w:spacing w:line="10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72C34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 При определении срока проведения контрольного (экспертно-аналитического) мероприятия необходимо учитывать сроки проведения его этапов (подготовительного, основного и заключительного).</w:t>
      </w:r>
    </w:p>
    <w:p w:rsidR="00F372EB" w:rsidRPr="005E35DD" w:rsidRDefault="00F372EB" w:rsidP="00F372EB">
      <w:pPr>
        <w:ind w:firstLine="709"/>
        <w:jc w:val="both"/>
        <w:rPr>
          <w:sz w:val="28"/>
          <w:szCs w:val="28"/>
        </w:rPr>
      </w:pPr>
      <w:r w:rsidRPr="005E35DD">
        <w:rPr>
          <w:sz w:val="28"/>
          <w:szCs w:val="28"/>
        </w:rPr>
        <w:t>3.</w:t>
      </w:r>
      <w:r w:rsidR="009551F8" w:rsidRPr="005E35DD">
        <w:rPr>
          <w:sz w:val="28"/>
          <w:szCs w:val="28"/>
        </w:rPr>
        <w:t>1</w:t>
      </w:r>
      <w:r w:rsidR="00572C34">
        <w:rPr>
          <w:sz w:val="28"/>
          <w:szCs w:val="28"/>
        </w:rPr>
        <w:t>1</w:t>
      </w:r>
      <w:r w:rsidRPr="005E35DD">
        <w:rPr>
          <w:sz w:val="28"/>
          <w:szCs w:val="28"/>
        </w:rPr>
        <w:t xml:space="preserve">. Обобщение указанных предложений в виде проекта плана </w:t>
      </w:r>
      <w:r w:rsidR="009C1060" w:rsidRPr="005E35DD">
        <w:rPr>
          <w:sz w:val="28"/>
          <w:szCs w:val="28"/>
        </w:rPr>
        <w:t xml:space="preserve">    </w:t>
      </w:r>
      <w:r w:rsidRPr="005E35DD">
        <w:rPr>
          <w:sz w:val="28"/>
          <w:szCs w:val="28"/>
        </w:rPr>
        <w:t xml:space="preserve">работы осуществляется председателем </w:t>
      </w:r>
      <w:r w:rsidR="009C1060" w:rsidRPr="005E35DD">
        <w:rPr>
          <w:sz w:val="28"/>
          <w:szCs w:val="28"/>
        </w:rPr>
        <w:t>Контрольно-счетной палаты</w:t>
      </w:r>
      <w:r w:rsidRPr="005E35DD">
        <w:rPr>
          <w:sz w:val="28"/>
          <w:szCs w:val="28"/>
        </w:rPr>
        <w:t xml:space="preserve"> в срок до 20 декабря</w:t>
      </w:r>
      <w:r w:rsidR="00723CBE" w:rsidRPr="005E35DD">
        <w:rPr>
          <w:sz w:val="28"/>
          <w:szCs w:val="28"/>
        </w:rPr>
        <w:t xml:space="preserve"> текущего года</w:t>
      </w:r>
      <w:r w:rsidRPr="005E35DD">
        <w:rPr>
          <w:sz w:val="28"/>
          <w:szCs w:val="28"/>
        </w:rPr>
        <w:t>.</w:t>
      </w:r>
    </w:p>
    <w:p w:rsidR="00F372EB" w:rsidRPr="005E35DD" w:rsidRDefault="00AF5279" w:rsidP="00F372EB">
      <w:pPr>
        <w:ind w:firstLine="709"/>
        <w:jc w:val="both"/>
        <w:rPr>
          <w:sz w:val="28"/>
          <w:szCs w:val="28"/>
        </w:rPr>
      </w:pPr>
      <w:r w:rsidRPr="005E35DD">
        <w:rPr>
          <w:sz w:val="28"/>
          <w:szCs w:val="28"/>
        </w:rPr>
        <w:t>3</w:t>
      </w:r>
      <w:r w:rsidR="00F372EB" w:rsidRPr="005E35DD">
        <w:rPr>
          <w:sz w:val="28"/>
          <w:szCs w:val="28"/>
        </w:rPr>
        <w:t>.</w:t>
      </w:r>
      <w:r w:rsidR="009551F8" w:rsidRPr="005E35DD">
        <w:rPr>
          <w:sz w:val="28"/>
          <w:szCs w:val="28"/>
        </w:rPr>
        <w:t>1</w:t>
      </w:r>
      <w:r w:rsidR="00572C34">
        <w:rPr>
          <w:sz w:val="28"/>
          <w:szCs w:val="28"/>
        </w:rPr>
        <w:t>2</w:t>
      </w:r>
      <w:r w:rsidR="00F372EB" w:rsidRPr="005E35DD">
        <w:rPr>
          <w:sz w:val="28"/>
          <w:szCs w:val="28"/>
        </w:rPr>
        <w:t>. Непосредственное формирование проекта плана работы Контрольно-счетной палаты осуществляет должностное лицо Контрольно-счетной палаты, назначенное председателем Контрольно-счетной палаты.</w:t>
      </w:r>
    </w:p>
    <w:p w:rsidR="00F372EB" w:rsidRPr="00F372EB" w:rsidRDefault="00AF5279" w:rsidP="00F372EB">
      <w:pPr>
        <w:widowControl w:val="0"/>
        <w:suppressAutoHyphens/>
        <w:spacing w:line="100" w:lineRule="atLeast"/>
        <w:ind w:firstLine="709"/>
        <w:jc w:val="both"/>
        <w:rPr>
          <w:rFonts w:eastAsia="Albany AMT"/>
          <w:color w:val="000000"/>
          <w:kern w:val="1"/>
          <w:sz w:val="28"/>
          <w:szCs w:val="28"/>
        </w:rPr>
      </w:pPr>
      <w:r w:rsidRPr="005E35DD">
        <w:rPr>
          <w:rFonts w:eastAsia="Albany AMT"/>
          <w:kern w:val="1"/>
          <w:sz w:val="28"/>
          <w:szCs w:val="28"/>
        </w:rPr>
        <w:t>3</w:t>
      </w:r>
      <w:r w:rsidR="00F372EB" w:rsidRPr="005E35DD">
        <w:rPr>
          <w:rFonts w:eastAsia="Albany AMT"/>
          <w:kern w:val="1"/>
          <w:sz w:val="28"/>
          <w:szCs w:val="28"/>
        </w:rPr>
        <w:t>.</w:t>
      </w:r>
      <w:r w:rsidR="009551F8" w:rsidRPr="005E35DD">
        <w:rPr>
          <w:rFonts w:eastAsia="Albany AMT"/>
          <w:kern w:val="1"/>
          <w:sz w:val="28"/>
          <w:szCs w:val="28"/>
        </w:rPr>
        <w:t>1</w:t>
      </w:r>
      <w:r w:rsidR="00572C34">
        <w:rPr>
          <w:rFonts w:eastAsia="Albany AMT"/>
          <w:kern w:val="1"/>
          <w:sz w:val="28"/>
          <w:szCs w:val="28"/>
        </w:rPr>
        <w:t>3</w:t>
      </w:r>
      <w:r w:rsidR="00F372EB" w:rsidRPr="005E35DD">
        <w:rPr>
          <w:rFonts w:eastAsia="Albany AMT"/>
          <w:kern w:val="1"/>
          <w:sz w:val="28"/>
          <w:szCs w:val="28"/>
        </w:rPr>
        <w:t>. План работ</w:t>
      </w:r>
      <w:r w:rsidR="00F372EB" w:rsidRPr="00F372EB">
        <w:rPr>
          <w:rFonts w:eastAsia="Albany AMT"/>
          <w:color w:val="000000"/>
          <w:kern w:val="1"/>
          <w:sz w:val="28"/>
          <w:szCs w:val="28"/>
        </w:rPr>
        <w:t xml:space="preserve">ы Контрольно-счетной палаты должен формироваться таким образом, чтобы он был реально выполним, создавал условия для качественного выполнения планируемых мероприятий его исполнителями в указанные сроки.  </w:t>
      </w:r>
    </w:p>
    <w:p w:rsidR="00F372EB" w:rsidRPr="00F372EB" w:rsidRDefault="009551F8" w:rsidP="00F372EB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72EB" w:rsidRPr="00F372E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72C34">
        <w:rPr>
          <w:sz w:val="28"/>
          <w:szCs w:val="28"/>
        </w:rPr>
        <w:t>4</w:t>
      </w:r>
      <w:r w:rsidR="00F372EB" w:rsidRPr="00F372EB">
        <w:rPr>
          <w:sz w:val="28"/>
          <w:szCs w:val="28"/>
        </w:rPr>
        <w:t xml:space="preserve">. Председатель </w:t>
      </w:r>
      <w:r w:rsidR="009C1060" w:rsidRPr="009C1060">
        <w:rPr>
          <w:sz w:val="28"/>
          <w:szCs w:val="28"/>
        </w:rPr>
        <w:t>Контрольно-счетной палаты</w:t>
      </w:r>
      <w:r w:rsidR="00F372EB" w:rsidRPr="00F372EB">
        <w:rPr>
          <w:sz w:val="28"/>
          <w:szCs w:val="28"/>
        </w:rPr>
        <w:t xml:space="preserve"> рассматривает проект </w:t>
      </w:r>
      <w:r w:rsidR="009C1060">
        <w:rPr>
          <w:sz w:val="28"/>
          <w:szCs w:val="28"/>
        </w:rPr>
        <w:t>п</w:t>
      </w:r>
      <w:r w:rsidR="00F372EB" w:rsidRPr="00F372EB">
        <w:rPr>
          <w:sz w:val="28"/>
          <w:szCs w:val="28"/>
        </w:rPr>
        <w:t>лана работы, вносит в него изменения (при необходимости) и принимает решение об его утверждении.</w:t>
      </w:r>
    </w:p>
    <w:p w:rsidR="00F372EB" w:rsidRPr="00F372EB" w:rsidRDefault="00F372EB" w:rsidP="00F372EB">
      <w:pPr>
        <w:spacing w:line="0" w:lineRule="atLeast"/>
        <w:ind w:firstLine="709"/>
        <w:jc w:val="both"/>
        <w:rPr>
          <w:b/>
          <w:color w:val="000000"/>
          <w:sz w:val="28"/>
          <w:szCs w:val="28"/>
        </w:rPr>
      </w:pPr>
      <w:r w:rsidRPr="00F372EB">
        <w:rPr>
          <w:sz w:val="28"/>
          <w:szCs w:val="28"/>
        </w:rPr>
        <w:t xml:space="preserve">План работы Контрольно-счетной палаты утверждается приказом председателя Контрольно-счетной палаты </w:t>
      </w:r>
      <w:r w:rsidR="00AB73FB" w:rsidRPr="00F372EB">
        <w:rPr>
          <w:sz w:val="28"/>
          <w:szCs w:val="28"/>
        </w:rPr>
        <w:t>в срок до 30 декабря</w:t>
      </w:r>
      <w:r w:rsidR="00AB73FB">
        <w:rPr>
          <w:sz w:val="28"/>
          <w:szCs w:val="28"/>
        </w:rPr>
        <w:t xml:space="preserve"> текущего года.</w:t>
      </w:r>
      <w:r w:rsidRPr="00F372EB">
        <w:rPr>
          <w:b/>
          <w:color w:val="000000"/>
          <w:sz w:val="28"/>
          <w:szCs w:val="28"/>
        </w:rPr>
        <w:tab/>
      </w:r>
    </w:p>
    <w:p w:rsidR="00D85F67" w:rsidRDefault="00F372EB" w:rsidP="00554FD9">
      <w:pPr>
        <w:spacing w:line="100" w:lineRule="atLeast"/>
        <w:ind w:firstLine="709"/>
        <w:jc w:val="both"/>
        <w:rPr>
          <w:color w:val="FF0000"/>
          <w:sz w:val="28"/>
          <w:szCs w:val="28"/>
        </w:rPr>
      </w:pPr>
      <w:r w:rsidRPr="00F372EB">
        <w:rPr>
          <w:sz w:val="28"/>
          <w:szCs w:val="28"/>
        </w:rPr>
        <w:t>3.1</w:t>
      </w:r>
      <w:r w:rsidR="00572C34">
        <w:rPr>
          <w:sz w:val="28"/>
          <w:szCs w:val="28"/>
        </w:rPr>
        <w:t>5</w:t>
      </w:r>
      <w:r w:rsidRPr="00F372EB">
        <w:rPr>
          <w:sz w:val="28"/>
          <w:szCs w:val="28"/>
        </w:rPr>
        <w:t xml:space="preserve">. Утвержденный </w:t>
      </w:r>
      <w:r w:rsidR="00DB5F10" w:rsidRPr="00DB5F10">
        <w:rPr>
          <w:sz w:val="28"/>
          <w:szCs w:val="28"/>
        </w:rPr>
        <w:t>п</w:t>
      </w:r>
      <w:r w:rsidRPr="00DB5F10">
        <w:rPr>
          <w:sz w:val="28"/>
          <w:szCs w:val="28"/>
        </w:rPr>
        <w:t xml:space="preserve">лан работы </w:t>
      </w:r>
      <w:r w:rsidR="00DB5F10" w:rsidRPr="00DB5F10">
        <w:rPr>
          <w:sz w:val="28"/>
          <w:szCs w:val="28"/>
        </w:rPr>
        <w:t>Контрольно-счетной палаты</w:t>
      </w:r>
      <w:r w:rsidRPr="00DB5F10">
        <w:rPr>
          <w:sz w:val="28"/>
          <w:szCs w:val="28"/>
        </w:rPr>
        <w:t xml:space="preserve"> </w:t>
      </w:r>
      <w:r w:rsidRPr="00E91FF8">
        <w:rPr>
          <w:sz w:val="28"/>
          <w:szCs w:val="28"/>
        </w:rPr>
        <w:t xml:space="preserve">размещается </w:t>
      </w:r>
      <w:r w:rsidR="00DB7623" w:rsidRPr="00E91FF8">
        <w:rPr>
          <w:sz w:val="28"/>
          <w:szCs w:val="28"/>
        </w:rPr>
        <w:t>на официальном сайте Администрации города Когалыма в информационно-телекоммуникационной сети «Интернет»</w:t>
      </w:r>
      <w:r w:rsidR="00DB5F10" w:rsidRPr="00E91FF8">
        <w:rPr>
          <w:sz w:val="28"/>
          <w:szCs w:val="28"/>
        </w:rPr>
        <w:t>.</w:t>
      </w:r>
    </w:p>
    <w:p w:rsidR="006F334D" w:rsidRDefault="006F334D" w:rsidP="00554FD9">
      <w:pPr>
        <w:spacing w:line="100" w:lineRule="atLeast"/>
        <w:ind w:firstLine="709"/>
        <w:jc w:val="both"/>
        <w:rPr>
          <w:sz w:val="28"/>
          <w:szCs w:val="28"/>
        </w:rPr>
      </w:pPr>
    </w:p>
    <w:p w:rsidR="00D85F67" w:rsidRDefault="00F372EB" w:rsidP="00F372EB">
      <w:pPr>
        <w:widowControl w:val="0"/>
        <w:suppressAutoHyphens/>
        <w:spacing w:line="100" w:lineRule="atLeast"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="00D85F67" w:rsidRPr="002C2CF4">
        <w:rPr>
          <w:b/>
          <w:color w:val="000000"/>
          <w:sz w:val="28"/>
          <w:szCs w:val="28"/>
        </w:rPr>
        <w:t>Форма, структ</w:t>
      </w:r>
      <w:r>
        <w:rPr>
          <w:b/>
          <w:color w:val="000000"/>
          <w:sz w:val="28"/>
          <w:szCs w:val="28"/>
        </w:rPr>
        <w:t xml:space="preserve">ура и содержание плана работы </w:t>
      </w:r>
      <w:r w:rsidR="00F15949" w:rsidRPr="00F15949">
        <w:rPr>
          <w:b/>
          <w:color w:val="000000"/>
          <w:sz w:val="28"/>
          <w:szCs w:val="28"/>
        </w:rPr>
        <w:t>Контрольно-счетной палаты</w:t>
      </w:r>
    </w:p>
    <w:p w:rsidR="00D85F67" w:rsidRPr="00AB73FB" w:rsidRDefault="00D85F67" w:rsidP="00470A46">
      <w:pPr>
        <w:spacing w:line="100" w:lineRule="atLeast"/>
        <w:ind w:firstLine="709"/>
        <w:jc w:val="both"/>
        <w:rPr>
          <w:b/>
          <w:color w:val="000000"/>
          <w:sz w:val="16"/>
          <w:szCs w:val="16"/>
        </w:rPr>
      </w:pPr>
    </w:p>
    <w:p w:rsidR="00D85F67" w:rsidRPr="005E35DD" w:rsidRDefault="00FC334D" w:rsidP="00FC334D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D85F67" w:rsidRPr="00FC334D">
        <w:rPr>
          <w:color w:val="000000"/>
          <w:sz w:val="28"/>
          <w:szCs w:val="28"/>
        </w:rPr>
        <w:t>План работы имеет табличную форму</w:t>
      </w:r>
      <w:r w:rsidRPr="00FC334D">
        <w:rPr>
          <w:color w:val="000000"/>
          <w:sz w:val="28"/>
          <w:szCs w:val="28"/>
        </w:rPr>
        <w:t>, соответствующую примерной форме плана работы Контрольно-счетной палаты</w:t>
      </w:r>
      <w:r>
        <w:rPr>
          <w:color w:val="000000"/>
          <w:sz w:val="28"/>
          <w:szCs w:val="28"/>
        </w:rPr>
        <w:t xml:space="preserve">, приведенной в </w:t>
      </w:r>
      <w:r w:rsidR="00D85F67" w:rsidRPr="005E35DD">
        <w:rPr>
          <w:color w:val="000000"/>
          <w:sz w:val="28"/>
          <w:szCs w:val="28"/>
        </w:rPr>
        <w:t>приложени</w:t>
      </w:r>
      <w:r w:rsidRPr="005E35DD">
        <w:rPr>
          <w:color w:val="000000"/>
          <w:sz w:val="28"/>
          <w:szCs w:val="28"/>
        </w:rPr>
        <w:t>и</w:t>
      </w:r>
      <w:r w:rsidR="00D85F67" w:rsidRPr="005E35DD">
        <w:rPr>
          <w:color w:val="000000"/>
          <w:sz w:val="28"/>
          <w:szCs w:val="28"/>
        </w:rPr>
        <w:t xml:space="preserve"> № 1</w:t>
      </w:r>
      <w:r w:rsidRPr="005E35DD">
        <w:rPr>
          <w:color w:val="000000"/>
          <w:sz w:val="28"/>
          <w:szCs w:val="28"/>
        </w:rPr>
        <w:t xml:space="preserve"> к Стандарту</w:t>
      </w:r>
      <w:r w:rsidR="00D85F67" w:rsidRPr="005E35DD">
        <w:rPr>
          <w:color w:val="000000"/>
          <w:sz w:val="28"/>
          <w:szCs w:val="28"/>
        </w:rPr>
        <w:t>.</w:t>
      </w:r>
    </w:p>
    <w:p w:rsidR="00CC4C2D" w:rsidRPr="009551F8" w:rsidRDefault="00235048" w:rsidP="009551F8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4.2. </w:t>
      </w:r>
      <w:r w:rsidR="00CC4C2D" w:rsidRPr="009551F8">
        <w:rPr>
          <w:color w:val="000000"/>
          <w:sz w:val="28"/>
          <w:szCs w:val="28"/>
        </w:rPr>
        <w:t>План работы содержит согласованные по срокам перечни планируемых мероприятий, объединенные в отдельные разделы.</w:t>
      </w:r>
    </w:p>
    <w:p w:rsidR="00470A46" w:rsidRDefault="00470A46" w:rsidP="00235048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раздел имеет свой номер, наименование и перечень мероприятий.</w:t>
      </w:r>
    </w:p>
    <w:p w:rsidR="0082129B" w:rsidRDefault="00235048" w:rsidP="00101942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470A46">
        <w:rPr>
          <w:color w:val="000000"/>
          <w:sz w:val="28"/>
          <w:szCs w:val="28"/>
        </w:rPr>
        <w:t xml:space="preserve">Наименования разделов мероприятий плана работы должны отражать осуществление </w:t>
      </w:r>
      <w:r w:rsidR="00470A46" w:rsidRPr="00470A46">
        <w:rPr>
          <w:color w:val="000000"/>
          <w:sz w:val="28"/>
          <w:szCs w:val="28"/>
        </w:rPr>
        <w:t>Контрольно-счетной палат</w:t>
      </w:r>
      <w:r w:rsidR="00470A46">
        <w:rPr>
          <w:color w:val="000000"/>
          <w:sz w:val="28"/>
          <w:szCs w:val="28"/>
        </w:rPr>
        <w:t xml:space="preserve">ой контрольной, экспертно-аналитической, </w:t>
      </w:r>
      <w:r w:rsidR="00C46F7E">
        <w:rPr>
          <w:color w:val="000000"/>
          <w:sz w:val="28"/>
          <w:szCs w:val="28"/>
        </w:rPr>
        <w:t xml:space="preserve">информационной и иных видов деятельности, определенных Положением о </w:t>
      </w:r>
      <w:r w:rsidR="00C46F7E" w:rsidRPr="00470A46">
        <w:rPr>
          <w:color w:val="000000"/>
          <w:sz w:val="28"/>
          <w:szCs w:val="28"/>
        </w:rPr>
        <w:t>Контрольно-счетной палат</w:t>
      </w:r>
      <w:r w:rsidR="00C46F7E">
        <w:rPr>
          <w:color w:val="000000"/>
          <w:sz w:val="28"/>
          <w:szCs w:val="28"/>
        </w:rPr>
        <w:t>е</w:t>
      </w:r>
      <w:r w:rsidR="00F044DA">
        <w:rPr>
          <w:color w:val="000000"/>
          <w:sz w:val="28"/>
          <w:szCs w:val="28"/>
        </w:rPr>
        <w:t>.</w:t>
      </w:r>
    </w:p>
    <w:p w:rsidR="00D85F67" w:rsidRDefault="00235048" w:rsidP="00235048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</w:t>
      </w:r>
      <w:r w:rsidR="00D85F67">
        <w:rPr>
          <w:color w:val="000000"/>
          <w:sz w:val="28"/>
          <w:szCs w:val="28"/>
        </w:rPr>
        <w:t>В плане работы указывается:</w:t>
      </w:r>
    </w:p>
    <w:p w:rsidR="00D85F67" w:rsidRDefault="00C944F0" w:rsidP="00470A46">
      <w:pPr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85F67">
        <w:rPr>
          <w:color w:val="000000"/>
          <w:sz w:val="28"/>
          <w:szCs w:val="28"/>
        </w:rPr>
        <w:t xml:space="preserve">наименование </w:t>
      </w:r>
      <w:r w:rsidR="0039172F">
        <w:rPr>
          <w:color w:val="000000"/>
          <w:sz w:val="28"/>
          <w:szCs w:val="28"/>
        </w:rPr>
        <w:t xml:space="preserve">(цель) </w:t>
      </w:r>
      <w:r w:rsidR="00D85F67">
        <w:rPr>
          <w:color w:val="000000"/>
          <w:sz w:val="28"/>
          <w:szCs w:val="28"/>
        </w:rPr>
        <w:t>мероприятия;</w:t>
      </w:r>
    </w:p>
    <w:p w:rsidR="00D85F67" w:rsidRDefault="00C944F0" w:rsidP="00470A46">
      <w:pPr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85F67">
        <w:rPr>
          <w:color w:val="000000"/>
          <w:sz w:val="28"/>
          <w:szCs w:val="28"/>
        </w:rPr>
        <w:t>объект</w:t>
      </w:r>
      <w:r w:rsidR="0039172F">
        <w:rPr>
          <w:color w:val="000000"/>
          <w:sz w:val="28"/>
          <w:szCs w:val="28"/>
        </w:rPr>
        <w:t>ы</w:t>
      </w:r>
      <w:r w:rsidR="00D85F67">
        <w:rPr>
          <w:color w:val="000000"/>
          <w:sz w:val="28"/>
          <w:szCs w:val="28"/>
        </w:rPr>
        <w:t xml:space="preserve"> контроля;</w:t>
      </w:r>
    </w:p>
    <w:p w:rsidR="00D85F67" w:rsidRDefault="00C944F0" w:rsidP="00470A46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85F67">
        <w:rPr>
          <w:color w:val="000000"/>
          <w:sz w:val="28"/>
          <w:szCs w:val="28"/>
        </w:rPr>
        <w:t>срок проведения мероприятия</w:t>
      </w:r>
      <w:r w:rsidR="00D85F67">
        <w:rPr>
          <w:sz w:val="28"/>
          <w:szCs w:val="28"/>
        </w:rPr>
        <w:t>;</w:t>
      </w:r>
    </w:p>
    <w:p w:rsidR="00D85F67" w:rsidRPr="00173238" w:rsidRDefault="00C944F0" w:rsidP="00470A46">
      <w:pPr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85F67" w:rsidRPr="00173238">
        <w:rPr>
          <w:color w:val="000000"/>
          <w:sz w:val="28"/>
          <w:szCs w:val="28"/>
        </w:rPr>
        <w:t>основание для включения мероприятия в план.</w:t>
      </w:r>
    </w:p>
    <w:p w:rsidR="00D85F67" w:rsidRDefault="00D85F67" w:rsidP="00D85F67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372E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235048">
        <w:rPr>
          <w:color w:val="000000"/>
          <w:sz w:val="28"/>
          <w:szCs w:val="28"/>
        </w:rPr>
        <w:t>5</w:t>
      </w:r>
      <w:r w:rsidR="00F372E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графе «Наименование </w:t>
      </w:r>
      <w:r w:rsidR="0039172F">
        <w:rPr>
          <w:color w:val="000000"/>
          <w:sz w:val="28"/>
          <w:szCs w:val="28"/>
        </w:rPr>
        <w:t xml:space="preserve">(цель) </w:t>
      </w:r>
      <w:r>
        <w:rPr>
          <w:color w:val="000000"/>
          <w:sz w:val="28"/>
          <w:szCs w:val="28"/>
        </w:rPr>
        <w:t xml:space="preserve">мероприятия» отражается наименование </w:t>
      </w:r>
      <w:r w:rsidR="00782072">
        <w:rPr>
          <w:color w:val="000000"/>
          <w:sz w:val="28"/>
          <w:szCs w:val="28"/>
        </w:rPr>
        <w:t xml:space="preserve">(цель) </w:t>
      </w:r>
      <w:r>
        <w:rPr>
          <w:color w:val="000000"/>
          <w:sz w:val="28"/>
          <w:szCs w:val="28"/>
        </w:rPr>
        <w:t>планируемых мероприятий.</w:t>
      </w:r>
    </w:p>
    <w:p w:rsidR="00D85F67" w:rsidRDefault="00D85F67" w:rsidP="00D85F67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случае планирования проведения совместного контрольного (экспертно-аналитического) мероприятия в его наименовании в скобках указываются органы (организации) совместно с которым планируется проведение мероприятия.</w:t>
      </w:r>
    </w:p>
    <w:p w:rsidR="00D85F67" w:rsidRDefault="00D85F67" w:rsidP="00D85F67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3504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23504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9B66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графе</w:t>
      </w:r>
      <w:r w:rsidRPr="002322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«Объект</w:t>
      </w:r>
      <w:r w:rsidR="0039172F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контроля» </w:t>
      </w:r>
      <w:r w:rsidR="00FC645F">
        <w:rPr>
          <w:color w:val="000000"/>
          <w:sz w:val="28"/>
          <w:szCs w:val="28"/>
        </w:rPr>
        <w:t xml:space="preserve">указываются объекты, </w:t>
      </w:r>
      <w:r w:rsidR="00430324">
        <w:rPr>
          <w:color w:val="000000"/>
          <w:sz w:val="28"/>
          <w:szCs w:val="28"/>
        </w:rPr>
        <w:t xml:space="preserve">в отношении которых планируется проведение контрольного мероприятия (в соответствии </w:t>
      </w:r>
      <w:r w:rsidR="00430324" w:rsidRPr="00003BA5">
        <w:rPr>
          <w:color w:val="000000"/>
          <w:sz w:val="28"/>
          <w:szCs w:val="28"/>
        </w:rPr>
        <w:t>с пунктом 4.2 раздела 4 П</w:t>
      </w:r>
      <w:r w:rsidR="00430324">
        <w:rPr>
          <w:color w:val="000000"/>
          <w:sz w:val="28"/>
          <w:szCs w:val="28"/>
        </w:rPr>
        <w:t xml:space="preserve">оложения о </w:t>
      </w:r>
      <w:r w:rsidR="00430324" w:rsidRPr="0039172F">
        <w:rPr>
          <w:color w:val="000000"/>
          <w:sz w:val="28"/>
          <w:szCs w:val="28"/>
        </w:rPr>
        <w:t>Контрольно-счетной палат</w:t>
      </w:r>
      <w:r w:rsidR="00430324">
        <w:rPr>
          <w:color w:val="000000"/>
          <w:sz w:val="28"/>
          <w:szCs w:val="28"/>
        </w:rPr>
        <w:t>е)</w:t>
      </w:r>
      <w:r>
        <w:rPr>
          <w:color w:val="000000"/>
          <w:sz w:val="28"/>
          <w:szCs w:val="28"/>
        </w:rPr>
        <w:t>.</w:t>
      </w:r>
    </w:p>
    <w:p w:rsidR="00D85F67" w:rsidRDefault="00D85F67" w:rsidP="00D85F67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3504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23504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В графе «Срок проведения мероприятия» указывается </w:t>
      </w:r>
      <w:r w:rsidR="00A1586B">
        <w:rPr>
          <w:color w:val="000000"/>
          <w:sz w:val="28"/>
          <w:szCs w:val="28"/>
        </w:rPr>
        <w:t xml:space="preserve">месяц начала и месяц окончания </w:t>
      </w:r>
      <w:r w:rsidR="00A1586B" w:rsidRPr="00A1586B">
        <w:rPr>
          <w:color w:val="000000"/>
          <w:sz w:val="28"/>
          <w:szCs w:val="28"/>
        </w:rPr>
        <w:t>мероприятия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</w:p>
    <w:p w:rsidR="00CD3197" w:rsidRDefault="00235048" w:rsidP="00CD3197">
      <w:pPr>
        <w:pStyle w:val="21"/>
        <w:spacing w:line="100" w:lineRule="atLeast"/>
        <w:ind w:firstLine="720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D85F67">
        <w:rPr>
          <w:color w:val="000000"/>
          <w:szCs w:val="28"/>
        </w:rPr>
        <w:t>.</w:t>
      </w:r>
      <w:r>
        <w:rPr>
          <w:color w:val="000000"/>
          <w:szCs w:val="28"/>
        </w:rPr>
        <w:t>8</w:t>
      </w:r>
      <w:r w:rsidR="00D85F67">
        <w:rPr>
          <w:color w:val="000000"/>
          <w:szCs w:val="28"/>
        </w:rPr>
        <w:t xml:space="preserve">. В графе «Основание для включения </w:t>
      </w:r>
      <w:r w:rsidR="00CD3197">
        <w:rPr>
          <w:color w:val="000000"/>
          <w:szCs w:val="28"/>
        </w:rPr>
        <w:t xml:space="preserve">мероприятия в план» указываются </w:t>
      </w:r>
      <w:r w:rsidR="00CD3197" w:rsidRPr="00CD3197">
        <w:rPr>
          <w:color w:val="000000"/>
          <w:szCs w:val="28"/>
        </w:rPr>
        <w:t>нормы Бюджетного кодекса Российской Федерации,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иных федеральных законов и законов Ханты-Мансийского автономного округа - Югры, Положения Контрольно-счетной палат</w:t>
      </w:r>
      <w:r w:rsidR="00CD3197">
        <w:rPr>
          <w:color w:val="000000"/>
          <w:szCs w:val="28"/>
        </w:rPr>
        <w:t>ы</w:t>
      </w:r>
      <w:r w:rsidR="00CD3197" w:rsidRPr="00CD3197">
        <w:rPr>
          <w:color w:val="000000"/>
          <w:szCs w:val="28"/>
        </w:rPr>
        <w:t>, иных нормативн</w:t>
      </w:r>
      <w:r w:rsidR="00CD3197">
        <w:rPr>
          <w:color w:val="000000"/>
          <w:szCs w:val="28"/>
        </w:rPr>
        <w:t xml:space="preserve">ых </w:t>
      </w:r>
      <w:r w:rsidR="00CD3197" w:rsidRPr="00CD3197">
        <w:rPr>
          <w:color w:val="000000"/>
          <w:szCs w:val="28"/>
        </w:rPr>
        <w:t xml:space="preserve">правовых </w:t>
      </w:r>
      <w:r w:rsidR="00CD3197">
        <w:rPr>
          <w:color w:val="000000"/>
          <w:szCs w:val="28"/>
        </w:rPr>
        <w:t xml:space="preserve">   </w:t>
      </w:r>
      <w:r w:rsidR="00CD3197" w:rsidRPr="00CD3197">
        <w:rPr>
          <w:color w:val="000000"/>
          <w:szCs w:val="28"/>
        </w:rPr>
        <w:t xml:space="preserve">актов города </w:t>
      </w:r>
      <w:r w:rsidR="00CD3197">
        <w:rPr>
          <w:color w:val="000000"/>
          <w:szCs w:val="28"/>
        </w:rPr>
        <w:t>Когалыма</w:t>
      </w:r>
      <w:r w:rsidR="00CD3197" w:rsidRPr="00CD3197">
        <w:rPr>
          <w:color w:val="000000"/>
          <w:szCs w:val="28"/>
        </w:rPr>
        <w:t xml:space="preserve">, определяющих полномочия Контрольно-счетной палаты, в рамках выполнения которых планируется проведение </w:t>
      </w:r>
      <w:r w:rsidR="00CD3197">
        <w:rPr>
          <w:color w:val="000000"/>
          <w:szCs w:val="28"/>
        </w:rPr>
        <w:t xml:space="preserve"> </w:t>
      </w:r>
      <w:r w:rsidR="00CD3197" w:rsidRPr="00CD3197">
        <w:rPr>
          <w:color w:val="000000"/>
          <w:szCs w:val="28"/>
        </w:rPr>
        <w:t>мероприятия</w:t>
      </w:r>
      <w:r w:rsidR="00CD3197">
        <w:rPr>
          <w:color w:val="000000"/>
          <w:szCs w:val="28"/>
        </w:rPr>
        <w:t xml:space="preserve">. </w:t>
      </w:r>
    </w:p>
    <w:p w:rsidR="00CD3197" w:rsidRDefault="00CD3197" w:rsidP="00CD3197">
      <w:pPr>
        <w:pStyle w:val="21"/>
        <w:spacing w:line="100" w:lineRule="atLeast"/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В качестве основания также могут указываться </w:t>
      </w:r>
      <w:r w:rsidRPr="00CD3197">
        <w:rPr>
          <w:color w:val="000000"/>
          <w:szCs w:val="28"/>
        </w:rPr>
        <w:t>поручения, предложения, обращения и запросы, направляемые в Контрольно-счетн</w:t>
      </w:r>
      <w:r>
        <w:rPr>
          <w:color w:val="000000"/>
          <w:szCs w:val="28"/>
        </w:rPr>
        <w:t>ую</w:t>
      </w:r>
      <w:r w:rsidRPr="00CD3197">
        <w:rPr>
          <w:color w:val="000000"/>
          <w:szCs w:val="28"/>
        </w:rPr>
        <w:t xml:space="preserve"> палат</w:t>
      </w:r>
      <w:r>
        <w:rPr>
          <w:color w:val="000000"/>
          <w:szCs w:val="28"/>
        </w:rPr>
        <w:t>у</w:t>
      </w:r>
      <w:r w:rsidRPr="00CD3197">
        <w:rPr>
          <w:color w:val="000000"/>
          <w:szCs w:val="28"/>
        </w:rPr>
        <w:t xml:space="preserve"> в соответствии с действующим законодательством.</w:t>
      </w:r>
    </w:p>
    <w:p w:rsidR="006F334D" w:rsidRPr="00C5697A" w:rsidRDefault="006F334D" w:rsidP="00D85F67">
      <w:pPr>
        <w:spacing w:line="100" w:lineRule="atLeast"/>
        <w:jc w:val="both"/>
        <w:rPr>
          <w:color w:val="000000"/>
          <w:sz w:val="28"/>
          <w:szCs w:val="28"/>
        </w:rPr>
      </w:pPr>
    </w:p>
    <w:p w:rsidR="00D85F67" w:rsidRDefault="00D85F67" w:rsidP="00D85F6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Внесение изменений в план работы </w:t>
      </w:r>
      <w:r w:rsidR="00D83A76" w:rsidRPr="00D83A76">
        <w:rPr>
          <w:b/>
          <w:sz w:val="28"/>
          <w:szCs w:val="28"/>
        </w:rPr>
        <w:t>Контрольно-счетной палаты</w:t>
      </w:r>
    </w:p>
    <w:p w:rsidR="00D85F67" w:rsidRDefault="00D85F67" w:rsidP="00DC540E">
      <w:pPr>
        <w:spacing w:line="10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5.1. Внесение изменений в план работы </w:t>
      </w:r>
      <w:r w:rsidR="006E7780" w:rsidRPr="006E7780">
        <w:rPr>
          <w:color w:val="000000"/>
          <w:sz w:val="28"/>
          <w:szCs w:val="28"/>
        </w:rPr>
        <w:t xml:space="preserve">Контрольно-счетной палаты </w:t>
      </w:r>
      <w:r w:rsidR="00DC540E">
        <w:rPr>
          <w:color w:val="000000"/>
          <w:sz w:val="28"/>
          <w:szCs w:val="28"/>
        </w:rPr>
        <w:t xml:space="preserve">осуществляется на основании </w:t>
      </w:r>
      <w:r>
        <w:rPr>
          <w:color w:val="000000"/>
          <w:sz w:val="28"/>
          <w:szCs w:val="28"/>
        </w:rPr>
        <w:t>поручени</w:t>
      </w:r>
      <w:r w:rsidR="00DC540E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Думы города</w:t>
      </w:r>
      <w:r w:rsidR="00DC540E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предложени</w:t>
      </w:r>
      <w:r w:rsidR="00DC540E">
        <w:rPr>
          <w:sz w:val="28"/>
          <w:szCs w:val="28"/>
        </w:rPr>
        <w:t>й</w:t>
      </w:r>
      <w:r>
        <w:rPr>
          <w:sz w:val="28"/>
          <w:szCs w:val="28"/>
        </w:rPr>
        <w:t xml:space="preserve"> и запрос</w:t>
      </w:r>
      <w:r w:rsidR="00DC540E">
        <w:rPr>
          <w:sz w:val="28"/>
          <w:szCs w:val="28"/>
        </w:rPr>
        <w:t>ов</w:t>
      </w:r>
      <w:r>
        <w:rPr>
          <w:sz w:val="28"/>
          <w:szCs w:val="28"/>
        </w:rPr>
        <w:t xml:space="preserve"> главы города</w:t>
      </w:r>
      <w:r w:rsidR="001E4D17">
        <w:rPr>
          <w:sz w:val="28"/>
          <w:szCs w:val="28"/>
        </w:rPr>
        <w:t>.</w:t>
      </w:r>
    </w:p>
    <w:p w:rsidR="00DC540E" w:rsidRDefault="001E4D17" w:rsidP="00D85F67">
      <w:pPr>
        <w:spacing w:line="100" w:lineRule="atLeast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5.2. Изменения в план работы</w:t>
      </w:r>
      <w:r w:rsidRPr="001E4D17">
        <w:t xml:space="preserve"> </w:t>
      </w:r>
      <w:r w:rsidRPr="001E4D17">
        <w:rPr>
          <w:sz w:val="28"/>
          <w:szCs w:val="28"/>
        </w:rPr>
        <w:t>Контрольно-счетной палаты</w:t>
      </w:r>
      <w:r>
        <w:rPr>
          <w:sz w:val="28"/>
          <w:szCs w:val="28"/>
        </w:rPr>
        <w:t xml:space="preserve"> могут вносит</w:t>
      </w:r>
      <w:r w:rsidR="00327569">
        <w:rPr>
          <w:sz w:val="28"/>
          <w:szCs w:val="28"/>
        </w:rPr>
        <w:t>ь</w:t>
      </w:r>
      <w:r>
        <w:rPr>
          <w:sz w:val="28"/>
          <w:szCs w:val="28"/>
        </w:rPr>
        <w:t xml:space="preserve">ся председателем </w:t>
      </w:r>
      <w:r w:rsidRPr="001E4D17">
        <w:rPr>
          <w:sz w:val="28"/>
          <w:szCs w:val="28"/>
        </w:rPr>
        <w:t>Контрольно-счетной палаты</w:t>
      </w:r>
      <w:r>
        <w:rPr>
          <w:sz w:val="28"/>
          <w:szCs w:val="28"/>
        </w:rPr>
        <w:t xml:space="preserve"> самостоятельно с учетом </w:t>
      </w:r>
      <w:r>
        <w:rPr>
          <w:sz w:val="28"/>
          <w:szCs w:val="28"/>
        </w:rPr>
        <w:lastRenderedPageBreak/>
        <w:t>итогов проводимых контрольных и экспертно-аналитических мероприятий</w:t>
      </w:r>
      <w:r w:rsidR="00480BDC">
        <w:rPr>
          <w:sz w:val="28"/>
          <w:szCs w:val="28"/>
        </w:rPr>
        <w:t>,</w:t>
      </w:r>
      <w:r w:rsidR="00480BDC" w:rsidRPr="00480BDC">
        <w:rPr>
          <w:color w:val="000000"/>
          <w:sz w:val="28"/>
          <w:szCs w:val="28"/>
        </w:rPr>
        <w:t xml:space="preserve"> </w:t>
      </w:r>
      <w:r w:rsidR="00480BDC">
        <w:rPr>
          <w:color w:val="000000"/>
          <w:sz w:val="28"/>
          <w:szCs w:val="28"/>
        </w:rPr>
        <w:t xml:space="preserve">по предложениям должностных лиц </w:t>
      </w:r>
      <w:r w:rsidR="00480BDC" w:rsidRPr="006E7780">
        <w:rPr>
          <w:color w:val="000000"/>
          <w:sz w:val="28"/>
          <w:szCs w:val="28"/>
        </w:rPr>
        <w:t>Контрольно-счетной палаты</w:t>
      </w:r>
      <w:r w:rsidR="00480BDC">
        <w:rPr>
          <w:color w:val="000000"/>
          <w:sz w:val="28"/>
          <w:szCs w:val="28"/>
        </w:rPr>
        <w:t xml:space="preserve"> в случаях</w:t>
      </w:r>
      <w:r w:rsidR="00FD0B18">
        <w:rPr>
          <w:color w:val="000000"/>
          <w:sz w:val="28"/>
          <w:szCs w:val="28"/>
        </w:rPr>
        <w:t>:</w:t>
      </w:r>
    </w:p>
    <w:p w:rsidR="00FD0B18" w:rsidRPr="00FD0B18" w:rsidRDefault="00235048" w:rsidP="00FD0B18">
      <w:pPr>
        <w:spacing w:line="10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D0B18" w:rsidRPr="00FD0B18">
        <w:rPr>
          <w:color w:val="000000"/>
          <w:sz w:val="28"/>
          <w:szCs w:val="28"/>
        </w:rPr>
        <w:t>изменения законодательных и иных нормативных правовых актов различного уровня;</w:t>
      </w:r>
    </w:p>
    <w:p w:rsidR="00FD0B18" w:rsidRPr="00FD0B18" w:rsidRDefault="00235048" w:rsidP="00FD0B18">
      <w:pPr>
        <w:spacing w:line="10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D0B18" w:rsidRPr="00FD0B18">
        <w:rPr>
          <w:color w:val="000000"/>
          <w:sz w:val="28"/>
          <w:szCs w:val="28"/>
        </w:rPr>
        <w:t>выявления в ходе подготовки или проведения контрольного (экспертно-аналитического) мероприятия существенных обстоятельств, требующих изменения наименования, сроков проведения мероприятия;</w:t>
      </w:r>
    </w:p>
    <w:p w:rsidR="00FD0B18" w:rsidRPr="00FD0B18" w:rsidRDefault="00235048" w:rsidP="00FD0B18">
      <w:pPr>
        <w:spacing w:line="10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D0B18" w:rsidRPr="00FD0B18">
        <w:rPr>
          <w:color w:val="000000"/>
          <w:sz w:val="28"/>
          <w:szCs w:val="28"/>
        </w:rPr>
        <w:t>реорганизации, ликвидации, изменения организационно-правовой формы объектов мероприятия;</w:t>
      </w:r>
    </w:p>
    <w:p w:rsidR="00FD0B18" w:rsidRPr="00FD0B18" w:rsidRDefault="00235048" w:rsidP="00FD0B18">
      <w:pPr>
        <w:spacing w:line="10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D0B18" w:rsidRPr="00FD0B18">
        <w:rPr>
          <w:color w:val="000000"/>
          <w:sz w:val="28"/>
          <w:szCs w:val="28"/>
        </w:rPr>
        <w:t>отвлечения сотрудников, участвующих в проведении запланированного мероприятия на дополнительные мероприятия;</w:t>
      </w:r>
    </w:p>
    <w:p w:rsidR="00FD0B18" w:rsidRDefault="00235048" w:rsidP="00FD0B18">
      <w:pPr>
        <w:spacing w:line="10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D0B18" w:rsidRPr="00FD0B18">
        <w:rPr>
          <w:color w:val="000000"/>
          <w:sz w:val="28"/>
          <w:szCs w:val="28"/>
        </w:rPr>
        <w:t xml:space="preserve">возникновения проблем с формированием состава непосредственных исполнителей мероприятия (вследствие орг. штатных мероприятий, продолжительной болезни, увольнения сотрудников </w:t>
      </w:r>
      <w:r w:rsidR="00962CEC" w:rsidRPr="00962CEC">
        <w:rPr>
          <w:color w:val="000000"/>
          <w:sz w:val="28"/>
          <w:szCs w:val="28"/>
        </w:rPr>
        <w:t>Контрольно-счетной палаты</w:t>
      </w:r>
      <w:r w:rsidR="00FD0B18" w:rsidRPr="00FD0B18">
        <w:rPr>
          <w:color w:val="000000"/>
          <w:sz w:val="28"/>
          <w:szCs w:val="28"/>
        </w:rPr>
        <w:t>, участвующих в проведении мероприятия, и невозможности их замены другими сотрудниками)</w:t>
      </w:r>
      <w:r w:rsidR="0068201B">
        <w:rPr>
          <w:color w:val="000000"/>
          <w:sz w:val="28"/>
          <w:szCs w:val="28"/>
        </w:rPr>
        <w:t>;</w:t>
      </w:r>
    </w:p>
    <w:p w:rsidR="0068201B" w:rsidRPr="00FD0B18" w:rsidRDefault="0068201B" w:rsidP="00FD0B18">
      <w:pPr>
        <w:spacing w:line="10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поступления запросов от правоохранительных и надзорных органов.</w:t>
      </w:r>
    </w:p>
    <w:p w:rsidR="00BA31E2" w:rsidRDefault="00BA31E2" w:rsidP="00D85F67">
      <w:pPr>
        <w:spacing w:line="100" w:lineRule="atLeast"/>
        <w:ind w:firstLine="720"/>
        <w:jc w:val="both"/>
        <w:rPr>
          <w:sz w:val="28"/>
          <w:szCs w:val="28"/>
        </w:rPr>
      </w:pPr>
      <w:r w:rsidRPr="00BA31E2">
        <w:rPr>
          <w:sz w:val="28"/>
          <w:szCs w:val="28"/>
        </w:rPr>
        <w:t xml:space="preserve">При подготовке предложений об изменении Плана работы </w:t>
      </w:r>
      <w:r w:rsidR="00962CEC" w:rsidRPr="00962CEC">
        <w:rPr>
          <w:sz w:val="28"/>
          <w:szCs w:val="28"/>
        </w:rPr>
        <w:t xml:space="preserve">Контрольно-счетной палаты </w:t>
      </w:r>
      <w:r w:rsidRPr="00BA31E2">
        <w:rPr>
          <w:sz w:val="28"/>
          <w:szCs w:val="28"/>
        </w:rPr>
        <w:t>необходимо исходить из минимизации его корректировки.</w:t>
      </w:r>
    </w:p>
    <w:p w:rsidR="00D85F67" w:rsidRDefault="00D85F67" w:rsidP="00D85F67">
      <w:pPr>
        <w:spacing w:line="10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2178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Внесение изменений в план работы </w:t>
      </w:r>
      <w:r w:rsidR="00577E1E" w:rsidRPr="00577E1E">
        <w:rPr>
          <w:color w:val="000000"/>
          <w:sz w:val="28"/>
          <w:szCs w:val="28"/>
        </w:rPr>
        <w:t>Контрольно-счетной палаты</w:t>
      </w:r>
      <w:r>
        <w:rPr>
          <w:color w:val="000000"/>
          <w:sz w:val="28"/>
          <w:szCs w:val="28"/>
        </w:rPr>
        <w:t xml:space="preserve"> может осуществляться в виде: </w:t>
      </w:r>
    </w:p>
    <w:p w:rsidR="00D85F67" w:rsidRDefault="00235048" w:rsidP="00D85F67">
      <w:pPr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F67">
        <w:rPr>
          <w:sz w:val="28"/>
          <w:szCs w:val="28"/>
        </w:rPr>
        <w:t xml:space="preserve"> изменения формулировок наименований </w:t>
      </w:r>
      <w:r w:rsidR="00924828">
        <w:rPr>
          <w:sz w:val="28"/>
          <w:szCs w:val="28"/>
        </w:rPr>
        <w:t xml:space="preserve">(целей) </w:t>
      </w:r>
      <w:r w:rsidR="00D85F67">
        <w:rPr>
          <w:sz w:val="28"/>
          <w:szCs w:val="28"/>
        </w:rPr>
        <w:t>мероприятий плана;</w:t>
      </w:r>
    </w:p>
    <w:p w:rsidR="0068201B" w:rsidRDefault="0068201B" w:rsidP="00D85F67">
      <w:pPr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изменения перечня объектов;</w:t>
      </w:r>
    </w:p>
    <w:p w:rsidR="00D85F67" w:rsidRDefault="00235048" w:rsidP="00D85F67">
      <w:pPr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F67">
        <w:rPr>
          <w:sz w:val="28"/>
          <w:szCs w:val="28"/>
        </w:rPr>
        <w:t xml:space="preserve"> изменения сроков исполнения мероприятий плана;</w:t>
      </w:r>
    </w:p>
    <w:p w:rsidR="00D85F67" w:rsidRDefault="00235048" w:rsidP="00D85F67">
      <w:pPr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F67">
        <w:rPr>
          <w:sz w:val="28"/>
          <w:szCs w:val="28"/>
        </w:rPr>
        <w:t xml:space="preserve"> исключения (включения) мероприятий из плана.</w:t>
      </w:r>
    </w:p>
    <w:p w:rsidR="00DB5F10" w:rsidRDefault="00D85F67" w:rsidP="00D85F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2178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 Предложения о </w:t>
      </w:r>
      <w:r>
        <w:rPr>
          <w:color w:val="000000"/>
          <w:sz w:val="28"/>
          <w:szCs w:val="28"/>
        </w:rPr>
        <w:t>внесении изменений в план</w:t>
      </w:r>
      <w:r>
        <w:rPr>
          <w:sz w:val="28"/>
          <w:szCs w:val="28"/>
        </w:rPr>
        <w:t xml:space="preserve"> работы </w:t>
      </w:r>
      <w:r w:rsidR="00577E1E" w:rsidRPr="00577E1E">
        <w:rPr>
          <w:sz w:val="28"/>
          <w:szCs w:val="28"/>
        </w:rPr>
        <w:t xml:space="preserve">Контрольно-счетной палаты </w:t>
      </w:r>
      <w:r>
        <w:rPr>
          <w:sz w:val="28"/>
          <w:szCs w:val="28"/>
        </w:rPr>
        <w:t xml:space="preserve">могут направляться </w:t>
      </w:r>
      <w:r w:rsidR="0029598B">
        <w:rPr>
          <w:sz w:val="28"/>
          <w:szCs w:val="28"/>
        </w:rPr>
        <w:t>заместителем</w:t>
      </w:r>
      <w:r w:rsidR="00ED4578">
        <w:rPr>
          <w:sz w:val="28"/>
          <w:szCs w:val="28"/>
        </w:rPr>
        <w:t xml:space="preserve"> председателя</w:t>
      </w:r>
      <w:r w:rsidR="0029598B">
        <w:rPr>
          <w:color w:val="FF0000"/>
          <w:sz w:val="28"/>
          <w:szCs w:val="28"/>
        </w:rPr>
        <w:t xml:space="preserve">, инспекторами </w:t>
      </w:r>
      <w:r w:rsidR="0029598B" w:rsidRPr="00FA1DBF">
        <w:rPr>
          <w:color w:val="FF0000"/>
          <w:sz w:val="28"/>
          <w:szCs w:val="28"/>
        </w:rPr>
        <w:t>и</w:t>
      </w:r>
      <w:r w:rsidR="0017155A">
        <w:rPr>
          <w:sz w:val="28"/>
          <w:szCs w:val="28"/>
        </w:rPr>
        <w:t xml:space="preserve"> специалистом-экспертом </w:t>
      </w:r>
      <w:r w:rsidR="0017155A" w:rsidRPr="00577E1E">
        <w:rPr>
          <w:sz w:val="28"/>
          <w:szCs w:val="28"/>
        </w:rPr>
        <w:t xml:space="preserve">Контрольно-счетной палаты </w:t>
      </w:r>
      <w:r>
        <w:rPr>
          <w:sz w:val="28"/>
          <w:szCs w:val="28"/>
        </w:rPr>
        <w:t xml:space="preserve">в виде служебной записки на имя председателя </w:t>
      </w:r>
      <w:r w:rsidR="00577E1E" w:rsidRPr="00577E1E">
        <w:rPr>
          <w:sz w:val="28"/>
          <w:szCs w:val="28"/>
        </w:rPr>
        <w:t xml:space="preserve">Контрольно-счетной палаты </w:t>
      </w:r>
      <w:r w:rsidRPr="00235048">
        <w:rPr>
          <w:sz w:val="28"/>
          <w:szCs w:val="28"/>
        </w:rPr>
        <w:t xml:space="preserve">(приложение № </w:t>
      </w:r>
      <w:r w:rsidR="00682870" w:rsidRPr="00235048">
        <w:rPr>
          <w:sz w:val="28"/>
          <w:szCs w:val="28"/>
        </w:rPr>
        <w:t>2</w:t>
      </w:r>
      <w:r w:rsidRPr="00235048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D85F67" w:rsidRPr="00C100A2" w:rsidRDefault="00D85F67" w:rsidP="00D85F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план работы </w:t>
      </w:r>
      <w:r w:rsidR="00577E1E" w:rsidRPr="00577E1E">
        <w:rPr>
          <w:sz w:val="28"/>
          <w:szCs w:val="28"/>
        </w:rPr>
        <w:t xml:space="preserve">Контрольно-счетной палаты </w:t>
      </w:r>
      <w:r>
        <w:rPr>
          <w:sz w:val="28"/>
          <w:szCs w:val="28"/>
        </w:rPr>
        <w:t xml:space="preserve">утверждаются приказом председателя </w:t>
      </w:r>
      <w:r w:rsidR="00577E1E" w:rsidRPr="00577E1E">
        <w:rPr>
          <w:sz w:val="28"/>
          <w:szCs w:val="28"/>
        </w:rPr>
        <w:t>Контрольно-счетной палаты</w:t>
      </w:r>
      <w:r w:rsidR="00DB5F10">
        <w:rPr>
          <w:sz w:val="28"/>
          <w:szCs w:val="28"/>
        </w:rPr>
        <w:t xml:space="preserve"> и подлежат размещению </w:t>
      </w:r>
      <w:r w:rsidR="00DB5F10" w:rsidRPr="00A905CC">
        <w:rPr>
          <w:sz w:val="28"/>
          <w:szCs w:val="28"/>
        </w:rPr>
        <w:t xml:space="preserve">на </w:t>
      </w:r>
      <w:r w:rsidR="00031DD3" w:rsidRPr="00A905CC">
        <w:rPr>
          <w:sz w:val="28"/>
          <w:szCs w:val="28"/>
        </w:rPr>
        <w:t>о</w:t>
      </w:r>
      <w:r w:rsidR="00031DD3" w:rsidRPr="00031DD3">
        <w:rPr>
          <w:sz w:val="28"/>
          <w:szCs w:val="28"/>
        </w:rPr>
        <w:t>фициальном сайте Администрации города Когалыма в информационно-телекоммуникационной сети «Интернет»</w:t>
      </w:r>
      <w:r w:rsidR="001107C2">
        <w:rPr>
          <w:sz w:val="28"/>
          <w:szCs w:val="28"/>
        </w:rPr>
        <w:t xml:space="preserve"> в течение 10 рабочих дней со дня утверждения изменений</w:t>
      </w:r>
      <w:r w:rsidR="00031DD3" w:rsidRPr="00031DD3">
        <w:rPr>
          <w:sz w:val="28"/>
          <w:szCs w:val="28"/>
        </w:rPr>
        <w:t>.</w:t>
      </w:r>
    </w:p>
    <w:p w:rsidR="00D85F67" w:rsidRDefault="00D85F67" w:rsidP="00D85F67">
      <w:pPr>
        <w:spacing w:line="100" w:lineRule="atLeast"/>
        <w:ind w:firstLine="720"/>
        <w:jc w:val="both"/>
        <w:rPr>
          <w:sz w:val="28"/>
          <w:szCs w:val="28"/>
        </w:rPr>
      </w:pPr>
    </w:p>
    <w:p w:rsidR="00D85F67" w:rsidRDefault="00D85F67" w:rsidP="00D85F67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color w:val="000000"/>
          <w:sz w:val="28"/>
          <w:szCs w:val="28"/>
        </w:rPr>
        <w:t xml:space="preserve">Контроль исполнения плана работы </w:t>
      </w:r>
      <w:r w:rsidR="0097508A" w:rsidRPr="0097508A">
        <w:rPr>
          <w:b/>
          <w:color w:val="000000"/>
          <w:sz w:val="28"/>
          <w:szCs w:val="28"/>
        </w:rPr>
        <w:t>Контрольно-счетной палаты</w:t>
      </w: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spacing w:line="10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 Основной задачей контроля исполнения плана работы </w:t>
      </w:r>
      <w:r w:rsidR="0097508A" w:rsidRPr="0097508A">
        <w:rPr>
          <w:color w:val="000000"/>
          <w:sz w:val="28"/>
          <w:szCs w:val="28"/>
        </w:rPr>
        <w:t xml:space="preserve">Контрольно-счетной палаты </w:t>
      </w:r>
      <w:r>
        <w:rPr>
          <w:color w:val="000000"/>
          <w:sz w:val="28"/>
          <w:szCs w:val="28"/>
        </w:rPr>
        <w:t xml:space="preserve">является обеспечение своевременного, полного и качественного выполнения мероприятий, включенных в план работы </w:t>
      </w:r>
      <w:r w:rsidR="0097508A" w:rsidRPr="0097508A">
        <w:rPr>
          <w:color w:val="000000"/>
          <w:sz w:val="28"/>
          <w:szCs w:val="28"/>
        </w:rPr>
        <w:t>Контрольно-счетной палаты</w:t>
      </w:r>
      <w:r>
        <w:rPr>
          <w:color w:val="000000"/>
          <w:sz w:val="28"/>
          <w:szCs w:val="28"/>
        </w:rPr>
        <w:t>.</w:t>
      </w:r>
    </w:p>
    <w:p w:rsidR="00D85F67" w:rsidRDefault="00D85F67" w:rsidP="00D85F67">
      <w:pPr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 Контроль, за исполнением настоящего </w:t>
      </w:r>
      <w:r w:rsidR="00442269">
        <w:rPr>
          <w:color w:val="000000"/>
          <w:sz w:val="28"/>
          <w:szCs w:val="28"/>
        </w:rPr>
        <w:t>плана работы</w:t>
      </w:r>
      <w:r>
        <w:rPr>
          <w:color w:val="000000"/>
          <w:sz w:val="28"/>
          <w:szCs w:val="28"/>
        </w:rPr>
        <w:t xml:space="preserve"> осуществляется председателем </w:t>
      </w:r>
      <w:r w:rsidR="0097508A" w:rsidRPr="0097508A">
        <w:rPr>
          <w:color w:val="000000"/>
          <w:sz w:val="28"/>
          <w:szCs w:val="28"/>
        </w:rPr>
        <w:t>Контрольно-счетной палаты</w:t>
      </w:r>
      <w:r>
        <w:rPr>
          <w:color w:val="000000"/>
          <w:sz w:val="28"/>
          <w:szCs w:val="28"/>
        </w:rPr>
        <w:t xml:space="preserve">. </w:t>
      </w:r>
    </w:p>
    <w:p w:rsidR="003A34A1" w:rsidRDefault="003A34A1" w:rsidP="00101942">
      <w:pPr>
        <w:rPr>
          <w:sz w:val="28"/>
          <w:szCs w:val="28"/>
        </w:rPr>
      </w:pPr>
    </w:p>
    <w:p w:rsidR="00D85F67" w:rsidRPr="00D85F67" w:rsidRDefault="00D85F67" w:rsidP="00D85F67">
      <w:pPr>
        <w:ind w:firstLine="7088"/>
        <w:rPr>
          <w:sz w:val="28"/>
          <w:szCs w:val="28"/>
        </w:rPr>
      </w:pPr>
      <w:r w:rsidRPr="00D85F67">
        <w:rPr>
          <w:sz w:val="28"/>
          <w:szCs w:val="28"/>
        </w:rPr>
        <w:lastRenderedPageBreak/>
        <w:t>Приложение № 1</w:t>
      </w:r>
    </w:p>
    <w:p w:rsidR="00D85F67" w:rsidRPr="00D85F67" w:rsidRDefault="00D85F67" w:rsidP="00D85F67">
      <w:pPr>
        <w:ind w:firstLine="7088"/>
        <w:rPr>
          <w:sz w:val="28"/>
          <w:szCs w:val="28"/>
        </w:rPr>
      </w:pPr>
      <w:r w:rsidRPr="00D85F67">
        <w:rPr>
          <w:sz w:val="28"/>
          <w:szCs w:val="28"/>
        </w:rPr>
        <w:t xml:space="preserve">к стандарту </w:t>
      </w:r>
    </w:p>
    <w:p w:rsidR="00D85F67" w:rsidRDefault="00D85F67" w:rsidP="00D85F67">
      <w:pPr>
        <w:ind w:firstLine="7088"/>
      </w:pPr>
    </w:p>
    <w:p w:rsidR="00D85F67" w:rsidRPr="00D85F67" w:rsidRDefault="00D85F67" w:rsidP="00D85F67">
      <w:pPr>
        <w:jc w:val="center"/>
        <w:rPr>
          <w:sz w:val="28"/>
          <w:szCs w:val="28"/>
        </w:rPr>
      </w:pPr>
      <w:r w:rsidRPr="00D85F67">
        <w:rPr>
          <w:rFonts w:eastAsia="Times New Roman Bold"/>
          <w:b/>
          <w:bCs/>
          <w:sz w:val="28"/>
          <w:szCs w:val="28"/>
        </w:rPr>
        <w:t xml:space="preserve">Примерная форма плана работы </w:t>
      </w:r>
      <w:r w:rsidR="000D0550" w:rsidRPr="000D0550">
        <w:rPr>
          <w:rFonts w:eastAsia="Times New Roman Bold"/>
          <w:b/>
          <w:bCs/>
          <w:sz w:val="28"/>
          <w:szCs w:val="28"/>
        </w:rPr>
        <w:t>Контрольно-счетной палаты</w:t>
      </w:r>
    </w:p>
    <w:p w:rsidR="00D85F67" w:rsidRDefault="00D85F67" w:rsidP="00D85F67">
      <w:pPr>
        <w:pStyle w:val="a5"/>
        <w:jc w:val="center"/>
        <w:rPr>
          <w:sz w:val="28"/>
          <w:szCs w:val="28"/>
        </w:rPr>
      </w:pPr>
    </w:p>
    <w:p w:rsidR="00D85F67" w:rsidRDefault="00D85F67" w:rsidP="00D85F67">
      <w:pPr>
        <w:pStyle w:val="a5"/>
        <w:jc w:val="center"/>
        <w:rPr>
          <w:sz w:val="28"/>
          <w:szCs w:val="28"/>
        </w:rPr>
      </w:pPr>
    </w:p>
    <w:p w:rsidR="000D0550" w:rsidRDefault="00D85F67" w:rsidP="009E251D">
      <w:pPr>
        <w:pStyle w:val="a5"/>
        <w:spacing w:after="0" w:line="0" w:lineRule="atLeast"/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E251D" w:rsidRDefault="00D85F67" w:rsidP="009E251D">
      <w:pPr>
        <w:pStyle w:val="a5"/>
        <w:spacing w:after="0" w:line="0" w:lineRule="atLeast"/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D0550">
        <w:rPr>
          <w:sz w:val="28"/>
          <w:szCs w:val="28"/>
        </w:rPr>
        <w:t>приказу председателя</w:t>
      </w:r>
      <w:r w:rsidR="009551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251D">
        <w:rPr>
          <w:sz w:val="28"/>
          <w:szCs w:val="28"/>
        </w:rPr>
        <w:t xml:space="preserve">           </w:t>
      </w:r>
      <w:r w:rsidR="000D0550" w:rsidRPr="000D0550">
        <w:rPr>
          <w:sz w:val="28"/>
          <w:szCs w:val="28"/>
        </w:rPr>
        <w:t>Контрольно-счетной палаты</w:t>
      </w:r>
    </w:p>
    <w:p w:rsidR="009E251D" w:rsidRDefault="00D85F67" w:rsidP="009E251D">
      <w:pPr>
        <w:pStyle w:val="a5"/>
        <w:spacing w:after="0" w:line="0" w:lineRule="atLeast"/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0D0550">
        <w:rPr>
          <w:sz w:val="28"/>
          <w:szCs w:val="28"/>
        </w:rPr>
        <w:t>Когалыма</w:t>
      </w:r>
    </w:p>
    <w:p w:rsidR="00D85F67" w:rsidRDefault="00D85F67" w:rsidP="009E251D">
      <w:pPr>
        <w:pStyle w:val="a5"/>
        <w:spacing w:after="0" w:line="0" w:lineRule="atLeast"/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от «__»_________20__ г. № ___    </w:t>
      </w:r>
    </w:p>
    <w:p w:rsidR="00D85F67" w:rsidRDefault="00D85F67" w:rsidP="00D85F67">
      <w:pPr>
        <w:pStyle w:val="ab"/>
        <w:jc w:val="left"/>
        <w:rPr>
          <w:i/>
          <w:sz w:val="24"/>
        </w:rPr>
      </w:pPr>
    </w:p>
    <w:p w:rsidR="00D85F67" w:rsidRDefault="00D85F67" w:rsidP="00D85F67"/>
    <w:p w:rsidR="00D85F67" w:rsidRPr="0067109C" w:rsidRDefault="00D85F67" w:rsidP="00D85F67"/>
    <w:p w:rsidR="00D85F67" w:rsidRPr="00AD08C5" w:rsidRDefault="00D85F67" w:rsidP="00D85F67">
      <w:pPr>
        <w:jc w:val="center"/>
        <w:rPr>
          <w:b/>
          <w:sz w:val="28"/>
          <w:szCs w:val="28"/>
        </w:rPr>
      </w:pPr>
      <w:r w:rsidRPr="00AD08C5">
        <w:rPr>
          <w:b/>
          <w:sz w:val="28"/>
          <w:szCs w:val="28"/>
        </w:rPr>
        <w:t>ПЛАН РАБОТЫ</w:t>
      </w:r>
    </w:p>
    <w:p w:rsidR="00D85F67" w:rsidRPr="00AD08C5" w:rsidRDefault="000D0550" w:rsidP="00D85F67">
      <w:pPr>
        <w:jc w:val="center"/>
        <w:rPr>
          <w:b/>
          <w:sz w:val="28"/>
          <w:szCs w:val="28"/>
        </w:rPr>
      </w:pPr>
      <w:r w:rsidRPr="000D0550">
        <w:rPr>
          <w:b/>
          <w:sz w:val="28"/>
          <w:szCs w:val="28"/>
        </w:rPr>
        <w:t>Контрольно-счетной палаты</w:t>
      </w:r>
      <w:r w:rsidR="00D85F67" w:rsidRPr="00AD08C5">
        <w:rPr>
          <w:b/>
          <w:sz w:val="28"/>
          <w:szCs w:val="28"/>
        </w:rPr>
        <w:t xml:space="preserve"> города </w:t>
      </w:r>
      <w:r>
        <w:rPr>
          <w:b/>
          <w:sz w:val="28"/>
          <w:szCs w:val="28"/>
        </w:rPr>
        <w:t>Когалыма</w:t>
      </w:r>
      <w:r w:rsidR="00D85F67" w:rsidRPr="00AD08C5">
        <w:rPr>
          <w:b/>
          <w:sz w:val="28"/>
          <w:szCs w:val="28"/>
        </w:rPr>
        <w:t xml:space="preserve"> на ______ год</w:t>
      </w:r>
    </w:p>
    <w:p w:rsidR="00D85F67" w:rsidRDefault="00D85F67" w:rsidP="00D85F67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701"/>
        <w:gridCol w:w="1701"/>
        <w:gridCol w:w="1985"/>
      </w:tblGrid>
      <w:tr w:rsidR="00BD7671" w:rsidTr="003209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jc w:val="center"/>
              <w:rPr>
                <w:b/>
              </w:rPr>
            </w:pPr>
          </w:p>
          <w:p w:rsidR="00BD7671" w:rsidRDefault="00BD7671" w:rsidP="0032093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jc w:val="center"/>
              <w:rPr>
                <w:b/>
              </w:rPr>
            </w:pPr>
          </w:p>
          <w:p w:rsidR="00BD7671" w:rsidRDefault="00BD7671" w:rsidP="0032093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(цель)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71" w:rsidRDefault="00BD7671" w:rsidP="0032093F">
            <w:pPr>
              <w:jc w:val="center"/>
              <w:rPr>
                <w:b/>
              </w:rPr>
            </w:pPr>
            <w:r>
              <w:rPr>
                <w:b/>
              </w:rPr>
              <w:t>Объект контроля (только для раздела 2 плана)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 </w:t>
            </w:r>
          </w:p>
          <w:p w:rsidR="00BD7671" w:rsidRDefault="00BD7671" w:rsidP="0032093F">
            <w:pPr>
              <w:jc w:val="center"/>
              <w:rPr>
                <w:b/>
              </w:rPr>
            </w:pPr>
            <w:r>
              <w:rPr>
                <w:b/>
              </w:rPr>
              <w:t>проведения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jc w:val="center"/>
              <w:rPr>
                <w:b/>
              </w:rPr>
            </w:pPr>
            <w:r>
              <w:rPr>
                <w:b/>
              </w:rPr>
              <w:t>Основание для включения мероприятия в план</w:t>
            </w:r>
          </w:p>
        </w:tc>
      </w:tr>
      <w:tr w:rsidR="00BD7671" w:rsidTr="003209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71" w:rsidRDefault="00BD7671" w:rsidP="00320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71" w:rsidRDefault="00BD7671" w:rsidP="00320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71" w:rsidRDefault="00BD7671" w:rsidP="00320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71" w:rsidRDefault="00BD7671" w:rsidP="00320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D7671" w:rsidTr="0032093F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71" w:rsidRDefault="00BD7671" w:rsidP="0032093F">
            <w:pPr>
              <w:jc w:val="center"/>
            </w:pPr>
          </w:p>
        </w:tc>
      </w:tr>
      <w:tr w:rsidR="00BD7671" w:rsidTr="0032093F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  <w:r w:rsidRPr="005E3F87">
              <w:rPr>
                <w:color w:val="FF0000"/>
              </w:rPr>
              <w:t xml:space="preserve">1. Экспертно-аналитические мероприятия </w:t>
            </w:r>
          </w:p>
        </w:tc>
      </w:tr>
      <w:tr w:rsidR="00BD7671" w:rsidTr="003209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ind w:right="-108"/>
              <w:jc w:val="center"/>
            </w:pPr>
            <w: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both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jc w:val="center"/>
            </w:pPr>
          </w:p>
        </w:tc>
      </w:tr>
      <w:tr w:rsidR="00BD7671" w:rsidTr="0032093F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  <w:r w:rsidRPr="005E3F87">
              <w:rPr>
                <w:color w:val="FF0000"/>
              </w:rPr>
              <w:t>2. Контрольные мероприятия</w:t>
            </w:r>
          </w:p>
        </w:tc>
      </w:tr>
      <w:tr w:rsidR="00BD7671" w:rsidTr="003209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ind w:right="-108"/>
              <w:jc w:val="center"/>
            </w:pPr>
            <w: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both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jc w:val="center"/>
            </w:pPr>
          </w:p>
        </w:tc>
      </w:tr>
      <w:tr w:rsidR="00BD7671" w:rsidTr="0032093F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  <w:r w:rsidRPr="005E3F87">
              <w:rPr>
                <w:color w:val="FF0000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BD7671" w:rsidTr="003209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ind w:right="-108"/>
              <w:jc w:val="center"/>
            </w:pPr>
            <w: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both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jc w:val="center"/>
            </w:pPr>
          </w:p>
        </w:tc>
      </w:tr>
      <w:tr w:rsidR="00BD7671" w:rsidTr="0032093F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  <w:r w:rsidRPr="005E3F87">
              <w:rPr>
                <w:color w:val="FF0000"/>
              </w:rPr>
              <w:t>4. Методологическое обеспечение деятельности</w:t>
            </w:r>
          </w:p>
        </w:tc>
      </w:tr>
      <w:tr w:rsidR="00BD7671" w:rsidTr="003209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ind w:right="-108"/>
              <w:jc w:val="center"/>
            </w:pPr>
            <w:r>
              <w:t>4.1.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both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jc w:val="center"/>
            </w:pPr>
          </w:p>
        </w:tc>
      </w:tr>
      <w:tr w:rsidR="00BD7671" w:rsidTr="0032093F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  <w:r w:rsidRPr="005E3F87">
              <w:rPr>
                <w:color w:val="FF0000"/>
              </w:rPr>
              <w:t>5. Организационная работа</w:t>
            </w:r>
          </w:p>
        </w:tc>
      </w:tr>
      <w:tr w:rsidR="00BD7671" w:rsidTr="003209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71" w:rsidRDefault="00BD7671" w:rsidP="0032093F">
            <w:pPr>
              <w:ind w:right="-108"/>
              <w:jc w:val="center"/>
            </w:pPr>
            <w:r>
              <w:t>5.1.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jc w:val="center"/>
            </w:pPr>
          </w:p>
        </w:tc>
      </w:tr>
      <w:tr w:rsidR="00BD7671" w:rsidTr="0032093F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  <w:r w:rsidRPr="005E3F87">
              <w:rPr>
                <w:color w:val="FF0000"/>
              </w:rPr>
              <w:t>6. Противодействие коррупции</w:t>
            </w:r>
          </w:p>
        </w:tc>
      </w:tr>
      <w:tr w:rsidR="00BD7671" w:rsidTr="003209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ind w:right="-108"/>
              <w:jc w:val="center"/>
            </w:pPr>
            <w:r>
              <w:t>6.1.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jc w:val="center"/>
            </w:pPr>
          </w:p>
        </w:tc>
      </w:tr>
      <w:tr w:rsidR="00BD7671" w:rsidTr="0032093F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  <w:r w:rsidRPr="005E3F87">
              <w:rPr>
                <w:color w:val="FF0000"/>
              </w:rPr>
              <w:t>7. Информационная деятельность</w:t>
            </w:r>
          </w:p>
        </w:tc>
      </w:tr>
      <w:tr w:rsidR="00BD7671" w:rsidTr="003209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ind w:right="-108"/>
              <w:jc w:val="center"/>
            </w:pPr>
            <w:r>
              <w:t>7.1.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jc w:val="center"/>
            </w:pPr>
          </w:p>
        </w:tc>
      </w:tr>
      <w:tr w:rsidR="00BD7671" w:rsidTr="0032093F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  <w:r w:rsidRPr="005E3F87">
              <w:rPr>
                <w:color w:val="FF0000"/>
              </w:rPr>
              <w:t>8. Взаимодействие с другими органами</w:t>
            </w:r>
          </w:p>
        </w:tc>
      </w:tr>
      <w:tr w:rsidR="00BD7671" w:rsidTr="003209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ind w:right="-108"/>
              <w:jc w:val="center"/>
            </w:pPr>
            <w:r>
              <w:t>8.1.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Pr="005E3F87" w:rsidRDefault="00BD7671" w:rsidP="0032093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1" w:rsidRDefault="00BD7671" w:rsidP="0032093F">
            <w:pPr>
              <w:jc w:val="center"/>
            </w:pPr>
          </w:p>
        </w:tc>
      </w:tr>
    </w:tbl>
    <w:p w:rsidR="00D85F67" w:rsidRDefault="00D85F67" w:rsidP="00D85F67"/>
    <w:p w:rsidR="00D85F67" w:rsidRDefault="00D85F67" w:rsidP="00D85F67"/>
    <w:p w:rsidR="00D85F67" w:rsidRDefault="00D85F67" w:rsidP="00D85F67"/>
    <w:p w:rsidR="00D85F67" w:rsidRDefault="00D85F67" w:rsidP="00D85F67"/>
    <w:p w:rsidR="00D85F67" w:rsidRDefault="00D85F67" w:rsidP="00D85F67">
      <w:pPr>
        <w:ind w:firstLine="7088"/>
      </w:pPr>
    </w:p>
    <w:p w:rsidR="00D85F67" w:rsidRDefault="00D85F67" w:rsidP="00D85F67">
      <w:pPr>
        <w:ind w:firstLine="7088"/>
      </w:pPr>
    </w:p>
    <w:p w:rsidR="00D85F67" w:rsidRDefault="00D85F67" w:rsidP="00D85F67">
      <w:bookmarkStart w:id="0" w:name="_GoBack"/>
      <w:bookmarkEnd w:id="0"/>
    </w:p>
    <w:p w:rsidR="00D85F67" w:rsidRPr="00D85F67" w:rsidRDefault="00D85F67" w:rsidP="00D85F67">
      <w:pPr>
        <w:ind w:firstLine="7088"/>
        <w:rPr>
          <w:sz w:val="28"/>
          <w:szCs w:val="28"/>
        </w:rPr>
      </w:pPr>
      <w:r w:rsidRPr="00D85F67">
        <w:rPr>
          <w:sz w:val="28"/>
          <w:szCs w:val="28"/>
        </w:rPr>
        <w:lastRenderedPageBreak/>
        <w:t>Приложение № 2</w:t>
      </w:r>
    </w:p>
    <w:p w:rsidR="00D85F67" w:rsidRPr="00D85F67" w:rsidRDefault="00D85F67" w:rsidP="00D85F67">
      <w:pPr>
        <w:ind w:firstLine="7088"/>
        <w:rPr>
          <w:sz w:val="28"/>
          <w:szCs w:val="28"/>
        </w:rPr>
      </w:pPr>
      <w:r w:rsidRPr="00D85F67">
        <w:rPr>
          <w:sz w:val="28"/>
          <w:szCs w:val="28"/>
        </w:rPr>
        <w:t xml:space="preserve">к стандарту </w:t>
      </w:r>
    </w:p>
    <w:p w:rsidR="00D85F67" w:rsidRDefault="00D85F67" w:rsidP="00D85F67">
      <w:pPr>
        <w:ind w:firstLine="7088"/>
      </w:pPr>
    </w:p>
    <w:p w:rsidR="00D85F67" w:rsidRDefault="00D85F67" w:rsidP="00D85F67">
      <w:pPr>
        <w:ind w:firstLine="7088"/>
      </w:pPr>
    </w:p>
    <w:p w:rsidR="00D85F67" w:rsidRDefault="00D85F67" w:rsidP="00D85F67"/>
    <w:p w:rsidR="00D85F67" w:rsidRPr="000B2727" w:rsidRDefault="00D85F67" w:rsidP="00D85F67">
      <w:pPr>
        <w:ind w:firstLine="7088"/>
        <w:jc w:val="center"/>
      </w:pPr>
    </w:p>
    <w:p w:rsidR="00D85F67" w:rsidRPr="00D85F67" w:rsidRDefault="00D85F67" w:rsidP="00D85F67">
      <w:pPr>
        <w:autoSpaceDE w:val="0"/>
        <w:autoSpaceDN w:val="0"/>
        <w:adjustRightInd w:val="0"/>
        <w:jc w:val="center"/>
        <w:rPr>
          <w:rFonts w:eastAsia="Times New Roman Bold"/>
          <w:b/>
          <w:bCs/>
          <w:sz w:val="28"/>
          <w:szCs w:val="28"/>
        </w:rPr>
      </w:pPr>
      <w:r w:rsidRPr="00D85F67">
        <w:rPr>
          <w:rFonts w:eastAsia="Times New Roman Bold"/>
          <w:b/>
          <w:bCs/>
          <w:sz w:val="28"/>
          <w:szCs w:val="28"/>
        </w:rPr>
        <w:t xml:space="preserve">Образец служебной записки о внесении изменений в план работы </w:t>
      </w:r>
      <w:r w:rsidR="00600ABF" w:rsidRPr="00600ABF">
        <w:rPr>
          <w:rFonts w:eastAsia="Times New Roman Bold"/>
          <w:b/>
          <w:bCs/>
          <w:sz w:val="28"/>
          <w:szCs w:val="28"/>
        </w:rPr>
        <w:t>Контрольно-счетной палаты</w:t>
      </w:r>
    </w:p>
    <w:p w:rsidR="00D85F67" w:rsidRDefault="00D85F67" w:rsidP="00D85F67">
      <w:pPr>
        <w:ind w:firstLine="7088"/>
      </w:pPr>
    </w:p>
    <w:p w:rsidR="00D85F67" w:rsidRPr="000B2727" w:rsidRDefault="00D85F67" w:rsidP="00D85F67">
      <w:pPr>
        <w:ind w:firstLine="7088"/>
      </w:pPr>
    </w:p>
    <w:p w:rsidR="00D85F67" w:rsidRDefault="00D85F67" w:rsidP="00D85F67">
      <w:pPr>
        <w:tabs>
          <w:tab w:val="left" w:pos="6435"/>
        </w:tabs>
        <w:autoSpaceDE w:val="0"/>
        <w:autoSpaceDN w:val="0"/>
        <w:adjustRightInd w:val="0"/>
        <w:rPr>
          <w:rFonts w:eastAsia="Times New Roman Bold"/>
        </w:rPr>
      </w:pPr>
    </w:p>
    <w:p w:rsidR="00D85F67" w:rsidRDefault="00D85F67" w:rsidP="00F35AA6">
      <w:pPr>
        <w:tabs>
          <w:tab w:val="left" w:pos="5954"/>
        </w:tabs>
        <w:autoSpaceDE w:val="0"/>
        <w:autoSpaceDN w:val="0"/>
        <w:adjustRightInd w:val="0"/>
        <w:ind w:left="2832" w:hanging="2832"/>
        <w:rPr>
          <w:rFonts w:eastAsia="Times New Roman Bold"/>
          <w:sz w:val="28"/>
          <w:szCs w:val="28"/>
        </w:rPr>
      </w:pPr>
      <w:r w:rsidRPr="00384415">
        <w:rPr>
          <w:rFonts w:eastAsia="Times New Roman Bold"/>
          <w:sz w:val="28"/>
          <w:szCs w:val="28"/>
        </w:rPr>
        <w:t xml:space="preserve"> «__»_______ 20__ г. </w:t>
      </w:r>
      <w:r>
        <w:rPr>
          <w:rFonts w:eastAsia="Times New Roman Bold"/>
          <w:sz w:val="28"/>
          <w:szCs w:val="28"/>
        </w:rPr>
        <w:tab/>
        <w:t xml:space="preserve">       </w:t>
      </w:r>
      <w:r w:rsidR="00194BE1">
        <w:rPr>
          <w:rFonts w:eastAsia="Times New Roman Bold"/>
          <w:sz w:val="28"/>
          <w:szCs w:val="28"/>
        </w:rPr>
        <w:t xml:space="preserve">                                     </w:t>
      </w:r>
      <w:r w:rsidR="00F35AA6">
        <w:rPr>
          <w:rFonts w:eastAsia="Times New Roman Bold"/>
          <w:sz w:val="28"/>
          <w:szCs w:val="28"/>
        </w:rPr>
        <w:t xml:space="preserve"> </w:t>
      </w:r>
      <w:r>
        <w:rPr>
          <w:rFonts w:eastAsia="Times New Roman Bold"/>
          <w:sz w:val="28"/>
          <w:szCs w:val="28"/>
        </w:rPr>
        <w:t xml:space="preserve">Председателю </w:t>
      </w:r>
    </w:p>
    <w:p w:rsidR="00D85F67" w:rsidRPr="00384415" w:rsidRDefault="00D85F67" w:rsidP="007057E6">
      <w:pPr>
        <w:tabs>
          <w:tab w:val="left" w:pos="5954"/>
        </w:tabs>
        <w:autoSpaceDE w:val="0"/>
        <w:autoSpaceDN w:val="0"/>
        <w:adjustRightInd w:val="0"/>
        <w:ind w:left="2832" w:hanging="2832"/>
        <w:rPr>
          <w:rFonts w:eastAsia="Times New Roman Bold"/>
          <w:sz w:val="28"/>
          <w:szCs w:val="28"/>
        </w:rPr>
      </w:pPr>
      <w:r>
        <w:rPr>
          <w:rFonts w:eastAsia="Times New Roman Bold"/>
          <w:sz w:val="28"/>
          <w:szCs w:val="28"/>
        </w:rPr>
        <w:t xml:space="preserve">                                                            </w:t>
      </w:r>
      <w:r w:rsidR="00194BE1">
        <w:rPr>
          <w:rFonts w:eastAsia="Times New Roman Bold"/>
          <w:sz w:val="28"/>
          <w:szCs w:val="28"/>
        </w:rPr>
        <w:t xml:space="preserve">                         </w:t>
      </w:r>
      <w:r w:rsidR="00194BE1" w:rsidRPr="00194BE1">
        <w:rPr>
          <w:rFonts w:eastAsia="Times New Roman Bold"/>
          <w:sz w:val="28"/>
          <w:szCs w:val="28"/>
        </w:rPr>
        <w:t>Контрольно-счетной палаты</w:t>
      </w:r>
    </w:p>
    <w:p w:rsidR="00D85F67" w:rsidRPr="00384415" w:rsidRDefault="00194BE1" w:rsidP="00194BE1">
      <w:pPr>
        <w:tabs>
          <w:tab w:val="left" w:pos="6096"/>
        </w:tabs>
        <w:autoSpaceDE w:val="0"/>
        <w:autoSpaceDN w:val="0"/>
        <w:adjustRightInd w:val="0"/>
        <w:rPr>
          <w:rFonts w:eastAsia="Times New Roman Bold"/>
          <w:sz w:val="28"/>
          <w:szCs w:val="28"/>
        </w:rPr>
      </w:pPr>
      <w:r>
        <w:rPr>
          <w:rFonts w:eastAsia="Times New Roman Bold"/>
          <w:sz w:val="28"/>
          <w:szCs w:val="28"/>
        </w:rPr>
        <w:t xml:space="preserve">                                                                                     </w:t>
      </w:r>
      <w:r w:rsidR="00D85F67" w:rsidRPr="00384415">
        <w:rPr>
          <w:rFonts w:eastAsia="Times New Roman Bold"/>
          <w:sz w:val="28"/>
          <w:szCs w:val="28"/>
        </w:rPr>
        <w:t xml:space="preserve">города </w:t>
      </w:r>
      <w:r>
        <w:rPr>
          <w:rFonts w:eastAsia="Times New Roman Bold"/>
          <w:sz w:val="28"/>
          <w:szCs w:val="28"/>
        </w:rPr>
        <w:t>Когалыма</w:t>
      </w:r>
    </w:p>
    <w:p w:rsidR="00D85F67" w:rsidRPr="00384415" w:rsidRDefault="00D85F67" w:rsidP="00D85F67">
      <w:pPr>
        <w:autoSpaceDE w:val="0"/>
        <w:autoSpaceDN w:val="0"/>
        <w:adjustRightInd w:val="0"/>
        <w:rPr>
          <w:rFonts w:eastAsia="Times New Roman Bold"/>
          <w:sz w:val="28"/>
          <w:szCs w:val="28"/>
        </w:rPr>
      </w:pPr>
    </w:p>
    <w:p w:rsidR="00D85F67" w:rsidRDefault="00D85F67" w:rsidP="00D85F67">
      <w:pPr>
        <w:autoSpaceDE w:val="0"/>
        <w:autoSpaceDN w:val="0"/>
        <w:adjustRightInd w:val="0"/>
        <w:rPr>
          <w:rFonts w:eastAsia="Times New Roman Bold"/>
          <w:sz w:val="28"/>
          <w:szCs w:val="28"/>
        </w:rPr>
      </w:pPr>
    </w:p>
    <w:p w:rsidR="00D85F67" w:rsidRPr="00384415" w:rsidRDefault="00D85F67" w:rsidP="00D85F67">
      <w:pPr>
        <w:autoSpaceDE w:val="0"/>
        <w:autoSpaceDN w:val="0"/>
        <w:adjustRightInd w:val="0"/>
        <w:rPr>
          <w:rFonts w:eastAsia="Times New Roman Bold"/>
          <w:sz w:val="28"/>
          <w:szCs w:val="28"/>
        </w:rPr>
      </w:pPr>
      <w:r w:rsidRPr="00384415">
        <w:rPr>
          <w:rFonts w:eastAsia="Times New Roman Bold"/>
          <w:sz w:val="28"/>
          <w:szCs w:val="28"/>
        </w:rPr>
        <w:t>О внесении изменений в план работы</w:t>
      </w:r>
    </w:p>
    <w:p w:rsidR="00D85F67" w:rsidRDefault="00194BE1" w:rsidP="00D85F67">
      <w:pPr>
        <w:autoSpaceDE w:val="0"/>
        <w:autoSpaceDN w:val="0"/>
        <w:adjustRightInd w:val="0"/>
        <w:rPr>
          <w:rFonts w:eastAsia="Times New Roman Bold"/>
          <w:sz w:val="28"/>
          <w:szCs w:val="28"/>
        </w:rPr>
      </w:pPr>
      <w:r w:rsidRPr="00194BE1">
        <w:rPr>
          <w:rFonts w:eastAsia="Times New Roman Bold"/>
          <w:sz w:val="28"/>
          <w:szCs w:val="28"/>
        </w:rPr>
        <w:t>Контрольно-счетной палаты</w:t>
      </w:r>
    </w:p>
    <w:p w:rsidR="00D85F67" w:rsidRPr="00384415" w:rsidRDefault="00D85F67" w:rsidP="00D85F67">
      <w:pPr>
        <w:autoSpaceDE w:val="0"/>
        <w:autoSpaceDN w:val="0"/>
        <w:adjustRightInd w:val="0"/>
        <w:rPr>
          <w:rFonts w:eastAsia="Times New Roman Bold"/>
          <w:sz w:val="28"/>
          <w:szCs w:val="28"/>
        </w:rPr>
      </w:pPr>
    </w:p>
    <w:p w:rsidR="00D85F67" w:rsidRPr="00973DC8" w:rsidRDefault="00D85F67" w:rsidP="00D85F67">
      <w:pPr>
        <w:autoSpaceDE w:val="0"/>
        <w:autoSpaceDN w:val="0"/>
        <w:adjustRightInd w:val="0"/>
        <w:jc w:val="center"/>
        <w:rPr>
          <w:rFonts w:eastAsia="Times New Roman Bold"/>
          <w:b/>
          <w:bCs/>
          <w:sz w:val="28"/>
          <w:szCs w:val="28"/>
        </w:rPr>
      </w:pPr>
      <w:r w:rsidRPr="00973DC8">
        <w:rPr>
          <w:rFonts w:eastAsia="Times New Roman Bold"/>
          <w:b/>
          <w:bCs/>
          <w:sz w:val="28"/>
          <w:szCs w:val="28"/>
        </w:rPr>
        <w:t>СЛУЖЕБНАЯ ЗАПИСКА</w:t>
      </w:r>
    </w:p>
    <w:p w:rsidR="00D85F67" w:rsidRPr="002446D5" w:rsidRDefault="00D85F67" w:rsidP="00D85F67">
      <w:pPr>
        <w:autoSpaceDE w:val="0"/>
        <w:autoSpaceDN w:val="0"/>
        <w:adjustRightInd w:val="0"/>
        <w:jc w:val="center"/>
        <w:rPr>
          <w:rFonts w:ascii="Calibri" w:eastAsia="Times New Roman Bold" w:hAnsi="Calibri" w:cs="Times New Roman Bold"/>
          <w:b/>
          <w:bCs/>
          <w:sz w:val="25"/>
          <w:szCs w:val="25"/>
        </w:rPr>
      </w:pPr>
    </w:p>
    <w:p w:rsidR="00D85F67" w:rsidRDefault="00D85F67" w:rsidP="00D85F67">
      <w:pPr>
        <w:autoSpaceDE w:val="0"/>
        <w:autoSpaceDN w:val="0"/>
        <w:adjustRightInd w:val="0"/>
        <w:ind w:firstLine="708"/>
        <w:rPr>
          <w:rFonts w:eastAsia="Times New Roman Bold"/>
          <w:sz w:val="28"/>
          <w:szCs w:val="28"/>
        </w:rPr>
      </w:pPr>
      <w:r>
        <w:rPr>
          <w:rFonts w:eastAsia="Times New Roman Bold"/>
          <w:sz w:val="28"/>
          <w:szCs w:val="28"/>
        </w:rPr>
        <w:t>В связи с _________________________________________________________</w:t>
      </w:r>
      <w:r w:rsidR="00194BE1">
        <w:rPr>
          <w:rFonts w:eastAsia="Times New Roman Bold"/>
          <w:sz w:val="28"/>
          <w:szCs w:val="28"/>
        </w:rPr>
        <w:t>_________</w:t>
      </w:r>
    </w:p>
    <w:p w:rsidR="00D85F67" w:rsidRPr="00A823AE" w:rsidRDefault="00D85F67" w:rsidP="00A823AE">
      <w:pPr>
        <w:autoSpaceDE w:val="0"/>
        <w:autoSpaceDN w:val="0"/>
        <w:adjustRightInd w:val="0"/>
        <w:jc w:val="center"/>
        <w:rPr>
          <w:rFonts w:eastAsia="Times New Roman Bold"/>
          <w:sz w:val="22"/>
          <w:szCs w:val="22"/>
        </w:rPr>
      </w:pPr>
      <w:r w:rsidRPr="00A823AE">
        <w:rPr>
          <w:rFonts w:eastAsia="Times New Roman Bold"/>
          <w:sz w:val="22"/>
          <w:szCs w:val="22"/>
        </w:rPr>
        <w:t xml:space="preserve">(дается обоснование изменения плана работы </w:t>
      </w:r>
      <w:r w:rsidR="00194BE1" w:rsidRPr="00A823AE">
        <w:rPr>
          <w:rFonts w:eastAsia="Times New Roman Bold"/>
          <w:sz w:val="22"/>
          <w:szCs w:val="22"/>
        </w:rPr>
        <w:t>Контрольно-счетной палаты</w:t>
      </w:r>
      <w:r w:rsidRPr="00A823AE">
        <w:rPr>
          <w:rFonts w:eastAsia="Times New Roman Bold"/>
          <w:sz w:val="22"/>
          <w:szCs w:val="22"/>
        </w:rPr>
        <w:t xml:space="preserve"> в соответствии </w:t>
      </w:r>
      <w:r w:rsidR="00A823AE">
        <w:rPr>
          <w:rFonts w:eastAsia="Times New Roman Bold"/>
          <w:sz w:val="22"/>
          <w:szCs w:val="22"/>
        </w:rPr>
        <w:t xml:space="preserve">   </w:t>
      </w:r>
      <w:r w:rsidR="004D6F05">
        <w:rPr>
          <w:rFonts w:eastAsia="Times New Roman Bold"/>
          <w:sz w:val="22"/>
          <w:szCs w:val="22"/>
        </w:rPr>
        <w:t xml:space="preserve">     </w:t>
      </w:r>
      <w:r w:rsidR="00A823AE">
        <w:rPr>
          <w:rFonts w:eastAsia="Times New Roman Bold"/>
          <w:sz w:val="22"/>
          <w:szCs w:val="22"/>
        </w:rPr>
        <w:t xml:space="preserve">            </w:t>
      </w:r>
      <w:r w:rsidRPr="00A823AE">
        <w:rPr>
          <w:rFonts w:eastAsia="Times New Roman Bold"/>
          <w:sz w:val="22"/>
          <w:szCs w:val="22"/>
        </w:rPr>
        <w:t>с настоящим Стандартом)</w:t>
      </w:r>
    </w:p>
    <w:p w:rsidR="00D85F67" w:rsidRPr="00973DC8" w:rsidRDefault="00D85F67" w:rsidP="00D85F67">
      <w:pPr>
        <w:autoSpaceDE w:val="0"/>
        <w:autoSpaceDN w:val="0"/>
        <w:adjustRightInd w:val="0"/>
        <w:jc w:val="both"/>
        <w:rPr>
          <w:rFonts w:eastAsia="Times New Roman Bold"/>
          <w:sz w:val="28"/>
          <w:szCs w:val="28"/>
        </w:rPr>
      </w:pPr>
      <w:r>
        <w:rPr>
          <w:rFonts w:eastAsia="Times New Roman Bold"/>
          <w:sz w:val="28"/>
          <w:szCs w:val="28"/>
        </w:rPr>
        <w:t>п</w:t>
      </w:r>
      <w:r w:rsidRPr="00973DC8">
        <w:rPr>
          <w:rFonts w:eastAsia="Times New Roman Bold"/>
          <w:sz w:val="28"/>
          <w:szCs w:val="28"/>
        </w:rPr>
        <w:t xml:space="preserve">рошу внести следующие изменения в план работы </w:t>
      </w:r>
      <w:r w:rsidR="00194BE1" w:rsidRPr="00194BE1">
        <w:rPr>
          <w:rFonts w:eastAsia="Times New Roman Bold"/>
          <w:sz w:val="28"/>
          <w:szCs w:val="28"/>
        </w:rPr>
        <w:t>Контрольно-счетной палаты</w:t>
      </w:r>
      <w:r w:rsidRPr="00973DC8">
        <w:rPr>
          <w:rFonts w:eastAsia="Times New Roman Bold"/>
          <w:sz w:val="28"/>
          <w:szCs w:val="28"/>
        </w:rPr>
        <w:t xml:space="preserve"> города </w:t>
      </w:r>
      <w:r w:rsidR="00194BE1">
        <w:rPr>
          <w:rFonts w:eastAsia="Times New Roman Bold"/>
          <w:sz w:val="28"/>
          <w:szCs w:val="28"/>
        </w:rPr>
        <w:t>Когалыма</w:t>
      </w:r>
      <w:r w:rsidRPr="00973DC8">
        <w:rPr>
          <w:rFonts w:eastAsia="Times New Roman Bold"/>
          <w:sz w:val="28"/>
          <w:szCs w:val="28"/>
        </w:rPr>
        <w:t xml:space="preserve"> на 20__ г. :</w:t>
      </w:r>
      <w:r>
        <w:rPr>
          <w:rFonts w:eastAsia="Times New Roman Bold"/>
          <w:sz w:val="28"/>
          <w:szCs w:val="28"/>
        </w:rPr>
        <w:t xml:space="preserve"> __________</w:t>
      </w:r>
      <w:r w:rsidR="00194BE1">
        <w:rPr>
          <w:rFonts w:eastAsia="Times New Roman Bold"/>
          <w:sz w:val="28"/>
          <w:szCs w:val="28"/>
        </w:rPr>
        <w:t>_______________________ ___________________________________________________________________________________________________________________________________</w:t>
      </w:r>
      <w:proofErr w:type="gramStart"/>
      <w:r>
        <w:rPr>
          <w:rFonts w:eastAsia="Times New Roman Bold"/>
          <w:sz w:val="28"/>
          <w:szCs w:val="28"/>
        </w:rPr>
        <w:t xml:space="preserve"> .</w:t>
      </w:r>
      <w:proofErr w:type="gramEnd"/>
    </w:p>
    <w:p w:rsidR="00D85F67" w:rsidRPr="00A823AE" w:rsidRDefault="00D85F67" w:rsidP="00A823AE">
      <w:pPr>
        <w:autoSpaceDE w:val="0"/>
        <w:autoSpaceDN w:val="0"/>
        <w:adjustRightInd w:val="0"/>
        <w:jc w:val="center"/>
        <w:rPr>
          <w:rFonts w:eastAsia="Times New Roman Bold"/>
          <w:sz w:val="22"/>
          <w:szCs w:val="22"/>
        </w:rPr>
      </w:pPr>
      <w:r w:rsidRPr="00A823AE">
        <w:rPr>
          <w:rFonts w:eastAsia="Times New Roman Bold"/>
          <w:sz w:val="22"/>
          <w:szCs w:val="22"/>
        </w:rPr>
        <w:t xml:space="preserve">(в зависимости от характера и количества предлагаемых </w:t>
      </w:r>
      <w:r w:rsidR="00194BE1" w:rsidRPr="00A823AE">
        <w:rPr>
          <w:rFonts w:eastAsia="Times New Roman Bold"/>
          <w:sz w:val="22"/>
          <w:szCs w:val="22"/>
        </w:rPr>
        <w:t xml:space="preserve">изменений, </w:t>
      </w:r>
      <w:r w:rsidRPr="00A823AE">
        <w:rPr>
          <w:rFonts w:eastAsia="Times New Roman Bold"/>
          <w:sz w:val="22"/>
          <w:szCs w:val="22"/>
        </w:rPr>
        <w:t xml:space="preserve">формулируется одно </w:t>
      </w:r>
      <w:r w:rsidR="00A823AE">
        <w:rPr>
          <w:rFonts w:eastAsia="Times New Roman Bold"/>
          <w:sz w:val="22"/>
          <w:szCs w:val="22"/>
        </w:rPr>
        <w:t xml:space="preserve">  </w:t>
      </w:r>
      <w:r w:rsidR="004D6F05">
        <w:rPr>
          <w:rFonts w:eastAsia="Times New Roman Bold"/>
          <w:sz w:val="22"/>
          <w:szCs w:val="22"/>
        </w:rPr>
        <w:t xml:space="preserve">      </w:t>
      </w:r>
      <w:r w:rsidR="00A823AE">
        <w:rPr>
          <w:rFonts w:eastAsia="Times New Roman Bold"/>
          <w:sz w:val="22"/>
          <w:szCs w:val="22"/>
        </w:rPr>
        <w:t xml:space="preserve">        </w:t>
      </w:r>
      <w:r w:rsidRPr="00A823AE">
        <w:rPr>
          <w:rFonts w:eastAsia="Times New Roman Bold"/>
          <w:sz w:val="22"/>
          <w:szCs w:val="22"/>
        </w:rPr>
        <w:t>или несколько предложений о внесении изменений в план работы)</w:t>
      </w:r>
    </w:p>
    <w:p w:rsidR="00D85F67" w:rsidRDefault="00D85F67" w:rsidP="00D85F67">
      <w:pPr>
        <w:autoSpaceDE w:val="0"/>
        <w:autoSpaceDN w:val="0"/>
        <w:adjustRightInd w:val="0"/>
        <w:rPr>
          <w:rFonts w:eastAsia="Times New Roman Bold"/>
          <w:sz w:val="28"/>
          <w:szCs w:val="28"/>
        </w:rPr>
      </w:pPr>
    </w:p>
    <w:p w:rsidR="00D85F67" w:rsidRDefault="00D85F67" w:rsidP="00D85F67">
      <w:pPr>
        <w:autoSpaceDE w:val="0"/>
        <w:autoSpaceDN w:val="0"/>
        <w:adjustRightInd w:val="0"/>
        <w:rPr>
          <w:rFonts w:eastAsia="Times New Roman Bold"/>
          <w:sz w:val="28"/>
          <w:szCs w:val="28"/>
        </w:rPr>
      </w:pPr>
    </w:p>
    <w:p w:rsidR="00D85F67" w:rsidRDefault="00D85F67" w:rsidP="00D85F67">
      <w:pPr>
        <w:autoSpaceDE w:val="0"/>
        <w:autoSpaceDN w:val="0"/>
        <w:adjustRightInd w:val="0"/>
        <w:rPr>
          <w:rFonts w:eastAsia="Times New Roman Bold"/>
          <w:sz w:val="25"/>
          <w:szCs w:val="25"/>
        </w:rPr>
      </w:pPr>
    </w:p>
    <w:p w:rsidR="00D85F67" w:rsidRDefault="00D85F67" w:rsidP="00D85F67">
      <w:pPr>
        <w:autoSpaceDE w:val="0"/>
        <w:autoSpaceDN w:val="0"/>
        <w:adjustRightInd w:val="0"/>
        <w:rPr>
          <w:rFonts w:eastAsia="Times New Roman Bold"/>
          <w:sz w:val="25"/>
          <w:szCs w:val="25"/>
        </w:rPr>
      </w:pPr>
    </w:p>
    <w:p w:rsidR="00D85F67" w:rsidRDefault="00BD7671" w:rsidP="00D85F67">
      <w:pPr>
        <w:autoSpaceDE w:val="0"/>
        <w:autoSpaceDN w:val="0"/>
        <w:adjustRightInd w:val="0"/>
        <w:rPr>
          <w:rFonts w:eastAsia="Times New Roman Bold"/>
          <w:sz w:val="25"/>
          <w:szCs w:val="25"/>
        </w:rPr>
      </w:pPr>
      <w:r>
        <w:rPr>
          <w:rFonts w:eastAsia="Times New Roman Bold"/>
          <w:sz w:val="28"/>
          <w:szCs w:val="28"/>
        </w:rPr>
        <w:t>___________________</w:t>
      </w:r>
      <w:r w:rsidR="00194BE1">
        <w:rPr>
          <w:rFonts w:eastAsia="Times New Roman Bold"/>
          <w:sz w:val="28"/>
          <w:szCs w:val="28"/>
        </w:rPr>
        <w:t xml:space="preserve">                     __________          _____________________</w:t>
      </w:r>
    </w:p>
    <w:p w:rsidR="00D85F67" w:rsidRPr="004225A3" w:rsidRDefault="00194BE1" w:rsidP="00D85F67">
      <w:pPr>
        <w:autoSpaceDE w:val="0"/>
        <w:autoSpaceDN w:val="0"/>
        <w:adjustRightInd w:val="0"/>
        <w:rPr>
          <w:rFonts w:eastAsia="Times New Roman Bold"/>
          <w:sz w:val="22"/>
          <w:szCs w:val="22"/>
        </w:rPr>
      </w:pPr>
      <w:r>
        <w:rPr>
          <w:rFonts w:eastAsia="Times New Roman Bold"/>
        </w:rPr>
        <w:t xml:space="preserve">         </w:t>
      </w:r>
      <w:r w:rsidR="00E65058" w:rsidRPr="004225A3">
        <w:rPr>
          <w:rFonts w:eastAsia="Times New Roman Bold"/>
          <w:sz w:val="22"/>
          <w:szCs w:val="22"/>
        </w:rPr>
        <w:t>(д</w:t>
      </w:r>
      <w:r w:rsidRPr="004225A3">
        <w:rPr>
          <w:rFonts w:eastAsia="Times New Roman Bold"/>
          <w:sz w:val="22"/>
          <w:szCs w:val="22"/>
        </w:rPr>
        <w:t>олжность</w:t>
      </w:r>
      <w:r w:rsidR="00E65058" w:rsidRPr="004225A3">
        <w:rPr>
          <w:rFonts w:eastAsia="Times New Roman Bold"/>
          <w:sz w:val="22"/>
          <w:szCs w:val="22"/>
        </w:rPr>
        <w:t>)</w:t>
      </w:r>
      <w:r w:rsidRPr="004225A3">
        <w:rPr>
          <w:rFonts w:eastAsia="Times New Roman Bold"/>
          <w:sz w:val="22"/>
          <w:szCs w:val="22"/>
        </w:rPr>
        <w:t xml:space="preserve">                                 </w:t>
      </w:r>
      <w:r w:rsidR="004225A3">
        <w:rPr>
          <w:rFonts w:eastAsia="Times New Roman Bold"/>
          <w:sz w:val="22"/>
          <w:szCs w:val="22"/>
        </w:rPr>
        <w:t xml:space="preserve">         </w:t>
      </w:r>
      <w:r w:rsidRPr="004225A3">
        <w:rPr>
          <w:rFonts w:eastAsia="Times New Roman Bold"/>
          <w:sz w:val="22"/>
          <w:szCs w:val="22"/>
        </w:rPr>
        <w:t xml:space="preserve">        </w:t>
      </w:r>
      <w:r w:rsidR="00E65058" w:rsidRPr="004225A3">
        <w:rPr>
          <w:rFonts w:eastAsia="Times New Roman Bold"/>
          <w:sz w:val="22"/>
          <w:szCs w:val="22"/>
        </w:rPr>
        <w:t>(п</w:t>
      </w:r>
      <w:r w:rsidRPr="004225A3">
        <w:rPr>
          <w:rFonts w:eastAsia="Times New Roman Bold"/>
          <w:sz w:val="22"/>
          <w:szCs w:val="22"/>
        </w:rPr>
        <w:t>одпись</w:t>
      </w:r>
      <w:r w:rsidR="00E65058" w:rsidRPr="004225A3">
        <w:rPr>
          <w:rFonts w:eastAsia="Times New Roman Bold"/>
          <w:sz w:val="22"/>
          <w:szCs w:val="22"/>
        </w:rPr>
        <w:t>)</w:t>
      </w:r>
      <w:r w:rsidRPr="004225A3">
        <w:rPr>
          <w:rFonts w:eastAsia="Times New Roman Bold"/>
          <w:sz w:val="22"/>
          <w:szCs w:val="22"/>
        </w:rPr>
        <w:t xml:space="preserve">                    </w:t>
      </w:r>
      <w:r w:rsidR="007057E6">
        <w:rPr>
          <w:rFonts w:eastAsia="Times New Roman Bold"/>
          <w:sz w:val="22"/>
          <w:szCs w:val="22"/>
        </w:rPr>
        <w:t xml:space="preserve">   </w:t>
      </w:r>
      <w:r w:rsidR="00E65058" w:rsidRPr="004225A3">
        <w:rPr>
          <w:rFonts w:eastAsia="Times New Roman Bold"/>
          <w:sz w:val="22"/>
          <w:szCs w:val="22"/>
        </w:rPr>
        <w:t>(</w:t>
      </w:r>
      <w:r w:rsidRPr="004225A3">
        <w:rPr>
          <w:rFonts w:eastAsia="Times New Roman Bold"/>
          <w:sz w:val="22"/>
          <w:szCs w:val="22"/>
        </w:rPr>
        <w:t>инициалы и фамилия</w:t>
      </w:r>
      <w:r w:rsidR="00E65058" w:rsidRPr="004225A3">
        <w:rPr>
          <w:rFonts w:eastAsia="Times New Roman Bold"/>
          <w:sz w:val="22"/>
          <w:szCs w:val="22"/>
        </w:rPr>
        <w:t>)</w:t>
      </w:r>
    </w:p>
    <w:p w:rsidR="00D85F67" w:rsidRDefault="00D85F67" w:rsidP="00D85F67">
      <w:pPr>
        <w:autoSpaceDE w:val="0"/>
        <w:autoSpaceDN w:val="0"/>
        <w:adjustRightInd w:val="0"/>
        <w:rPr>
          <w:rFonts w:eastAsia="Times New Roman Bold"/>
          <w:sz w:val="25"/>
          <w:szCs w:val="25"/>
        </w:rPr>
      </w:pPr>
    </w:p>
    <w:p w:rsidR="00D85F67" w:rsidRDefault="00D85F67" w:rsidP="00D85F67">
      <w:pPr>
        <w:autoSpaceDE w:val="0"/>
        <w:autoSpaceDN w:val="0"/>
        <w:adjustRightInd w:val="0"/>
        <w:rPr>
          <w:rFonts w:eastAsia="Times New Roman Bold"/>
          <w:sz w:val="25"/>
          <w:szCs w:val="25"/>
        </w:rPr>
      </w:pPr>
    </w:p>
    <w:p w:rsidR="00D85F67" w:rsidRDefault="00D85F67" w:rsidP="00D85F67">
      <w:pPr>
        <w:autoSpaceDE w:val="0"/>
        <w:autoSpaceDN w:val="0"/>
        <w:adjustRightInd w:val="0"/>
        <w:rPr>
          <w:rFonts w:eastAsia="Times New Roman Bold"/>
          <w:sz w:val="25"/>
          <w:szCs w:val="25"/>
        </w:rPr>
      </w:pPr>
    </w:p>
    <w:p w:rsidR="00D85F67" w:rsidRDefault="00D85F67" w:rsidP="00D85F67">
      <w:pPr>
        <w:autoSpaceDE w:val="0"/>
        <w:autoSpaceDN w:val="0"/>
        <w:adjustRightInd w:val="0"/>
        <w:rPr>
          <w:rFonts w:eastAsia="Times New Roman Bold"/>
          <w:sz w:val="25"/>
          <w:szCs w:val="25"/>
        </w:rPr>
      </w:pPr>
    </w:p>
    <w:p w:rsidR="00D85F67" w:rsidRDefault="00D85F67" w:rsidP="00F765B2"/>
    <w:sectPr w:rsidR="00D85F67" w:rsidSect="00101942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EA" w:rsidRDefault="004449EA" w:rsidP="00F168E2">
      <w:r>
        <w:separator/>
      </w:r>
    </w:p>
  </w:endnote>
  <w:endnote w:type="continuationSeparator" w:id="0">
    <w:p w:rsidR="004449EA" w:rsidRDefault="004449EA" w:rsidP="00F1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EA" w:rsidRDefault="004449EA" w:rsidP="00F168E2">
      <w:r>
        <w:separator/>
      </w:r>
    </w:p>
  </w:footnote>
  <w:footnote w:type="continuationSeparator" w:id="0">
    <w:p w:rsidR="004449EA" w:rsidRDefault="004449EA" w:rsidP="00F16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932633"/>
      <w:docPartObj>
        <w:docPartGallery w:val="Page Numbers (Top of Page)"/>
        <w:docPartUnique/>
      </w:docPartObj>
    </w:sdtPr>
    <w:sdtEndPr/>
    <w:sdtContent>
      <w:p w:rsidR="00101942" w:rsidRDefault="0010194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FC8">
          <w:rPr>
            <w:noProof/>
          </w:rPr>
          <w:t>1</w:t>
        </w:r>
        <w:r>
          <w:fldChar w:fldCharType="end"/>
        </w:r>
      </w:p>
    </w:sdtContent>
  </w:sdt>
  <w:p w:rsidR="00B45C6D" w:rsidRDefault="00B45C6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F272A"/>
    <w:multiLevelType w:val="multilevel"/>
    <w:tmpl w:val="69B230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F1E1177"/>
    <w:multiLevelType w:val="hybridMultilevel"/>
    <w:tmpl w:val="8A80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80582"/>
    <w:multiLevelType w:val="hybridMultilevel"/>
    <w:tmpl w:val="E338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40B37"/>
    <w:multiLevelType w:val="multilevel"/>
    <w:tmpl w:val="EFD2EA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05"/>
    <w:rsid w:val="00002A84"/>
    <w:rsid w:val="00003BA5"/>
    <w:rsid w:val="00031D0F"/>
    <w:rsid w:val="00031DD3"/>
    <w:rsid w:val="00033744"/>
    <w:rsid w:val="00044E53"/>
    <w:rsid w:val="00045F0A"/>
    <w:rsid w:val="000A39E5"/>
    <w:rsid w:val="000B1C4C"/>
    <w:rsid w:val="000B1D28"/>
    <w:rsid w:val="000C02A8"/>
    <w:rsid w:val="000D0550"/>
    <w:rsid w:val="000E5509"/>
    <w:rsid w:val="000F61BE"/>
    <w:rsid w:val="000F7820"/>
    <w:rsid w:val="00101942"/>
    <w:rsid w:val="001107C2"/>
    <w:rsid w:val="00133582"/>
    <w:rsid w:val="001521BB"/>
    <w:rsid w:val="001624DE"/>
    <w:rsid w:val="0017155A"/>
    <w:rsid w:val="0019271D"/>
    <w:rsid w:val="0019315C"/>
    <w:rsid w:val="00194BE1"/>
    <w:rsid w:val="001A639A"/>
    <w:rsid w:val="001B40B6"/>
    <w:rsid w:val="001B488D"/>
    <w:rsid w:val="001C5804"/>
    <w:rsid w:val="001D6762"/>
    <w:rsid w:val="001E4D17"/>
    <w:rsid w:val="001E6ABE"/>
    <w:rsid w:val="001E717D"/>
    <w:rsid w:val="001F2816"/>
    <w:rsid w:val="00231F2B"/>
    <w:rsid w:val="00235048"/>
    <w:rsid w:val="00236F07"/>
    <w:rsid w:val="00241844"/>
    <w:rsid w:val="00243159"/>
    <w:rsid w:val="00251CDA"/>
    <w:rsid w:val="002549D2"/>
    <w:rsid w:val="00261DD3"/>
    <w:rsid w:val="0026246B"/>
    <w:rsid w:val="00267FC8"/>
    <w:rsid w:val="00276824"/>
    <w:rsid w:val="00283894"/>
    <w:rsid w:val="002905DE"/>
    <w:rsid w:val="0029598B"/>
    <w:rsid w:val="002C0D01"/>
    <w:rsid w:val="002C283B"/>
    <w:rsid w:val="002C5833"/>
    <w:rsid w:val="002E04FA"/>
    <w:rsid w:val="002F238E"/>
    <w:rsid w:val="002F6561"/>
    <w:rsid w:val="00301B80"/>
    <w:rsid w:val="003138F4"/>
    <w:rsid w:val="00324AAA"/>
    <w:rsid w:val="00327569"/>
    <w:rsid w:val="003306C6"/>
    <w:rsid w:val="003519EC"/>
    <w:rsid w:val="00360205"/>
    <w:rsid w:val="0038742F"/>
    <w:rsid w:val="00387E6C"/>
    <w:rsid w:val="003902D1"/>
    <w:rsid w:val="0039172F"/>
    <w:rsid w:val="00393CC5"/>
    <w:rsid w:val="003A2EB9"/>
    <w:rsid w:val="003A34A1"/>
    <w:rsid w:val="003A3DF7"/>
    <w:rsid w:val="003A494B"/>
    <w:rsid w:val="003B4677"/>
    <w:rsid w:val="003B7CB1"/>
    <w:rsid w:val="003C0E5B"/>
    <w:rsid w:val="003E60F8"/>
    <w:rsid w:val="003E70E6"/>
    <w:rsid w:val="003F22A3"/>
    <w:rsid w:val="003F3DA8"/>
    <w:rsid w:val="003F764B"/>
    <w:rsid w:val="00404F98"/>
    <w:rsid w:val="00411977"/>
    <w:rsid w:val="004225A3"/>
    <w:rsid w:val="00430324"/>
    <w:rsid w:val="004322AC"/>
    <w:rsid w:val="00432B81"/>
    <w:rsid w:val="00432D5F"/>
    <w:rsid w:val="00441389"/>
    <w:rsid w:val="00442269"/>
    <w:rsid w:val="004449EA"/>
    <w:rsid w:val="00455D99"/>
    <w:rsid w:val="0045740E"/>
    <w:rsid w:val="00470A46"/>
    <w:rsid w:val="00480BDC"/>
    <w:rsid w:val="0049213D"/>
    <w:rsid w:val="0049733C"/>
    <w:rsid w:val="004A16E8"/>
    <w:rsid w:val="004B3251"/>
    <w:rsid w:val="004C0886"/>
    <w:rsid w:val="004C4FEF"/>
    <w:rsid w:val="004C60C9"/>
    <w:rsid w:val="004D0D26"/>
    <w:rsid w:val="004D6F05"/>
    <w:rsid w:val="004E034E"/>
    <w:rsid w:val="00503597"/>
    <w:rsid w:val="00510A44"/>
    <w:rsid w:val="00515163"/>
    <w:rsid w:val="00532035"/>
    <w:rsid w:val="005327E9"/>
    <w:rsid w:val="00536BAD"/>
    <w:rsid w:val="00542FCC"/>
    <w:rsid w:val="00547ACF"/>
    <w:rsid w:val="0055155F"/>
    <w:rsid w:val="00554FD9"/>
    <w:rsid w:val="00571CB7"/>
    <w:rsid w:val="00572C34"/>
    <w:rsid w:val="00577E1E"/>
    <w:rsid w:val="005813C3"/>
    <w:rsid w:val="00584602"/>
    <w:rsid w:val="00586FEC"/>
    <w:rsid w:val="00587AA0"/>
    <w:rsid w:val="00596786"/>
    <w:rsid w:val="005A0720"/>
    <w:rsid w:val="005A3B64"/>
    <w:rsid w:val="005B3572"/>
    <w:rsid w:val="005C1C4F"/>
    <w:rsid w:val="005C3415"/>
    <w:rsid w:val="005D253B"/>
    <w:rsid w:val="005E2479"/>
    <w:rsid w:val="005E327B"/>
    <w:rsid w:val="005E35DD"/>
    <w:rsid w:val="005E3F87"/>
    <w:rsid w:val="005E3FC7"/>
    <w:rsid w:val="005E465A"/>
    <w:rsid w:val="005F428E"/>
    <w:rsid w:val="00600ABF"/>
    <w:rsid w:val="00615BD6"/>
    <w:rsid w:val="00624111"/>
    <w:rsid w:val="006249B1"/>
    <w:rsid w:val="00631D0F"/>
    <w:rsid w:val="00632B3F"/>
    <w:rsid w:val="00633339"/>
    <w:rsid w:val="00651324"/>
    <w:rsid w:val="00651DE6"/>
    <w:rsid w:val="006578C1"/>
    <w:rsid w:val="00660372"/>
    <w:rsid w:val="00673E86"/>
    <w:rsid w:val="0068201B"/>
    <w:rsid w:val="00682870"/>
    <w:rsid w:val="00683FAE"/>
    <w:rsid w:val="00685099"/>
    <w:rsid w:val="006B0C13"/>
    <w:rsid w:val="006B21CC"/>
    <w:rsid w:val="006C3AF9"/>
    <w:rsid w:val="006D5236"/>
    <w:rsid w:val="006E47AD"/>
    <w:rsid w:val="006E7780"/>
    <w:rsid w:val="006F0141"/>
    <w:rsid w:val="006F334D"/>
    <w:rsid w:val="00704A45"/>
    <w:rsid w:val="007057E6"/>
    <w:rsid w:val="00711351"/>
    <w:rsid w:val="00717E82"/>
    <w:rsid w:val="0072171D"/>
    <w:rsid w:val="00723CBE"/>
    <w:rsid w:val="00723FC5"/>
    <w:rsid w:val="007268B2"/>
    <w:rsid w:val="007417E6"/>
    <w:rsid w:val="00750973"/>
    <w:rsid w:val="00756FF7"/>
    <w:rsid w:val="00762EE7"/>
    <w:rsid w:val="00776AA9"/>
    <w:rsid w:val="00782072"/>
    <w:rsid w:val="00783CB3"/>
    <w:rsid w:val="007A39F0"/>
    <w:rsid w:val="007B41B6"/>
    <w:rsid w:val="007E3BC1"/>
    <w:rsid w:val="007F50A7"/>
    <w:rsid w:val="007F64EE"/>
    <w:rsid w:val="00801CD3"/>
    <w:rsid w:val="00805DD9"/>
    <w:rsid w:val="00810C7D"/>
    <w:rsid w:val="00820A1B"/>
    <w:rsid w:val="0082129B"/>
    <w:rsid w:val="008261E6"/>
    <w:rsid w:val="00837388"/>
    <w:rsid w:val="00837B9A"/>
    <w:rsid w:val="00855E6E"/>
    <w:rsid w:val="00863867"/>
    <w:rsid w:val="008844CD"/>
    <w:rsid w:val="0089404E"/>
    <w:rsid w:val="00894498"/>
    <w:rsid w:val="00897311"/>
    <w:rsid w:val="008B25B4"/>
    <w:rsid w:val="008C345D"/>
    <w:rsid w:val="008D1B83"/>
    <w:rsid w:val="008E27E5"/>
    <w:rsid w:val="008E40CC"/>
    <w:rsid w:val="00914BAD"/>
    <w:rsid w:val="00924828"/>
    <w:rsid w:val="00930BAD"/>
    <w:rsid w:val="00945C2A"/>
    <w:rsid w:val="009551F8"/>
    <w:rsid w:val="00961661"/>
    <w:rsid w:val="00961B09"/>
    <w:rsid w:val="00962CEC"/>
    <w:rsid w:val="00971E36"/>
    <w:rsid w:val="0097508A"/>
    <w:rsid w:val="00977A35"/>
    <w:rsid w:val="00990100"/>
    <w:rsid w:val="00996E17"/>
    <w:rsid w:val="009A1536"/>
    <w:rsid w:val="009A4BAC"/>
    <w:rsid w:val="009C1060"/>
    <w:rsid w:val="009C1AEF"/>
    <w:rsid w:val="009D185A"/>
    <w:rsid w:val="009E251D"/>
    <w:rsid w:val="009E608B"/>
    <w:rsid w:val="009E61D5"/>
    <w:rsid w:val="009E70B3"/>
    <w:rsid w:val="009F2E0F"/>
    <w:rsid w:val="00A0334E"/>
    <w:rsid w:val="00A107F4"/>
    <w:rsid w:val="00A1572C"/>
    <w:rsid w:val="00A1586B"/>
    <w:rsid w:val="00A20ADF"/>
    <w:rsid w:val="00A2366E"/>
    <w:rsid w:val="00A24417"/>
    <w:rsid w:val="00A45456"/>
    <w:rsid w:val="00A551DC"/>
    <w:rsid w:val="00A554BA"/>
    <w:rsid w:val="00A5617B"/>
    <w:rsid w:val="00A6345F"/>
    <w:rsid w:val="00A823AE"/>
    <w:rsid w:val="00A8448E"/>
    <w:rsid w:val="00A905CC"/>
    <w:rsid w:val="00AA68D3"/>
    <w:rsid w:val="00AB73FB"/>
    <w:rsid w:val="00AC0B46"/>
    <w:rsid w:val="00AD068E"/>
    <w:rsid w:val="00AF5279"/>
    <w:rsid w:val="00B033DA"/>
    <w:rsid w:val="00B1358C"/>
    <w:rsid w:val="00B30194"/>
    <w:rsid w:val="00B3319C"/>
    <w:rsid w:val="00B34180"/>
    <w:rsid w:val="00B415B2"/>
    <w:rsid w:val="00B45004"/>
    <w:rsid w:val="00B45C6D"/>
    <w:rsid w:val="00B65E21"/>
    <w:rsid w:val="00B704AA"/>
    <w:rsid w:val="00B81D24"/>
    <w:rsid w:val="00B859A2"/>
    <w:rsid w:val="00B96774"/>
    <w:rsid w:val="00BA2D34"/>
    <w:rsid w:val="00BA31E2"/>
    <w:rsid w:val="00BA6EF0"/>
    <w:rsid w:val="00BB0CF3"/>
    <w:rsid w:val="00BC16CC"/>
    <w:rsid w:val="00BD7671"/>
    <w:rsid w:val="00BE712C"/>
    <w:rsid w:val="00C03687"/>
    <w:rsid w:val="00C05D95"/>
    <w:rsid w:val="00C174D0"/>
    <w:rsid w:val="00C20DDD"/>
    <w:rsid w:val="00C2178B"/>
    <w:rsid w:val="00C248CF"/>
    <w:rsid w:val="00C37265"/>
    <w:rsid w:val="00C400E5"/>
    <w:rsid w:val="00C46F7E"/>
    <w:rsid w:val="00C64AF3"/>
    <w:rsid w:val="00C85B1F"/>
    <w:rsid w:val="00C93815"/>
    <w:rsid w:val="00C944F0"/>
    <w:rsid w:val="00CA3584"/>
    <w:rsid w:val="00CA3705"/>
    <w:rsid w:val="00CA4FBB"/>
    <w:rsid w:val="00CB0B73"/>
    <w:rsid w:val="00CB1717"/>
    <w:rsid w:val="00CC3051"/>
    <w:rsid w:val="00CC4C2D"/>
    <w:rsid w:val="00CC4C58"/>
    <w:rsid w:val="00CC7152"/>
    <w:rsid w:val="00CD3197"/>
    <w:rsid w:val="00CD6CE5"/>
    <w:rsid w:val="00CE6B92"/>
    <w:rsid w:val="00D02AC8"/>
    <w:rsid w:val="00D07D09"/>
    <w:rsid w:val="00D10C1E"/>
    <w:rsid w:val="00D14802"/>
    <w:rsid w:val="00D246B0"/>
    <w:rsid w:val="00D315D0"/>
    <w:rsid w:val="00D43054"/>
    <w:rsid w:val="00D431EC"/>
    <w:rsid w:val="00D73938"/>
    <w:rsid w:val="00D83A76"/>
    <w:rsid w:val="00D85F67"/>
    <w:rsid w:val="00D95601"/>
    <w:rsid w:val="00DA75D1"/>
    <w:rsid w:val="00DB5F10"/>
    <w:rsid w:val="00DB7623"/>
    <w:rsid w:val="00DC3193"/>
    <w:rsid w:val="00DC43A5"/>
    <w:rsid w:val="00DC540E"/>
    <w:rsid w:val="00DD27A7"/>
    <w:rsid w:val="00DE143A"/>
    <w:rsid w:val="00DF1D7C"/>
    <w:rsid w:val="00E01AF1"/>
    <w:rsid w:val="00E03BDE"/>
    <w:rsid w:val="00E055AA"/>
    <w:rsid w:val="00E10B5A"/>
    <w:rsid w:val="00E14997"/>
    <w:rsid w:val="00E16F28"/>
    <w:rsid w:val="00E31687"/>
    <w:rsid w:val="00E355A9"/>
    <w:rsid w:val="00E55BA2"/>
    <w:rsid w:val="00E56E94"/>
    <w:rsid w:val="00E65058"/>
    <w:rsid w:val="00E70F1A"/>
    <w:rsid w:val="00E869DD"/>
    <w:rsid w:val="00E91FF8"/>
    <w:rsid w:val="00E971C5"/>
    <w:rsid w:val="00EA066E"/>
    <w:rsid w:val="00EC172B"/>
    <w:rsid w:val="00EC1F60"/>
    <w:rsid w:val="00EC46B2"/>
    <w:rsid w:val="00EC70B3"/>
    <w:rsid w:val="00ED1848"/>
    <w:rsid w:val="00ED208E"/>
    <w:rsid w:val="00ED2D98"/>
    <w:rsid w:val="00ED4578"/>
    <w:rsid w:val="00EE325F"/>
    <w:rsid w:val="00EE5013"/>
    <w:rsid w:val="00EE6746"/>
    <w:rsid w:val="00EE6E98"/>
    <w:rsid w:val="00F008DD"/>
    <w:rsid w:val="00F044DA"/>
    <w:rsid w:val="00F07CE7"/>
    <w:rsid w:val="00F15949"/>
    <w:rsid w:val="00F168E2"/>
    <w:rsid w:val="00F17070"/>
    <w:rsid w:val="00F313D0"/>
    <w:rsid w:val="00F35243"/>
    <w:rsid w:val="00F35AA6"/>
    <w:rsid w:val="00F372EB"/>
    <w:rsid w:val="00F37764"/>
    <w:rsid w:val="00F40C87"/>
    <w:rsid w:val="00F50D14"/>
    <w:rsid w:val="00F51BB6"/>
    <w:rsid w:val="00F55DFA"/>
    <w:rsid w:val="00F64491"/>
    <w:rsid w:val="00F67788"/>
    <w:rsid w:val="00F7378B"/>
    <w:rsid w:val="00F7579C"/>
    <w:rsid w:val="00F765B2"/>
    <w:rsid w:val="00F803F5"/>
    <w:rsid w:val="00F926F1"/>
    <w:rsid w:val="00F93519"/>
    <w:rsid w:val="00FC334D"/>
    <w:rsid w:val="00FC645F"/>
    <w:rsid w:val="00FD0B18"/>
    <w:rsid w:val="00FD6670"/>
    <w:rsid w:val="00FE0032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A370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85F67"/>
    <w:pPr>
      <w:widowControl w:val="0"/>
      <w:suppressAutoHyphens/>
      <w:spacing w:after="120"/>
    </w:pPr>
    <w:rPr>
      <w:rFonts w:eastAsia="Albany AMT"/>
      <w:kern w:val="1"/>
    </w:rPr>
  </w:style>
  <w:style w:type="character" w:customStyle="1" w:styleId="a6">
    <w:name w:val="Основной текст Знак"/>
    <w:basedOn w:val="a0"/>
    <w:link w:val="a5"/>
    <w:rsid w:val="00D85F67"/>
    <w:rPr>
      <w:rFonts w:ascii="Times New Roman" w:eastAsia="Albany AMT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D85F67"/>
    <w:pPr>
      <w:widowControl w:val="0"/>
      <w:suppressAutoHyphens/>
      <w:spacing w:line="360" w:lineRule="auto"/>
      <w:ind w:firstLine="709"/>
      <w:jc w:val="both"/>
    </w:pPr>
    <w:rPr>
      <w:rFonts w:eastAsia="Albany AMT"/>
      <w:kern w:val="1"/>
      <w:sz w:val="28"/>
    </w:rPr>
  </w:style>
  <w:style w:type="paragraph" w:styleId="a7">
    <w:name w:val="Body Text Indent"/>
    <w:basedOn w:val="a"/>
    <w:link w:val="a8"/>
    <w:rsid w:val="00D85F67"/>
    <w:pPr>
      <w:widowControl w:val="0"/>
      <w:suppressAutoHyphens/>
      <w:spacing w:line="360" w:lineRule="auto"/>
      <w:ind w:firstLine="1134"/>
      <w:jc w:val="both"/>
    </w:pPr>
    <w:rPr>
      <w:rFonts w:eastAsia="Albany AMT"/>
      <w:kern w:val="1"/>
      <w:sz w:val="28"/>
    </w:rPr>
  </w:style>
  <w:style w:type="character" w:customStyle="1" w:styleId="a8">
    <w:name w:val="Основной текст с отступом Знак"/>
    <w:basedOn w:val="a0"/>
    <w:link w:val="a7"/>
    <w:rsid w:val="00D85F67"/>
    <w:rPr>
      <w:rFonts w:ascii="Times New Roman" w:eastAsia="Albany AMT" w:hAnsi="Times New Roman" w:cs="Times New Roman"/>
      <w:kern w:val="1"/>
      <w:sz w:val="28"/>
      <w:szCs w:val="24"/>
    </w:rPr>
  </w:style>
  <w:style w:type="paragraph" w:customStyle="1" w:styleId="ConsPlusNormal">
    <w:name w:val="ConsPlusNormal"/>
    <w:rsid w:val="00D85F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styleId="a9">
    <w:name w:val="Plain Text"/>
    <w:basedOn w:val="a"/>
    <w:link w:val="aa"/>
    <w:rsid w:val="00D85F67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85F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Title"/>
    <w:basedOn w:val="a"/>
    <w:next w:val="a"/>
    <w:link w:val="ac"/>
    <w:qFormat/>
    <w:rsid w:val="00D85F67"/>
    <w:pPr>
      <w:widowControl w:val="0"/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85F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F372EB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A370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85F67"/>
    <w:pPr>
      <w:widowControl w:val="0"/>
      <w:suppressAutoHyphens/>
      <w:spacing w:after="120"/>
    </w:pPr>
    <w:rPr>
      <w:rFonts w:eastAsia="Albany AMT"/>
      <w:kern w:val="1"/>
    </w:rPr>
  </w:style>
  <w:style w:type="character" w:customStyle="1" w:styleId="a6">
    <w:name w:val="Основной текст Знак"/>
    <w:basedOn w:val="a0"/>
    <w:link w:val="a5"/>
    <w:rsid w:val="00D85F67"/>
    <w:rPr>
      <w:rFonts w:ascii="Times New Roman" w:eastAsia="Albany AMT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D85F67"/>
    <w:pPr>
      <w:widowControl w:val="0"/>
      <w:suppressAutoHyphens/>
      <w:spacing w:line="360" w:lineRule="auto"/>
      <w:ind w:firstLine="709"/>
      <w:jc w:val="both"/>
    </w:pPr>
    <w:rPr>
      <w:rFonts w:eastAsia="Albany AMT"/>
      <w:kern w:val="1"/>
      <w:sz w:val="28"/>
    </w:rPr>
  </w:style>
  <w:style w:type="paragraph" w:styleId="a7">
    <w:name w:val="Body Text Indent"/>
    <w:basedOn w:val="a"/>
    <w:link w:val="a8"/>
    <w:rsid w:val="00D85F67"/>
    <w:pPr>
      <w:widowControl w:val="0"/>
      <w:suppressAutoHyphens/>
      <w:spacing w:line="360" w:lineRule="auto"/>
      <w:ind w:firstLine="1134"/>
      <w:jc w:val="both"/>
    </w:pPr>
    <w:rPr>
      <w:rFonts w:eastAsia="Albany AMT"/>
      <w:kern w:val="1"/>
      <w:sz w:val="28"/>
    </w:rPr>
  </w:style>
  <w:style w:type="character" w:customStyle="1" w:styleId="a8">
    <w:name w:val="Основной текст с отступом Знак"/>
    <w:basedOn w:val="a0"/>
    <w:link w:val="a7"/>
    <w:rsid w:val="00D85F67"/>
    <w:rPr>
      <w:rFonts w:ascii="Times New Roman" w:eastAsia="Albany AMT" w:hAnsi="Times New Roman" w:cs="Times New Roman"/>
      <w:kern w:val="1"/>
      <w:sz w:val="28"/>
      <w:szCs w:val="24"/>
    </w:rPr>
  </w:style>
  <w:style w:type="paragraph" w:customStyle="1" w:styleId="ConsPlusNormal">
    <w:name w:val="ConsPlusNormal"/>
    <w:rsid w:val="00D85F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styleId="a9">
    <w:name w:val="Plain Text"/>
    <w:basedOn w:val="a"/>
    <w:link w:val="aa"/>
    <w:rsid w:val="00D85F67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85F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Title"/>
    <w:basedOn w:val="a"/>
    <w:next w:val="a"/>
    <w:link w:val="ac"/>
    <w:qFormat/>
    <w:rsid w:val="00D85F67"/>
    <w:pPr>
      <w:widowControl w:val="0"/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85F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F372EB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1509-D37B-40B4-BB7C-977395CD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6314</Words>
  <Characters>35993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Никозова Виктория Владимировна</cp:lastModifiedBy>
  <cp:revision>13</cp:revision>
  <cp:lastPrinted>2017-03-30T12:35:00Z</cp:lastPrinted>
  <dcterms:created xsi:type="dcterms:W3CDTF">2019-10-04T10:18:00Z</dcterms:created>
  <dcterms:modified xsi:type="dcterms:W3CDTF">2019-10-09T07:02:00Z</dcterms:modified>
</cp:coreProperties>
</file>