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173A63" w:rsidP="00173A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3A63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173A63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173A63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E75AB0" w:rsidRPr="00E75AB0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изменения в постановление Администрации города Когалыма от </w:t>
      </w:r>
      <w:r w:rsidR="00E75AB0">
        <w:rPr>
          <w:rFonts w:ascii="Times New Roman" w:hAnsi="Times New Roman" w:cs="Times New Roman"/>
          <w:b/>
          <w:sz w:val="26"/>
          <w:szCs w:val="26"/>
        </w:rPr>
        <w:t>23.04.2019</w:t>
      </w:r>
      <w:r w:rsidR="00E75AB0" w:rsidRPr="00E75AB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75AB0">
        <w:rPr>
          <w:rFonts w:ascii="Times New Roman" w:hAnsi="Times New Roman" w:cs="Times New Roman"/>
          <w:b/>
          <w:sz w:val="26"/>
          <w:szCs w:val="26"/>
        </w:rPr>
        <w:t>879</w:t>
      </w:r>
      <w:r w:rsidR="00886B80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23.04.2019 №879»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муниципальную программу «Адресная программа по переселению граждан из аварийного жилищного фонда города Когалыма на 2019-2025 годы»» (далее - Программа) с целью: уточнения объемов финансирования Программы на 2019 год,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годов, приведения в соответствие с</w:t>
      </w:r>
      <w:r w:rsidR="000C5A19" w:rsidRPr="000C5A19">
        <w:t xml:space="preserve">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  ХМАО </w:t>
      </w:r>
      <w:proofErr w:type="gramStart"/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гры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01.04.2019 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C5A19"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104-п «Об адресной программе Ханты-Мансийского автономного округа -Югры по переселению граждан из аварийного жилищного фонда на 2019 -2025 годы»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составит 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330 567,54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2019 году соответствуют решению Думы города Когалыма от 12.12.2018 №250-ГД «О бюджете города Когалыма на 2019 год и на плановый период 2020 и 2021 годов» (в редакции от 18.12.2019 №370-ГД).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бюджете, соблюдены.</w:t>
      </w:r>
    </w:p>
    <w:p w:rsidR="00CF41FF" w:rsidRPr="00CF41FF" w:rsidRDefault="00CF41FF" w:rsidP="001E5C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отмечается, что в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0904"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№1912</w:t>
      </w:r>
      <w:r w:rsidR="00132491" w:rsidRPr="00132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491"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</w:t>
      </w:r>
      <w:r w:rsidR="00132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Программу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0904"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решени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>ями</w:t>
      </w:r>
      <w:r w:rsidR="00720904"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</w:t>
      </w:r>
      <w:r w:rsidR="00720904" w:rsidRPr="001E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</w:t>
      </w:r>
      <w:r w:rsidR="00720904" w:rsidRPr="001E5C14">
        <w:rPr>
          <w:rFonts w:ascii="Times New Roman" w:eastAsia="Times New Roman" w:hAnsi="Times New Roman" w:cs="Times New Roman"/>
          <w:sz w:val="26"/>
          <w:szCs w:val="26"/>
          <w:lang w:eastAsia="ru-RU"/>
        </w:rPr>
        <w:t>2019 №294-ГД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720904" w:rsidRPr="001E5C14">
        <w:t xml:space="preserve"> </w:t>
      </w:r>
      <w:r w:rsidR="00720904" w:rsidRPr="001E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>25.09</w:t>
      </w:r>
      <w:r w:rsidR="00720904" w:rsidRPr="001E5C14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№</w:t>
      </w:r>
      <w:r w:rsid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>323</w:t>
      </w:r>
      <w:r w:rsidR="00720904" w:rsidRPr="001E5C14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  <w:r w:rsidR="00720904" w:rsidRPr="001C1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0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20904" w:rsidRP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</w:t>
      </w:r>
      <w:r w:rsidR="00EA0123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720904" w:rsidRPr="00720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EA012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2019-2021 годы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374D8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установленные сроки не вносились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41FF" w:rsidRDefault="00CF41FF" w:rsidP="00CF4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чем, Контрольно-счетная палата рекомендует субъекту правотворческой инициативы при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меры по 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proofErr w:type="gramStart"/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Порядка №1912 и 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недопущени</w:t>
      </w:r>
      <w:r w:rsidR="00EA012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CF41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нарушений.</w:t>
      </w:r>
    </w:p>
    <w:p w:rsidR="000E4BFA" w:rsidRDefault="000E4BFA" w:rsidP="00CF4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установлено несоответс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твие ответственного исполнителя </w:t>
      </w:r>
      <w:r w:rsidRP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управление по жилищной политике Администрации города Когалыма, определенного в пункте 2 постановления Администрации города Когалыма от 23.04.2019 №879 «Об </w:t>
      </w:r>
      <w:r w:rsidRP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утверждении муниципальной адресной программы по переселению граждан из аварийного жилищного фонда города Когалыма на 2019-2025 годы», паспорту данной муниципальной программы, согласно которому ответственным исполнителем является Муниципальное казенное уч</w:t>
      </w:r>
      <w:r w:rsidR="001374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реждение «Управление </w:t>
      </w:r>
      <w:r w:rsidRP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жилищно-коммунального  хозяйства города Когалыма».</w:t>
      </w:r>
      <w:proofErr w:type="gramEnd"/>
    </w:p>
    <w:p w:rsidR="005D7DFD" w:rsidRPr="008E61DA" w:rsidRDefault="001374D8" w:rsidP="00CF41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чем</w:t>
      </w:r>
      <w:r w:rsidR="005D7D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626DE"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рекомендует субъекту правотворческой инициативы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следующем </w:t>
      </w:r>
      <w:r w:rsid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626DE"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</w:t>
      </w:r>
      <w:r w:rsidR="00E626DE" w:rsidRPr="00E626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в постановление Администрации города Когалыма от 23.04.2019 №879 «Об утверждении муниципальной адресной программы по переселению граждан из аварийного жилищного фонда города Когалыма на 2019-2025 годы», в части уточнения ответственного исполнителя программы.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противореч</w:t>
      </w:r>
      <w:r w:rsidR="000E4BF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нормам бюджетного законодательства, а также требованиям Порядка №1912. </w:t>
      </w:r>
    </w:p>
    <w:p w:rsidR="00173A63" w:rsidRDefault="00173A63" w:rsidP="00173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17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4E5F1A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7155B"/>
    <w:rsid w:val="001716E5"/>
    <w:rsid w:val="00171A10"/>
    <w:rsid w:val="00173A63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5284"/>
    <w:rsid w:val="00645736"/>
    <w:rsid w:val="00657ABC"/>
    <w:rsid w:val="00660A81"/>
    <w:rsid w:val="006649DA"/>
    <w:rsid w:val="0066525C"/>
    <w:rsid w:val="006714F6"/>
    <w:rsid w:val="0067381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8</cp:revision>
  <cp:lastPrinted>2020-01-21T10:52:00Z</cp:lastPrinted>
  <dcterms:created xsi:type="dcterms:W3CDTF">2019-11-19T07:03:00Z</dcterms:created>
  <dcterms:modified xsi:type="dcterms:W3CDTF">2020-03-04T10:36:00Z</dcterms:modified>
</cp:coreProperties>
</file>