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D9" w:rsidRDefault="001413D9" w:rsidP="001413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99999"/>
          <w:sz w:val="24"/>
          <w:szCs w:val="20"/>
          <w:lang w:eastAsia="ru-RU"/>
        </w:rPr>
        <w:drawing>
          <wp:inline distT="0" distB="0" distL="0" distR="0">
            <wp:extent cx="556260" cy="716280"/>
            <wp:effectExtent l="0" t="0" r="0" b="7620"/>
            <wp:docPr id="1" name="Рисунок 1" descr="GERB_K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OG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D9" w:rsidRDefault="001413D9" w:rsidP="001413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ГОРОДА КОГАЛЫМА</w:t>
      </w:r>
    </w:p>
    <w:p w:rsidR="001413D9" w:rsidRDefault="001413D9" w:rsidP="001413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13D9" w:rsidRDefault="006064BE" w:rsidP="001413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ПРОТОКОЛ №02</w:t>
      </w:r>
      <w:r w:rsidR="001413D9">
        <w:rPr>
          <w:rFonts w:ascii="Times New Roman" w:eastAsia="Calibri" w:hAnsi="Times New Roman" w:cs="Times New Roman"/>
          <w:sz w:val="26"/>
          <w:szCs w:val="26"/>
        </w:rPr>
        <w:t>/19</w:t>
      </w:r>
    </w:p>
    <w:p w:rsidR="001413D9" w:rsidRDefault="001413D9" w:rsidP="001413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13D9" w:rsidRDefault="006064BE" w:rsidP="001413D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внеочередного </w:t>
      </w:r>
      <w:r w:rsidR="001413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заседания «совета по координации деятельности </w:t>
      </w:r>
    </w:p>
    <w:p w:rsidR="001413D9" w:rsidRDefault="001413D9" w:rsidP="001413D9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садоводческих, огороднических некоммерческих товариществ» </w:t>
      </w:r>
    </w:p>
    <w:p w:rsidR="001413D9" w:rsidRDefault="001413D9" w:rsidP="001413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13D9" w:rsidRDefault="001413D9" w:rsidP="00141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Дата проведения: </w:t>
      </w:r>
      <w:r w:rsidR="006064BE">
        <w:rPr>
          <w:rFonts w:ascii="Times New Roman" w:eastAsia="Calibri" w:hAnsi="Times New Roman" w:cs="Times New Roman"/>
          <w:sz w:val="26"/>
          <w:szCs w:val="26"/>
        </w:rPr>
        <w:t>05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64BE">
        <w:rPr>
          <w:rFonts w:ascii="Times New Roman" w:eastAsia="Calibri" w:hAnsi="Times New Roman" w:cs="Times New Roman"/>
          <w:sz w:val="26"/>
          <w:szCs w:val="26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2019 года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г.Когалым</w:t>
      </w:r>
      <w:proofErr w:type="spellEnd"/>
    </w:p>
    <w:p w:rsidR="001413D9" w:rsidRDefault="001413D9" w:rsidP="00141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13D9" w:rsidRDefault="001413D9" w:rsidP="00141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13D9" w:rsidRDefault="001413D9" w:rsidP="001413D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Председательствовал: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4531"/>
        <w:gridCol w:w="5126"/>
      </w:tblGrid>
      <w:tr w:rsidR="001413D9" w:rsidTr="001413D9">
        <w:trPr>
          <w:trHeight w:val="705"/>
        </w:trPr>
        <w:tc>
          <w:tcPr>
            <w:tcW w:w="4531" w:type="dxa"/>
            <w:vAlign w:val="center"/>
            <w:hideMark/>
          </w:tcPr>
          <w:p w:rsidR="001413D9" w:rsidRDefault="0014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 Николай Николаевич</w:t>
            </w:r>
          </w:p>
        </w:tc>
        <w:tc>
          <w:tcPr>
            <w:tcW w:w="5126" w:type="dxa"/>
            <w:vAlign w:val="center"/>
          </w:tcPr>
          <w:p w:rsidR="001413D9" w:rsidRDefault="0014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13D9" w:rsidRDefault="0014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Когалыма, председатель Совета</w:t>
            </w:r>
          </w:p>
        </w:tc>
      </w:tr>
    </w:tbl>
    <w:p w:rsidR="001413D9" w:rsidRDefault="001413D9" w:rsidP="00141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13D9" w:rsidRDefault="001413D9" w:rsidP="001413D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Присутствовали: </w:t>
      </w:r>
    </w:p>
    <w:p w:rsidR="001413D9" w:rsidRDefault="001413D9" w:rsidP="00141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13D9" w:rsidRDefault="001413D9" w:rsidP="001413D9">
      <w:pPr>
        <w:spacing w:after="0" w:line="252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Члены Совета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координации деятельности садоводческих, огороднических некоммерческих товариществ:</w:t>
      </w:r>
      <w:r w:rsidR="009713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человек.</w:t>
      </w:r>
    </w:p>
    <w:p w:rsidR="001413D9" w:rsidRDefault="001413D9" w:rsidP="001413D9">
      <w:pPr>
        <w:spacing w:after="0" w:line="252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Полный список присутствующих приведен в приложении 1 к протоколу</w:t>
      </w:r>
    </w:p>
    <w:p w:rsidR="001413D9" w:rsidRDefault="001413D9" w:rsidP="00141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FD1" w:rsidRDefault="00BD7FD1" w:rsidP="0014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13D9" w:rsidRPr="001413D9" w:rsidRDefault="001413D9" w:rsidP="0014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3D9">
        <w:rPr>
          <w:rFonts w:ascii="Times New Roman" w:hAnsi="Times New Roman" w:cs="Times New Roman"/>
          <w:b/>
          <w:sz w:val="26"/>
          <w:szCs w:val="26"/>
        </w:rPr>
        <w:t>1. Презентация инвестиционной программы АО «ЮТЭК-Региональные сети» на 2019-2022 годы по электрификации СОНТ г. Когалым.</w:t>
      </w:r>
    </w:p>
    <w:p w:rsidR="001413D9" w:rsidRDefault="001413D9" w:rsidP="00711F37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(Пальчиков Н.Н., Хохлов М.М., </w:t>
      </w:r>
      <w:r w:rsidR="00711F37">
        <w:rPr>
          <w:rFonts w:ascii="Times New Roman" w:hAnsi="Times New Roman" w:cs="Times New Roman"/>
          <w:i/>
          <w:sz w:val="26"/>
          <w:szCs w:val="26"/>
        </w:rPr>
        <w:t xml:space="preserve">Веприков Ю.А. </w:t>
      </w:r>
      <w:r>
        <w:rPr>
          <w:rFonts w:ascii="Times New Roman" w:hAnsi="Times New Roman" w:cs="Times New Roman"/>
          <w:i/>
          <w:sz w:val="26"/>
          <w:szCs w:val="26"/>
        </w:rPr>
        <w:t xml:space="preserve">Попова Л.Н.,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Как</w:t>
      </w:r>
      <w:r w:rsidR="0097132A">
        <w:rPr>
          <w:rFonts w:ascii="Times New Roman" w:hAnsi="Times New Roman" w:cs="Times New Roman"/>
          <w:i/>
          <w:sz w:val="26"/>
          <w:szCs w:val="26"/>
        </w:rPr>
        <w:t>ау</w:t>
      </w:r>
      <w:r>
        <w:rPr>
          <w:rFonts w:ascii="Times New Roman" w:hAnsi="Times New Roman" w:cs="Times New Roman"/>
          <w:i/>
          <w:sz w:val="26"/>
          <w:szCs w:val="26"/>
        </w:rPr>
        <w:t>ридзе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Клибус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П.Н.)</w:t>
      </w:r>
    </w:p>
    <w:p w:rsidR="001413D9" w:rsidRDefault="001413D9" w:rsidP="001413D9">
      <w:pPr>
        <w:spacing w:after="0" w:line="252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</w:p>
    <w:p w:rsidR="001413D9" w:rsidRDefault="001413D9" w:rsidP="001413D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1413D9" w:rsidRDefault="001413D9" w:rsidP="001413D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1413D9" w:rsidRPr="001413D9" w:rsidRDefault="001413D9" w:rsidP="0014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FD1">
        <w:rPr>
          <w:rFonts w:ascii="Times New Roman" w:hAnsi="Times New Roman" w:cs="Times New Roman"/>
          <w:b/>
          <w:sz w:val="26"/>
          <w:szCs w:val="26"/>
        </w:rPr>
        <w:t>1.1.</w:t>
      </w:r>
      <w:r w:rsidR="00D44784">
        <w:rPr>
          <w:rFonts w:ascii="Times New Roman" w:hAnsi="Times New Roman" w:cs="Times New Roman"/>
          <w:sz w:val="26"/>
          <w:szCs w:val="26"/>
        </w:rPr>
        <w:t xml:space="preserve"> Презентацию</w:t>
      </w:r>
      <w:r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Pr="001413D9">
        <w:rPr>
          <w:rFonts w:ascii="Times New Roman" w:hAnsi="Times New Roman" w:cs="Times New Roman"/>
          <w:sz w:val="26"/>
          <w:szCs w:val="26"/>
        </w:rPr>
        <w:t xml:space="preserve"> директора по производству АО «ЮТЭК – Региональные сети» (Хохлова М.М.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1413D9">
        <w:rPr>
          <w:rFonts w:ascii="Times New Roman" w:hAnsi="Times New Roman" w:cs="Times New Roman"/>
          <w:sz w:val="26"/>
          <w:szCs w:val="26"/>
        </w:rPr>
        <w:t>о инвестиционной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13D9">
        <w:rPr>
          <w:rFonts w:ascii="Times New Roman" w:hAnsi="Times New Roman" w:cs="Times New Roman"/>
          <w:sz w:val="26"/>
          <w:szCs w:val="26"/>
        </w:rPr>
        <w:t xml:space="preserve"> АО «ЮТЭК-Региональные сети» на 2019-2022 годы по</w:t>
      </w:r>
      <w:r w:rsidR="00711F37">
        <w:rPr>
          <w:rFonts w:ascii="Times New Roman" w:hAnsi="Times New Roman" w:cs="Times New Roman"/>
          <w:sz w:val="26"/>
          <w:szCs w:val="26"/>
        </w:rPr>
        <w:t xml:space="preserve"> электрификации СОНТ г. Когалым,</w:t>
      </w:r>
      <w:r w:rsidR="00711F37" w:rsidRPr="00711F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1F37"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p w:rsidR="001413D9" w:rsidRPr="001413D9" w:rsidRDefault="001413D9" w:rsidP="00141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413D9" w:rsidRPr="00E23BB8" w:rsidRDefault="001413D9" w:rsidP="009D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BB8">
        <w:rPr>
          <w:rFonts w:ascii="Times New Roman" w:hAnsi="Times New Roman" w:cs="Times New Roman"/>
          <w:b/>
          <w:sz w:val="26"/>
          <w:szCs w:val="26"/>
        </w:rPr>
        <w:t>1.2.</w:t>
      </w:r>
      <w:r w:rsidR="00D44784" w:rsidRPr="00E23B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3BB8">
        <w:rPr>
          <w:rFonts w:ascii="Times New Roman" w:hAnsi="Times New Roman" w:cs="Times New Roman"/>
          <w:b/>
          <w:sz w:val="26"/>
          <w:szCs w:val="26"/>
        </w:rPr>
        <w:t>Рекомендовать председателям садоводческих, огороднических товариществ:</w:t>
      </w:r>
    </w:p>
    <w:p w:rsidR="00755787" w:rsidRDefault="00755787" w:rsidP="009D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Провести общее собрание с пользователями, собственниками земельных участков СОТ и донести до сведения о реализации </w:t>
      </w:r>
      <w:r w:rsidRPr="00755787">
        <w:rPr>
          <w:rFonts w:ascii="Times New Roman" w:hAnsi="Times New Roman" w:cs="Times New Roman"/>
          <w:sz w:val="26"/>
          <w:szCs w:val="26"/>
        </w:rPr>
        <w:t>инвестиционной программы АО «ЮТЭК-Региональные сети» на 2019-2022 годы по электрификации СОНТ</w:t>
      </w:r>
      <w:r w:rsidR="00224EC6">
        <w:rPr>
          <w:rFonts w:ascii="Times New Roman" w:hAnsi="Times New Roman" w:cs="Times New Roman"/>
          <w:sz w:val="26"/>
          <w:szCs w:val="26"/>
        </w:rPr>
        <w:t>, составить и утвердить протокол общего собрания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62C7" w:rsidRPr="00FB62C7" w:rsidRDefault="001413D9" w:rsidP="009D3A96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62C7">
        <w:rPr>
          <w:sz w:val="26"/>
          <w:szCs w:val="26"/>
        </w:rPr>
        <w:t xml:space="preserve">- 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>Обра</w:t>
      </w:r>
      <w:r w:rsidR="009D3A96">
        <w:rPr>
          <w:rFonts w:eastAsiaTheme="minorEastAsia"/>
          <w:color w:val="000000" w:themeColor="text1"/>
          <w:kern w:val="24"/>
          <w:sz w:val="26"/>
          <w:szCs w:val="26"/>
        </w:rPr>
        <w:t>тится с заявлением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 в адрес </w:t>
      </w:r>
      <w:r w:rsidR="00FB62C7" w:rsidRPr="00FB62C7">
        <w:rPr>
          <w:sz w:val="26"/>
          <w:szCs w:val="26"/>
        </w:rPr>
        <w:t xml:space="preserve">АО «ЮТЭК – Региональные сети» 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с приложением: </w:t>
      </w:r>
    </w:p>
    <w:p w:rsidR="00FB62C7" w:rsidRPr="00FB62C7" w:rsidRDefault="00755787" w:rsidP="009D3A96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 Протокола заседания с решением большинства собственников </w:t>
      </w:r>
      <w:r w:rsidR="00FB62C7" w:rsidRPr="00BD7FD1">
        <w:rPr>
          <w:rFonts w:eastAsiaTheme="minorEastAsia"/>
          <w:color w:val="000000" w:themeColor="text1"/>
          <w:kern w:val="24"/>
          <w:sz w:val="26"/>
          <w:szCs w:val="26"/>
        </w:rPr>
        <w:t>о продаже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 электросетевого имущества.</w:t>
      </w:r>
    </w:p>
    <w:p w:rsidR="00FB62C7" w:rsidRPr="00FB62C7" w:rsidRDefault="00755787" w:rsidP="009D3A96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 Коммерческого предложение с техническими характеристиками электросетевого имущества.</w:t>
      </w:r>
    </w:p>
    <w:p w:rsidR="00FB62C7" w:rsidRPr="00FB62C7" w:rsidRDefault="00755787" w:rsidP="009D3A96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>-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 Копии существующего </w:t>
      </w:r>
      <w:proofErr w:type="spellStart"/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>АКТа</w:t>
      </w:r>
      <w:proofErr w:type="spellEnd"/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 разграничения балансовой принадлежности. </w:t>
      </w:r>
    </w:p>
    <w:p w:rsidR="00FB62C7" w:rsidRPr="00FB62C7" w:rsidRDefault="00755787" w:rsidP="009D3A96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 Копии документов, подтверждающих право собственности на </w:t>
      </w:r>
      <w:proofErr w:type="spellStart"/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>электросетевое</w:t>
      </w:r>
      <w:proofErr w:type="spellEnd"/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 xml:space="preserve"> имущество</w:t>
      </w:r>
      <w:r w:rsidR="00AF5783">
        <w:rPr>
          <w:rFonts w:eastAsiaTheme="minorEastAsia"/>
          <w:color w:val="000000" w:themeColor="text1"/>
          <w:kern w:val="24"/>
          <w:sz w:val="26"/>
          <w:szCs w:val="26"/>
        </w:rPr>
        <w:t xml:space="preserve">, </w:t>
      </w:r>
      <w:r w:rsidR="009D3A96" w:rsidRPr="00AF5783">
        <w:rPr>
          <w:rFonts w:eastAsiaTheme="minorEastAsia"/>
          <w:color w:val="000000" w:themeColor="text1"/>
          <w:kern w:val="24"/>
          <w:sz w:val="26"/>
          <w:szCs w:val="26"/>
        </w:rPr>
        <w:t>иные имеющиеся документы</w:t>
      </w:r>
      <w:r w:rsidR="00FB62C7" w:rsidRPr="00FB62C7">
        <w:rPr>
          <w:rFonts w:eastAsiaTheme="minorEastAsia"/>
          <w:color w:val="000000" w:themeColor="text1"/>
          <w:kern w:val="24"/>
          <w:sz w:val="26"/>
          <w:szCs w:val="26"/>
        </w:rPr>
        <w:t>.</w:t>
      </w:r>
    </w:p>
    <w:p w:rsidR="001413D9" w:rsidRDefault="001413D9" w:rsidP="0014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A96" w:rsidRPr="00E23BB8" w:rsidRDefault="00755787" w:rsidP="009D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</w:pPr>
      <w:r w:rsidRPr="00E23BB8">
        <w:rPr>
          <w:rFonts w:ascii="Times New Roman" w:hAnsi="Times New Roman" w:cs="Times New Roman"/>
          <w:b/>
          <w:sz w:val="26"/>
          <w:szCs w:val="26"/>
        </w:rPr>
        <w:t>1.3</w:t>
      </w:r>
      <w:r w:rsidR="009D3A96" w:rsidRPr="00E23B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B2757" w:rsidRPr="00E23BB8">
        <w:rPr>
          <w:rFonts w:ascii="Times New Roman" w:hAnsi="Times New Roman" w:cs="Times New Roman"/>
          <w:b/>
          <w:sz w:val="26"/>
          <w:szCs w:val="26"/>
        </w:rPr>
        <w:t xml:space="preserve">Рекомендовать </w:t>
      </w:r>
      <w:r w:rsidR="009D3A96" w:rsidRPr="00E23BB8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>АО «ЮТЭК-Региональные сети»</w:t>
      </w:r>
      <w:r w:rsidR="00E23BB8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>, АО «ЮТЭК города Когалыма»</w:t>
      </w:r>
      <w:r w:rsidR="009D3A96" w:rsidRPr="00E23BB8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>:</w:t>
      </w:r>
    </w:p>
    <w:p w:rsidR="009D3A96" w:rsidRDefault="009D3A96" w:rsidP="009D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-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проводит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ь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оценку поступившего предложения (в соответствии с Письмом Министерства энергетики РФ от 25 августа 2017 г. № АН-9414/09 “О единых рекомендациях по порядку передачи объектов электросетевог</w:t>
      </w:r>
      <w:r w:rsid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о хозяйства СНТ на баланс ТСО”);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</w:p>
    <w:p w:rsidR="009D3A96" w:rsidRDefault="009D3A96" w:rsidP="009D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- </w:t>
      </w:r>
      <w:r w:rsid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п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роводит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ь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осмотр имущества (составля</w:t>
      </w:r>
      <w:r w:rsid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ть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дефектн</w:t>
      </w:r>
      <w:r w:rsid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ую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ведомость и справк</w:t>
      </w:r>
      <w:r w:rsid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и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об у.е.),</w:t>
      </w:r>
    </w:p>
    <w:p w:rsidR="00BB2757" w:rsidRDefault="009D3A96" w:rsidP="009D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- </w:t>
      </w:r>
      <w:r w:rsidR="00BD7FD1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п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роводит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ь оценку</w:t>
      </w:r>
      <w:r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имущества на предмет участия в схеме эл</w:t>
      </w:r>
      <w:r w:rsid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ектроснабжения в сетях Общества;</w:t>
      </w:r>
    </w:p>
    <w:p w:rsidR="009D3A96" w:rsidRDefault="00BB2757" w:rsidP="009D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- информацию направлять</w:t>
      </w:r>
      <w:r w:rsidR="009D3A96"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на рассмотрение инвестиционного комитета, который принимает решение о целесообразности приобретения имущества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и</w:t>
      </w:r>
      <w:r w:rsidR="009D3A96"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определяет необходимость и возможност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ь</w:t>
      </w:r>
      <w:r w:rsidR="009D3A96" w:rsidRPr="009D3A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проведения реконструкции,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а также модели финансирования;</w:t>
      </w:r>
    </w:p>
    <w:p w:rsidR="00BB2757" w:rsidRPr="00BB2757" w:rsidRDefault="00BB2757" w:rsidP="00BB275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2757">
        <w:rPr>
          <w:rFonts w:eastAsiaTheme="minorEastAsia"/>
          <w:color w:val="000000" w:themeColor="text1"/>
          <w:kern w:val="24"/>
          <w:sz w:val="26"/>
          <w:szCs w:val="26"/>
        </w:rPr>
        <w:t>Для реализации по обслуживанию, реконструкции и новому строительству АО «ЮТЭК-Р</w:t>
      </w:r>
      <w:r w:rsidRPr="00BB2757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C</w:t>
      </w:r>
      <w:r w:rsidRPr="00BB2757">
        <w:rPr>
          <w:rFonts w:eastAsiaTheme="minorEastAsia"/>
          <w:color w:val="000000" w:themeColor="text1"/>
          <w:kern w:val="24"/>
          <w:sz w:val="26"/>
          <w:szCs w:val="26"/>
        </w:rPr>
        <w:t>» дополнительно запрашивает:</w:t>
      </w:r>
    </w:p>
    <w:p w:rsidR="00BB2757" w:rsidRPr="00BB2757" w:rsidRDefault="00BB2757" w:rsidP="00BB275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2757">
        <w:rPr>
          <w:rFonts w:eastAsiaTheme="minorEastAsia"/>
          <w:color w:val="000000" w:themeColor="text1"/>
          <w:kern w:val="24"/>
          <w:sz w:val="26"/>
          <w:szCs w:val="26"/>
        </w:rPr>
        <w:t>Соглашение о сервитуте или договор аренды с с</w:t>
      </w: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обственником земельного участка; </w:t>
      </w:r>
    </w:p>
    <w:p w:rsidR="009D3A96" w:rsidRDefault="00BB2757" w:rsidP="0014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Разрешение на демонтажные работы электросет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евого имущества от собственника; </w:t>
      </w:r>
    </w:p>
    <w:p w:rsidR="00BB2757" w:rsidRPr="00BB2757" w:rsidRDefault="00BB2757" w:rsidP="0014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757">
        <w:rPr>
          <w:rFonts w:ascii="Times New Roman" w:hAnsi="Times New Roman" w:cs="Times New Roman"/>
          <w:sz w:val="26"/>
          <w:szCs w:val="26"/>
        </w:rPr>
        <w:t xml:space="preserve">- </w:t>
      </w:r>
      <w:r w:rsidRP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Заявление на заключение договоров </w:t>
      </w:r>
      <w:proofErr w:type="spellStart"/>
      <w:r w:rsidRP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тех.присоединения</w:t>
      </w:r>
      <w:proofErr w:type="spellEnd"/>
      <w:r w:rsidRP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от каждого члена </w:t>
      </w:r>
      <w:proofErr w:type="spellStart"/>
      <w:r w:rsidRP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СОНТа</w:t>
      </w:r>
      <w:proofErr w:type="spellEnd"/>
      <w:r w:rsidRPr="00BB275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. </w:t>
      </w:r>
      <w:r w:rsidRPr="00AF5783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При подписании договора каждый член СОНТ должен заплатить 550 рублей.</w:t>
      </w:r>
    </w:p>
    <w:p w:rsidR="00755787" w:rsidRPr="00755787" w:rsidRDefault="00755787" w:rsidP="0075578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 xml:space="preserve">Реализация мероприятий по строительству электросетевой компании на территории СОНТ. </w:t>
      </w:r>
    </w:p>
    <w:p w:rsidR="00755787" w:rsidRPr="00755787" w:rsidRDefault="00755787" w:rsidP="0075578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 xml:space="preserve"> Получение технических условий, точки присоединения.</w:t>
      </w:r>
    </w:p>
    <w:p w:rsidR="00755787" w:rsidRPr="00755787" w:rsidRDefault="00755787" w:rsidP="0075578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 xml:space="preserve"> Подготовка, согласование и утверждение тех. задания на проектирование на основание полученных технических условий.</w:t>
      </w:r>
    </w:p>
    <w:p w:rsidR="00755787" w:rsidRPr="00755787" w:rsidRDefault="00755787" w:rsidP="0075578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 xml:space="preserve"> Проектирование, в том числе оформление участков, постановка на кадастровый учёт, оформление правоустанавливающих документов на земляной участок. (силами проектной группы сетевой компании «ЮТЭК-РС»).</w:t>
      </w:r>
    </w:p>
    <w:p w:rsidR="00755787" w:rsidRPr="00755787" w:rsidRDefault="00755787" w:rsidP="0075578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 xml:space="preserve"> Проведение конкурсных процедур по закупке материалов и оборудования согласно свода технических решений (ежеквартально, согласно прогнозов пополнения).</w:t>
      </w:r>
    </w:p>
    <w:p w:rsidR="00755787" w:rsidRPr="00755787" w:rsidRDefault="00755787" w:rsidP="0075578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 xml:space="preserve"> Выполнение строительно-монтажных работ.</w:t>
      </w:r>
    </w:p>
    <w:p w:rsidR="00755787" w:rsidRPr="00755787" w:rsidRDefault="00755787" w:rsidP="0075578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 xml:space="preserve"> Сдача электросетевого объекта в подконтрольную эксплуатацию.</w:t>
      </w:r>
    </w:p>
    <w:p w:rsidR="00755787" w:rsidRPr="00755787" w:rsidRDefault="00755787" w:rsidP="0075578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 xml:space="preserve"> Ввод объекта в эксплуат</w:t>
      </w:r>
      <w:bookmarkStart w:id="0" w:name="_GoBack"/>
      <w:bookmarkEnd w:id="0"/>
      <w:r w:rsidRPr="00755787">
        <w:rPr>
          <w:rFonts w:eastAsiaTheme="minorEastAsia"/>
          <w:color w:val="000000" w:themeColor="text1"/>
          <w:kern w:val="24"/>
          <w:sz w:val="26"/>
          <w:szCs w:val="26"/>
        </w:rPr>
        <w:t>ацию.</w:t>
      </w:r>
    </w:p>
    <w:p w:rsidR="009D3A96" w:rsidRDefault="009D3A96" w:rsidP="0014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3D9" w:rsidRDefault="001413D9" w:rsidP="001413D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3D9" w:rsidRDefault="001413D9" w:rsidP="001413D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Когалыма,</w:t>
      </w:r>
    </w:p>
    <w:p w:rsidR="001413D9" w:rsidRDefault="001413D9" w:rsidP="001413D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1413D9" w:rsidRDefault="001413D9" w:rsidP="001413D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3D9" w:rsidRDefault="006064BE" w:rsidP="001413D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ОЗР КУМИ</w:t>
      </w:r>
    </w:p>
    <w:p w:rsidR="00AF5783" w:rsidRDefault="006064BE" w:rsidP="001413D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F5783">
        <w:rPr>
          <w:rFonts w:ascii="Times New Roman" w:hAnsi="Times New Roman" w:cs="Times New Roman"/>
          <w:sz w:val="26"/>
          <w:szCs w:val="26"/>
        </w:rPr>
        <w:t xml:space="preserve">                             Д.А.Морозов</w:t>
      </w:r>
    </w:p>
    <w:p w:rsidR="006064BE" w:rsidRDefault="006064BE" w:rsidP="00747FC0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A9C" w:rsidRDefault="002A7A9C"/>
    <w:sectPr w:rsidR="002A7A9C" w:rsidSect="00BD7F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9"/>
    <w:rsid w:val="001413D9"/>
    <w:rsid w:val="00224EC6"/>
    <w:rsid w:val="002A7A9C"/>
    <w:rsid w:val="006064BE"/>
    <w:rsid w:val="006F334C"/>
    <w:rsid w:val="00711F37"/>
    <w:rsid w:val="00747FC0"/>
    <w:rsid w:val="00755787"/>
    <w:rsid w:val="0097132A"/>
    <w:rsid w:val="009D3A96"/>
    <w:rsid w:val="00AF5783"/>
    <w:rsid w:val="00BB2757"/>
    <w:rsid w:val="00BD7FD1"/>
    <w:rsid w:val="00D44784"/>
    <w:rsid w:val="00E23BB8"/>
    <w:rsid w:val="00ED071D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C2E8-B0CD-4113-9F36-AE03E68E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13D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13D9"/>
    <w:rPr>
      <w:rFonts w:ascii="Calibri" w:eastAsia="Calibri" w:hAnsi="Calibri" w:cs="Times New Roman"/>
    </w:rPr>
  </w:style>
  <w:style w:type="paragraph" w:customStyle="1" w:styleId="s162">
    <w:name w:val="s_162"/>
    <w:basedOn w:val="a"/>
    <w:rsid w:val="0014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413D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B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8</cp:revision>
  <cp:lastPrinted>2019-04-10T09:19:00Z</cp:lastPrinted>
  <dcterms:created xsi:type="dcterms:W3CDTF">2019-04-09T03:59:00Z</dcterms:created>
  <dcterms:modified xsi:type="dcterms:W3CDTF">2019-04-16T11:44:00Z</dcterms:modified>
</cp:coreProperties>
</file>