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27C66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327C66">
        <w:rPr>
          <w:sz w:val="26"/>
          <w:szCs w:val="26"/>
        </w:rPr>
        <w:t>августа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B12271">
        <w:rPr>
          <w:sz w:val="26"/>
          <w:szCs w:val="26"/>
        </w:rPr>
        <w:t>8</w:t>
      </w:r>
      <w:r w:rsidR="00327C66">
        <w:rPr>
          <w:sz w:val="26"/>
          <w:szCs w:val="26"/>
        </w:rPr>
        <w:t>3</w:t>
      </w:r>
      <w:r w:rsidRPr="00F61095">
        <w:rPr>
          <w:sz w:val="26"/>
          <w:szCs w:val="26"/>
        </w:rPr>
        <w:t>/</w:t>
      </w:r>
      <w:r w:rsidR="00AE6129">
        <w:rPr>
          <w:sz w:val="26"/>
          <w:szCs w:val="26"/>
        </w:rPr>
        <w:t>377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E4B37">
        <w:rPr>
          <w:rFonts w:eastAsia="Calibri"/>
          <w:sz w:val="26"/>
          <w:szCs w:val="26"/>
          <w:lang w:eastAsia="en-US"/>
        </w:rPr>
        <w:t xml:space="preserve">О зачислении в резерв составов участковых комиссий 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 w:rsidRPr="007E4B37">
        <w:rPr>
          <w:rFonts w:eastAsia="Calibri"/>
          <w:sz w:val="26"/>
          <w:szCs w:val="26"/>
          <w:lang w:eastAsia="en-US"/>
        </w:rPr>
        <w:t>территориальной избирательной комиссии города Когалыма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 w:rsidRPr="007E4B37">
        <w:rPr>
          <w:rFonts w:eastAsia="Calibri"/>
          <w:sz w:val="26"/>
          <w:szCs w:val="26"/>
          <w:lang w:eastAsia="en-US"/>
        </w:rPr>
        <w:t>Ханты-Мансийского автономного округа – Югры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b/>
          <w:sz w:val="26"/>
          <w:szCs w:val="26"/>
        </w:rPr>
      </w:pPr>
    </w:p>
    <w:p w:rsidR="000829DF" w:rsidRPr="007E4B37" w:rsidRDefault="007E4B37" w:rsidP="007E4B37">
      <w:pPr>
        <w:pStyle w:val="a9"/>
        <w:spacing w:line="276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7E4B37">
        <w:rPr>
          <w:bCs/>
          <w:sz w:val="26"/>
          <w:szCs w:val="26"/>
        </w:rPr>
        <w:t xml:space="preserve">На основании пункта 9 статьи 26 </w:t>
      </w:r>
      <w:r w:rsidRPr="007E4B37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 № 152/1137-6, постановлений Избирательной комиссии Ханты-Мансийского автономного округа – Югры от 21.01.2013 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Pr="007E4B37">
        <w:rPr>
          <w:bCs/>
          <w:sz w:val="26"/>
          <w:szCs w:val="26"/>
        </w:rPr>
        <w:t xml:space="preserve">, от 19.11.2018 № 466 </w:t>
      </w:r>
      <w:r w:rsidR="000829DF">
        <w:rPr>
          <w:sz w:val="26"/>
          <w:szCs w:val="26"/>
        </w:rPr>
        <w:t xml:space="preserve">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="000829DF" w:rsidRPr="00F61095">
        <w:rPr>
          <w:sz w:val="26"/>
          <w:szCs w:val="26"/>
        </w:rPr>
        <w:t>территориальная избирательная комиссия</w:t>
      </w:r>
      <w:r w:rsidR="000829DF" w:rsidRPr="00F61095">
        <w:rPr>
          <w:b/>
          <w:sz w:val="26"/>
          <w:szCs w:val="26"/>
        </w:rPr>
        <w:t xml:space="preserve"> </w:t>
      </w:r>
      <w:r w:rsidR="000829DF" w:rsidRPr="00F61095">
        <w:rPr>
          <w:sz w:val="26"/>
          <w:szCs w:val="26"/>
        </w:rPr>
        <w:t>города Когалыма</w:t>
      </w:r>
      <w:r w:rsidR="000829DF" w:rsidRPr="00F61095">
        <w:rPr>
          <w:b/>
          <w:sz w:val="26"/>
          <w:szCs w:val="26"/>
        </w:rPr>
        <w:t xml:space="preserve"> </w:t>
      </w:r>
      <w:r w:rsidR="000829DF" w:rsidRPr="00F61095">
        <w:rPr>
          <w:sz w:val="26"/>
          <w:szCs w:val="26"/>
        </w:rPr>
        <w:t>постановляет:</w:t>
      </w:r>
      <w:r w:rsidR="000829DF">
        <w:rPr>
          <w:sz w:val="26"/>
          <w:szCs w:val="26"/>
        </w:rPr>
        <w:t xml:space="preserve"> </w:t>
      </w:r>
    </w:p>
    <w:p w:rsidR="007E4B37" w:rsidRPr="007E4B37" w:rsidRDefault="000829DF" w:rsidP="007E4B37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sz w:val="26"/>
          <w:szCs w:val="26"/>
        </w:rPr>
        <w:t>1. </w:t>
      </w:r>
      <w:r w:rsidR="007E4B37" w:rsidRPr="007E4B37">
        <w:rPr>
          <w:sz w:val="26"/>
          <w:szCs w:val="26"/>
        </w:rPr>
        <w:t xml:space="preserve">Зачислить кандидатуры в резерв составов участковых избирательных комиссий </w:t>
      </w:r>
      <w:r w:rsidR="007E4B37" w:rsidRPr="007E4B37">
        <w:rPr>
          <w:rFonts w:eastAsia="Calibri"/>
          <w:sz w:val="26"/>
          <w:szCs w:val="26"/>
          <w:lang w:eastAsia="en-US"/>
        </w:rPr>
        <w:t>территориальной избирательной комиссии города Когалыма</w:t>
      </w:r>
      <w:r w:rsidR="007E4B37" w:rsidRPr="007E4B37">
        <w:rPr>
          <w:sz w:val="26"/>
          <w:szCs w:val="26"/>
        </w:rPr>
        <w:t xml:space="preserve"> </w:t>
      </w:r>
      <w:bookmarkStart w:id="0" w:name="__DdeLink__732_560371281"/>
      <w:r w:rsidR="007E4B37" w:rsidRPr="007E4B37">
        <w:rPr>
          <w:sz w:val="26"/>
          <w:szCs w:val="26"/>
        </w:rPr>
        <w:t>Ханты-Мансийского автономного округа – Югры</w:t>
      </w:r>
      <w:bookmarkEnd w:id="0"/>
      <w:r w:rsidR="007E4B37" w:rsidRPr="007E4B37">
        <w:rPr>
          <w:sz w:val="26"/>
          <w:szCs w:val="26"/>
        </w:rPr>
        <w:t xml:space="preserve"> согласно </w:t>
      </w:r>
      <w:proofErr w:type="gramStart"/>
      <w:r w:rsidR="007E4B37" w:rsidRPr="007E4B37">
        <w:rPr>
          <w:sz w:val="26"/>
          <w:szCs w:val="26"/>
        </w:rPr>
        <w:t>приложению</w:t>
      </w:r>
      <w:proofErr w:type="gramEnd"/>
      <w:r w:rsidR="007E4B37" w:rsidRPr="007E4B37">
        <w:rPr>
          <w:sz w:val="26"/>
          <w:szCs w:val="26"/>
        </w:rPr>
        <w:t xml:space="preserve"> к настоящему постановлению.</w:t>
      </w:r>
    </w:p>
    <w:p w:rsidR="00087A6C" w:rsidRPr="00434307" w:rsidRDefault="000A74A1" w:rsidP="007E4B37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</w:t>
      </w:r>
      <w:r w:rsidR="00B12271">
        <w:rPr>
          <w:sz w:val="26"/>
          <w:szCs w:val="26"/>
        </w:rPr>
        <w:t>ТИК</w:t>
      </w:r>
      <w:r w:rsidR="00087A6C" w:rsidRPr="00434307">
        <w:rPr>
          <w:sz w:val="26"/>
          <w:szCs w:val="26"/>
        </w:rPr>
        <w:t>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proofErr w:type="spellStart"/>
      <w:r w:rsidRPr="00F61095">
        <w:rPr>
          <w:sz w:val="26"/>
          <w:szCs w:val="26"/>
        </w:rPr>
        <w:t>Н.А.Еремина</w:t>
      </w:r>
      <w:proofErr w:type="spellEnd"/>
    </w:p>
    <w:p w:rsidR="00527174" w:rsidRDefault="00527174" w:rsidP="00527174">
      <w:pPr>
        <w:rPr>
          <w:sz w:val="26"/>
          <w:szCs w:val="26"/>
        </w:rPr>
      </w:pPr>
    </w:p>
    <w:p w:rsidR="000829DF" w:rsidRPr="00F61095" w:rsidRDefault="000829DF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proofErr w:type="spellStart"/>
      <w:r w:rsidR="002F2B2D">
        <w:rPr>
          <w:sz w:val="26"/>
          <w:szCs w:val="26"/>
        </w:rPr>
        <w:t>Н.В.Дунина</w:t>
      </w:r>
      <w:proofErr w:type="spellEnd"/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327C66">
        <w:t>15</w:t>
      </w:r>
      <w:r>
        <w:t>.</w:t>
      </w:r>
      <w:r w:rsidR="00A94C9C">
        <w:t>0</w:t>
      </w:r>
      <w:r w:rsidR="00327C66">
        <w:t>8</w:t>
      </w:r>
      <w:r w:rsidR="006B4C07">
        <w:t>.201</w:t>
      </w:r>
      <w:r w:rsidR="002F2B2D">
        <w:t>9</w:t>
      </w:r>
      <w:r w:rsidRPr="008E273A">
        <w:t xml:space="preserve"> № </w:t>
      </w:r>
      <w:r w:rsidR="00B12271">
        <w:t>8</w:t>
      </w:r>
      <w:r w:rsidR="00327C66">
        <w:t>3</w:t>
      </w:r>
      <w:r w:rsidRPr="008E273A">
        <w:t>/</w:t>
      </w:r>
      <w:r w:rsidR="00AE6129">
        <w:t>377</w:t>
      </w:r>
      <w:bookmarkStart w:id="1" w:name="_GoBack"/>
      <w:bookmarkEnd w:id="1"/>
    </w:p>
    <w:p w:rsidR="00527174" w:rsidRDefault="00527174" w:rsidP="00527174">
      <w:pPr>
        <w:rPr>
          <w:sz w:val="28"/>
          <w:szCs w:val="28"/>
        </w:rPr>
      </w:pPr>
    </w:p>
    <w:p w:rsidR="007E4B37" w:rsidRDefault="007E4B37" w:rsidP="007E4B37">
      <w:pPr>
        <w:pStyle w:val="a9"/>
        <w:spacing w:line="276" w:lineRule="auto"/>
        <w:jc w:val="center"/>
      </w:pPr>
    </w:p>
    <w:p w:rsidR="007E4B37" w:rsidRPr="007E4B37" w:rsidRDefault="007E4B37" w:rsidP="00D83FCD">
      <w:pPr>
        <w:pStyle w:val="a9"/>
        <w:jc w:val="center"/>
        <w:rPr>
          <w:sz w:val="26"/>
          <w:szCs w:val="26"/>
        </w:rPr>
      </w:pPr>
      <w:r>
        <w:tab/>
      </w:r>
      <w:r w:rsidRPr="007E4B37">
        <w:rPr>
          <w:sz w:val="26"/>
          <w:szCs w:val="26"/>
        </w:rPr>
        <w:t>Список лиц, зачисленных в резерв составов участковых избирательных комиссий территориальной избирательной комиссии города Когалыма Ханты-Мансийского автономного округа – Югры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94"/>
        <w:gridCol w:w="4395"/>
        <w:gridCol w:w="1665"/>
      </w:tblGrid>
      <w:tr w:rsid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Кем предложен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Антоневич</w:t>
            </w:r>
            <w:proofErr w:type="spellEnd"/>
            <w:r>
              <w:t xml:space="preserve"> </w:t>
            </w:r>
          </w:p>
          <w:p w:rsidR="00D83FCD" w:rsidRPr="007E4B37" w:rsidRDefault="00D83FCD" w:rsidP="00D375D4">
            <w:r>
              <w:t>Максим Олегович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Байтимирова</w:t>
            </w:r>
            <w:proofErr w:type="spellEnd"/>
            <w:r>
              <w:t xml:space="preserve"> </w:t>
            </w:r>
          </w:p>
          <w:p w:rsidR="00D83FCD" w:rsidRPr="007E4B37" w:rsidRDefault="00D83FCD" w:rsidP="00D375D4"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Рамзиловна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Баркун</w:t>
            </w:r>
            <w:proofErr w:type="spellEnd"/>
            <w:r>
              <w:t xml:space="preserve"> </w:t>
            </w:r>
          </w:p>
          <w:p w:rsidR="00D83FCD" w:rsidRPr="007E4B37" w:rsidRDefault="00D83FCD" w:rsidP="00D375D4">
            <w:r>
              <w:t>Ольга Викторовна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Бир</w:t>
            </w:r>
            <w:proofErr w:type="spellEnd"/>
            <w:r>
              <w:t xml:space="preserve"> </w:t>
            </w:r>
          </w:p>
          <w:p w:rsidR="00D83FCD" w:rsidRDefault="00D83FCD" w:rsidP="00D375D4">
            <w:r>
              <w:t>Анна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Ботика </w:t>
            </w:r>
          </w:p>
          <w:p w:rsidR="00D83FCD" w:rsidRDefault="00D83FCD" w:rsidP="00D375D4">
            <w:r>
              <w:t>Анна Владимировна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Бузюк</w:t>
            </w:r>
            <w:proofErr w:type="spellEnd"/>
            <w:r>
              <w:t xml:space="preserve"> </w:t>
            </w:r>
          </w:p>
          <w:p w:rsidR="00D83FCD" w:rsidRDefault="00D83FCD" w:rsidP="00D375D4">
            <w:r>
              <w:t>Виталий Евгеньевич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Габбасова</w:t>
            </w:r>
            <w:proofErr w:type="spellEnd"/>
            <w:r>
              <w:t xml:space="preserve"> </w:t>
            </w:r>
          </w:p>
          <w:p w:rsidR="00D83FCD" w:rsidRPr="007E4B37" w:rsidRDefault="00D83FCD" w:rsidP="00D375D4">
            <w:r>
              <w:t xml:space="preserve">Ирина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Имангулова</w:t>
            </w:r>
            <w:proofErr w:type="spellEnd"/>
            <w:r>
              <w:t xml:space="preserve"> </w:t>
            </w:r>
          </w:p>
          <w:p w:rsidR="00D83FCD" w:rsidRDefault="00D83FCD" w:rsidP="00D375D4">
            <w:r>
              <w:t>Ирина Сергеевна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Каныгин</w:t>
            </w:r>
            <w:proofErr w:type="spellEnd"/>
            <w:r>
              <w:t xml:space="preserve"> </w:t>
            </w:r>
          </w:p>
          <w:p w:rsidR="00D83FCD" w:rsidRPr="007E4B37" w:rsidRDefault="00D83FCD" w:rsidP="00D375D4">
            <w:r>
              <w:t>Сергей Витальевич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Краснов </w:t>
            </w:r>
          </w:p>
          <w:p w:rsidR="00D83FCD" w:rsidRPr="007E4B37" w:rsidRDefault="00D83FCD" w:rsidP="00D375D4">
            <w:r>
              <w:t>Сергей Борисович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>Мельниченко</w:t>
            </w:r>
          </w:p>
          <w:p w:rsidR="00D83FCD" w:rsidRPr="007E4B37" w:rsidRDefault="00D83FCD" w:rsidP="00D375D4">
            <w:r>
              <w:t xml:space="preserve"> Ольга Викторовна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Огородник </w:t>
            </w:r>
          </w:p>
          <w:p w:rsidR="00D83FCD" w:rsidRDefault="00D83FCD" w:rsidP="00D375D4">
            <w:r>
              <w:t>Андрей Васильевич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Першин </w:t>
            </w:r>
          </w:p>
          <w:p w:rsidR="00D83FCD" w:rsidRPr="007E4B37" w:rsidRDefault="00D83FCD" w:rsidP="00D375D4">
            <w:r>
              <w:t>Егор Викторович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Рыбакова </w:t>
            </w:r>
          </w:p>
          <w:p w:rsidR="00D83FCD" w:rsidRPr="007E4B37" w:rsidRDefault="00D83FCD" w:rsidP="00D375D4">
            <w:r>
              <w:t xml:space="preserve">Алина </w:t>
            </w:r>
            <w:proofErr w:type="spellStart"/>
            <w:r>
              <w:t>Илиевна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Сахарова </w:t>
            </w:r>
          </w:p>
          <w:p w:rsidR="00D83FCD" w:rsidRPr="007E4B37" w:rsidRDefault="00D83FCD" w:rsidP="00D375D4">
            <w:r>
              <w:t>Анастасия Дмитриевна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Сергеева </w:t>
            </w:r>
          </w:p>
          <w:p w:rsidR="00D83FCD" w:rsidRPr="007E4B37" w:rsidRDefault="00D83FCD" w:rsidP="00D375D4">
            <w:r>
              <w:t>Анна Артемовна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Турченко </w:t>
            </w:r>
          </w:p>
          <w:p w:rsidR="00D83FCD" w:rsidRDefault="00D83FCD" w:rsidP="00D375D4">
            <w:r>
              <w:t>Яна Анатольевна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Цыбенко </w:t>
            </w:r>
          </w:p>
          <w:p w:rsidR="00D83FCD" w:rsidRDefault="00D83FCD" w:rsidP="00D375D4">
            <w:r>
              <w:t>Ольга Викторовна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r>
              <w:t xml:space="preserve">Шамсутдинов </w:t>
            </w:r>
          </w:p>
          <w:p w:rsidR="00D83FCD" w:rsidRPr="007E4B37" w:rsidRDefault="00D83FCD" w:rsidP="00D375D4">
            <w:r>
              <w:t xml:space="preserve">Ринат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D375D4">
            <w:proofErr w:type="spellStart"/>
            <w:r>
              <w:t>Шатунова</w:t>
            </w:r>
            <w:proofErr w:type="spellEnd"/>
            <w:r>
              <w:t xml:space="preserve"> </w:t>
            </w:r>
          </w:p>
          <w:p w:rsidR="00D83FCD" w:rsidRPr="007E4B37" w:rsidRDefault="00D83FCD" w:rsidP="00D375D4">
            <w:r>
              <w:t>Елизавета Евгеньевна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7E4B37" w:rsidRDefault="007E4B37" w:rsidP="007E4B37">
      <w:pPr>
        <w:ind w:left="6372"/>
      </w:pPr>
    </w:p>
    <w:p w:rsidR="007E4B37" w:rsidRDefault="007E4B37" w:rsidP="007E4B37">
      <w:pPr>
        <w:pStyle w:val="a9"/>
        <w:tabs>
          <w:tab w:val="left" w:pos="3840"/>
        </w:tabs>
        <w:spacing w:line="276" w:lineRule="auto"/>
      </w:pPr>
    </w:p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CF" w:rsidRDefault="00A40ECF">
      <w:r>
        <w:separator/>
      </w:r>
    </w:p>
  </w:endnote>
  <w:endnote w:type="continuationSeparator" w:id="0">
    <w:p w:rsidR="00A40ECF" w:rsidRDefault="00A4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CF" w:rsidRDefault="00A40ECF">
      <w:r>
        <w:separator/>
      </w:r>
    </w:p>
  </w:footnote>
  <w:footnote w:type="continuationSeparator" w:id="0">
    <w:p w:rsidR="00A40ECF" w:rsidRDefault="00A4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A40E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70D"/>
    <w:multiLevelType w:val="multilevel"/>
    <w:tmpl w:val="6FCEBAA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6D67"/>
    <w:multiLevelType w:val="multilevel"/>
    <w:tmpl w:val="A24A7D2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29DF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04BC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746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B79CA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27C66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36670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360E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44C6"/>
    <w:rsid w:val="007E4B37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0ECF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129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271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32A2"/>
    <w:rsid w:val="00D83FCD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188A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21</cp:revision>
  <cp:lastPrinted>2019-08-15T12:18:00Z</cp:lastPrinted>
  <dcterms:created xsi:type="dcterms:W3CDTF">2016-08-24T11:47:00Z</dcterms:created>
  <dcterms:modified xsi:type="dcterms:W3CDTF">2019-08-15T12:43:00Z</dcterms:modified>
</cp:coreProperties>
</file>