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721B85">
        <w:rPr>
          <w:b/>
          <w:sz w:val="26"/>
          <w:szCs w:val="26"/>
        </w:rPr>
        <w:t>март</w:t>
      </w:r>
      <w:r w:rsidRPr="00EA11DE">
        <w:rPr>
          <w:b/>
          <w:sz w:val="26"/>
          <w:szCs w:val="26"/>
        </w:rPr>
        <w:t xml:space="preserve"> 202</w:t>
      </w:r>
      <w:r w:rsidR="00F1026C">
        <w:rPr>
          <w:b/>
          <w:sz w:val="26"/>
          <w:szCs w:val="26"/>
        </w:rPr>
        <w:t>3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FD045A" w:rsidP="00FF7D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721B85">
        <w:rPr>
          <w:sz w:val="26"/>
          <w:szCs w:val="26"/>
        </w:rPr>
        <w:t>марте</w:t>
      </w:r>
      <w:r w:rsidR="00EA11DE" w:rsidRPr="00EA11DE">
        <w:rPr>
          <w:sz w:val="26"/>
          <w:szCs w:val="26"/>
        </w:rPr>
        <w:t xml:space="preserve"> </w:t>
      </w:r>
      <w:r w:rsidR="00976994">
        <w:rPr>
          <w:sz w:val="26"/>
          <w:szCs w:val="26"/>
        </w:rPr>
        <w:t>2023</w:t>
      </w:r>
      <w:r w:rsidR="00EA11DE">
        <w:rPr>
          <w:sz w:val="26"/>
          <w:szCs w:val="26"/>
        </w:rPr>
        <w:t xml:space="preserve"> </w:t>
      </w:r>
      <w:r w:rsidR="00EA11DE" w:rsidRPr="00EA11DE">
        <w:rPr>
          <w:sz w:val="26"/>
          <w:szCs w:val="26"/>
        </w:rPr>
        <w:t>года Комиссией рассмотрен</w:t>
      </w:r>
      <w:r w:rsidR="006D2FE3">
        <w:rPr>
          <w:sz w:val="26"/>
          <w:szCs w:val="26"/>
        </w:rPr>
        <w:t>о</w:t>
      </w:r>
      <w:r w:rsidR="00EA11DE" w:rsidRPr="00EA11DE">
        <w:rPr>
          <w:sz w:val="26"/>
          <w:szCs w:val="26"/>
        </w:rPr>
        <w:t xml:space="preserve"> </w:t>
      </w:r>
      <w:r w:rsidR="00721B85">
        <w:rPr>
          <w:sz w:val="26"/>
          <w:szCs w:val="26"/>
        </w:rPr>
        <w:t>42</w:t>
      </w:r>
      <w:r w:rsidR="00EA11DE" w:rsidRPr="00020A45">
        <w:rPr>
          <w:b/>
          <w:sz w:val="26"/>
          <w:szCs w:val="26"/>
        </w:rPr>
        <w:t xml:space="preserve"> </w:t>
      </w:r>
      <w:r w:rsidR="00244847" w:rsidRPr="00020A45">
        <w:rPr>
          <w:sz w:val="26"/>
          <w:szCs w:val="26"/>
        </w:rPr>
        <w:t>протокол</w:t>
      </w:r>
      <w:r w:rsidR="00F05372">
        <w:rPr>
          <w:sz w:val="26"/>
          <w:szCs w:val="26"/>
        </w:rPr>
        <w:t>а</w:t>
      </w:r>
      <w:r w:rsidR="00250FE1" w:rsidRPr="00020A45">
        <w:rPr>
          <w:sz w:val="26"/>
          <w:szCs w:val="26"/>
        </w:rPr>
        <w:t xml:space="preserve"> </w:t>
      </w:r>
      <w:r w:rsidR="00EA11DE" w:rsidRPr="00020A45">
        <w:rPr>
          <w:sz w:val="26"/>
          <w:szCs w:val="26"/>
        </w:rPr>
        <w:t xml:space="preserve">об административном правонарушении, административная ответственность за которые </w:t>
      </w:r>
      <w:r w:rsidR="00EA11DE" w:rsidRPr="00EA11DE">
        <w:rPr>
          <w:sz w:val="26"/>
          <w:szCs w:val="26"/>
        </w:rPr>
        <w:t>предусмотрена З</w:t>
      </w:r>
      <w:r w:rsidR="00A15769">
        <w:rPr>
          <w:sz w:val="26"/>
          <w:szCs w:val="26"/>
        </w:rPr>
        <w:t>аконом ХМАО –</w:t>
      </w:r>
      <w:r w:rsidR="00F4207A">
        <w:rPr>
          <w:sz w:val="26"/>
          <w:szCs w:val="26"/>
        </w:rPr>
        <w:t xml:space="preserve"> Югры 11.06.2010 №</w:t>
      </w:r>
      <w:r w:rsidR="00EA11DE" w:rsidRPr="00EA11DE">
        <w:rPr>
          <w:sz w:val="26"/>
          <w:szCs w:val="26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A32485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A32485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A32485" w:rsidRDefault="00EA11DE" w:rsidP="00EA11DE">
            <w:pPr>
              <w:jc w:val="center"/>
              <w:rPr>
                <w:b/>
                <w:sz w:val="26"/>
                <w:szCs w:val="26"/>
              </w:rPr>
            </w:pPr>
            <w:r w:rsidRPr="00A32485">
              <w:rPr>
                <w:sz w:val="26"/>
                <w:szCs w:val="26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F1235B" w:rsidRDefault="00EA11DE" w:rsidP="00F1235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</w:t>
            </w:r>
            <w:r w:rsidR="00F1235B" w:rsidRPr="00F1235B">
              <w:rPr>
                <w:sz w:val="26"/>
                <w:szCs w:val="26"/>
              </w:rPr>
              <w:t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</w:t>
            </w:r>
            <w:r w:rsidR="00F1235B">
              <w:rPr>
                <w:sz w:val="26"/>
                <w:szCs w:val="26"/>
              </w:rPr>
              <w:t>сяч до пятнадцати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250FE1" w:rsidRPr="00C73A6A" w:rsidRDefault="00721B85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21B8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Pr="00C73A6A" w:rsidRDefault="00721B85" w:rsidP="00F1235B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п.3.1 ст.10</w:t>
            </w:r>
            <w:r w:rsidR="007D6F5A">
              <w:rPr>
                <w:b/>
                <w:sz w:val="26"/>
                <w:szCs w:val="26"/>
              </w:rPr>
              <w:t xml:space="preserve"> </w:t>
            </w:r>
            <w:r w:rsidR="007D6F5A" w:rsidRPr="007D6F5A">
              <w:rPr>
                <w:sz w:val="26"/>
                <w:szCs w:val="26"/>
              </w:rPr>
              <w:t>-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- влечет предупреждение или наложение административного штрафа на граждан в размере от 500 до 2000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Default="00721B85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844C2" w:rsidRDefault="004B7813" w:rsidP="004844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</w:t>
            </w:r>
            <w:r w:rsidR="004844C2" w:rsidRPr="004844C2">
              <w:rPr>
                <w:sz w:val="26"/>
                <w:szCs w:val="26"/>
              </w:rPr>
              <w:t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Default="004B7813" w:rsidP="004D06A8">
            <w:pPr>
              <w:jc w:val="center"/>
              <w:rPr>
                <w:sz w:val="26"/>
                <w:szCs w:val="26"/>
              </w:rPr>
            </w:pPr>
          </w:p>
          <w:p w:rsidR="004B7813" w:rsidRPr="00CA3AAA" w:rsidRDefault="00721B85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F1B7A">
              <w:rPr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  <w:tr w:rsidR="00721B8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Pr="00C73A6A" w:rsidRDefault="00721B85" w:rsidP="004844C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п.1.ст.15</w:t>
            </w:r>
            <w:r w:rsidR="00D907E5">
              <w:rPr>
                <w:b/>
                <w:sz w:val="26"/>
                <w:szCs w:val="26"/>
              </w:rPr>
              <w:t xml:space="preserve"> - </w:t>
            </w:r>
            <w:r w:rsidR="00370DCA" w:rsidRPr="00370DCA">
              <w:rPr>
                <w:sz w:val="26"/>
                <w:szCs w:val="26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 - влечет предупреждение или наложение административного штрафа на граждан в размере от 500 до 1000 тысячи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Default="00721B85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Default="004B7813" w:rsidP="00182C9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11EF4">
              <w:rPr>
                <w:b/>
                <w:sz w:val="26"/>
                <w:szCs w:val="26"/>
              </w:rPr>
              <w:t xml:space="preserve">ст.21 - </w:t>
            </w:r>
            <w:r w:rsidRPr="00411EF4">
              <w:rPr>
                <w:sz w:val="26"/>
                <w:szCs w:val="26"/>
              </w:rPr>
              <w:t>нарушение требований к наличию, внешнему виду, установке (размещению) и содержанию информационных конструкций, - влекут предупреждение или наложение административного штрафа на граждан в размере от пятисот до трех тысяч пятисот рублей; на должностных лиц - от трех тысяч до десяти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4B7813" w:rsidP="00EA11DE">
            <w:pPr>
              <w:jc w:val="center"/>
              <w:rPr>
                <w:sz w:val="26"/>
                <w:szCs w:val="26"/>
              </w:rPr>
            </w:pPr>
            <w:r w:rsidRPr="00A6679F">
              <w:rPr>
                <w:sz w:val="26"/>
                <w:szCs w:val="26"/>
              </w:rPr>
              <w:t>1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0A2D4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45">
              <w:rPr>
                <w:b/>
                <w:sz w:val="26"/>
                <w:szCs w:val="26"/>
              </w:rPr>
              <w:t>п.1 ст.29</w:t>
            </w:r>
            <w:r w:rsidRPr="000A2D45">
              <w:rPr>
                <w:b/>
                <w:sz w:val="22"/>
                <w:szCs w:val="22"/>
              </w:rPr>
              <w:t xml:space="preserve"> -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t xml:space="preserve"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  <w:r w:rsidR="005C7F0A">
              <w:rPr>
                <w:rFonts w:eastAsiaTheme="minorHAnsi"/>
                <w:sz w:val="26"/>
                <w:szCs w:val="26"/>
                <w:lang w:eastAsia="en-US"/>
              </w:rPr>
              <w:t xml:space="preserve"> - </w:t>
            </w:r>
            <w:r w:rsidR="005C7F0A" w:rsidRPr="005C7F0A">
              <w:rPr>
                <w:rFonts w:eastAsiaTheme="minorHAnsi"/>
                <w:sz w:val="26"/>
                <w:szCs w:val="26"/>
                <w:lang w:eastAsia="en-US"/>
              </w:rPr>
              <w:t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11EF4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</w:t>
            </w:r>
            <w:r w:rsidR="005E2E5C" w:rsidRPr="005E2E5C">
              <w:rPr>
                <w:bCs/>
                <w:sz w:val="26"/>
                <w:szCs w:val="26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B7813" w:rsidRDefault="004B7813" w:rsidP="002D5274">
            <w:pPr>
              <w:jc w:val="center"/>
              <w:rPr>
                <w:sz w:val="26"/>
                <w:szCs w:val="26"/>
              </w:rPr>
            </w:pPr>
          </w:p>
          <w:p w:rsidR="004B7813" w:rsidRPr="004B7813" w:rsidRDefault="00721B85" w:rsidP="004A0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FD7586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7586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92528B" w:rsidRDefault="00721B85" w:rsidP="004D06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</w:p>
        </w:tc>
      </w:tr>
    </w:tbl>
    <w:p w:rsidR="00BA70E4" w:rsidRDefault="00385B33" w:rsidP="00817C95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По </w:t>
      </w:r>
      <w:r w:rsidR="00700B70" w:rsidRPr="00B511B6">
        <w:rPr>
          <w:rFonts w:eastAsiaTheme="minorHAnsi"/>
          <w:sz w:val="26"/>
          <w:szCs w:val="26"/>
          <w:shd w:val="clear" w:color="auto" w:fill="FFFFFF"/>
          <w:lang w:eastAsia="en-US"/>
        </w:rPr>
        <w:t>11</w:t>
      </w:r>
      <w:r w:rsidR="00681371" w:rsidRPr="00B511B6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административным делам комиссия вынесла наказание в вид</w:t>
      </w:r>
      <w:r w:rsidR="0017692F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е предупреждения, а </w:t>
      </w:r>
      <w:r w:rsidR="0017692F" w:rsidRPr="00B511B6">
        <w:rPr>
          <w:rFonts w:eastAsiaTheme="minorHAnsi"/>
          <w:sz w:val="26"/>
          <w:szCs w:val="26"/>
          <w:shd w:val="clear" w:color="auto" w:fill="FFFFFF"/>
          <w:lang w:eastAsia="en-US"/>
        </w:rPr>
        <w:t>31</w:t>
      </w:r>
      <w:r w:rsidR="0017692F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нарушитель</w:t>
      </w:r>
      <w:r w:rsidR="00681371" w:rsidRPr="00B511B6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="0017692F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понесёт</w:t>
      </w:r>
      <w:r w:rsidR="00681371"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наказани</w:t>
      </w:r>
      <w:r w:rsidR="00012590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е в виде штрафа на</w:t>
      </w:r>
      <w:r w:rsidR="00263BF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общую сумму 53 3</w:t>
      </w: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00 рублей.</w:t>
      </w:r>
    </w:p>
    <w:p w:rsidR="00681371" w:rsidRDefault="00681371" w:rsidP="00817C95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Самым распростра</w:t>
      </w:r>
      <w:r w:rsidR="00263BF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ненным правонарушением в марте</w:t>
      </w:r>
      <w:r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является нарушение тишины и покоя граждан.</w:t>
      </w:r>
    </w:p>
    <w:p w:rsidR="00681371" w:rsidRDefault="00681371" w:rsidP="00BA70E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В соответствии с п.1 ст.10 Закона ХМАО-Югры от 11.06.2010 №102-оз «Об административных правонарушениях» - использование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08.00 часов, если такие действия не содержат признаков уголовно наказуемого деяния или административного правонарушения, предусмотренного КоАП РФ, - 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</w:p>
    <w:p w:rsidR="00BA70E4" w:rsidRPr="00BA70E4" w:rsidRDefault="00BA70E4" w:rsidP="00BA70E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Протоколы по вышеуказанной статье составляют сотрудники полиции, а рассматривает материалы административная комиссия города Когалыма. </w:t>
      </w:r>
    </w:p>
    <w:p w:rsidR="00BA70E4" w:rsidRPr="00BA70E4" w:rsidRDefault="00BA70E4" w:rsidP="00BA70E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В случае нарушения, необходимо звонить в дежурную часть ОМВД Росс</w:t>
      </w:r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ии по </w:t>
      </w:r>
      <w:proofErr w:type="spellStart"/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г.</w:t>
      </w:r>
      <w:r w:rsidR="00CB6DFD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Когалыму</w:t>
      </w:r>
      <w:proofErr w:type="spellEnd"/>
      <w:r w:rsidR="00CB6DFD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по телефонам </w:t>
      </w:r>
      <w:r w:rsidR="00793273" w:rsidRPr="00793273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2-36-02, 102.</w:t>
      </w:r>
    </w:p>
    <w:p w:rsidR="00817C95" w:rsidRPr="00817C95" w:rsidRDefault="00817C95" w:rsidP="00817C95">
      <w:pPr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0E0A3A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Административная комиссия города Когалыма напоминает, что в</w:t>
      </w: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предоставленной для уплаты штрафа.</w:t>
      </w:r>
    </w:p>
    <w:p w:rsidR="00817C95" w:rsidRDefault="00817C95" w:rsidP="00817C95">
      <w:pPr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Неуплата административного штрафа в срок, предусмотренный для добровольного исполнения обязательства, согласно части 1 статьи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</w:t>
      </w: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lastRenderedPageBreak/>
        <w:t>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6503DC" w:rsidRDefault="00BA70E4" w:rsidP="00BA70E4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Призываем граждан нашего города </w:t>
      </w:r>
      <w:r w:rsidR="00E70AE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соблюдать тишину и </w:t>
      </w: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не допускать административные правонарушения, быть вежливыми и внимательными к себе и окружающим.</w:t>
      </w:r>
      <w:r w:rsidR="006503DC">
        <w:rPr>
          <w:sz w:val="26"/>
          <w:szCs w:val="26"/>
        </w:rPr>
        <w:t xml:space="preserve"> </w:t>
      </w:r>
    </w:p>
    <w:p w:rsidR="00AD5F76" w:rsidRDefault="00AD5F76" w:rsidP="00CB66F8">
      <w:pPr>
        <w:ind w:left="4248"/>
        <w:rPr>
          <w:sz w:val="26"/>
          <w:szCs w:val="26"/>
        </w:rPr>
      </w:pPr>
    </w:p>
    <w:p w:rsidR="006503DC" w:rsidRPr="00AD5F76" w:rsidRDefault="00CB66F8" w:rsidP="00AD5F76">
      <w:pPr>
        <w:ind w:left="4248"/>
        <w:rPr>
          <w:sz w:val="26"/>
          <w:szCs w:val="26"/>
        </w:rPr>
      </w:pPr>
      <w:r w:rsidRPr="00BA70E4">
        <w:rPr>
          <w:sz w:val="26"/>
          <w:szCs w:val="26"/>
        </w:rPr>
        <w:t>Административная комиссия города Когалыма</w:t>
      </w:r>
    </w:p>
    <w:sectPr w:rsidR="006503DC" w:rsidRPr="00AD5F76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12590"/>
    <w:rsid w:val="00020A45"/>
    <w:rsid w:val="00020F95"/>
    <w:rsid w:val="00027E76"/>
    <w:rsid w:val="00037EFC"/>
    <w:rsid w:val="00041999"/>
    <w:rsid w:val="000425F3"/>
    <w:rsid w:val="00065F89"/>
    <w:rsid w:val="000A2D45"/>
    <w:rsid w:val="000E0A3A"/>
    <w:rsid w:val="000F3D1B"/>
    <w:rsid w:val="0012434B"/>
    <w:rsid w:val="00173B7D"/>
    <w:rsid w:val="0017692F"/>
    <w:rsid w:val="00182C9D"/>
    <w:rsid w:val="001C67A0"/>
    <w:rsid w:val="001D5637"/>
    <w:rsid w:val="00206CF4"/>
    <w:rsid w:val="00231D71"/>
    <w:rsid w:val="00244847"/>
    <w:rsid w:val="00250FE1"/>
    <w:rsid w:val="00263BF1"/>
    <w:rsid w:val="002D5274"/>
    <w:rsid w:val="002E135B"/>
    <w:rsid w:val="002E6FA3"/>
    <w:rsid w:val="002F200D"/>
    <w:rsid w:val="00370DCA"/>
    <w:rsid w:val="00385B33"/>
    <w:rsid w:val="003961A8"/>
    <w:rsid w:val="003C2FFA"/>
    <w:rsid w:val="003D3E9E"/>
    <w:rsid w:val="00411EF4"/>
    <w:rsid w:val="00412ED3"/>
    <w:rsid w:val="004844C2"/>
    <w:rsid w:val="004860BC"/>
    <w:rsid w:val="004A06A3"/>
    <w:rsid w:val="004A7FB2"/>
    <w:rsid w:val="004B7813"/>
    <w:rsid w:val="004D06A8"/>
    <w:rsid w:val="004F18D9"/>
    <w:rsid w:val="005505CC"/>
    <w:rsid w:val="00561661"/>
    <w:rsid w:val="005C4E96"/>
    <w:rsid w:val="005C7F0A"/>
    <w:rsid w:val="005E2E5C"/>
    <w:rsid w:val="005F3EF5"/>
    <w:rsid w:val="006503DC"/>
    <w:rsid w:val="00681371"/>
    <w:rsid w:val="006D2FE3"/>
    <w:rsid w:val="007001B3"/>
    <w:rsid w:val="00700B70"/>
    <w:rsid w:val="0071501A"/>
    <w:rsid w:val="0071698E"/>
    <w:rsid w:val="00721B85"/>
    <w:rsid w:val="00727CCA"/>
    <w:rsid w:val="00793273"/>
    <w:rsid w:val="007D3A9C"/>
    <w:rsid w:val="007D6F5A"/>
    <w:rsid w:val="00817C95"/>
    <w:rsid w:val="00871F09"/>
    <w:rsid w:val="0092528B"/>
    <w:rsid w:val="00953941"/>
    <w:rsid w:val="00972C5F"/>
    <w:rsid w:val="00976994"/>
    <w:rsid w:val="009A782D"/>
    <w:rsid w:val="009C722C"/>
    <w:rsid w:val="009F6AEA"/>
    <w:rsid w:val="00A15769"/>
    <w:rsid w:val="00A1629F"/>
    <w:rsid w:val="00A32485"/>
    <w:rsid w:val="00A6679F"/>
    <w:rsid w:val="00A83EAB"/>
    <w:rsid w:val="00AC7293"/>
    <w:rsid w:val="00AD5F76"/>
    <w:rsid w:val="00AE16D7"/>
    <w:rsid w:val="00B275DE"/>
    <w:rsid w:val="00B40AE1"/>
    <w:rsid w:val="00B475DB"/>
    <w:rsid w:val="00B511B6"/>
    <w:rsid w:val="00B95E84"/>
    <w:rsid w:val="00BA04E7"/>
    <w:rsid w:val="00BA70E4"/>
    <w:rsid w:val="00BD35F9"/>
    <w:rsid w:val="00BE7602"/>
    <w:rsid w:val="00BF4E9A"/>
    <w:rsid w:val="00C24B4D"/>
    <w:rsid w:val="00C26888"/>
    <w:rsid w:val="00C61D82"/>
    <w:rsid w:val="00C73A6A"/>
    <w:rsid w:val="00CA3AAA"/>
    <w:rsid w:val="00CB66F8"/>
    <w:rsid w:val="00CB6DFD"/>
    <w:rsid w:val="00CC1760"/>
    <w:rsid w:val="00CF1B7A"/>
    <w:rsid w:val="00CF5865"/>
    <w:rsid w:val="00D907E5"/>
    <w:rsid w:val="00DD09B5"/>
    <w:rsid w:val="00DD145D"/>
    <w:rsid w:val="00DF6723"/>
    <w:rsid w:val="00E412F6"/>
    <w:rsid w:val="00E70AE1"/>
    <w:rsid w:val="00E758AA"/>
    <w:rsid w:val="00EA0CAA"/>
    <w:rsid w:val="00EA11DE"/>
    <w:rsid w:val="00EA268D"/>
    <w:rsid w:val="00EC3B21"/>
    <w:rsid w:val="00ED3ACC"/>
    <w:rsid w:val="00F04087"/>
    <w:rsid w:val="00F05372"/>
    <w:rsid w:val="00F1026C"/>
    <w:rsid w:val="00F1235B"/>
    <w:rsid w:val="00F21A7D"/>
    <w:rsid w:val="00F4207A"/>
    <w:rsid w:val="00F960C8"/>
    <w:rsid w:val="00FD045A"/>
    <w:rsid w:val="00FD7586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Пилипенко Людмила Александровна</cp:lastModifiedBy>
  <cp:revision>19</cp:revision>
  <cp:lastPrinted>2023-02-28T09:31:00Z</cp:lastPrinted>
  <dcterms:created xsi:type="dcterms:W3CDTF">2023-04-07T06:17:00Z</dcterms:created>
  <dcterms:modified xsi:type="dcterms:W3CDTF">2023-04-07T08:37:00Z</dcterms:modified>
</cp:coreProperties>
</file>