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91" w:rsidRPr="00127991" w:rsidRDefault="00127991" w:rsidP="0012799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127991">
        <w:rPr>
          <w:rFonts w:eastAsiaTheme="minorHAnsi"/>
          <w:b/>
          <w:sz w:val="28"/>
          <w:szCs w:val="28"/>
          <w:lang w:eastAsia="en-US"/>
        </w:rPr>
        <w:t>Обжалование решений контрольн</w:t>
      </w:r>
      <w:r>
        <w:rPr>
          <w:rFonts w:eastAsiaTheme="minorHAnsi"/>
          <w:b/>
          <w:sz w:val="28"/>
          <w:szCs w:val="28"/>
          <w:lang w:eastAsia="en-US"/>
        </w:rPr>
        <w:t>ого</w:t>
      </w:r>
      <w:r w:rsidRPr="00127991">
        <w:rPr>
          <w:rFonts w:eastAsiaTheme="minorHAnsi"/>
          <w:b/>
          <w:sz w:val="28"/>
          <w:szCs w:val="28"/>
          <w:lang w:eastAsia="en-US"/>
        </w:rPr>
        <w:t xml:space="preserve"> орган</w:t>
      </w:r>
      <w:r>
        <w:rPr>
          <w:rFonts w:eastAsiaTheme="minorHAnsi"/>
          <w:b/>
          <w:sz w:val="28"/>
          <w:szCs w:val="28"/>
          <w:lang w:eastAsia="en-US"/>
        </w:rPr>
        <w:t>а</w:t>
      </w:r>
      <w:bookmarkEnd w:id="0"/>
      <w:r w:rsidRPr="00127991">
        <w:rPr>
          <w:rFonts w:eastAsiaTheme="minorHAnsi"/>
          <w:b/>
          <w:sz w:val="28"/>
          <w:szCs w:val="28"/>
          <w:lang w:eastAsia="en-US"/>
        </w:rPr>
        <w:t xml:space="preserve">, действий (бездействия) </w:t>
      </w:r>
      <w:r>
        <w:rPr>
          <w:rFonts w:eastAsiaTheme="minorHAnsi"/>
          <w:b/>
          <w:sz w:val="28"/>
          <w:szCs w:val="28"/>
          <w:lang w:eastAsia="en-US"/>
        </w:rPr>
        <w:t>его</w:t>
      </w:r>
      <w:r w:rsidRPr="00127991">
        <w:rPr>
          <w:rFonts w:eastAsiaTheme="minorHAnsi"/>
          <w:b/>
          <w:sz w:val="28"/>
          <w:szCs w:val="28"/>
          <w:lang w:eastAsia="en-US"/>
        </w:rPr>
        <w:t xml:space="preserve"> должностных лиц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127991">
        <w:rPr>
          <w:rFonts w:eastAsiaTheme="minorHAnsi"/>
          <w:sz w:val="28"/>
          <w:szCs w:val="28"/>
          <w:lang w:eastAsia="en-US"/>
        </w:rPr>
        <w:t>. Контролируемые лица, права и законные интересы которых, по их мнению, были непосредственно нарушены в рамках осуществления муниципального контроля имеют п</w:t>
      </w:r>
      <w:r>
        <w:rPr>
          <w:rFonts w:eastAsiaTheme="minorHAnsi"/>
          <w:sz w:val="28"/>
          <w:szCs w:val="28"/>
          <w:lang w:eastAsia="en-US"/>
        </w:rPr>
        <w:t>раво на досудебное обжалование: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1) решений о пров</w:t>
      </w:r>
      <w:r>
        <w:rPr>
          <w:rFonts w:eastAsiaTheme="minorHAnsi"/>
          <w:sz w:val="28"/>
          <w:szCs w:val="28"/>
          <w:lang w:eastAsia="en-US"/>
        </w:rPr>
        <w:t>едении контрольных мероприятий;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2) актов контрольных мероприятий, предписаний об устранении выявленных нарушений;</w:t>
      </w:r>
    </w:p>
    <w:p w:rsidR="00127991" w:rsidRDefault="00127991" w:rsidP="00127991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контрольного органа в рамках контрольных мероприятий.</w:t>
      </w:r>
    </w:p>
    <w:p w:rsidR="00127991" w:rsidRDefault="00127991" w:rsidP="00127991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127991">
        <w:rPr>
          <w:rFonts w:eastAsiaTheme="minorHAnsi"/>
          <w:sz w:val="28"/>
          <w:szCs w:val="28"/>
          <w:lang w:eastAsia="en-US"/>
        </w:rPr>
        <w:t>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127991">
        <w:rPr>
          <w:rFonts w:eastAsiaTheme="minorHAnsi"/>
          <w:sz w:val="28"/>
          <w:szCs w:val="28"/>
          <w:lang w:eastAsia="en-US"/>
        </w:rPr>
        <w:t>. Жалоба подается контролируемым лицом в уполномоченный на рассмотрение жалобы орган, определяемый в соответствии с Положени</w:t>
      </w:r>
      <w:r w:rsidR="007351C4">
        <w:rPr>
          <w:rFonts w:eastAsiaTheme="minorHAnsi"/>
          <w:sz w:val="28"/>
          <w:szCs w:val="28"/>
          <w:lang w:eastAsia="en-US"/>
        </w:rPr>
        <w:t>ем</w:t>
      </w:r>
      <w:r>
        <w:rPr>
          <w:rFonts w:eastAsiaTheme="minorHAnsi"/>
          <w:sz w:val="28"/>
          <w:szCs w:val="28"/>
          <w:lang w:eastAsia="en-US"/>
        </w:rPr>
        <w:t xml:space="preserve"> о</w:t>
      </w:r>
      <w:r w:rsidR="007351C4">
        <w:rPr>
          <w:rFonts w:eastAsiaTheme="minorHAnsi"/>
          <w:sz w:val="28"/>
          <w:szCs w:val="28"/>
          <w:lang w:eastAsia="en-US"/>
        </w:rPr>
        <w:t xml:space="preserve"> виде</w:t>
      </w:r>
      <w:r>
        <w:rPr>
          <w:rFonts w:eastAsiaTheme="minorHAnsi"/>
          <w:sz w:val="28"/>
          <w:szCs w:val="28"/>
          <w:lang w:eastAsia="en-US"/>
        </w:rPr>
        <w:t xml:space="preserve"> муниципально</w:t>
      </w:r>
      <w:r w:rsidR="007351C4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контрол</w:t>
      </w:r>
      <w:r w:rsidR="007351C4">
        <w:rPr>
          <w:rFonts w:eastAsiaTheme="minorHAnsi"/>
          <w:sz w:val="28"/>
          <w:szCs w:val="28"/>
          <w:lang w:eastAsia="en-US"/>
        </w:rPr>
        <w:t>я</w:t>
      </w:r>
      <w:r w:rsidRPr="00127991">
        <w:rPr>
          <w:rFonts w:eastAsiaTheme="minorHAnsi"/>
          <w:sz w:val="28"/>
          <w:szCs w:val="28"/>
          <w:lang w:eastAsia="en-US"/>
        </w:rPr>
        <w:t>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</w:t>
      </w:r>
      <w:r w:rsidR="007351C4">
        <w:rPr>
          <w:rFonts w:eastAsiaTheme="minorHAnsi"/>
          <w:sz w:val="28"/>
          <w:szCs w:val="28"/>
          <w:lang w:eastAsia="en-US"/>
        </w:rPr>
        <w:t>ев</w:t>
      </w:r>
      <w:r w:rsidRPr="00127991">
        <w:rPr>
          <w:rFonts w:eastAsiaTheme="minorHAnsi"/>
          <w:sz w:val="28"/>
          <w:szCs w:val="28"/>
          <w:lang w:eastAsia="en-US"/>
        </w:rPr>
        <w:t>, предусмотренн</w:t>
      </w:r>
      <w:r w:rsidR="007351C4">
        <w:rPr>
          <w:rFonts w:eastAsiaTheme="minorHAnsi"/>
          <w:sz w:val="28"/>
          <w:szCs w:val="28"/>
          <w:lang w:eastAsia="en-US"/>
        </w:rPr>
        <w:t>ых</w:t>
      </w:r>
      <w:r w:rsidRPr="00127991">
        <w:rPr>
          <w:rFonts w:eastAsiaTheme="minorHAnsi"/>
          <w:sz w:val="28"/>
          <w:szCs w:val="28"/>
          <w:lang w:eastAsia="en-US"/>
        </w:rPr>
        <w:t xml:space="preserve"> Положения</w:t>
      </w:r>
      <w:r w:rsidRPr="00127991">
        <w:rPr>
          <w:rFonts w:eastAsiaTheme="minorHAnsi"/>
          <w:sz w:val="28"/>
          <w:szCs w:val="28"/>
          <w:lang w:eastAsia="en-US"/>
        </w:rPr>
        <w:t xml:space="preserve"> </w:t>
      </w:r>
      <w:r w:rsidR="007351C4">
        <w:rPr>
          <w:rFonts w:eastAsiaTheme="minorHAnsi"/>
          <w:sz w:val="28"/>
          <w:szCs w:val="28"/>
          <w:lang w:eastAsia="en-US"/>
        </w:rPr>
        <w:t>о виде муниципального контроля</w:t>
      </w:r>
      <w:r w:rsidRPr="00127991">
        <w:rPr>
          <w:rFonts w:eastAsiaTheme="minorHAnsi"/>
          <w:sz w:val="28"/>
          <w:szCs w:val="28"/>
          <w:lang w:eastAsia="en-US"/>
        </w:rPr>
        <w:t xml:space="preserve">. 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 xml:space="preserve">При подаче жалобы гражданином она должна быть подписана </w:t>
      </w:r>
      <w:proofErr w:type="gramStart"/>
      <w:r w:rsidRPr="00127991">
        <w:rPr>
          <w:rFonts w:eastAsiaTheme="minorHAnsi"/>
          <w:sz w:val="28"/>
          <w:szCs w:val="28"/>
          <w:lang w:eastAsia="en-US"/>
        </w:rPr>
        <w:t>простой электронной подписью</w:t>
      </w:r>
      <w:proofErr w:type="gramEnd"/>
      <w:r w:rsidRPr="00127991">
        <w:rPr>
          <w:rFonts w:eastAsiaTheme="minorHAnsi"/>
          <w:sz w:val="28"/>
          <w:szCs w:val="28"/>
          <w:lang w:eastAsia="en-US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10"/>
      <w:bookmarkEnd w:id="1"/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127991">
        <w:rPr>
          <w:rFonts w:eastAsiaTheme="minorHAnsi"/>
          <w:sz w:val="28"/>
          <w:szCs w:val="28"/>
          <w:lang w:eastAsia="en-US"/>
        </w:rPr>
        <w:t>.1. Жалоба, содержащая сведения и документы, составляющие государственную или иную охраняемую законом тайну (далее - жалоба, содержащая государственную тайну), подается контролируемым лицом в Администрацию города Когалыма, без использования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 xml:space="preserve">Жалоба, содержащая государственную тайну, доставляется Федеральным государственным унитарным предприятием </w:t>
      </w:r>
      <w:r>
        <w:rPr>
          <w:rFonts w:eastAsiaTheme="minorHAnsi"/>
          <w:sz w:val="28"/>
          <w:szCs w:val="28"/>
          <w:lang w:eastAsia="en-US"/>
        </w:rPr>
        <w:t>«</w:t>
      </w:r>
      <w:r w:rsidRPr="00127991">
        <w:rPr>
          <w:rFonts w:eastAsiaTheme="minorHAnsi"/>
          <w:sz w:val="28"/>
          <w:szCs w:val="28"/>
          <w:lang w:eastAsia="en-US"/>
        </w:rPr>
        <w:t>Главный центр специальной связи</w:t>
      </w:r>
      <w:r>
        <w:rPr>
          <w:rFonts w:eastAsiaTheme="minorHAnsi"/>
          <w:sz w:val="28"/>
          <w:szCs w:val="28"/>
          <w:lang w:eastAsia="en-US"/>
        </w:rPr>
        <w:t>»</w:t>
      </w:r>
      <w:r w:rsidRPr="00127991">
        <w:rPr>
          <w:rFonts w:eastAsiaTheme="minorHAnsi"/>
          <w:sz w:val="28"/>
          <w:szCs w:val="28"/>
          <w:lang w:eastAsia="en-US"/>
        </w:rPr>
        <w:t>.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В рассмотрении жалобы, содержащей государственную тайну, участвуют должностные лица Администрации города Когалыма, допущенные к государственной тайне.</w:t>
      </w:r>
    </w:p>
    <w:p w:rsidR="00127991" w:rsidRDefault="00127991" w:rsidP="00127991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Рассмотрение жалоб, содержащих государственную тайну, хранение документов по результатам рассмотрения указанных жалоб осуществляется с соблюдением требований законодательства Российской Федерации о государственной тайне.</w:t>
      </w:r>
      <w:bookmarkStart w:id="2" w:name="Par15"/>
      <w:bookmarkEnd w:id="2"/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Pr="00127991">
        <w:rPr>
          <w:rFonts w:eastAsiaTheme="minorHAnsi"/>
          <w:sz w:val="28"/>
          <w:szCs w:val="28"/>
          <w:lang w:eastAsia="en-US"/>
        </w:rPr>
        <w:t>. Жалоба на решение контрольного органа, действия (бездействие) его должностных лиц рассматривается ру</w:t>
      </w:r>
      <w:r>
        <w:rPr>
          <w:rFonts w:eastAsiaTheme="minorHAnsi"/>
          <w:sz w:val="28"/>
          <w:szCs w:val="28"/>
          <w:lang w:eastAsia="en-US"/>
        </w:rPr>
        <w:t>ководителем контрольного органа.</w:t>
      </w:r>
    </w:p>
    <w:p w:rsidR="00127991" w:rsidRDefault="00127991" w:rsidP="00127991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Жалоба на действия (бездействие) руководителя контрольного органа рассматривается вышестоящим органом контрольного органа.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127991">
        <w:rPr>
          <w:rFonts w:eastAsiaTheme="minorHAnsi"/>
          <w:sz w:val="28"/>
          <w:szCs w:val="28"/>
          <w:lang w:eastAsia="en-US"/>
        </w:rPr>
        <w:t>. 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127991" w:rsidRDefault="00127991" w:rsidP="00127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127991">
        <w:rPr>
          <w:rFonts w:eastAsiaTheme="minorHAnsi"/>
          <w:sz w:val="28"/>
          <w:szCs w:val="28"/>
          <w:lang w:eastAsia="en-US"/>
        </w:rPr>
        <w:t>.1.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127991" w:rsidRDefault="00127991" w:rsidP="00127991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127991">
        <w:rPr>
          <w:rFonts w:eastAsiaTheme="minorHAnsi"/>
          <w:sz w:val="28"/>
          <w:szCs w:val="28"/>
          <w:lang w:eastAsia="en-US"/>
        </w:rPr>
        <w:t>.2. 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:rsidR="00127991" w:rsidRDefault="00127991" w:rsidP="00127991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127991">
        <w:rPr>
          <w:rFonts w:eastAsiaTheme="minorHAnsi"/>
          <w:sz w:val="28"/>
          <w:szCs w:val="28"/>
          <w:lang w:eastAsia="en-US"/>
        </w:rPr>
        <w:t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777CD" w:rsidRDefault="00127991" w:rsidP="006777CD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127991">
        <w:rPr>
          <w:rFonts w:eastAsiaTheme="minorHAnsi"/>
          <w:sz w:val="28"/>
          <w:szCs w:val="28"/>
          <w:lang w:eastAsia="en-US"/>
        </w:rPr>
        <w:t>. Жалоба может содержать ходатайство о приостановлении исполнения обжалуемого решения контрольного органа.</w:t>
      </w:r>
    </w:p>
    <w:p w:rsidR="00127991" w:rsidRPr="00127991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127991">
        <w:rPr>
          <w:rFonts w:eastAsiaTheme="minorHAnsi"/>
          <w:sz w:val="28"/>
          <w:szCs w:val="28"/>
          <w:lang w:eastAsia="en-US"/>
        </w:rPr>
        <w:t>. Контрольный орган в срок не позднее двух рабочих дней со дня регистрации жалобы принимает решение:</w:t>
      </w:r>
    </w:p>
    <w:p w:rsidR="00127991" w:rsidRPr="00127991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1) о приостановлении исполнения обжалуемого решения контрольного органа;</w:t>
      </w:r>
    </w:p>
    <w:p w:rsidR="00127991" w:rsidRPr="00127991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2) об отказе в приостановлении исполнения обжалуемого решения контрольного органа.</w:t>
      </w:r>
    </w:p>
    <w:p w:rsidR="00127991" w:rsidRPr="00127991" w:rsidRDefault="00127991" w:rsidP="006777CD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Информация о принятом решении направляется лицу, подавшему жалобу, в течение одного рабочего дня с момента принятия решения.</w:t>
      </w:r>
    </w:p>
    <w:p w:rsidR="00127991" w:rsidRPr="00127991" w:rsidRDefault="006777CD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127991" w:rsidRPr="00127991">
        <w:rPr>
          <w:rFonts w:eastAsiaTheme="minorHAnsi"/>
          <w:sz w:val="28"/>
          <w:szCs w:val="28"/>
          <w:lang w:eastAsia="en-US"/>
        </w:rPr>
        <w:t>. Контрольный орган принимает решение об отказе в рассмотрении жалобы в течение пяти рабочих дней с момента получения жалобы, если: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 xml:space="preserve">1) жалоба подана после истечения сроков подачи жалобы, установленных </w:t>
      </w:r>
      <w:hyperlink r:id="rId4" w:history="1">
        <w:r w:rsidRPr="006777CD">
          <w:rPr>
            <w:rFonts w:eastAsiaTheme="minorHAnsi"/>
            <w:sz w:val="28"/>
            <w:szCs w:val="28"/>
            <w:lang w:eastAsia="en-US"/>
          </w:rPr>
          <w:t>частями 5</w:t>
        </w:r>
      </w:hyperlink>
      <w:r w:rsidRPr="006777CD">
        <w:rPr>
          <w:rFonts w:eastAsiaTheme="minorHAnsi"/>
          <w:sz w:val="28"/>
          <w:szCs w:val="28"/>
          <w:lang w:eastAsia="en-US"/>
        </w:rPr>
        <w:t xml:space="preserve"> и </w:t>
      </w:r>
      <w:hyperlink r:id="rId5" w:history="1">
        <w:r w:rsidRPr="006777CD">
          <w:rPr>
            <w:rFonts w:eastAsiaTheme="minorHAnsi"/>
            <w:sz w:val="28"/>
            <w:szCs w:val="28"/>
            <w:lang w:eastAsia="en-US"/>
          </w:rPr>
          <w:t>6 статьи 40</w:t>
        </w:r>
      </w:hyperlink>
      <w:r w:rsidRPr="006777C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6777CD" w:rsidRPr="006777CD">
        <w:rPr>
          <w:rFonts w:eastAsiaTheme="minorHAnsi"/>
          <w:sz w:val="28"/>
          <w:szCs w:val="28"/>
          <w:lang w:eastAsia="en-US"/>
        </w:rPr>
        <w:t>№</w:t>
      </w:r>
      <w:r w:rsidRPr="006777CD">
        <w:rPr>
          <w:rFonts w:eastAsiaTheme="minorHAnsi"/>
          <w:sz w:val="28"/>
          <w:szCs w:val="28"/>
          <w:lang w:eastAsia="en-US"/>
        </w:rPr>
        <w:t xml:space="preserve">248-ФЗ, и не содержит </w:t>
      </w:r>
      <w:r w:rsidRPr="00127991">
        <w:rPr>
          <w:rFonts w:eastAsiaTheme="minorHAnsi"/>
          <w:sz w:val="28"/>
          <w:szCs w:val="28"/>
          <w:lang w:eastAsia="en-US"/>
        </w:rPr>
        <w:t>ходатайства о восстановлении пропущенного срока н</w:t>
      </w:r>
      <w:r w:rsidR="006777CD">
        <w:rPr>
          <w:rFonts w:eastAsiaTheme="minorHAnsi"/>
          <w:sz w:val="28"/>
          <w:szCs w:val="28"/>
          <w:lang w:eastAsia="en-US"/>
        </w:rPr>
        <w:t>а подачу жалобы;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 xml:space="preserve">8) жалоба подана в </w:t>
      </w:r>
      <w:r w:rsidR="006777CD">
        <w:rPr>
          <w:rFonts w:eastAsiaTheme="minorHAnsi"/>
          <w:sz w:val="28"/>
          <w:szCs w:val="28"/>
          <w:lang w:eastAsia="en-US"/>
        </w:rPr>
        <w:t>ненадлежащий контрольный орган;</w:t>
      </w:r>
    </w:p>
    <w:p w:rsidR="00127991" w:rsidRPr="00127991" w:rsidRDefault="00127991" w:rsidP="006777CD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6777CD" w:rsidRDefault="006777CD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127991" w:rsidRPr="00127991">
        <w:rPr>
          <w:rFonts w:eastAsiaTheme="minorHAnsi"/>
          <w:sz w:val="28"/>
          <w:szCs w:val="28"/>
          <w:lang w:eastAsia="en-US"/>
        </w:rPr>
        <w:t>. Жалоба подлежит рассмотрению контрольным органом в течение двадцати рабо</w:t>
      </w:r>
      <w:r>
        <w:rPr>
          <w:rFonts w:eastAsiaTheme="minorHAnsi"/>
          <w:sz w:val="28"/>
          <w:szCs w:val="28"/>
          <w:lang w:eastAsia="en-US"/>
        </w:rPr>
        <w:t>чих дней со дня ее регистрации.</w:t>
      </w:r>
    </w:p>
    <w:p w:rsidR="00127991" w:rsidRPr="00127991" w:rsidRDefault="00127991" w:rsidP="006777CD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В исключительных случаях указанный срок может быть продлен, на двадцать рабочих дней.</w:t>
      </w:r>
    </w:p>
    <w:p w:rsidR="00127991" w:rsidRPr="00127991" w:rsidRDefault="006777CD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127991" w:rsidRPr="00127991">
        <w:rPr>
          <w:rFonts w:eastAsiaTheme="minorHAnsi"/>
          <w:sz w:val="28"/>
          <w:szCs w:val="28"/>
          <w:lang w:eastAsia="en-US"/>
        </w:rPr>
        <w:t>. 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127991" w:rsidRPr="00127991" w:rsidRDefault="00127991" w:rsidP="006777CD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</w:t>
      </w:r>
      <w:r w:rsidR="006777CD" w:rsidRPr="00127991">
        <w:rPr>
          <w:rFonts w:eastAsiaTheme="minorHAnsi"/>
          <w:sz w:val="28"/>
          <w:szCs w:val="28"/>
          <w:lang w:eastAsia="en-US"/>
        </w:rPr>
        <w:t>Положени</w:t>
      </w:r>
      <w:r w:rsidR="007351C4">
        <w:rPr>
          <w:rFonts w:eastAsiaTheme="minorHAnsi"/>
          <w:sz w:val="28"/>
          <w:szCs w:val="28"/>
          <w:lang w:eastAsia="en-US"/>
        </w:rPr>
        <w:t>ем</w:t>
      </w:r>
      <w:r w:rsidR="006777CD" w:rsidRPr="00127991">
        <w:rPr>
          <w:rFonts w:eastAsiaTheme="minorHAnsi"/>
          <w:sz w:val="28"/>
          <w:szCs w:val="28"/>
          <w:lang w:eastAsia="en-US"/>
        </w:rPr>
        <w:t xml:space="preserve"> </w:t>
      </w:r>
      <w:r w:rsidR="007351C4">
        <w:rPr>
          <w:rFonts w:eastAsiaTheme="minorHAnsi"/>
          <w:sz w:val="28"/>
          <w:szCs w:val="28"/>
          <w:lang w:eastAsia="en-US"/>
        </w:rPr>
        <w:t>о виде муниципального контроля</w:t>
      </w:r>
      <w:r w:rsidRPr="00127991">
        <w:rPr>
          <w:rFonts w:eastAsiaTheme="minorHAnsi"/>
          <w:sz w:val="28"/>
          <w:szCs w:val="28"/>
          <w:lang w:eastAsia="en-US"/>
        </w:rPr>
        <w:t>.</w:t>
      </w:r>
    </w:p>
    <w:p w:rsidR="00127991" w:rsidRPr="00127991" w:rsidRDefault="006777CD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127991" w:rsidRPr="00127991">
        <w:rPr>
          <w:rFonts w:eastAsiaTheme="minorHAnsi"/>
          <w:sz w:val="28"/>
          <w:szCs w:val="28"/>
          <w:lang w:eastAsia="en-US"/>
        </w:rPr>
        <w:t>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27991" w:rsidRPr="00127991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6777CD" w:rsidRDefault="006777CD" w:rsidP="006777C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127991" w:rsidRPr="00127991">
        <w:rPr>
          <w:rFonts w:eastAsiaTheme="minorHAnsi"/>
          <w:sz w:val="28"/>
          <w:szCs w:val="28"/>
          <w:lang w:eastAsia="en-US"/>
        </w:rPr>
        <w:t>. По итогам рассмотрения жалобы контрольный орган принимает одно из следующих решений: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1) остав</w:t>
      </w:r>
      <w:r w:rsidR="006777CD">
        <w:rPr>
          <w:rFonts w:eastAsiaTheme="minorHAnsi"/>
          <w:sz w:val="28"/>
          <w:szCs w:val="28"/>
          <w:lang w:eastAsia="en-US"/>
        </w:rPr>
        <w:t>ляет жалобу без удовлетворения;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2) отменяет решение контрольного</w:t>
      </w:r>
      <w:r w:rsidR="006777CD">
        <w:rPr>
          <w:rFonts w:eastAsiaTheme="minorHAnsi"/>
          <w:sz w:val="28"/>
          <w:szCs w:val="28"/>
          <w:lang w:eastAsia="en-US"/>
        </w:rPr>
        <w:t xml:space="preserve"> органа полностью или частично;</w:t>
      </w:r>
    </w:p>
    <w:p w:rsidR="006777CD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lastRenderedPageBreak/>
        <w:t>3) отменяет решение контрольного органа полностью и принимает новое решение;</w:t>
      </w:r>
    </w:p>
    <w:p w:rsidR="00127991" w:rsidRPr="00127991" w:rsidRDefault="00127991" w:rsidP="006777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991">
        <w:rPr>
          <w:rFonts w:eastAsiaTheme="minorHAnsi"/>
          <w:sz w:val="28"/>
          <w:szCs w:val="28"/>
          <w:lang w:eastAsia="en-US"/>
        </w:rPr>
        <w:t>4) признает действия (бездействие) должностных лиц контрольных органов незаконными и выносит решение по существу, в том числе об осуществлении при необходимости определенных действий.</w:t>
      </w:r>
    </w:p>
    <w:p w:rsidR="00127991" w:rsidRPr="00127991" w:rsidRDefault="006777CD" w:rsidP="0012799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127991" w:rsidRPr="00127991">
        <w:rPr>
          <w:rFonts w:eastAsiaTheme="minorHAnsi"/>
          <w:sz w:val="28"/>
          <w:szCs w:val="28"/>
          <w:lang w:eastAsia="en-US"/>
        </w:rPr>
        <w:t>. Решение контрольного органа, содержащее обоснование принятого решения, срок и порядок его исполнения, размещается через личные кабинеты контролируемых лиц в государственных информационных системах (при их наличии) или направляется почтовым отправлением (в случае оформления на бумажном носителе) в срок не позднее одного рабочего дня со дня его принятия.</w:t>
      </w:r>
    </w:p>
    <w:p w:rsidR="00127991" w:rsidRPr="00127991" w:rsidRDefault="00127991" w:rsidP="0012799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27991" w:rsidRPr="00127991" w:rsidRDefault="00127991" w:rsidP="001279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5489" w:rsidRPr="00127991" w:rsidRDefault="009F60EF" w:rsidP="00127991">
      <w:pPr>
        <w:rPr>
          <w:sz w:val="28"/>
          <w:szCs w:val="28"/>
        </w:rPr>
      </w:pPr>
    </w:p>
    <w:sectPr w:rsidR="00C15489" w:rsidRPr="00127991" w:rsidSect="001F4C8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D1"/>
    <w:rsid w:val="00006313"/>
    <w:rsid w:val="000D76D1"/>
    <w:rsid w:val="00127991"/>
    <w:rsid w:val="006777CD"/>
    <w:rsid w:val="007351C4"/>
    <w:rsid w:val="009F60EF"/>
    <w:rsid w:val="00C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741BB-D98E-4368-A5D5-8C6616E1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99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2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B9951E0658A0A889D5795191CD111166BD698A192A5C495235E78A4D6BE0AB60E28844FBE36CBD6865F8A4216074BD8BB98576AF5B5249SE63E" TargetMode="External"/><Relationship Id="rId4" Type="http://schemas.openxmlformats.org/officeDocument/2006/relationships/hyperlink" Target="consultantplus://offline/ref=49B9951E0658A0A889D5795191CD111166BD698A192A5C495235E78A4D6BE0AB60E28844FBE36CBD6965F8A4216074BD8BB98576AF5B5249SE6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Грязева Светлана Евгеньевна</cp:lastModifiedBy>
  <cp:revision>3</cp:revision>
  <dcterms:created xsi:type="dcterms:W3CDTF">2023-03-17T04:57:00Z</dcterms:created>
  <dcterms:modified xsi:type="dcterms:W3CDTF">2023-03-17T08:59:00Z</dcterms:modified>
</cp:coreProperties>
</file>