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3E461D" w:rsidRPr="00D94C10">
        <w:rPr>
          <w:b/>
          <w:sz w:val="26"/>
          <w:szCs w:val="26"/>
        </w:rPr>
        <w:t>1</w:t>
      </w:r>
      <w:r w:rsidR="00BA6BA8">
        <w:rPr>
          <w:b/>
          <w:sz w:val="26"/>
          <w:szCs w:val="26"/>
        </w:rPr>
        <w:t>2</w:t>
      </w:r>
      <w:r w:rsidRPr="00D94C10">
        <w:rPr>
          <w:b/>
          <w:sz w:val="26"/>
          <w:szCs w:val="26"/>
        </w:rPr>
        <w:t>.</w:t>
      </w:r>
      <w:r w:rsidR="0071498E" w:rsidRPr="00D94C10">
        <w:rPr>
          <w:b/>
          <w:sz w:val="26"/>
          <w:szCs w:val="26"/>
        </w:rPr>
        <w:t>1</w:t>
      </w:r>
      <w:r w:rsidR="003E461D" w:rsidRPr="00D94C10">
        <w:rPr>
          <w:b/>
          <w:sz w:val="26"/>
          <w:szCs w:val="26"/>
        </w:rPr>
        <w:t>2</w:t>
      </w:r>
      <w:r w:rsidRPr="00D94C10">
        <w:rPr>
          <w:b/>
          <w:sz w:val="26"/>
          <w:szCs w:val="26"/>
        </w:rPr>
        <w:t>.201</w:t>
      </w:r>
      <w:r w:rsidR="00BA6BA8">
        <w:rPr>
          <w:b/>
          <w:sz w:val="26"/>
          <w:szCs w:val="26"/>
        </w:rPr>
        <w:t>8</w:t>
      </w:r>
      <w:r w:rsidRPr="00D94C10">
        <w:rPr>
          <w:b/>
          <w:sz w:val="26"/>
          <w:szCs w:val="26"/>
        </w:rPr>
        <w:t xml:space="preserve"> №</w:t>
      </w:r>
      <w:r w:rsidR="00BA6BA8">
        <w:rPr>
          <w:b/>
          <w:sz w:val="26"/>
          <w:szCs w:val="26"/>
        </w:rPr>
        <w:t>2</w:t>
      </w:r>
      <w:r w:rsidR="00D94C10" w:rsidRPr="00D94C10">
        <w:rPr>
          <w:b/>
          <w:sz w:val="26"/>
          <w:szCs w:val="26"/>
        </w:rPr>
        <w:t>50</w:t>
      </w:r>
      <w:r w:rsidRPr="00D94C10">
        <w:rPr>
          <w:b/>
          <w:sz w:val="26"/>
          <w:szCs w:val="26"/>
        </w:rPr>
        <w:t>-ГД»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BA6BA8" w:rsidRDefault="00BA6BA8" w:rsidP="00BA6BA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.12.201</w:t>
      </w:r>
      <w:r w:rsidRPr="00063E58">
        <w:rPr>
          <w:sz w:val="26"/>
          <w:szCs w:val="26"/>
        </w:rPr>
        <w:t>8</w:t>
      </w:r>
      <w:r w:rsidRPr="00D94C10">
        <w:rPr>
          <w:sz w:val="26"/>
          <w:szCs w:val="26"/>
        </w:rPr>
        <w:t xml:space="preserve"> №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BA6BA8" w:rsidRDefault="00BA6BA8" w:rsidP="00BA6BA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D4945" w:rsidRDefault="00BA6BA8" w:rsidP="002D4945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.12.201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 xml:space="preserve"> №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2019 год, с учетом планируемых изменений в сравнении с утвержденным бюджетом, увеличивается на 319 204,9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4 683 294,5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bookmarkStart w:id="0" w:name="_GoBack"/>
      <w:bookmarkEnd w:id="0"/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2D4945" w:rsidRDefault="00BA6BA8" w:rsidP="002D4945">
      <w:pPr>
        <w:ind w:firstLine="709"/>
        <w:jc w:val="both"/>
        <w:rPr>
          <w:sz w:val="26"/>
          <w:szCs w:val="26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2019 года изменяется на 930 415,1 тыс. рублей в сторону увеличения и составит 5 359 365,1 тыс. рублей.</w:t>
      </w:r>
      <w:r w:rsidR="002D4945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BA6BA8" w:rsidRDefault="00BA6BA8" w:rsidP="00BA6BA8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Перечень муниципальных программ включает 2</w:t>
      </w:r>
      <w:r>
        <w:rPr>
          <w:sz w:val="26"/>
          <w:szCs w:val="26"/>
        </w:rPr>
        <w:t>1</w:t>
      </w:r>
      <w:r w:rsidRPr="00E43C6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E43C6C">
        <w:rPr>
          <w:sz w:val="26"/>
          <w:szCs w:val="26"/>
        </w:rPr>
        <w:t xml:space="preserve"> с объемом финансирования </w:t>
      </w:r>
      <w:r w:rsidRPr="001B5E25">
        <w:rPr>
          <w:sz w:val="26"/>
          <w:szCs w:val="26"/>
        </w:rPr>
        <w:t>5 326 151,3</w:t>
      </w:r>
      <w:r w:rsidRPr="00E43C6C">
        <w:rPr>
          <w:sz w:val="26"/>
          <w:szCs w:val="26"/>
        </w:rPr>
        <w:t xml:space="preserve"> тыс. рублей, с у</w:t>
      </w:r>
      <w:r>
        <w:rPr>
          <w:sz w:val="26"/>
          <w:szCs w:val="26"/>
        </w:rPr>
        <w:t>величе</w:t>
      </w:r>
      <w:r w:rsidRPr="00E43C6C">
        <w:rPr>
          <w:sz w:val="26"/>
          <w:szCs w:val="26"/>
        </w:rPr>
        <w:t xml:space="preserve">нием на </w:t>
      </w:r>
      <w:r w:rsidRPr="001B5E25">
        <w:rPr>
          <w:sz w:val="26"/>
          <w:szCs w:val="26"/>
        </w:rPr>
        <w:t>929 870,8</w:t>
      </w:r>
      <w:r w:rsidRPr="00E43C6C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в сравнении с утвержденным бюджетом</w:t>
      </w:r>
      <w:r w:rsidRPr="00250E3E">
        <w:rPr>
          <w:sz w:val="26"/>
          <w:szCs w:val="26"/>
        </w:rPr>
        <w:t xml:space="preserve">. </w:t>
      </w:r>
      <w:r w:rsidRPr="00871D0E">
        <w:rPr>
          <w:sz w:val="26"/>
          <w:szCs w:val="26"/>
        </w:rPr>
        <w:t>Изменению подлежат 14 муниципальных программ.</w:t>
      </w:r>
    </w:p>
    <w:p w:rsidR="00BA6BA8" w:rsidRDefault="00BA6BA8" w:rsidP="00BA6BA8">
      <w:pPr>
        <w:pStyle w:val="a6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Непрограммные расходы</w:t>
      </w:r>
      <w:r>
        <w:rPr>
          <w:sz w:val="26"/>
          <w:szCs w:val="26"/>
        </w:rPr>
        <w:t xml:space="preserve"> 2019 года увеличиваются </w:t>
      </w:r>
      <w:r w:rsidRPr="00E43C6C">
        <w:rPr>
          <w:sz w:val="26"/>
          <w:szCs w:val="26"/>
        </w:rPr>
        <w:t xml:space="preserve">на </w:t>
      </w:r>
      <w:r>
        <w:rPr>
          <w:sz w:val="26"/>
          <w:szCs w:val="26"/>
        </w:rPr>
        <w:t>544,3</w:t>
      </w:r>
      <w:r w:rsidRPr="00E43C6C">
        <w:rPr>
          <w:sz w:val="26"/>
          <w:szCs w:val="26"/>
        </w:rPr>
        <w:t xml:space="preserve"> тыс. рублей и составят </w:t>
      </w:r>
      <w:r w:rsidRPr="00CD1639">
        <w:rPr>
          <w:sz w:val="26"/>
          <w:szCs w:val="26"/>
        </w:rPr>
        <w:t>33 213,8</w:t>
      </w:r>
      <w:r w:rsidRPr="00E43C6C">
        <w:rPr>
          <w:sz w:val="26"/>
          <w:szCs w:val="26"/>
        </w:rPr>
        <w:t xml:space="preserve"> тыс. рублей.</w:t>
      </w:r>
    </w:p>
    <w:p w:rsidR="002D4945" w:rsidRPr="002D4945" w:rsidRDefault="00BA6BA8" w:rsidP="00BA6BA8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дефицита бюджета муниципального образования на 2019 год увеличивается на 611 210,2 тыс. рублей и составит 676 070,6 тыс. рублей. Дефицит бюджета покрыт за счет остатков средств на счете по учету средств бюджета, что соответствует статье 92.1 Бюджетного кодекса Российской Федерации.</w:t>
      </w:r>
    </w:p>
    <w:p w:rsidR="00BA6BA8" w:rsidRDefault="00BA6BA8" w:rsidP="00BA6BA8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Предложенный Проектом решения бюджет города Когалыма на 2019 год и на плановый период 2020 - 2021 годов </w:t>
      </w:r>
      <w:r w:rsidRPr="0035157A">
        <w:rPr>
          <w:sz w:val="26"/>
          <w:szCs w:val="26"/>
        </w:rPr>
        <w:t>является сбалансированным</w:t>
      </w:r>
      <w:r>
        <w:rPr>
          <w:sz w:val="26"/>
          <w:szCs w:val="26"/>
        </w:rPr>
        <w:t xml:space="preserve">. </w:t>
      </w:r>
      <w:r w:rsidRPr="0035157A">
        <w:rPr>
          <w:sz w:val="26"/>
          <w:szCs w:val="26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BA6BA8">
        <w:rPr>
          <w:sz w:val="26"/>
          <w:szCs w:val="26"/>
        </w:rPr>
        <w:t>25</w:t>
      </w:r>
      <w:r w:rsidRPr="00224667">
        <w:rPr>
          <w:sz w:val="26"/>
          <w:szCs w:val="26"/>
        </w:rPr>
        <w:t>.</w:t>
      </w:r>
      <w:r w:rsidR="00BA6BA8">
        <w:rPr>
          <w:sz w:val="26"/>
          <w:szCs w:val="26"/>
        </w:rPr>
        <w:t>01</w:t>
      </w:r>
      <w:r w:rsidRPr="00224667">
        <w:rPr>
          <w:sz w:val="26"/>
          <w:szCs w:val="26"/>
        </w:rPr>
        <w:t>.201</w:t>
      </w:r>
      <w:r w:rsidR="00BA6BA8">
        <w:rPr>
          <w:sz w:val="26"/>
          <w:szCs w:val="26"/>
        </w:rPr>
        <w:t>9</w:t>
      </w:r>
      <w:r w:rsidRPr="00224667">
        <w:rPr>
          <w:sz w:val="26"/>
          <w:szCs w:val="26"/>
        </w:rPr>
        <w:t xml:space="preserve"> №</w:t>
      </w:r>
      <w:r w:rsidR="00BA6BA8">
        <w:rPr>
          <w:sz w:val="26"/>
          <w:szCs w:val="26"/>
        </w:rPr>
        <w:t>5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F942B-F16C-414D-8F11-24B2C3E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2019-01-28T06:18:00Z</dcterms:created>
  <dcterms:modified xsi:type="dcterms:W3CDTF">2019-01-28T06:27:00Z</dcterms:modified>
</cp:coreProperties>
</file>