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15" w:rsidRDefault="001A5A15">
      <w:pPr>
        <w:pStyle w:val="ConsPlusNormal0"/>
        <w:jc w:val="both"/>
        <w:outlineLvl w:val="0"/>
      </w:pPr>
    </w:p>
    <w:p w:rsidR="001A5A15" w:rsidRDefault="004C6480">
      <w:pPr>
        <w:pStyle w:val="ConsPlusTitle0"/>
        <w:jc w:val="center"/>
        <w:outlineLvl w:val="0"/>
      </w:pPr>
      <w:r>
        <w:t>АДМИНИСТРАЦИЯ ГОРОДА КОГАЛЫМА</w:t>
      </w:r>
    </w:p>
    <w:p w:rsidR="001A5A15" w:rsidRDefault="001A5A15">
      <w:pPr>
        <w:pStyle w:val="ConsPlusTitle0"/>
        <w:jc w:val="center"/>
      </w:pPr>
    </w:p>
    <w:p w:rsidR="001A5A15" w:rsidRDefault="004C6480">
      <w:pPr>
        <w:pStyle w:val="ConsPlusTitle0"/>
        <w:jc w:val="center"/>
      </w:pPr>
      <w:r>
        <w:t>РАСПОРЯЖЕНИЕ</w:t>
      </w:r>
    </w:p>
    <w:p w:rsidR="001A5A15" w:rsidRPr="00182AA4" w:rsidRDefault="004C6480">
      <w:pPr>
        <w:pStyle w:val="ConsPlusTitle0"/>
        <w:jc w:val="center"/>
      </w:pPr>
      <w:r>
        <w:t xml:space="preserve">от 24 марта </w:t>
      </w:r>
      <w:r w:rsidRPr="00182AA4">
        <w:t>2017 г. N 54-р</w:t>
      </w:r>
    </w:p>
    <w:p w:rsidR="004C6480" w:rsidRPr="00182AA4" w:rsidRDefault="008923C6" w:rsidP="004C6480">
      <w:pPr>
        <w:pStyle w:val="ConsPlusTitle0"/>
        <w:jc w:val="center"/>
      </w:pPr>
      <w:r>
        <w:t>(</w:t>
      </w:r>
      <w:r w:rsidRPr="008923C6">
        <w:t>ред. от 19.02.2024</w:t>
      </w:r>
      <w:r>
        <w:t>)</w:t>
      </w:r>
    </w:p>
    <w:p w:rsidR="001A5A15" w:rsidRDefault="004C6480">
      <w:pPr>
        <w:pStyle w:val="ConsPlusTitle0"/>
        <w:jc w:val="center"/>
      </w:pPr>
      <w:r w:rsidRPr="00182AA4">
        <w:t>О ПОРЯДКЕ ФОРМИРОВАНИЯ И ВЕДЕНИЯ РЕЕСТРА</w:t>
      </w:r>
      <w:r>
        <w:t xml:space="preserve"> ПРОЕКТНЫХ ИНИЦИАТИВ</w:t>
      </w:r>
    </w:p>
    <w:p w:rsidR="001A5A15" w:rsidRDefault="004C6480">
      <w:pPr>
        <w:pStyle w:val="ConsPlusTitle0"/>
        <w:jc w:val="center"/>
      </w:pPr>
      <w:r>
        <w:t>И РЕЕСТРА ПРОЕКТОВ АДМИНИСТРАЦИИ ГОРОДА КОГАЛЫМА</w:t>
      </w:r>
    </w:p>
    <w:p w:rsidR="001A5A15" w:rsidRDefault="001A5A1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A5A1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A15" w:rsidRDefault="001A5A1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A15" w:rsidRDefault="001A5A1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A15" w:rsidRDefault="004C648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A15" w:rsidRDefault="004C648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tooltip="Распоряжение Администрации города Когалыма от 15.05.2019 N 112-р &quot;О внесении изменений в распоряжение Администрации города Когалыма от 24.03.2017 N 54-р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города Когалыма от 15.05.2019 N 112-р)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A15" w:rsidRDefault="001A5A15">
            <w:pPr>
              <w:pStyle w:val="ConsPlusNormal0"/>
            </w:pPr>
          </w:p>
        </w:tc>
      </w:tr>
    </w:tbl>
    <w:p w:rsidR="001A5A15" w:rsidRPr="00182AA4" w:rsidRDefault="001A5A15">
      <w:pPr>
        <w:pStyle w:val="ConsPlusNormal0"/>
        <w:jc w:val="both"/>
      </w:pPr>
    </w:p>
    <w:p w:rsidR="001A5A15" w:rsidRDefault="004C6480">
      <w:pPr>
        <w:pStyle w:val="ConsPlusNormal0"/>
        <w:ind w:firstLine="540"/>
        <w:jc w:val="both"/>
      </w:pPr>
      <w:r w:rsidRPr="00182AA4">
        <w:t>В соответствии с постановлением Администрации города Когалыма от 31.01.2019 N 195 "Об утверждении Положения о системе управления проектной деятельностью Администрации</w:t>
      </w:r>
      <w:r>
        <w:t xml:space="preserve"> города Когалыма", в целях развития системы управления проектной деятельностью в городе Когалыме:</w:t>
      </w:r>
    </w:p>
    <w:p w:rsidR="001A5A15" w:rsidRDefault="004C6480">
      <w:pPr>
        <w:pStyle w:val="ConsPlusNormal0"/>
        <w:jc w:val="both"/>
      </w:pPr>
      <w:r>
        <w:t xml:space="preserve">(в ред. </w:t>
      </w:r>
      <w:hyperlink r:id="rId8" w:tooltip="Распоряжение Администрации города Когалыма от 15.05.2019 N 112-р &quot;О внесении изменений в распоряжение Администрации города Когалыма от 24.03.2017 N 54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города Когалыма от 15.05.2019 N 112-р)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1. Утвердить: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 xml:space="preserve">1.1. Форму </w:t>
      </w:r>
      <w:hyperlink w:anchor="P33" w:tooltip="РЕЕСТР">
        <w:r>
          <w:rPr>
            <w:color w:val="0000FF"/>
          </w:rPr>
          <w:t>реестра</w:t>
        </w:r>
      </w:hyperlink>
      <w:r>
        <w:t xml:space="preserve"> проектных инициатив Администрации города Когалыма, согласно приложению 1 к настоящему распоряжению;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 xml:space="preserve">1.2. </w:t>
      </w:r>
      <w:hyperlink w:anchor="P68" w:tooltip="ПОРЯДОК">
        <w:r>
          <w:rPr>
            <w:color w:val="0000FF"/>
          </w:rPr>
          <w:t>Порядок</w:t>
        </w:r>
      </w:hyperlink>
      <w:r>
        <w:t xml:space="preserve"> ведения реестра проектных инициатив Администрации города Когалыма, согласно приложению 2 к настоящему распоряжению;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 xml:space="preserve">1.3. Форму </w:t>
      </w:r>
      <w:hyperlink w:anchor="P122" w:tooltip="РЕЕСТР">
        <w:r>
          <w:rPr>
            <w:color w:val="0000FF"/>
          </w:rPr>
          <w:t>реестра</w:t>
        </w:r>
      </w:hyperlink>
      <w:r>
        <w:t xml:space="preserve"> проектов администрации города Когалыма, согласно приложению 3 к настоящему распоряжению;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 xml:space="preserve">1.4. </w:t>
      </w:r>
      <w:hyperlink w:anchor="P163" w:tooltip="ПОРЯДОК">
        <w:r>
          <w:rPr>
            <w:color w:val="0000FF"/>
          </w:rPr>
          <w:t>Порядок</w:t>
        </w:r>
      </w:hyperlink>
      <w:r>
        <w:t xml:space="preserve"> ведения реестра проектов Администрации города Когалыма, согласно приложению 4 к настоящему распоряжению.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2. Опубликовать настоящее распоряжение в газете "Когалымский вестник" и разместить на официальном сайте Администрации города Когалым в информационно-телекоммуникационной сети "Интернет" (www.admkogalym.ru).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3. Контроль за выполнением настоящего распоряжения возложить на заместителя главы города Когалыма Т.И.Черных.</w:t>
      </w:r>
    </w:p>
    <w:p w:rsidR="001A5A15" w:rsidRDefault="001A5A15">
      <w:pPr>
        <w:pStyle w:val="ConsPlusNormal0"/>
        <w:jc w:val="both"/>
      </w:pPr>
    </w:p>
    <w:p w:rsidR="001A5A15" w:rsidRDefault="004C6480">
      <w:pPr>
        <w:pStyle w:val="ConsPlusNormal0"/>
        <w:jc w:val="right"/>
      </w:pPr>
      <w:r>
        <w:t>Глава города Когалыма</w:t>
      </w:r>
    </w:p>
    <w:p w:rsidR="001A5A15" w:rsidRDefault="004C6480">
      <w:pPr>
        <w:pStyle w:val="ConsPlusNormal0"/>
        <w:jc w:val="right"/>
      </w:pPr>
      <w:r>
        <w:t>Н.Н.ПАЛЬЧИКОВ</w:t>
      </w:r>
    </w:p>
    <w:p w:rsidR="001A5A15" w:rsidRDefault="001A5A15">
      <w:pPr>
        <w:pStyle w:val="ConsPlusNormal0"/>
        <w:jc w:val="both"/>
      </w:pPr>
    </w:p>
    <w:p w:rsidR="001A5A15" w:rsidRDefault="001A5A15">
      <w:pPr>
        <w:pStyle w:val="ConsPlusNormal0"/>
        <w:jc w:val="both"/>
      </w:pPr>
    </w:p>
    <w:p w:rsidR="001A5A15" w:rsidRDefault="001A5A15">
      <w:pPr>
        <w:pStyle w:val="ConsPlusNormal0"/>
        <w:jc w:val="both"/>
      </w:pPr>
    </w:p>
    <w:p w:rsidR="001A5A15" w:rsidRDefault="001A5A15">
      <w:pPr>
        <w:pStyle w:val="ConsPlusNormal0"/>
        <w:jc w:val="both"/>
      </w:pPr>
    </w:p>
    <w:p w:rsidR="001A5A15" w:rsidRDefault="001A5A15">
      <w:pPr>
        <w:pStyle w:val="ConsPlusNormal0"/>
        <w:jc w:val="both"/>
      </w:pPr>
    </w:p>
    <w:p w:rsidR="001E08C5" w:rsidRDefault="001E08C5">
      <w:pPr>
        <w:pStyle w:val="ConsPlusNormal0"/>
        <w:jc w:val="right"/>
        <w:outlineLvl w:val="0"/>
        <w:sectPr w:rsidR="001E08C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566" w:bottom="1440" w:left="1133" w:header="0" w:footer="0" w:gutter="0"/>
          <w:cols w:space="720"/>
          <w:titlePg/>
        </w:sectPr>
      </w:pPr>
    </w:p>
    <w:p w:rsidR="001A5A15" w:rsidRDefault="004C6480">
      <w:pPr>
        <w:pStyle w:val="ConsPlusNormal0"/>
        <w:jc w:val="right"/>
        <w:outlineLvl w:val="0"/>
      </w:pPr>
      <w:bookmarkStart w:id="0" w:name="_GoBack"/>
      <w:bookmarkEnd w:id="0"/>
      <w:r>
        <w:lastRenderedPageBreak/>
        <w:t>Приложение 1</w:t>
      </w:r>
    </w:p>
    <w:p w:rsidR="001A5A15" w:rsidRDefault="004C6480">
      <w:pPr>
        <w:pStyle w:val="ConsPlusNormal0"/>
        <w:jc w:val="right"/>
      </w:pPr>
      <w:r>
        <w:t>к распоряжению Администрации</w:t>
      </w:r>
    </w:p>
    <w:p w:rsidR="001A5A15" w:rsidRDefault="004C6480">
      <w:pPr>
        <w:pStyle w:val="ConsPlusNormal0"/>
        <w:jc w:val="right"/>
      </w:pPr>
      <w:r>
        <w:t>города Когалыма</w:t>
      </w:r>
    </w:p>
    <w:p w:rsidR="001A5A15" w:rsidRDefault="004C6480">
      <w:pPr>
        <w:pStyle w:val="ConsPlusNormal0"/>
        <w:jc w:val="right"/>
      </w:pPr>
      <w:r>
        <w:t>от 24.03.2017 N 54-р</w:t>
      </w:r>
    </w:p>
    <w:p w:rsidR="001A5A15" w:rsidRDefault="001A5A15">
      <w:pPr>
        <w:pStyle w:val="ConsPlusNormal0"/>
        <w:jc w:val="both"/>
      </w:pPr>
    </w:p>
    <w:p w:rsidR="001A5A15" w:rsidRDefault="004C6480">
      <w:pPr>
        <w:pStyle w:val="ConsPlusNormal0"/>
        <w:jc w:val="center"/>
      </w:pPr>
      <w:bookmarkStart w:id="1" w:name="P33"/>
      <w:bookmarkEnd w:id="1"/>
      <w:r>
        <w:t>РЕЕСТР</w:t>
      </w:r>
    </w:p>
    <w:p w:rsidR="001A5A15" w:rsidRDefault="004C6480">
      <w:pPr>
        <w:pStyle w:val="ConsPlusNormal0"/>
        <w:jc w:val="center"/>
      </w:pPr>
      <w:r>
        <w:t>проектных инициатив Администрации города Когалыма</w:t>
      </w: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567"/>
        <w:gridCol w:w="1451"/>
        <w:gridCol w:w="1756"/>
        <w:gridCol w:w="1242"/>
        <w:gridCol w:w="1431"/>
        <w:gridCol w:w="1421"/>
        <w:gridCol w:w="1539"/>
        <w:gridCol w:w="1604"/>
        <w:gridCol w:w="974"/>
        <w:gridCol w:w="1382"/>
      </w:tblGrid>
      <w:tr w:rsidR="001A5A15" w:rsidTr="001E08C5">
        <w:tc>
          <w:tcPr>
            <w:tcW w:w="1555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Номер проектной инициативы</w:t>
            </w:r>
          </w:p>
        </w:tc>
        <w:tc>
          <w:tcPr>
            <w:tcW w:w="1567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Дата регистрации проектной инициативы</w:t>
            </w:r>
          </w:p>
        </w:tc>
        <w:tc>
          <w:tcPr>
            <w:tcW w:w="1451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Инициатор проекта</w:t>
            </w:r>
          </w:p>
        </w:tc>
        <w:tc>
          <w:tcPr>
            <w:tcW w:w="1756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Наименование проекта</w:t>
            </w:r>
          </w:p>
        </w:tc>
        <w:tc>
          <w:tcPr>
            <w:tcW w:w="1242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Продукт проекта</w:t>
            </w:r>
          </w:p>
        </w:tc>
        <w:tc>
          <w:tcPr>
            <w:tcW w:w="1431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Сроки реализации проекта</w:t>
            </w:r>
          </w:p>
        </w:tc>
        <w:tc>
          <w:tcPr>
            <w:tcW w:w="1421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Расходы на реализацию проекта (тыс. руб.)</w:t>
            </w:r>
          </w:p>
        </w:tc>
        <w:tc>
          <w:tcPr>
            <w:tcW w:w="1539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Статус проектной инициативы</w:t>
            </w:r>
          </w:p>
        </w:tc>
        <w:tc>
          <w:tcPr>
            <w:tcW w:w="1604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Дата и номер документа, содержащего решение о результатах рассмотрения проектной инициативы</w:t>
            </w:r>
          </w:p>
        </w:tc>
        <w:tc>
          <w:tcPr>
            <w:tcW w:w="974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Шифр проекта</w:t>
            </w:r>
          </w:p>
        </w:tc>
        <w:tc>
          <w:tcPr>
            <w:tcW w:w="1382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Примечание</w:t>
            </w:r>
          </w:p>
        </w:tc>
      </w:tr>
      <w:tr w:rsidR="001A5A15" w:rsidTr="001E08C5">
        <w:tc>
          <w:tcPr>
            <w:tcW w:w="1555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567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51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56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42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31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421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39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604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74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382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11</w:t>
            </w:r>
          </w:p>
        </w:tc>
      </w:tr>
    </w:tbl>
    <w:p w:rsidR="001A5A15" w:rsidRDefault="001A5A15">
      <w:pPr>
        <w:pStyle w:val="ConsPlusNormal0"/>
        <w:sectPr w:rsidR="001A5A15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A5A15" w:rsidRDefault="001A5A15">
      <w:pPr>
        <w:pStyle w:val="ConsPlusNormal0"/>
        <w:jc w:val="both"/>
      </w:pPr>
    </w:p>
    <w:p w:rsidR="001A5A15" w:rsidRDefault="001A5A15">
      <w:pPr>
        <w:pStyle w:val="ConsPlusNormal0"/>
        <w:jc w:val="both"/>
      </w:pPr>
    </w:p>
    <w:p w:rsidR="001A5A15" w:rsidRDefault="001A5A15">
      <w:pPr>
        <w:pStyle w:val="ConsPlusNormal0"/>
        <w:jc w:val="both"/>
      </w:pPr>
    </w:p>
    <w:p w:rsidR="001A5A15" w:rsidRDefault="001A5A15">
      <w:pPr>
        <w:pStyle w:val="ConsPlusNormal0"/>
        <w:jc w:val="both"/>
      </w:pPr>
    </w:p>
    <w:p w:rsidR="001A5A15" w:rsidRDefault="001A5A15">
      <w:pPr>
        <w:pStyle w:val="ConsPlusNormal0"/>
        <w:jc w:val="both"/>
      </w:pPr>
    </w:p>
    <w:p w:rsidR="001A5A15" w:rsidRDefault="004C6480">
      <w:pPr>
        <w:pStyle w:val="ConsPlusNormal0"/>
        <w:jc w:val="right"/>
        <w:outlineLvl w:val="0"/>
      </w:pPr>
      <w:r>
        <w:t>Приложение 2</w:t>
      </w:r>
    </w:p>
    <w:p w:rsidR="001A5A15" w:rsidRDefault="004C6480">
      <w:pPr>
        <w:pStyle w:val="ConsPlusNormal0"/>
        <w:jc w:val="right"/>
      </w:pPr>
      <w:r>
        <w:t>к распоряжению Администрации</w:t>
      </w:r>
    </w:p>
    <w:p w:rsidR="001A5A15" w:rsidRDefault="004C6480">
      <w:pPr>
        <w:pStyle w:val="ConsPlusNormal0"/>
        <w:jc w:val="right"/>
      </w:pPr>
      <w:r>
        <w:t>города Когалыма</w:t>
      </w:r>
    </w:p>
    <w:p w:rsidR="001A5A15" w:rsidRDefault="004C6480">
      <w:pPr>
        <w:pStyle w:val="ConsPlusNormal0"/>
        <w:jc w:val="right"/>
      </w:pPr>
      <w:r>
        <w:t>от 24.03.2017 N 54-р</w:t>
      </w:r>
    </w:p>
    <w:p w:rsidR="001A5A15" w:rsidRDefault="001A5A15">
      <w:pPr>
        <w:pStyle w:val="ConsPlusNormal0"/>
        <w:jc w:val="both"/>
      </w:pPr>
    </w:p>
    <w:p w:rsidR="001A5A15" w:rsidRDefault="004C6480">
      <w:pPr>
        <w:pStyle w:val="ConsPlusTitle0"/>
        <w:jc w:val="center"/>
      </w:pPr>
      <w:bookmarkStart w:id="2" w:name="P68"/>
      <w:bookmarkEnd w:id="2"/>
      <w:r>
        <w:t>ПОРЯДОК</w:t>
      </w:r>
    </w:p>
    <w:p w:rsidR="001A5A15" w:rsidRDefault="004C6480">
      <w:pPr>
        <w:pStyle w:val="ConsPlusTitle0"/>
        <w:jc w:val="center"/>
      </w:pPr>
      <w:r>
        <w:t>ВЕДЕНИЯ РЕЕСТРА ПРОЕКТНЫХ ИНИЦИАТИВ АДМИНИСТРАЦИИ</w:t>
      </w:r>
    </w:p>
    <w:p w:rsidR="001A5A15" w:rsidRDefault="004C6480">
      <w:pPr>
        <w:pStyle w:val="ConsPlusTitle0"/>
        <w:jc w:val="center"/>
      </w:pPr>
      <w:r>
        <w:t>ГОРОДА КОГАЛЫМА</w:t>
      </w:r>
    </w:p>
    <w:p w:rsidR="001A5A15" w:rsidRDefault="004C6480">
      <w:pPr>
        <w:pStyle w:val="ConsPlusTitle0"/>
        <w:jc w:val="center"/>
      </w:pPr>
      <w:r>
        <w:t>(ДАЛЕЕ - ПОРЯДОК)</w:t>
      </w:r>
    </w:p>
    <w:p w:rsidR="001A5A15" w:rsidRDefault="001A5A1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A5A1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A15" w:rsidRDefault="001A5A1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A15" w:rsidRDefault="001A5A1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A15" w:rsidRDefault="004C648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A15" w:rsidRDefault="004C648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tooltip="Распоряжение Администрации города Когалыма от 15.05.2019 N 112-р &quot;О внесении изменений в распоряжение Администрации города Когалыма от 24.03.2017 N 54-р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города Когалыма от 15.05.2019 N 112-р)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A15" w:rsidRDefault="001A5A15">
            <w:pPr>
              <w:pStyle w:val="ConsPlusNormal0"/>
            </w:pPr>
          </w:p>
        </w:tc>
      </w:tr>
    </w:tbl>
    <w:p w:rsidR="001A5A15" w:rsidRDefault="001A5A15">
      <w:pPr>
        <w:pStyle w:val="ConsPlusNormal0"/>
        <w:jc w:val="both"/>
      </w:pPr>
    </w:p>
    <w:p w:rsidR="001A5A15" w:rsidRDefault="004C6480">
      <w:pPr>
        <w:pStyle w:val="ConsPlusTitle0"/>
        <w:jc w:val="center"/>
        <w:outlineLvl w:val="1"/>
      </w:pPr>
      <w:r>
        <w:t>1. Общие положения</w:t>
      </w:r>
    </w:p>
    <w:p w:rsidR="001A5A15" w:rsidRDefault="001A5A15">
      <w:pPr>
        <w:pStyle w:val="ConsPlusNormal0"/>
        <w:jc w:val="both"/>
      </w:pPr>
    </w:p>
    <w:p w:rsidR="001A5A15" w:rsidRDefault="004C6480">
      <w:pPr>
        <w:pStyle w:val="ConsPlusNormal0"/>
        <w:ind w:firstLine="540"/>
        <w:jc w:val="both"/>
      </w:pPr>
      <w:r>
        <w:t>1. Настоящий Порядок регламентирует организацию деятельности муниципального проектного офиса по ведению реестра проектных инициатив Администрации города Когалыма (далее - Реестр).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 xml:space="preserve">2. Термины, применяемые в </w:t>
      </w:r>
      <w:r w:rsidRPr="00182AA4">
        <w:t xml:space="preserve">Порядке, соответствуют терминам, применяемым в Положении о системе управления проектной деятельностью Администрации города Когалыма, утвержденном постановлением Администрации города Когалыма от </w:t>
      </w:r>
      <w:r w:rsidR="00553141" w:rsidRPr="00182AA4">
        <w:t xml:space="preserve">31.01.2019 </w:t>
      </w:r>
      <w:r w:rsidRPr="00182AA4">
        <w:t>N 195 "Об утверждении Положения о системе управления проектной деятельностью Администрации города Когалыма</w:t>
      </w:r>
      <w:r>
        <w:t>" (далее - Положение).</w:t>
      </w:r>
    </w:p>
    <w:p w:rsidR="001A5A15" w:rsidRDefault="004C6480">
      <w:pPr>
        <w:pStyle w:val="ConsPlusNormal0"/>
        <w:jc w:val="both"/>
      </w:pPr>
      <w:r>
        <w:t xml:space="preserve">(в ред. </w:t>
      </w:r>
      <w:hyperlink r:id="rId18" w:tooltip="Распоряжение Администрации города Когалыма от 15.05.2019 N 112-р &quot;О внесении изменений в распоряжение Администрации города Когалыма от 24.03.2017 N 54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города Когалыма от 15.05.2019 N 112-р)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 xml:space="preserve">3. </w:t>
      </w:r>
      <w:hyperlink w:anchor="P33" w:tooltip="РЕЕСТР">
        <w:r>
          <w:rPr>
            <w:color w:val="0000FF"/>
          </w:rPr>
          <w:t>Реестр</w:t>
        </w:r>
      </w:hyperlink>
      <w:r>
        <w:t xml:space="preserve"> ведется по форме, согласно приложению 1 к настоящему распоряжению.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4. Реестр ведется в электронном виде на русском языке путем внесения в Реестр реестровых записей. Ежеквартально Реестр распечатывается и заверяется подписью руководителя муниципального проектного офиса, подшивается для хранения.</w:t>
      </w:r>
    </w:p>
    <w:p w:rsidR="001A5A15" w:rsidRDefault="001A5A15">
      <w:pPr>
        <w:pStyle w:val="ConsPlusNormal0"/>
        <w:jc w:val="both"/>
      </w:pPr>
    </w:p>
    <w:p w:rsidR="001A5A15" w:rsidRDefault="004C6480">
      <w:pPr>
        <w:pStyle w:val="ConsPlusTitle0"/>
        <w:jc w:val="center"/>
        <w:outlineLvl w:val="1"/>
      </w:pPr>
      <w:r>
        <w:t>2. Порядок ведения Реестра</w:t>
      </w:r>
    </w:p>
    <w:p w:rsidR="001A5A15" w:rsidRDefault="001A5A15">
      <w:pPr>
        <w:pStyle w:val="ConsPlusNormal0"/>
        <w:jc w:val="both"/>
      </w:pPr>
    </w:p>
    <w:p w:rsidR="001A5A15" w:rsidRDefault="004C6480">
      <w:pPr>
        <w:pStyle w:val="ConsPlusNormal0"/>
        <w:ind w:firstLine="540"/>
        <w:jc w:val="both"/>
      </w:pPr>
      <w:r>
        <w:t>5. Ведение Реестра включает: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а) получение документа, являющегося основанием для внесения сведений в Реестр (внесения изменений и исправлений в Реестр);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б) внесение сведений о проектной инициативе в Реестр при ее регистрации;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в) внесение исправлений в Реестр;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г) внесение изменений в Реестр.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6. Основанием для включения сведений в Реестр является поступление в муниципальный проектный офис и регистрация проектной инициативы, подписанной уполномоченным лицом и оформленной в установленном порядке.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7. Реестровые записи вносятся в Реестр (в том числе исправляются, изменяются) сотрудником муниципального проектного офиса, назначенным ответственным за ведение Реестра, в том числе за полноту, достоверность и актуальность содержащихся в Реестре сведений (далее - ответственный сотрудник).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lastRenderedPageBreak/>
        <w:t>8. Сведения о проектной инициативе при ее регистрации вносятся в Реестр в течение трех рабочих дней со дня поступления проектной инициативы в муниципальный проектный офис.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9. При регистрации проектной инициативы в Реестр вносятся следующие сведения: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а) номер проектной инициативы в формате ААА и, где ААА - очередной номер проектной инициативы по порядку в Реестре;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б) дата регистрации проектной инициативы в Реестре;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в) инициатор проекта, наименование предлагаемого проекта и его продукта, сроки реализации проекта (с указанием месяца и года начала и окончания проекта), бюджет проекта. Указанная информация вносится в соответствии со сведениями, содержащимися в проектной инициативе;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г) статус проектной инициативы. При регистрации проектной инициативы ей присваивается статус "На рассмотрении".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10. Иные сведения (о дате и номере документа, содержащего решение о результатах рассмотрения проектной инициативы, категории и шифре проекта, примечания) вносятся в Реестр по мере возникновения соответствующих оснований.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11. После регистрации внесения сведений в Реестр проектная инициатива не позднее следующего рабочего дня подлежит передаче ответственным сотрудником для ее рассмотрения в соответствии с Положением, а также Порядком формирования и рассмотрения проектной инициативы, утвержденным правовым актом Администрации города Когалыма.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12. Сведения о шифре проекта заполняются в случае принятия проектной инициативы и запуске проекта. Шифр проекта указывается в соответствии с присвоенным проекту шифром согласно Реестру проектов Администрации города Когалыма.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13. В зависимости от результатов рассмотрения, в соответствии с Положением проектной инициативе может быть присвоен статус: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"Возвращена для доработки";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"Принята, запустить проект";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"Принята, направлена на проектный комитет";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"Отклонена".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14. Основанием для внесения исправлений в Реестр является решение руководителя муниципального проектного офиса, принятое в случае обнаружения технической ошибки в сведениях Реестра (описка, опечатка, грамматическая или арифметическая ошибка).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15. Основаниями для внесения изменений и дополнений в Реестр являются: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а) поступление в муниципальный проектный офис проектной инициативы, содержащей измененные сведения (в том числе после возвращения с доработки);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б) подготовка заключения муниципального проектного офиса по результатам рассмотрения проектной инициативы.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16. Внесение изменений в Реестр осуществляется путем изменения сведений в существующей реестровой записи (без введения новой реестровой записи).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 xml:space="preserve">17. Внесение изменений осуществляется в течение трех рабочих дней со дня возникновения соответствующих оснований (в том числе поступления в муниципальный проектный офис соответствующих документов, сведений, являющихся основанием для изменений, либо подготовки заключения </w:t>
      </w:r>
      <w:r>
        <w:lastRenderedPageBreak/>
        <w:t>муниципального проектного офиса).</w:t>
      </w:r>
    </w:p>
    <w:p w:rsidR="001A5A15" w:rsidRDefault="001A5A15">
      <w:pPr>
        <w:pStyle w:val="ConsPlusNormal0"/>
        <w:jc w:val="both"/>
      </w:pPr>
    </w:p>
    <w:p w:rsidR="001A5A15" w:rsidRDefault="001A5A15">
      <w:pPr>
        <w:pStyle w:val="ConsPlusNormal0"/>
        <w:jc w:val="both"/>
      </w:pPr>
    </w:p>
    <w:p w:rsidR="001A5A15" w:rsidRDefault="001A5A15">
      <w:pPr>
        <w:pStyle w:val="ConsPlusNormal0"/>
        <w:jc w:val="both"/>
      </w:pPr>
    </w:p>
    <w:p w:rsidR="001A5A15" w:rsidRDefault="001A5A15">
      <w:pPr>
        <w:pStyle w:val="ConsPlusNormal0"/>
        <w:jc w:val="both"/>
      </w:pPr>
    </w:p>
    <w:p w:rsidR="001A5A15" w:rsidRDefault="001A5A15">
      <w:pPr>
        <w:pStyle w:val="ConsPlusNormal0"/>
        <w:jc w:val="both"/>
      </w:pPr>
    </w:p>
    <w:p w:rsidR="001E08C5" w:rsidRDefault="001E08C5">
      <w:pPr>
        <w:pStyle w:val="ConsPlusNormal0"/>
        <w:jc w:val="right"/>
        <w:outlineLvl w:val="0"/>
        <w:sectPr w:rsidR="001E08C5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440" w:right="566" w:bottom="1440" w:left="1133" w:header="0" w:footer="0" w:gutter="0"/>
          <w:cols w:space="720"/>
          <w:titlePg/>
        </w:sectPr>
      </w:pPr>
    </w:p>
    <w:p w:rsidR="001A5A15" w:rsidRDefault="004C6480">
      <w:pPr>
        <w:pStyle w:val="ConsPlusNormal0"/>
        <w:jc w:val="right"/>
        <w:outlineLvl w:val="0"/>
      </w:pPr>
      <w:r>
        <w:lastRenderedPageBreak/>
        <w:t>Приложение 3</w:t>
      </w:r>
    </w:p>
    <w:p w:rsidR="001A5A15" w:rsidRDefault="004C6480">
      <w:pPr>
        <w:pStyle w:val="ConsPlusNormal0"/>
        <w:jc w:val="right"/>
      </w:pPr>
      <w:r>
        <w:t>к распоряжению Администрации</w:t>
      </w:r>
    </w:p>
    <w:p w:rsidR="001A5A15" w:rsidRDefault="004C6480">
      <w:pPr>
        <w:pStyle w:val="ConsPlusNormal0"/>
        <w:jc w:val="right"/>
      </w:pPr>
      <w:r>
        <w:t>города Когалыма</w:t>
      </w:r>
    </w:p>
    <w:p w:rsidR="001A5A15" w:rsidRDefault="004C6480">
      <w:pPr>
        <w:pStyle w:val="ConsPlusNormal0"/>
        <w:jc w:val="right"/>
      </w:pPr>
      <w:r>
        <w:t>от 24.03.2017 N 54-р</w:t>
      </w:r>
    </w:p>
    <w:p w:rsidR="001A5A15" w:rsidRDefault="001A5A15">
      <w:pPr>
        <w:pStyle w:val="ConsPlusNormal0"/>
        <w:jc w:val="both"/>
      </w:pPr>
    </w:p>
    <w:p w:rsidR="001A5A15" w:rsidRDefault="004C6480">
      <w:pPr>
        <w:pStyle w:val="ConsPlusNormal0"/>
        <w:jc w:val="center"/>
      </w:pPr>
      <w:bookmarkStart w:id="3" w:name="P122"/>
      <w:bookmarkEnd w:id="3"/>
      <w:r>
        <w:t>РЕЕСТР</w:t>
      </w:r>
    </w:p>
    <w:p w:rsidR="001A5A15" w:rsidRDefault="004C6480">
      <w:pPr>
        <w:pStyle w:val="ConsPlusNormal0"/>
        <w:jc w:val="center"/>
      </w:pPr>
      <w:r>
        <w:t>проектов Администрации города Когалыма</w:t>
      </w:r>
    </w:p>
    <w:p w:rsidR="001A5A15" w:rsidRDefault="001A5A15">
      <w:pPr>
        <w:pStyle w:val="ConsPlusNormal0"/>
        <w:jc w:val="both"/>
      </w:pPr>
    </w:p>
    <w:tbl>
      <w:tblPr>
        <w:tblW w:w="15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247"/>
        <w:gridCol w:w="1247"/>
        <w:gridCol w:w="1138"/>
        <w:gridCol w:w="1138"/>
        <w:gridCol w:w="1138"/>
        <w:gridCol w:w="964"/>
      </w:tblGrid>
      <w:tr w:rsidR="001A5A15" w:rsidTr="001E08C5">
        <w:tc>
          <w:tcPr>
            <w:tcW w:w="1137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Шифр проекта</w:t>
            </w:r>
          </w:p>
        </w:tc>
        <w:tc>
          <w:tcPr>
            <w:tcW w:w="1137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Наименование проекта</w:t>
            </w:r>
          </w:p>
        </w:tc>
        <w:tc>
          <w:tcPr>
            <w:tcW w:w="1137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Дата принятия решения о запуске проекта</w:t>
            </w:r>
          </w:p>
        </w:tc>
        <w:tc>
          <w:tcPr>
            <w:tcW w:w="1137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Орган, принявший решение о запуске проекта</w:t>
            </w:r>
          </w:p>
        </w:tc>
        <w:tc>
          <w:tcPr>
            <w:tcW w:w="1137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Куратор проекта</w:t>
            </w:r>
          </w:p>
        </w:tc>
        <w:tc>
          <w:tcPr>
            <w:tcW w:w="1137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Заказчик проекта</w:t>
            </w:r>
          </w:p>
        </w:tc>
        <w:tc>
          <w:tcPr>
            <w:tcW w:w="1137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Руководитель проекта</w:t>
            </w:r>
          </w:p>
        </w:tc>
        <w:tc>
          <w:tcPr>
            <w:tcW w:w="1137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Расходы на реализацию проекта, тыс. руб.</w:t>
            </w:r>
          </w:p>
        </w:tc>
        <w:tc>
          <w:tcPr>
            <w:tcW w:w="1247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Дата завершения проекта</w:t>
            </w:r>
          </w:p>
        </w:tc>
        <w:tc>
          <w:tcPr>
            <w:tcW w:w="1247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Портфель проектов, в который включен проект</w:t>
            </w:r>
          </w:p>
        </w:tc>
        <w:tc>
          <w:tcPr>
            <w:tcW w:w="1138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Стадия жизненного цикла проекта</w:t>
            </w:r>
          </w:p>
        </w:tc>
        <w:tc>
          <w:tcPr>
            <w:tcW w:w="1138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Номер и дата документа о закрытии проекта</w:t>
            </w:r>
          </w:p>
        </w:tc>
        <w:tc>
          <w:tcPr>
            <w:tcW w:w="1138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Ответственный сотрудник муниципального проектного офиса по проекту</w:t>
            </w:r>
          </w:p>
        </w:tc>
        <w:tc>
          <w:tcPr>
            <w:tcW w:w="964" w:type="dxa"/>
            <w:vAlign w:val="center"/>
          </w:tcPr>
          <w:p w:rsidR="001A5A15" w:rsidRDefault="004C6480">
            <w:pPr>
              <w:pStyle w:val="ConsPlusNormal0"/>
              <w:jc w:val="center"/>
            </w:pPr>
            <w:r>
              <w:t>Примечание</w:t>
            </w:r>
          </w:p>
        </w:tc>
      </w:tr>
      <w:tr w:rsidR="001A5A15" w:rsidTr="001E08C5">
        <w:tc>
          <w:tcPr>
            <w:tcW w:w="1137" w:type="dxa"/>
          </w:tcPr>
          <w:p w:rsidR="001A5A15" w:rsidRDefault="004C648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7" w:type="dxa"/>
          </w:tcPr>
          <w:p w:rsidR="001A5A15" w:rsidRDefault="004C648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7" w:type="dxa"/>
          </w:tcPr>
          <w:p w:rsidR="001A5A15" w:rsidRDefault="004C648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</w:tcPr>
          <w:p w:rsidR="001A5A15" w:rsidRDefault="004C648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</w:tcPr>
          <w:p w:rsidR="001A5A15" w:rsidRDefault="004C648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</w:tcPr>
          <w:p w:rsidR="001A5A15" w:rsidRDefault="004C648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</w:tcPr>
          <w:p w:rsidR="001A5A15" w:rsidRDefault="004C648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</w:tcPr>
          <w:p w:rsidR="001A5A15" w:rsidRDefault="004C648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1A5A15" w:rsidRDefault="004C648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1A5A15" w:rsidRDefault="004C6480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8" w:type="dxa"/>
          </w:tcPr>
          <w:p w:rsidR="001A5A15" w:rsidRDefault="004C6480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8" w:type="dxa"/>
          </w:tcPr>
          <w:p w:rsidR="001A5A15" w:rsidRDefault="004C648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8" w:type="dxa"/>
          </w:tcPr>
          <w:p w:rsidR="001A5A15" w:rsidRDefault="004C6480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1A5A15" w:rsidRDefault="004C6480">
            <w:pPr>
              <w:pStyle w:val="ConsPlusNormal0"/>
              <w:jc w:val="center"/>
            </w:pPr>
            <w:r>
              <w:t>14</w:t>
            </w:r>
          </w:p>
        </w:tc>
      </w:tr>
    </w:tbl>
    <w:p w:rsidR="001A5A15" w:rsidRDefault="001A5A15">
      <w:pPr>
        <w:pStyle w:val="ConsPlusNormal0"/>
        <w:sectPr w:rsidR="001A5A15">
          <w:headerReference w:type="default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A5A15" w:rsidRDefault="001A5A15">
      <w:pPr>
        <w:pStyle w:val="ConsPlusNormal0"/>
        <w:jc w:val="both"/>
      </w:pPr>
    </w:p>
    <w:p w:rsidR="001A5A15" w:rsidRDefault="001A5A15">
      <w:pPr>
        <w:pStyle w:val="ConsPlusNormal0"/>
        <w:jc w:val="both"/>
      </w:pPr>
    </w:p>
    <w:p w:rsidR="001A5A15" w:rsidRDefault="001A5A15">
      <w:pPr>
        <w:pStyle w:val="ConsPlusNormal0"/>
        <w:jc w:val="both"/>
      </w:pPr>
    </w:p>
    <w:p w:rsidR="001A5A15" w:rsidRDefault="001A5A15">
      <w:pPr>
        <w:pStyle w:val="ConsPlusNormal0"/>
        <w:jc w:val="both"/>
      </w:pPr>
    </w:p>
    <w:p w:rsidR="001A5A15" w:rsidRDefault="001A5A15">
      <w:pPr>
        <w:pStyle w:val="ConsPlusNormal0"/>
        <w:jc w:val="both"/>
      </w:pPr>
    </w:p>
    <w:p w:rsidR="001A5A15" w:rsidRDefault="004C6480">
      <w:pPr>
        <w:pStyle w:val="ConsPlusNormal0"/>
        <w:jc w:val="right"/>
        <w:outlineLvl w:val="0"/>
      </w:pPr>
      <w:r>
        <w:t>Приложение 4</w:t>
      </w:r>
    </w:p>
    <w:p w:rsidR="001A5A15" w:rsidRDefault="004C6480">
      <w:pPr>
        <w:pStyle w:val="ConsPlusNormal0"/>
        <w:jc w:val="right"/>
      </w:pPr>
      <w:r>
        <w:t>к распоряжению Администрации</w:t>
      </w:r>
    </w:p>
    <w:p w:rsidR="001A5A15" w:rsidRDefault="004C6480">
      <w:pPr>
        <w:pStyle w:val="ConsPlusNormal0"/>
        <w:jc w:val="right"/>
      </w:pPr>
      <w:r>
        <w:t>города Когалыма</w:t>
      </w:r>
    </w:p>
    <w:p w:rsidR="001A5A15" w:rsidRDefault="004C6480">
      <w:pPr>
        <w:pStyle w:val="ConsPlusNormal0"/>
        <w:jc w:val="right"/>
      </w:pPr>
      <w:r>
        <w:t>от 24.03.2017 N 54-р</w:t>
      </w:r>
    </w:p>
    <w:p w:rsidR="001A5A15" w:rsidRDefault="001A5A15">
      <w:pPr>
        <w:pStyle w:val="ConsPlusNormal0"/>
        <w:jc w:val="both"/>
      </w:pPr>
    </w:p>
    <w:p w:rsidR="001A5A15" w:rsidRDefault="004C6480">
      <w:pPr>
        <w:pStyle w:val="ConsPlusTitle0"/>
        <w:jc w:val="center"/>
      </w:pPr>
      <w:bookmarkStart w:id="4" w:name="P163"/>
      <w:bookmarkEnd w:id="4"/>
      <w:r>
        <w:t>ПОРЯДОК</w:t>
      </w:r>
    </w:p>
    <w:p w:rsidR="001A5A15" w:rsidRDefault="004C6480">
      <w:pPr>
        <w:pStyle w:val="ConsPlusTitle0"/>
        <w:jc w:val="center"/>
      </w:pPr>
      <w:r>
        <w:t>ВЕДЕНИЯ РЕЕСТРА ПРОЕКТОВ АДМИНИСТРАЦИИ ГОРОДА КОГАЛЫМА</w:t>
      </w:r>
    </w:p>
    <w:p w:rsidR="001A5A15" w:rsidRDefault="004C6480">
      <w:pPr>
        <w:pStyle w:val="ConsPlusTitle0"/>
        <w:jc w:val="center"/>
      </w:pPr>
      <w:r>
        <w:t>(ДАЛЕЕ - ПОРЯДОК)</w:t>
      </w:r>
    </w:p>
    <w:p w:rsidR="001A5A15" w:rsidRDefault="001A5A15">
      <w:pPr>
        <w:pStyle w:val="ConsPlusNormal0"/>
        <w:jc w:val="both"/>
      </w:pPr>
    </w:p>
    <w:p w:rsidR="001A5A15" w:rsidRDefault="004C6480">
      <w:pPr>
        <w:pStyle w:val="ConsPlusTitle0"/>
        <w:jc w:val="center"/>
        <w:outlineLvl w:val="1"/>
      </w:pPr>
      <w:r>
        <w:t>1. Общие положения</w:t>
      </w:r>
    </w:p>
    <w:p w:rsidR="001A5A15" w:rsidRDefault="001A5A15">
      <w:pPr>
        <w:pStyle w:val="ConsPlusNormal0"/>
        <w:jc w:val="both"/>
      </w:pPr>
    </w:p>
    <w:p w:rsidR="001A5A15" w:rsidRDefault="004C6480">
      <w:pPr>
        <w:pStyle w:val="ConsPlusNormal0"/>
        <w:ind w:firstLine="540"/>
        <w:jc w:val="both"/>
      </w:pPr>
      <w:r>
        <w:t>1. Настоящий Порядок регламентирует организацию деятельности муниципального проектного офиса по ведению реестра проектов Администрации города Когалыма (далее - Реестр).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2. Термины, применяемые в Порядке, соответствуют терминам, применяемыми в Положении о системе управления проектной деятельностью в Администрации города Когалыма, утвержденном Распоряжением Администрации города Когалыма от 25.11.2016 N 202-р "Об утверждении Положения о системе управления проектной деятельностью Администрации города Когалыма" (далее - Положение).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 xml:space="preserve">3. </w:t>
      </w:r>
      <w:hyperlink w:anchor="P122" w:tooltip="РЕЕСТР">
        <w:r>
          <w:rPr>
            <w:color w:val="0000FF"/>
          </w:rPr>
          <w:t>Реестр</w:t>
        </w:r>
      </w:hyperlink>
      <w:r>
        <w:t xml:space="preserve"> ведется по форме, согласно приложению 3 к настоящему распоряжению.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4. Реестр ведется в электронном виде на русском языке путем внесения в Реестр реестровых записей. Ежеквартально Реестр распечатывается и заверяется подписью руководителя муниципального проектного офиса.</w:t>
      </w:r>
    </w:p>
    <w:p w:rsidR="001A5A15" w:rsidRDefault="001A5A15">
      <w:pPr>
        <w:pStyle w:val="ConsPlusNormal0"/>
        <w:jc w:val="both"/>
      </w:pPr>
    </w:p>
    <w:p w:rsidR="001A5A15" w:rsidRDefault="004C6480">
      <w:pPr>
        <w:pStyle w:val="ConsPlusTitle0"/>
        <w:jc w:val="center"/>
        <w:outlineLvl w:val="1"/>
      </w:pPr>
      <w:r>
        <w:t>2. Порядок ведения Реестра</w:t>
      </w:r>
    </w:p>
    <w:p w:rsidR="001A5A15" w:rsidRDefault="001A5A15">
      <w:pPr>
        <w:pStyle w:val="ConsPlusNormal0"/>
        <w:jc w:val="both"/>
      </w:pPr>
    </w:p>
    <w:p w:rsidR="001A5A15" w:rsidRDefault="004C6480">
      <w:pPr>
        <w:pStyle w:val="ConsPlusNormal0"/>
        <w:ind w:firstLine="540"/>
        <w:jc w:val="both"/>
      </w:pPr>
      <w:r>
        <w:t>5. Ведение Реестра включает: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а) получение документа, являющегося основанием для внесения сведений в Реестр (внесения изменений и исправлений в Реестр);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б) внесение сведений о проекте в Реестр при его запуске;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в) внесение исправлений в Реестр;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г) внесение изменений в Реестр.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6. Основанием для включения сведений в Реестр является решение о принятии проектной инициативы и запуске проекта в соответствии с Положением.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7. Реестровые записи вносятся в Реестр (в том числе исправляются, изменяются) сотрудником муниципального проектного офиса, назначенным ответственным за ведение Реестра, в том числе за полноту, достоверность и актуальность содержащихся в Реестре сведений (далее - ответственный сотрудник).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8. Сведения о проекте вносятся в Реестр в течение трех рабочих дней со дня оформления надлежащим образом уполномоченным органом решения о запуске проекта.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9. При запуске проекта в Реестр вносятся следующие сведения: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а) шифр проекта в формате ААА-МПО, где ААА - очередной номер проекта по порядку в Реестре;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lastRenderedPageBreak/>
        <w:t>б) наименование проекта. Заполняется в соответствии с документом, содержащим решение о запуске проекта;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в) дата принятия решения о запуске проекта. Указывается дата, когда принято решение о запуске проекта;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г) орган, принявший решение о запуске проекта (Проектный комитет Администрации города Когалыма);</w:t>
      </w:r>
    </w:p>
    <w:p w:rsidR="001A5A15" w:rsidRDefault="004C6480">
      <w:pPr>
        <w:pStyle w:val="ConsPlusNormal0"/>
        <w:spacing w:before="200"/>
        <w:ind w:firstLine="540"/>
        <w:jc w:val="both"/>
      </w:pPr>
      <w:bookmarkStart w:id="5" w:name="P189"/>
      <w:bookmarkEnd w:id="5"/>
      <w:r>
        <w:t>д) куратор, руководитель, заказчик проекта. Графы заполняются в соответствии с документом, содержащим решение о запуске проекта и в соответствии с принятой проектной инициативой. Указывается фамилия, имя, отчество, должность указанных лиц;</w:t>
      </w:r>
    </w:p>
    <w:p w:rsidR="001A5A15" w:rsidRDefault="004C6480">
      <w:pPr>
        <w:pStyle w:val="ConsPlusNormal0"/>
        <w:spacing w:before="200"/>
        <w:ind w:firstLine="540"/>
        <w:jc w:val="both"/>
      </w:pPr>
      <w:bookmarkStart w:id="6" w:name="P190"/>
      <w:bookmarkEnd w:id="6"/>
      <w:r>
        <w:t>е) расходы на реализацию проекта. Заполняется в соответствии со сведениями, содержащимися в принятой проектной инициативе;</w:t>
      </w:r>
    </w:p>
    <w:p w:rsidR="001A5A15" w:rsidRDefault="004C6480">
      <w:pPr>
        <w:pStyle w:val="ConsPlusNormal0"/>
        <w:spacing w:before="200"/>
        <w:ind w:firstLine="540"/>
        <w:jc w:val="both"/>
      </w:pPr>
      <w:bookmarkStart w:id="7" w:name="P191"/>
      <w:bookmarkEnd w:id="7"/>
      <w:r>
        <w:t>ж) дата завершения проекта. При запуске проекта указывается месяц и год завершения проекта в соответствии со сведениями, содержащимися в принятой проектной инициативе;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з) портфель проектов, в который включен проект. Указывается при включении проекта в сформированный портфель проектов. Если проект не включен в портфель проектов, поле не заполняется. Заполняется в соответствии со сведениями, содержащимися в принятой проектной инициативе;</w:t>
      </w:r>
    </w:p>
    <w:p w:rsidR="001A5A15" w:rsidRDefault="004C6480">
      <w:pPr>
        <w:pStyle w:val="ConsPlusNormal0"/>
        <w:spacing w:before="200"/>
        <w:ind w:firstLine="540"/>
        <w:jc w:val="both"/>
      </w:pPr>
      <w:bookmarkStart w:id="8" w:name="P193"/>
      <w:bookmarkEnd w:id="8"/>
      <w:r>
        <w:t>и) стадия жизненного цикла проекта. При запуске проекта указывается стадия "Планирование". В дальнейшем стадии указываются в соответствии с Положением, в течение трех рабочих дней с момента изменения стадии и поступления в муниципальный проектный офис соответствующих документов;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к) ответственный сотрудник муниципального проектного офиса по проекту.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 xml:space="preserve">10. Если при запуске проекта принято решение в отношении сведений, указанных в </w:t>
      </w:r>
      <w:hyperlink w:anchor="P189" w:tooltip="д) куратор, руководитель, заказчик проекта. Графы заполняются в соответствии с документом, содержащим решение о запуске проекта и в соответствии с принятой проектной инициативой. Указывается фамилия, имя, отчество, должность указанных лиц;">
        <w:r>
          <w:rPr>
            <w:color w:val="0000FF"/>
          </w:rPr>
          <w:t>подпунктах "д"</w:t>
        </w:r>
      </w:hyperlink>
      <w:r>
        <w:t xml:space="preserve">, </w:t>
      </w:r>
      <w:hyperlink w:anchor="P190" w:tooltip="е) расходы на реализацию проекта. Заполняется в соответствии со сведениями, содержащимися в принятой проектной инициативе;">
        <w:r>
          <w:rPr>
            <w:color w:val="0000FF"/>
          </w:rPr>
          <w:t>"е"</w:t>
        </w:r>
      </w:hyperlink>
      <w:r>
        <w:t xml:space="preserve">, </w:t>
      </w:r>
      <w:hyperlink w:anchor="P191" w:tooltip="ж) дата завершения проекта. При запуске проекта указывается месяц и год завершения проекта в соответствии со сведениями, содержащимися в принятой проектной инициативе;">
        <w:r>
          <w:rPr>
            <w:color w:val="0000FF"/>
          </w:rPr>
          <w:t>"ж"</w:t>
        </w:r>
      </w:hyperlink>
      <w:r>
        <w:t xml:space="preserve">, </w:t>
      </w:r>
      <w:hyperlink w:anchor="P193" w:tooltip="и) стадия жизненного цикла проекта. При запуске проекта указывается стадия &quot;Планирование&quot;. В дальнейшем стадии указываются в соответствии с Положением, в течение трех рабочих дней с момента изменения стадии и поступления в муниципальный проектный офис соответс">
        <w:r>
          <w:rPr>
            <w:color w:val="0000FF"/>
          </w:rPr>
          <w:t>"и" пункта 9</w:t>
        </w:r>
      </w:hyperlink>
      <w:r>
        <w:t xml:space="preserve"> настоящего порядка, соответствующие графы в Реестре заполняются согласно принятому решению.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11. Иные сведения (о номере и дате документа о закрытии проекта, примечания) вносятся в Реестр по мере возникновения соответствующих оснований.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12. Основанием для внесения исправлений в Реестр является решение руководителя муниципального проектного офиса, принятое в случае обнаружения технической ошибки в сведениях Реестра (описка, опечатка, грамматическая или арифметическая ошибка).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13. Основаниями для внесения изменений (в том числе связанных с дополнительным внесением сведений) в Реестр являются: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а) утверждение паспорта проекта. Сведения в Реестре, внесенные при запуске проекта, приводятся в соответствие со сведениями, содержащимися в утвержденном паспорте проекта;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б) утверждение запроса на изменение паспорта проекта. Сведения в Реестре приводятся в соответствие со сведениями, содержащимися в утвержденном запросе на изменение;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в) утверждение управленческих документов по проекту, являющихся основанием для изменения текущей стадии жизненного цикла проекта.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14. Внесение изменений в Реестр осуществляется путем изменения сведений в существующей реестровой записи (без введения новой реестровой записи).</w:t>
      </w:r>
    </w:p>
    <w:p w:rsidR="001A5A15" w:rsidRDefault="004C6480">
      <w:pPr>
        <w:pStyle w:val="ConsPlusNormal0"/>
        <w:spacing w:before="200"/>
        <w:ind w:firstLine="540"/>
        <w:jc w:val="both"/>
      </w:pPr>
      <w:r>
        <w:t>15. Внесение изменений осуществляется в течение трех рабочих дней со дня поступления в муниципальный проектный офис соответствующих документов, сведений, являющихся основанием для изменений.</w:t>
      </w:r>
    </w:p>
    <w:p w:rsidR="001A5A15" w:rsidRDefault="001A5A15">
      <w:pPr>
        <w:pStyle w:val="ConsPlusNormal0"/>
        <w:jc w:val="both"/>
      </w:pPr>
    </w:p>
    <w:sectPr w:rsidR="001A5A15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AD" w:rsidRDefault="004C6480">
      <w:r>
        <w:separator/>
      </w:r>
    </w:p>
  </w:endnote>
  <w:endnote w:type="continuationSeparator" w:id="0">
    <w:p w:rsidR="00876BAD" w:rsidRDefault="004C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15" w:rsidRDefault="001A5A1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A5A15">
      <w:trPr>
        <w:trHeight w:hRule="exact" w:val="1663"/>
      </w:trPr>
      <w:tc>
        <w:tcPr>
          <w:tcW w:w="1650" w:type="pct"/>
          <w:vAlign w:val="center"/>
        </w:tcPr>
        <w:p w:rsidR="001A5A15" w:rsidRDefault="004C648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A5A15" w:rsidRDefault="00E53C4D">
          <w:pPr>
            <w:pStyle w:val="ConsPlusNormal0"/>
            <w:jc w:val="center"/>
          </w:pPr>
          <w:hyperlink r:id="rId1">
            <w:r w:rsidR="004C648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5A15" w:rsidRDefault="004C648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E08C5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E08C5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1A5A15" w:rsidRDefault="004C6480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15" w:rsidRDefault="001A5A1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A5A15">
      <w:trPr>
        <w:trHeight w:hRule="exact" w:val="1663"/>
      </w:trPr>
      <w:tc>
        <w:tcPr>
          <w:tcW w:w="1650" w:type="pct"/>
          <w:vAlign w:val="center"/>
        </w:tcPr>
        <w:p w:rsidR="001A5A15" w:rsidRDefault="001A5A15">
          <w:pPr>
            <w:pStyle w:val="ConsPlusNormal0"/>
          </w:pPr>
        </w:p>
      </w:tc>
      <w:tc>
        <w:tcPr>
          <w:tcW w:w="1700" w:type="pct"/>
          <w:vAlign w:val="center"/>
        </w:tcPr>
        <w:p w:rsidR="001A5A15" w:rsidRDefault="001A5A15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1A5A15" w:rsidRDefault="004C648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53C4D">
            <w:rPr>
              <w:rFonts w:ascii="Tahoma" w:hAnsi="Tahoma" w:cs="Tahoma"/>
              <w:noProof/>
            </w:rPr>
            <w:t>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53C4D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1A5A15" w:rsidRDefault="004C648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15" w:rsidRDefault="001A5A1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A5A15">
      <w:trPr>
        <w:trHeight w:hRule="exact" w:val="1663"/>
      </w:trPr>
      <w:tc>
        <w:tcPr>
          <w:tcW w:w="1650" w:type="pct"/>
          <w:vAlign w:val="center"/>
        </w:tcPr>
        <w:p w:rsidR="001A5A15" w:rsidRDefault="001A5A15">
          <w:pPr>
            <w:pStyle w:val="ConsPlusNormal0"/>
          </w:pPr>
        </w:p>
      </w:tc>
      <w:tc>
        <w:tcPr>
          <w:tcW w:w="1700" w:type="pct"/>
          <w:vAlign w:val="center"/>
        </w:tcPr>
        <w:p w:rsidR="001A5A15" w:rsidRDefault="001A5A15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1A5A15" w:rsidRDefault="004C648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53C4D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53C4D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1A5A15" w:rsidRDefault="004C6480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15" w:rsidRDefault="001A5A1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1A5A15">
      <w:trPr>
        <w:trHeight w:hRule="exact" w:val="1170"/>
      </w:trPr>
      <w:tc>
        <w:tcPr>
          <w:tcW w:w="1650" w:type="pct"/>
          <w:vAlign w:val="center"/>
        </w:tcPr>
        <w:p w:rsidR="001A5A15" w:rsidRDefault="004C648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A5A15" w:rsidRDefault="00E53C4D">
          <w:pPr>
            <w:pStyle w:val="ConsPlusNormal0"/>
            <w:jc w:val="center"/>
          </w:pPr>
          <w:hyperlink r:id="rId1">
            <w:r w:rsidR="004C648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5A15" w:rsidRDefault="004C648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A5A15" w:rsidRDefault="004C6480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15" w:rsidRDefault="001A5A1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A5A15">
      <w:trPr>
        <w:trHeight w:hRule="exact" w:val="1170"/>
      </w:trPr>
      <w:tc>
        <w:tcPr>
          <w:tcW w:w="1650" w:type="pct"/>
          <w:vAlign w:val="center"/>
        </w:tcPr>
        <w:p w:rsidR="001A5A15" w:rsidRDefault="001A5A15">
          <w:pPr>
            <w:pStyle w:val="ConsPlusNormal0"/>
          </w:pPr>
        </w:p>
      </w:tc>
      <w:tc>
        <w:tcPr>
          <w:tcW w:w="1700" w:type="pct"/>
          <w:vAlign w:val="center"/>
        </w:tcPr>
        <w:p w:rsidR="001A5A15" w:rsidRDefault="001A5A15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1A5A15" w:rsidRDefault="004C648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53C4D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53C4D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1A5A15" w:rsidRDefault="004C6480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15" w:rsidRDefault="001A5A1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A5A15">
      <w:trPr>
        <w:trHeight w:hRule="exact" w:val="1663"/>
      </w:trPr>
      <w:tc>
        <w:tcPr>
          <w:tcW w:w="1650" w:type="pct"/>
          <w:vAlign w:val="center"/>
        </w:tcPr>
        <w:p w:rsidR="001A5A15" w:rsidRDefault="001A5A15">
          <w:pPr>
            <w:pStyle w:val="ConsPlusNormal0"/>
          </w:pPr>
        </w:p>
      </w:tc>
      <w:tc>
        <w:tcPr>
          <w:tcW w:w="1700" w:type="pct"/>
          <w:vAlign w:val="center"/>
        </w:tcPr>
        <w:p w:rsidR="001A5A15" w:rsidRDefault="001A5A15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1A5A15" w:rsidRDefault="004C648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53C4D"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53C4D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1A5A15" w:rsidRDefault="004C6480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15" w:rsidRDefault="001A5A1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A5A15">
      <w:trPr>
        <w:trHeight w:hRule="exact" w:val="1663"/>
      </w:trPr>
      <w:tc>
        <w:tcPr>
          <w:tcW w:w="1650" w:type="pct"/>
          <w:vAlign w:val="center"/>
        </w:tcPr>
        <w:p w:rsidR="001A5A15" w:rsidRDefault="001A5A15">
          <w:pPr>
            <w:pStyle w:val="ConsPlusNormal0"/>
          </w:pPr>
        </w:p>
      </w:tc>
      <w:tc>
        <w:tcPr>
          <w:tcW w:w="1700" w:type="pct"/>
          <w:vAlign w:val="center"/>
        </w:tcPr>
        <w:p w:rsidR="001A5A15" w:rsidRDefault="001A5A15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1A5A15" w:rsidRDefault="004C648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53C4D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53C4D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1A5A15" w:rsidRDefault="004C6480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15" w:rsidRDefault="001A5A1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1A5A15">
      <w:trPr>
        <w:trHeight w:hRule="exact" w:val="1170"/>
      </w:trPr>
      <w:tc>
        <w:tcPr>
          <w:tcW w:w="1650" w:type="pct"/>
          <w:vAlign w:val="center"/>
        </w:tcPr>
        <w:p w:rsidR="001A5A15" w:rsidRDefault="004C648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A5A15" w:rsidRDefault="00E53C4D">
          <w:pPr>
            <w:pStyle w:val="ConsPlusNormal0"/>
            <w:jc w:val="center"/>
          </w:pPr>
          <w:hyperlink r:id="rId1">
            <w:r w:rsidR="004C648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5A15" w:rsidRDefault="004C648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A5A15" w:rsidRDefault="004C6480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15" w:rsidRDefault="001A5A1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A5A15">
      <w:trPr>
        <w:trHeight w:hRule="exact" w:val="1170"/>
      </w:trPr>
      <w:tc>
        <w:tcPr>
          <w:tcW w:w="1650" w:type="pct"/>
          <w:vAlign w:val="center"/>
        </w:tcPr>
        <w:p w:rsidR="001A5A15" w:rsidRDefault="001A5A15">
          <w:pPr>
            <w:pStyle w:val="ConsPlusNormal0"/>
          </w:pPr>
        </w:p>
      </w:tc>
      <w:tc>
        <w:tcPr>
          <w:tcW w:w="1700" w:type="pct"/>
          <w:vAlign w:val="center"/>
        </w:tcPr>
        <w:p w:rsidR="001A5A15" w:rsidRDefault="001A5A15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1A5A15" w:rsidRDefault="004C648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53C4D">
            <w:rPr>
              <w:rFonts w:ascii="Tahoma" w:hAnsi="Tahoma" w:cs="Tahoma"/>
              <w:noProof/>
            </w:rPr>
            <w:t>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53C4D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1A5A15" w:rsidRDefault="004C6480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15" w:rsidRDefault="001A5A1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A5A15">
      <w:trPr>
        <w:trHeight w:hRule="exact" w:val="1663"/>
      </w:trPr>
      <w:tc>
        <w:tcPr>
          <w:tcW w:w="1650" w:type="pct"/>
          <w:vAlign w:val="center"/>
        </w:tcPr>
        <w:p w:rsidR="001A5A15" w:rsidRDefault="001A5A15">
          <w:pPr>
            <w:pStyle w:val="ConsPlusNormal0"/>
          </w:pPr>
        </w:p>
      </w:tc>
      <w:tc>
        <w:tcPr>
          <w:tcW w:w="1700" w:type="pct"/>
          <w:vAlign w:val="center"/>
        </w:tcPr>
        <w:p w:rsidR="001A5A15" w:rsidRDefault="001A5A15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1A5A15" w:rsidRDefault="004C648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53C4D">
            <w:rPr>
              <w:rFonts w:ascii="Tahoma" w:hAnsi="Tahoma" w:cs="Tahoma"/>
              <w:noProof/>
            </w:rPr>
            <w:t>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53C4D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1A5A15" w:rsidRDefault="004C648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AD" w:rsidRDefault="004C6480">
      <w:r>
        <w:separator/>
      </w:r>
    </w:p>
  </w:footnote>
  <w:footnote w:type="continuationSeparator" w:id="0">
    <w:p w:rsidR="00876BAD" w:rsidRDefault="004C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A5A15">
      <w:trPr>
        <w:trHeight w:hRule="exact" w:val="1683"/>
      </w:trPr>
      <w:tc>
        <w:tcPr>
          <w:tcW w:w="2700" w:type="pct"/>
          <w:vAlign w:val="center"/>
        </w:tcPr>
        <w:p w:rsidR="001A5A15" w:rsidRDefault="004C648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города Когалыма от 24.03.2017 N 54-р</w:t>
          </w:r>
          <w:r>
            <w:rPr>
              <w:rFonts w:ascii="Tahoma" w:hAnsi="Tahoma" w:cs="Tahoma"/>
              <w:sz w:val="16"/>
              <w:szCs w:val="16"/>
            </w:rPr>
            <w:br/>
            <w:t>(ред. от 15.05.2019)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формирования и ведения р...</w:t>
          </w:r>
        </w:p>
      </w:tc>
      <w:tc>
        <w:tcPr>
          <w:tcW w:w="2300" w:type="pct"/>
          <w:vAlign w:val="center"/>
        </w:tcPr>
        <w:p w:rsidR="001A5A15" w:rsidRDefault="004C648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12.02.2024</w:t>
          </w:r>
        </w:p>
      </w:tc>
    </w:tr>
  </w:tbl>
  <w:p w:rsidR="001A5A15" w:rsidRDefault="001A5A1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5A15" w:rsidRDefault="001A5A15">
    <w:pPr>
      <w:pStyle w:val="ConsPlusNormal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A5A15">
      <w:trPr>
        <w:trHeight w:hRule="exact" w:val="1683"/>
      </w:trPr>
      <w:tc>
        <w:tcPr>
          <w:tcW w:w="2700" w:type="pct"/>
          <w:vAlign w:val="center"/>
        </w:tcPr>
        <w:p w:rsidR="001A5A15" w:rsidRDefault="001A5A15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1A5A15" w:rsidRDefault="001A5A15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1A5A15" w:rsidRDefault="001A5A1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5A15" w:rsidRDefault="001A5A15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A5A15">
      <w:trPr>
        <w:trHeight w:hRule="exact" w:val="1683"/>
      </w:trPr>
      <w:tc>
        <w:tcPr>
          <w:tcW w:w="2700" w:type="pct"/>
          <w:vAlign w:val="center"/>
        </w:tcPr>
        <w:p w:rsidR="001A5A15" w:rsidRDefault="001A5A15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1A5A15" w:rsidRDefault="001A5A15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1A5A15" w:rsidRDefault="001A5A1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5A15" w:rsidRDefault="001A5A15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1A5A15">
      <w:trPr>
        <w:trHeight w:hRule="exact" w:val="1190"/>
      </w:trPr>
      <w:tc>
        <w:tcPr>
          <w:tcW w:w="2700" w:type="pct"/>
          <w:vAlign w:val="center"/>
        </w:tcPr>
        <w:p w:rsidR="001A5A15" w:rsidRDefault="004C648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города Когалыма от 24.03.2017 N 54-р</w:t>
          </w:r>
          <w:r>
            <w:rPr>
              <w:rFonts w:ascii="Tahoma" w:hAnsi="Tahoma" w:cs="Tahoma"/>
              <w:sz w:val="16"/>
              <w:szCs w:val="16"/>
            </w:rPr>
            <w:br/>
            <w:t>(ред. от 15.05.2019)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формирования и ведения р...</w:t>
          </w:r>
        </w:p>
      </w:tc>
      <w:tc>
        <w:tcPr>
          <w:tcW w:w="2300" w:type="pct"/>
          <w:vAlign w:val="center"/>
        </w:tcPr>
        <w:p w:rsidR="001A5A15" w:rsidRDefault="004C648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12.02.2024</w:t>
          </w:r>
        </w:p>
      </w:tc>
    </w:tr>
  </w:tbl>
  <w:p w:rsidR="001A5A15" w:rsidRDefault="001A5A1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5A15" w:rsidRDefault="001A5A15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A5A15">
      <w:trPr>
        <w:trHeight w:hRule="exact" w:val="1190"/>
      </w:trPr>
      <w:tc>
        <w:tcPr>
          <w:tcW w:w="2700" w:type="pct"/>
          <w:vAlign w:val="center"/>
        </w:tcPr>
        <w:p w:rsidR="001A5A15" w:rsidRDefault="001A5A15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1A5A15" w:rsidRDefault="001A5A15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1A5A15" w:rsidRDefault="001A5A1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5A15" w:rsidRDefault="001A5A15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A5A15">
      <w:trPr>
        <w:trHeight w:hRule="exact" w:val="1683"/>
      </w:trPr>
      <w:tc>
        <w:tcPr>
          <w:tcW w:w="2700" w:type="pct"/>
          <w:vAlign w:val="center"/>
        </w:tcPr>
        <w:p w:rsidR="001A5A15" w:rsidRDefault="001A5A15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1A5A15" w:rsidRDefault="001A5A15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1A5A15" w:rsidRDefault="001A5A1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5A15" w:rsidRDefault="001A5A15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A5A15">
      <w:trPr>
        <w:trHeight w:hRule="exact" w:val="1683"/>
      </w:trPr>
      <w:tc>
        <w:tcPr>
          <w:tcW w:w="2700" w:type="pct"/>
          <w:vAlign w:val="center"/>
        </w:tcPr>
        <w:p w:rsidR="001A5A15" w:rsidRDefault="001A5A15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1A5A15" w:rsidRDefault="004C648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12.02.2024</w:t>
          </w:r>
        </w:p>
      </w:tc>
    </w:tr>
  </w:tbl>
  <w:p w:rsidR="001A5A15" w:rsidRDefault="001A5A1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5A15" w:rsidRDefault="001A5A15">
    <w:pPr>
      <w:pStyle w:val="ConsPlusNormal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1A5A15">
      <w:trPr>
        <w:trHeight w:hRule="exact" w:val="1190"/>
      </w:trPr>
      <w:tc>
        <w:tcPr>
          <w:tcW w:w="2700" w:type="pct"/>
          <w:vAlign w:val="center"/>
        </w:tcPr>
        <w:p w:rsidR="001A5A15" w:rsidRDefault="004C648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города Когалыма от 24.03.2017 N 54-р</w:t>
          </w:r>
          <w:r>
            <w:rPr>
              <w:rFonts w:ascii="Tahoma" w:hAnsi="Tahoma" w:cs="Tahoma"/>
              <w:sz w:val="16"/>
              <w:szCs w:val="16"/>
            </w:rPr>
            <w:br/>
            <w:t>(ред. от 15.05.2019)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формирования и ведения р...</w:t>
          </w:r>
        </w:p>
      </w:tc>
      <w:tc>
        <w:tcPr>
          <w:tcW w:w="2300" w:type="pct"/>
          <w:vAlign w:val="center"/>
        </w:tcPr>
        <w:p w:rsidR="001A5A15" w:rsidRDefault="004C648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12.02.2024</w:t>
          </w:r>
        </w:p>
      </w:tc>
    </w:tr>
  </w:tbl>
  <w:p w:rsidR="001A5A15" w:rsidRDefault="001A5A1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5A15" w:rsidRDefault="001A5A15">
    <w:pPr>
      <w:pStyle w:val="ConsPlusNormal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A5A15">
      <w:trPr>
        <w:trHeight w:hRule="exact" w:val="1190"/>
      </w:trPr>
      <w:tc>
        <w:tcPr>
          <w:tcW w:w="2700" w:type="pct"/>
          <w:vAlign w:val="center"/>
        </w:tcPr>
        <w:p w:rsidR="001A5A15" w:rsidRDefault="001A5A15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1A5A15" w:rsidRDefault="001A5A15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1A5A15" w:rsidRDefault="001A5A1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5A15" w:rsidRDefault="001A5A15">
    <w:pPr>
      <w:pStyle w:val="ConsPlusNormal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A5A15">
      <w:trPr>
        <w:trHeight w:hRule="exact" w:val="1683"/>
      </w:trPr>
      <w:tc>
        <w:tcPr>
          <w:tcW w:w="2700" w:type="pct"/>
          <w:vAlign w:val="center"/>
        </w:tcPr>
        <w:p w:rsidR="001A5A15" w:rsidRDefault="001A5A15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1A5A15" w:rsidRDefault="001A5A15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1A5A15" w:rsidRDefault="001A5A1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5A15" w:rsidRDefault="001A5A1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5A15"/>
    <w:rsid w:val="00182AA4"/>
    <w:rsid w:val="001A5A15"/>
    <w:rsid w:val="001E08C5"/>
    <w:rsid w:val="004C6480"/>
    <w:rsid w:val="00553141"/>
    <w:rsid w:val="00876BAD"/>
    <w:rsid w:val="008923C6"/>
    <w:rsid w:val="00E5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2CC60-1CBE-412A-A849-CB553D19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1E08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08C5"/>
  </w:style>
  <w:style w:type="paragraph" w:styleId="a5">
    <w:name w:val="footer"/>
    <w:basedOn w:val="a"/>
    <w:link w:val="a6"/>
    <w:uiPriority w:val="99"/>
    <w:unhideWhenUsed/>
    <w:rsid w:val="001E08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93334&amp;dst=100006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login.consultant.ru/link/?req=doc&amp;base=RLAW926&amp;n=193334&amp;dst=100006" TargetMode="Externa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https://login.consultant.ru/link/?req=doc&amp;base=RLAW926&amp;n=193334&amp;dst=100005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login.consultant.ru/link/?req=doc&amp;base=RLAW926&amp;n=193334&amp;dst=100006" TargetMode="Externa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76824-EF59-45D3-B485-3B1A83D8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2197</Words>
  <Characters>12525</Characters>
  <Application>Microsoft Office Word</Application>
  <DocSecurity>0</DocSecurity>
  <Lines>104</Lines>
  <Paragraphs>29</Paragraphs>
  <ScaleCrop>false</ScaleCrop>
  <Company>КонсультантПлюс Версия 4023.00.53</Company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города Когалыма от 24.03.2017 N 54-р
(ред. от 15.05.2019)
"О порядке формирования и ведения реестра проектных инициатив и реестра проектов Администрации города Когалыма"</dc:title>
  <cp:lastModifiedBy>Саратова Ольга Сергеевна</cp:lastModifiedBy>
  <cp:revision>7</cp:revision>
  <dcterms:created xsi:type="dcterms:W3CDTF">2024-02-12T07:19:00Z</dcterms:created>
  <dcterms:modified xsi:type="dcterms:W3CDTF">2024-02-29T06:07:00Z</dcterms:modified>
</cp:coreProperties>
</file>