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8DA33" w14:textId="77777777" w:rsidR="00884687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51D4570" w14:textId="043DA5A8" w:rsidR="00884687" w:rsidRPr="000678E4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678E4"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14:paraId="2EFDC044" w14:textId="77777777" w:rsidR="00884687" w:rsidRPr="00303F68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2D2A14C2" w14:textId="77777777" w:rsidR="000D6101" w:rsidRPr="00C425F8" w:rsidRDefault="000D6101" w:rsidP="000D6101">
      <w:pPr>
        <w:pStyle w:val="a3"/>
        <w:jc w:val="center"/>
        <w:rPr>
          <w:color w:val="3366FF"/>
          <w:sz w:val="6"/>
          <w:szCs w:val="32"/>
        </w:rPr>
      </w:pPr>
    </w:p>
    <w:p w14:paraId="426B265A" w14:textId="77777777" w:rsidR="000D6101" w:rsidRPr="00ED3349" w:rsidRDefault="000D6101" w:rsidP="000D6101">
      <w:pPr>
        <w:pStyle w:val="a3"/>
        <w:jc w:val="center"/>
        <w:rPr>
          <w:color w:val="3366FF"/>
          <w:sz w:val="12"/>
          <w:szCs w:val="32"/>
        </w:rPr>
      </w:pPr>
    </w:p>
    <w:p w14:paraId="23AB164D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80C7E48" w14:textId="77777777" w:rsidR="00884687" w:rsidRPr="00303F68" w:rsidRDefault="00884687" w:rsidP="00884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3F68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14:paraId="75834603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821CA37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35773D3" w14:textId="557B799F" w:rsidR="00517A3D" w:rsidRPr="007243A6" w:rsidRDefault="00062BF6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внесении изменений</w:t>
      </w:r>
      <w:r w:rsidR="000A6361" w:rsidRPr="007243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D03494E" w14:textId="77777777" w:rsidR="00517A3D" w:rsidRPr="007243A6" w:rsidRDefault="00517A3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43A6">
        <w:rPr>
          <w:rFonts w:ascii="Times New Roman" w:eastAsia="Times New Roman" w:hAnsi="Times New Roman" w:cs="Times New Roman"/>
          <w:sz w:val="26"/>
          <w:szCs w:val="26"/>
        </w:rPr>
        <w:t xml:space="preserve">в постановление Администрации </w:t>
      </w:r>
    </w:p>
    <w:p w14:paraId="62202580" w14:textId="77777777" w:rsidR="00517A3D" w:rsidRPr="007243A6" w:rsidRDefault="00517A3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43A6">
        <w:rPr>
          <w:rFonts w:ascii="Times New Roman" w:eastAsia="Times New Roman" w:hAnsi="Times New Roman" w:cs="Times New Roman"/>
          <w:sz w:val="26"/>
          <w:szCs w:val="26"/>
        </w:rPr>
        <w:t xml:space="preserve">города Когалыма </w:t>
      </w:r>
    </w:p>
    <w:p w14:paraId="064B9C7C" w14:textId="26903196" w:rsidR="00517A3D" w:rsidRPr="00D83C1E" w:rsidRDefault="00DD1F59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D83C1E" w:rsidRPr="00D83C1E">
        <w:rPr>
          <w:rFonts w:ascii="Times New Roman" w:eastAsia="Times New Roman" w:hAnsi="Times New Roman" w:cs="Times New Roman"/>
          <w:sz w:val="26"/>
          <w:szCs w:val="26"/>
        </w:rPr>
        <w:t>18</w:t>
      </w:r>
      <w:r w:rsidR="00D83C1E">
        <w:rPr>
          <w:rFonts w:ascii="Times New Roman" w:eastAsia="Times New Roman" w:hAnsi="Times New Roman" w:cs="Times New Roman"/>
          <w:sz w:val="26"/>
          <w:szCs w:val="26"/>
        </w:rPr>
        <w:t>.</w:t>
      </w:r>
      <w:r w:rsidR="00D83C1E">
        <w:rPr>
          <w:rFonts w:ascii="Times New Roman" w:eastAsia="Times New Roman" w:hAnsi="Times New Roman" w:cs="Times New Roman"/>
          <w:sz w:val="26"/>
          <w:szCs w:val="26"/>
          <w:lang w:val="en-US"/>
        </w:rPr>
        <w:t>11</w:t>
      </w:r>
      <w:r w:rsidR="00D83C1E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D83C1E">
        <w:rPr>
          <w:rFonts w:ascii="Times New Roman" w:eastAsia="Times New Roman" w:hAnsi="Times New Roman" w:cs="Times New Roman"/>
          <w:sz w:val="26"/>
          <w:szCs w:val="26"/>
          <w:lang w:val="en-US"/>
        </w:rPr>
        <w:t>5</w:t>
      </w:r>
      <w:r w:rsidR="00D83C1E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D83C1E">
        <w:rPr>
          <w:rFonts w:ascii="Times New Roman" w:eastAsia="Times New Roman" w:hAnsi="Times New Roman" w:cs="Times New Roman"/>
          <w:sz w:val="26"/>
          <w:szCs w:val="26"/>
          <w:lang w:val="en-US"/>
        </w:rPr>
        <w:t>3365</w:t>
      </w:r>
    </w:p>
    <w:p w14:paraId="1DBEF3A0" w14:textId="77777777" w:rsidR="00FF19BB" w:rsidRDefault="00FF19BB" w:rsidP="00517A3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1950BE7" w14:textId="77777777" w:rsidR="0051454D" w:rsidRDefault="0051454D" w:rsidP="0051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867CA4" w14:textId="08E1F72F" w:rsidR="00884687" w:rsidRPr="000A6361" w:rsidRDefault="00116BE5" w:rsidP="00062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DD1F59">
        <w:rPr>
          <w:rFonts w:ascii="Times New Roman" w:hAnsi="Times New Roman" w:cs="Times New Roman"/>
          <w:sz w:val="26"/>
          <w:szCs w:val="26"/>
        </w:rPr>
        <w:t xml:space="preserve">с </w:t>
      </w:r>
      <w:r w:rsidR="000A6361" w:rsidRPr="00611E5D">
        <w:rPr>
          <w:rFonts w:ascii="Times New Roman" w:hAnsi="Times New Roman"/>
          <w:spacing w:val="-6"/>
          <w:sz w:val="26"/>
          <w:szCs w:val="26"/>
        </w:rPr>
        <w:t xml:space="preserve">Федеральными </w:t>
      </w:r>
      <w:hyperlink r:id="rId9" w:history="1">
        <w:r w:rsidR="000A6361" w:rsidRPr="00611E5D">
          <w:rPr>
            <w:rFonts w:ascii="Times New Roman" w:hAnsi="Times New Roman"/>
            <w:spacing w:val="-6"/>
            <w:sz w:val="26"/>
            <w:szCs w:val="26"/>
          </w:rPr>
          <w:t>законами</w:t>
        </w:r>
      </w:hyperlink>
      <w:r w:rsidR="000A6361" w:rsidRPr="00611E5D">
        <w:rPr>
          <w:rFonts w:ascii="Times New Roman" w:hAnsi="Times New Roman"/>
          <w:spacing w:val="-6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от 26.12.2008 №294-ФЗ «О защите прав юридических лиц и индивидуальных предпринимателей при осуществлении государственного контроля (надз</w:t>
      </w:r>
      <w:r w:rsidR="008E0D48">
        <w:rPr>
          <w:rFonts w:ascii="Times New Roman" w:hAnsi="Times New Roman"/>
          <w:spacing w:val="-6"/>
          <w:sz w:val="26"/>
          <w:szCs w:val="26"/>
        </w:rPr>
        <w:t>ора) и муниципального контроля»</w:t>
      </w:r>
      <w:r w:rsidR="00517A3D" w:rsidRPr="00EB4D70">
        <w:rPr>
          <w:rFonts w:ascii="Times New Roman" w:hAnsi="Times New Roman" w:cs="Times New Roman"/>
          <w:sz w:val="26"/>
          <w:szCs w:val="26"/>
        </w:rPr>
        <w:t xml:space="preserve">, </w:t>
      </w:r>
      <w:r w:rsidR="008E0D48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03.04.2020 №438 «О</w:t>
      </w:r>
      <w:r w:rsidR="009C067A">
        <w:rPr>
          <w:rFonts w:ascii="Times New Roman" w:hAnsi="Times New Roman" w:cs="Times New Roman"/>
          <w:sz w:val="26"/>
          <w:szCs w:val="26"/>
        </w:rPr>
        <w:t xml:space="preserve">б особенностях осуществления </w:t>
      </w:r>
      <w:r w:rsidR="008E0D48">
        <w:rPr>
          <w:rFonts w:ascii="Times New Roman" w:hAnsi="Times New Roman" w:cs="Times New Roman"/>
          <w:sz w:val="26"/>
          <w:szCs w:val="26"/>
        </w:rPr>
        <w:t>в 2020 году государственного контроля (надзора), муниципального контроля и о внесении</w:t>
      </w:r>
      <w:r w:rsidR="00931E51">
        <w:rPr>
          <w:rFonts w:ascii="Times New Roman" w:hAnsi="Times New Roman" w:cs="Times New Roman"/>
          <w:sz w:val="26"/>
          <w:szCs w:val="26"/>
        </w:rPr>
        <w:t xml:space="preserve"> изменения в пункт</w:t>
      </w:r>
      <w:proofErr w:type="gramEnd"/>
      <w:r w:rsidR="00931E51">
        <w:rPr>
          <w:rFonts w:ascii="Times New Roman" w:hAnsi="Times New Roman" w:cs="Times New Roman"/>
          <w:sz w:val="26"/>
          <w:szCs w:val="26"/>
        </w:rPr>
        <w:t xml:space="preserve"> 7 Правил </w:t>
      </w:r>
      <w:proofErr w:type="gramStart"/>
      <w:r w:rsidR="00931E51">
        <w:rPr>
          <w:rFonts w:ascii="Times New Roman" w:hAnsi="Times New Roman" w:cs="Times New Roman"/>
          <w:sz w:val="26"/>
          <w:szCs w:val="26"/>
        </w:rPr>
        <w:t>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9C067A">
        <w:rPr>
          <w:rFonts w:ascii="Times New Roman" w:hAnsi="Times New Roman" w:cs="Times New Roman"/>
          <w:sz w:val="26"/>
          <w:szCs w:val="26"/>
        </w:rPr>
        <w:t>,</w:t>
      </w:r>
      <w:r w:rsidR="005B7FB0" w:rsidRPr="005B7FB0">
        <w:rPr>
          <w:rFonts w:ascii="Times New Roman" w:hAnsi="Times New Roman" w:cs="Times New Roman"/>
          <w:sz w:val="26"/>
          <w:szCs w:val="26"/>
        </w:rPr>
        <w:t xml:space="preserve"> </w:t>
      </w:r>
      <w:r w:rsidR="00062BF6">
        <w:rPr>
          <w:rFonts w:ascii="Times New Roman" w:hAnsi="Times New Roman" w:cs="Times New Roman"/>
          <w:sz w:val="26"/>
          <w:szCs w:val="26"/>
        </w:rPr>
        <w:t>постановлением</w:t>
      </w:r>
      <w:r w:rsidR="00062BF6" w:rsidRPr="00900FD2">
        <w:rPr>
          <w:rFonts w:ascii="Times New Roman" w:hAnsi="Times New Roman" w:cs="Times New Roman"/>
          <w:sz w:val="26"/>
          <w:szCs w:val="26"/>
        </w:rPr>
        <w:t xml:space="preserve"> Правительства Ханты-Мансийского автономного округа - Югры от 02.03.2012 </w:t>
      </w:r>
      <w:hyperlink r:id="rId10" w:history="1">
        <w:r w:rsidR="00062BF6" w:rsidRPr="00900FD2">
          <w:rPr>
            <w:rFonts w:ascii="Times New Roman" w:hAnsi="Times New Roman" w:cs="Times New Roman"/>
            <w:sz w:val="26"/>
            <w:szCs w:val="26"/>
          </w:rPr>
          <w:t>№ 85-п</w:t>
        </w:r>
      </w:hyperlink>
      <w:r w:rsidR="00062BF6" w:rsidRPr="00900FD2">
        <w:rPr>
          <w:rFonts w:ascii="Times New Roman" w:hAnsi="Times New Roman" w:cs="Times New Roman"/>
          <w:sz w:val="26"/>
          <w:szCs w:val="26"/>
        </w:rPr>
        <w:t xml:space="preserve"> «О разработке и утверждении административных регламентов осуществления муниципального контроля»</w:t>
      </w:r>
      <w:r w:rsidR="00062BF6">
        <w:rPr>
          <w:rFonts w:ascii="Times New Roman" w:hAnsi="Times New Roman" w:cs="Times New Roman"/>
          <w:sz w:val="26"/>
          <w:szCs w:val="26"/>
        </w:rPr>
        <w:t xml:space="preserve">, </w:t>
      </w:r>
      <w:r w:rsidR="00517A3D" w:rsidRPr="00EB4D70">
        <w:rPr>
          <w:rFonts w:ascii="Times New Roman" w:hAnsi="Times New Roman" w:cs="Times New Roman"/>
          <w:color w:val="000000" w:themeColor="text1"/>
          <w:sz w:val="26"/>
          <w:szCs w:val="26"/>
        </w:rPr>
        <w:t>Уставом города Когалыма</w:t>
      </w:r>
      <w:r w:rsidR="00D40B52" w:rsidRPr="00EB4D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84687" w:rsidRPr="00EB4D70">
        <w:rPr>
          <w:rFonts w:ascii="Times New Roman" w:hAnsi="Times New Roman"/>
          <w:spacing w:val="-6"/>
          <w:sz w:val="26"/>
          <w:szCs w:val="26"/>
        </w:rPr>
        <w:t>в целях приведения муниципального нормативного правового акта в соответствие с действующим законодательством Российской Федерации:</w:t>
      </w:r>
      <w:proofErr w:type="gramEnd"/>
    </w:p>
    <w:p w14:paraId="44CEEFC9" w14:textId="60E4644D" w:rsidR="000A1FF8" w:rsidRPr="0051454D" w:rsidRDefault="000A1FF8" w:rsidP="008846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228A5C" w14:textId="0E576A06" w:rsidR="00884687" w:rsidRPr="00C1104F" w:rsidRDefault="006D1052" w:rsidP="00EA51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454D">
        <w:rPr>
          <w:rFonts w:ascii="Times New Roman" w:hAnsi="Times New Roman" w:cs="Times New Roman"/>
          <w:sz w:val="26"/>
          <w:szCs w:val="26"/>
        </w:rPr>
        <w:t>1.</w:t>
      </w:r>
      <w:r w:rsidR="00342B3D">
        <w:rPr>
          <w:rFonts w:ascii="Times New Roman" w:hAnsi="Times New Roman" w:cs="Times New Roman"/>
          <w:sz w:val="26"/>
          <w:szCs w:val="26"/>
        </w:rPr>
        <w:t xml:space="preserve"> </w:t>
      </w:r>
      <w:r w:rsidRPr="0051454D">
        <w:rPr>
          <w:rFonts w:ascii="Times New Roman" w:hAnsi="Times New Roman" w:cs="Times New Roman"/>
          <w:sz w:val="26"/>
          <w:szCs w:val="26"/>
        </w:rPr>
        <w:t>В</w:t>
      </w:r>
      <w:r w:rsidR="000A5701">
        <w:rPr>
          <w:rFonts w:ascii="Times New Roman" w:hAnsi="Times New Roman" w:cs="Times New Roman"/>
          <w:sz w:val="26"/>
          <w:szCs w:val="26"/>
        </w:rPr>
        <w:t xml:space="preserve"> приложение к постановлению</w:t>
      </w:r>
      <w:r w:rsidRPr="0051454D">
        <w:rPr>
          <w:rFonts w:ascii="Times New Roman" w:hAnsi="Times New Roman" w:cs="Times New Roman"/>
          <w:sz w:val="26"/>
          <w:szCs w:val="26"/>
        </w:rPr>
        <w:t xml:space="preserve"> Адм</w:t>
      </w:r>
      <w:r w:rsidR="009C067A">
        <w:rPr>
          <w:rFonts w:ascii="Times New Roman" w:hAnsi="Times New Roman" w:cs="Times New Roman"/>
          <w:sz w:val="26"/>
          <w:szCs w:val="26"/>
        </w:rPr>
        <w:t xml:space="preserve">инистрации </w:t>
      </w:r>
      <w:r w:rsidR="00D83C1E">
        <w:rPr>
          <w:rFonts w:ascii="Times New Roman" w:hAnsi="Times New Roman" w:cs="Times New Roman"/>
          <w:sz w:val="26"/>
          <w:szCs w:val="26"/>
        </w:rPr>
        <w:t xml:space="preserve">города Когалыма от </w:t>
      </w:r>
      <w:r w:rsidR="00D83C1E" w:rsidRPr="00D83C1E">
        <w:rPr>
          <w:rFonts w:ascii="Times New Roman" w:hAnsi="Times New Roman" w:cs="Times New Roman"/>
          <w:sz w:val="26"/>
          <w:szCs w:val="26"/>
        </w:rPr>
        <w:t>18</w:t>
      </w:r>
      <w:r w:rsidR="00D83C1E">
        <w:rPr>
          <w:rFonts w:ascii="Times New Roman" w:hAnsi="Times New Roman" w:cs="Times New Roman"/>
          <w:sz w:val="26"/>
          <w:szCs w:val="26"/>
        </w:rPr>
        <w:t>.</w:t>
      </w:r>
      <w:r w:rsidR="00D83C1E" w:rsidRPr="00D83C1E">
        <w:rPr>
          <w:rFonts w:ascii="Times New Roman" w:hAnsi="Times New Roman" w:cs="Times New Roman"/>
          <w:sz w:val="26"/>
          <w:szCs w:val="26"/>
        </w:rPr>
        <w:t>11</w:t>
      </w:r>
      <w:r w:rsidR="00D83C1E">
        <w:rPr>
          <w:rFonts w:ascii="Times New Roman" w:hAnsi="Times New Roman" w:cs="Times New Roman"/>
          <w:sz w:val="26"/>
          <w:szCs w:val="26"/>
        </w:rPr>
        <w:t>.201</w:t>
      </w:r>
      <w:r w:rsidR="00D83C1E" w:rsidRPr="00D83C1E">
        <w:rPr>
          <w:rFonts w:ascii="Times New Roman" w:hAnsi="Times New Roman" w:cs="Times New Roman"/>
          <w:sz w:val="26"/>
          <w:szCs w:val="26"/>
        </w:rPr>
        <w:t>5</w:t>
      </w:r>
      <w:r w:rsidR="00D83C1E">
        <w:rPr>
          <w:rFonts w:ascii="Times New Roman" w:hAnsi="Times New Roman" w:cs="Times New Roman"/>
          <w:sz w:val="26"/>
          <w:szCs w:val="26"/>
        </w:rPr>
        <w:t xml:space="preserve"> №</w:t>
      </w:r>
      <w:r w:rsidR="00D83C1E" w:rsidRPr="00D83C1E">
        <w:rPr>
          <w:rFonts w:ascii="Times New Roman" w:hAnsi="Times New Roman" w:cs="Times New Roman"/>
          <w:sz w:val="26"/>
          <w:szCs w:val="26"/>
        </w:rPr>
        <w:t>3365</w:t>
      </w:r>
      <w:r w:rsidRPr="005E5D7B">
        <w:rPr>
          <w:rFonts w:ascii="Times New Roman" w:hAnsi="Times New Roman" w:cs="Times New Roman"/>
          <w:sz w:val="26"/>
          <w:szCs w:val="26"/>
        </w:rPr>
        <w:t xml:space="preserve"> </w:t>
      </w:r>
      <w:r w:rsidR="00884687" w:rsidRPr="005E5D7B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84687" w:rsidRPr="005E5D7B">
        <w:rPr>
          <w:rFonts w:ascii="Times New Roman" w:hAnsi="Times New Roman" w:cs="Times New Roman"/>
          <w:bCs/>
          <w:sz w:val="26"/>
          <w:szCs w:val="26"/>
        </w:rPr>
        <w:t>Об утверждении</w:t>
      </w:r>
      <w:r w:rsidR="009C067A" w:rsidRPr="005E5D7B">
        <w:rPr>
          <w:rFonts w:ascii="Times New Roman" w:hAnsi="Times New Roman" w:cs="Times New Roman"/>
          <w:bCs/>
          <w:sz w:val="26"/>
          <w:szCs w:val="26"/>
        </w:rPr>
        <w:t xml:space="preserve"> административного регламента осущест</w:t>
      </w:r>
      <w:r w:rsidR="00C820A4">
        <w:rPr>
          <w:rFonts w:ascii="Times New Roman" w:hAnsi="Times New Roman" w:cs="Times New Roman"/>
          <w:bCs/>
          <w:sz w:val="26"/>
          <w:szCs w:val="26"/>
        </w:rPr>
        <w:t xml:space="preserve">вления муниципального </w:t>
      </w:r>
      <w:proofErr w:type="gramStart"/>
      <w:r w:rsidR="009C067A" w:rsidRPr="005E5D7B">
        <w:rPr>
          <w:rFonts w:ascii="Times New Roman" w:hAnsi="Times New Roman" w:cs="Times New Roman"/>
          <w:bCs/>
          <w:sz w:val="26"/>
          <w:szCs w:val="26"/>
        </w:rPr>
        <w:t xml:space="preserve">контроля </w:t>
      </w:r>
      <w:r w:rsidR="00DD1F59">
        <w:rPr>
          <w:rFonts w:ascii="Times New Roman" w:hAnsi="Times New Roman" w:cs="Times New Roman"/>
          <w:bCs/>
          <w:sz w:val="26"/>
          <w:szCs w:val="26"/>
        </w:rPr>
        <w:t>за</w:t>
      </w:r>
      <w:proofErr w:type="gramEnd"/>
      <w:r w:rsidR="00DD1F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83C1E">
        <w:rPr>
          <w:rFonts w:ascii="Times New Roman" w:hAnsi="Times New Roman" w:cs="Times New Roman"/>
          <w:bCs/>
          <w:sz w:val="26"/>
          <w:szCs w:val="26"/>
        </w:rPr>
        <w:t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</w:t>
      </w:r>
      <w:bookmarkStart w:id="0" w:name="_GoBack"/>
      <w:bookmarkEnd w:id="0"/>
      <w:r w:rsidR="00DD1F59">
        <w:rPr>
          <w:rFonts w:ascii="Times New Roman" w:hAnsi="Times New Roman" w:cs="Times New Roman"/>
          <w:bCs/>
          <w:sz w:val="26"/>
          <w:szCs w:val="26"/>
        </w:rPr>
        <w:t xml:space="preserve"> города Когалыма</w:t>
      </w:r>
      <w:r w:rsidR="00C820A4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0A5701" w:rsidRPr="005E5D7B">
        <w:rPr>
          <w:rFonts w:ascii="Times New Roman" w:eastAsia="Times New Roman" w:hAnsi="Times New Roman" w:cs="Times New Roman"/>
          <w:sz w:val="26"/>
          <w:szCs w:val="26"/>
        </w:rPr>
        <w:t>(да</w:t>
      </w:r>
      <w:r w:rsidR="009C067A" w:rsidRPr="005E5D7B">
        <w:rPr>
          <w:rFonts w:ascii="Times New Roman" w:eastAsia="Times New Roman" w:hAnsi="Times New Roman" w:cs="Times New Roman"/>
          <w:sz w:val="26"/>
          <w:szCs w:val="26"/>
        </w:rPr>
        <w:t>лее –  Административный регламент</w:t>
      </w:r>
      <w:r w:rsidR="00884687" w:rsidRPr="005E5D7B">
        <w:rPr>
          <w:rFonts w:ascii="Times New Roman" w:eastAsia="Times New Roman" w:hAnsi="Times New Roman" w:cs="Times New Roman"/>
          <w:sz w:val="26"/>
          <w:szCs w:val="26"/>
        </w:rPr>
        <w:t xml:space="preserve">) внести </w:t>
      </w:r>
      <w:r w:rsidR="00062BF6">
        <w:rPr>
          <w:rFonts w:ascii="Times New Roman" w:eastAsia="Times New Roman" w:hAnsi="Times New Roman" w:cs="Times New Roman"/>
          <w:sz w:val="26"/>
          <w:szCs w:val="26"/>
        </w:rPr>
        <w:t>следующие изменения</w:t>
      </w:r>
      <w:r w:rsidR="00884687" w:rsidRPr="005E5D7B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58BBC11F" w14:textId="599857A7" w:rsidR="00812611" w:rsidRPr="00C1104F" w:rsidRDefault="00DD1F59" w:rsidP="00812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подпункт 19.8.1 пункта 19</w:t>
      </w:r>
      <w:r w:rsidR="009C067A">
        <w:rPr>
          <w:rFonts w:ascii="Times New Roman" w:hAnsi="Times New Roman" w:cs="Times New Roman"/>
          <w:sz w:val="26"/>
          <w:szCs w:val="26"/>
        </w:rPr>
        <w:t>.8 раздела 3</w:t>
      </w:r>
      <w:r w:rsidR="00812611" w:rsidRPr="00C1104F">
        <w:rPr>
          <w:rFonts w:ascii="Times New Roman" w:hAnsi="Times New Roman" w:cs="Times New Roman"/>
          <w:sz w:val="26"/>
          <w:szCs w:val="26"/>
        </w:rPr>
        <w:t xml:space="preserve"> «</w:t>
      </w:r>
      <w:r w:rsidR="009C067A">
        <w:rPr>
          <w:rFonts w:ascii="Times New Roman" w:hAnsi="Times New Roman" w:cs="Times New Roman"/>
          <w:sz w:val="26"/>
          <w:szCs w:val="26"/>
        </w:rPr>
        <w:t xml:space="preserve">Состав, последовательность и сроки выполнения </w:t>
      </w:r>
      <w:r w:rsidR="007F0A0F">
        <w:rPr>
          <w:rFonts w:ascii="Times New Roman" w:hAnsi="Times New Roman" w:cs="Times New Roman"/>
          <w:sz w:val="26"/>
          <w:szCs w:val="26"/>
        </w:rPr>
        <w:t>административных процедур (действий), в том числе особенности выполнения административных процедур (действий) в электронной форме» Административного регламента</w:t>
      </w:r>
      <w:r w:rsidR="005E5D7B">
        <w:rPr>
          <w:rFonts w:ascii="Times New Roman" w:hAnsi="Times New Roman" w:cs="Times New Roman"/>
          <w:sz w:val="26"/>
          <w:szCs w:val="26"/>
        </w:rPr>
        <w:t xml:space="preserve"> дополн</w:t>
      </w:r>
      <w:r w:rsidR="005B7FB0">
        <w:rPr>
          <w:rFonts w:ascii="Times New Roman" w:hAnsi="Times New Roman" w:cs="Times New Roman"/>
          <w:sz w:val="26"/>
          <w:szCs w:val="26"/>
        </w:rPr>
        <w:t>ить абзацем</w:t>
      </w:r>
      <w:r w:rsidR="00EE465D">
        <w:rPr>
          <w:rFonts w:ascii="Times New Roman" w:hAnsi="Times New Roman" w:cs="Times New Roman"/>
          <w:sz w:val="26"/>
          <w:szCs w:val="26"/>
        </w:rPr>
        <w:t xml:space="preserve"> </w:t>
      </w:r>
      <w:r w:rsidR="005B7FB0">
        <w:rPr>
          <w:rFonts w:ascii="Times New Roman" w:hAnsi="Times New Roman" w:cs="Times New Roman"/>
          <w:sz w:val="26"/>
          <w:szCs w:val="26"/>
        </w:rPr>
        <w:t xml:space="preserve">двенадцатым </w:t>
      </w:r>
      <w:r w:rsidR="005E5D7B">
        <w:rPr>
          <w:rFonts w:ascii="Times New Roman" w:hAnsi="Times New Roman" w:cs="Times New Roman"/>
          <w:sz w:val="26"/>
          <w:szCs w:val="26"/>
        </w:rPr>
        <w:t>следующего содержания</w:t>
      </w:r>
      <w:r w:rsidR="00812611" w:rsidRPr="00C1104F">
        <w:rPr>
          <w:rFonts w:ascii="Times New Roman" w:hAnsi="Times New Roman" w:cs="Times New Roman"/>
          <w:sz w:val="26"/>
          <w:szCs w:val="26"/>
        </w:rPr>
        <w:t>:</w:t>
      </w:r>
    </w:p>
    <w:p w14:paraId="72AEDCC3" w14:textId="2B0A5263" w:rsidR="00D82AB9" w:rsidRDefault="005E5D7B" w:rsidP="005B7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82AB9" w:rsidRPr="00D82AB9">
        <w:rPr>
          <w:rFonts w:ascii="Times New Roman" w:hAnsi="Times New Roman" w:cs="Times New Roman"/>
          <w:sz w:val="26"/>
          <w:szCs w:val="26"/>
        </w:rPr>
        <w:t xml:space="preserve">- </w:t>
      </w:r>
      <w:r w:rsidR="005B7FB0">
        <w:rPr>
          <w:rFonts w:ascii="Times New Roman" w:hAnsi="Times New Roman" w:cs="Times New Roman"/>
          <w:sz w:val="26"/>
          <w:szCs w:val="26"/>
        </w:rPr>
        <w:t xml:space="preserve">в связи с принятием органом государственного контроля (надзора), органом муниципального контроля решения об исключении плановой проверки на основании актов Правительства Российской Федерации, </w:t>
      </w:r>
      <w:r w:rsidR="005B7FB0" w:rsidRPr="005B7F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устанавливающих </w:t>
      </w:r>
      <w:hyperlink r:id="rId11" w:history="1">
        <w:r w:rsidR="005B7FB0" w:rsidRPr="005B7FB0">
          <w:rPr>
            <w:rFonts w:ascii="Times New Roman" w:hAnsi="Times New Roman" w:cs="Times New Roman"/>
            <w:color w:val="000000" w:themeColor="text1"/>
            <w:sz w:val="26"/>
            <w:szCs w:val="26"/>
          </w:rPr>
          <w:t>особенности</w:t>
        </w:r>
      </w:hyperlink>
      <w:r w:rsidR="005B7FB0" w:rsidRPr="005B7F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организации </w:t>
      </w:r>
      <w:r w:rsidR="005B7FB0">
        <w:rPr>
          <w:rFonts w:ascii="Times New Roman" w:hAnsi="Times New Roman" w:cs="Times New Roman"/>
          <w:sz w:val="26"/>
          <w:szCs w:val="26"/>
        </w:rPr>
        <w:t>и осуществления государственного контроля (надзора) в 2020 году</w:t>
      </w:r>
      <w:proofErr w:type="gramStart"/>
      <w:r w:rsidR="00E63E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B7FB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182D953D" w14:textId="38526AED" w:rsidR="00062BF6" w:rsidRPr="006E366B" w:rsidRDefault="00DD1F59" w:rsidP="00062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1.2. в пункте 26</w:t>
      </w:r>
      <w:r w:rsidR="00062BF6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="00062BF6" w:rsidRPr="007D20D4">
        <w:rPr>
          <w:rFonts w:ascii="Times New Roman" w:hAnsi="Times New Roman" w:cs="Times New Roman"/>
          <w:sz w:val="26"/>
          <w:szCs w:val="26"/>
        </w:rPr>
        <w:t>5</w:t>
      </w:r>
      <w:r w:rsidR="00062BF6">
        <w:rPr>
          <w:rFonts w:ascii="Times New Roman" w:hAnsi="Times New Roman" w:cs="Times New Roman"/>
          <w:sz w:val="26"/>
          <w:szCs w:val="26"/>
        </w:rPr>
        <w:t xml:space="preserve"> «Досудебный (внесудебный) порядок обжалования решений и действий (бездействия) органа местного самоуправления, осуществляющего муниципальный контроль, а также его должностных лиц» Административного регламента слово «осуществляемых» заменить словом «осуществленных».</w:t>
      </w:r>
    </w:p>
    <w:p w14:paraId="46077562" w14:textId="77777777" w:rsidR="00062BF6" w:rsidRDefault="00062BF6" w:rsidP="005B7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A4F071A" w14:textId="29D58342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Pr="004F04E9">
        <w:rPr>
          <w:rFonts w:ascii="Times New Roman" w:eastAsia="Times New Roman" w:hAnsi="Times New Roman" w:cs="Times New Roman"/>
          <w:sz w:val="26"/>
          <w:szCs w:val="26"/>
        </w:rPr>
        <w:t>Отделу муниципального контроля Администрации города Когалыма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С.В.Панова</w:t>
      </w:r>
      <w:proofErr w:type="spellEnd"/>
      <w:r w:rsidRPr="004F04E9">
        <w:rPr>
          <w:rFonts w:ascii="Times New Roman" w:eastAsia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его реквизиты,</w:t>
      </w:r>
      <w:r w:rsidR="00EE465D">
        <w:rPr>
          <w:rFonts w:ascii="Times New Roman" w:eastAsia="Times New Roman" w:hAnsi="Times New Roman" w:cs="Times New Roman"/>
          <w:sz w:val="26"/>
          <w:szCs w:val="26"/>
        </w:rPr>
        <w:t xml:space="preserve"> сведения об источнике официального опубликования в порядке и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сроки, предусмотренные распоряжением Администрации города Когалыма от 19.06.2013 №149-р «О мерах по формированию р</w:t>
      </w:r>
      <w:r w:rsidR="00EE465D">
        <w:rPr>
          <w:rFonts w:ascii="Times New Roman" w:eastAsia="Times New Roman" w:hAnsi="Times New Roman" w:cs="Times New Roman"/>
          <w:sz w:val="26"/>
          <w:szCs w:val="26"/>
        </w:rPr>
        <w:t>егистра муниципальных нормативных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-правовых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</w:t>
      </w:r>
      <w:proofErr w:type="gramEnd"/>
      <w:r w:rsidRPr="004F04E9">
        <w:rPr>
          <w:rFonts w:ascii="Times New Roman" w:eastAsia="Times New Roman" w:hAnsi="Times New Roman" w:cs="Times New Roman"/>
          <w:sz w:val="26"/>
          <w:szCs w:val="26"/>
        </w:rPr>
        <w:t xml:space="preserve"> Губернатора Ханты-Мансийского автономного круга - Югры.</w:t>
      </w:r>
    </w:p>
    <w:p w14:paraId="24D0468A" w14:textId="77777777" w:rsidR="001C1A6B" w:rsidRPr="004F04E9" w:rsidRDefault="001C1A6B" w:rsidP="001C1A6B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652EEAA8" w14:textId="77777777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 </w:t>
      </w:r>
      <w:r w:rsidRPr="004F04E9">
        <w:rPr>
          <w:rFonts w:ascii="Times New Roman" w:hAnsi="Times New Roman" w:cs="Times New Roman"/>
          <w:sz w:val="26"/>
          <w:szCs w:val="26"/>
        </w:rPr>
        <w:t>Опубликовать настоящее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4E9">
        <w:rPr>
          <w:rFonts w:ascii="Times New Roman" w:hAnsi="Times New Roman" w:cs="Times New Roman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2" w:history="1"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4F04E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proofErr w:type="spellEnd"/>
        <w:r w:rsidRPr="004F04E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4F04E9">
        <w:rPr>
          <w:rFonts w:ascii="Times New Roman" w:hAnsi="Times New Roman" w:cs="Times New Roman"/>
          <w:sz w:val="26"/>
          <w:szCs w:val="26"/>
        </w:rPr>
        <w:t>).</w:t>
      </w:r>
    </w:p>
    <w:p w14:paraId="53ED16A8" w14:textId="77777777" w:rsidR="001C1A6B" w:rsidRPr="004F04E9" w:rsidRDefault="001C1A6B" w:rsidP="001C1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8B0CE3" w14:textId="77777777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4F04E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F04E9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</w:t>
      </w:r>
    </w:p>
    <w:p w14:paraId="767A42D8" w14:textId="77777777" w:rsidR="001C1A6B" w:rsidRPr="004F04E9" w:rsidRDefault="001C1A6B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8358C5" w14:textId="77777777" w:rsidR="001C1A6B" w:rsidRDefault="001C1A6B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4E9">
        <w:rPr>
          <w:rFonts w:ascii="Times New Roman" w:hAnsi="Times New Roman" w:cs="Times New Roman"/>
          <w:sz w:val="26"/>
          <w:szCs w:val="26"/>
        </w:rPr>
        <w:tab/>
      </w:r>
    </w:p>
    <w:p w14:paraId="4B634544" w14:textId="60FDC130" w:rsidR="001C1A6B" w:rsidRDefault="001C1A6B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4E9">
        <w:rPr>
          <w:rFonts w:ascii="Times New Roman" w:hAnsi="Times New Roman" w:cs="Times New Roman"/>
          <w:sz w:val="26"/>
          <w:szCs w:val="26"/>
        </w:rPr>
        <w:t xml:space="preserve">Глава города Когалыма                                                   </w:t>
      </w:r>
      <w:r w:rsidR="00DD1F5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4F04E9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4F04E9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14:paraId="227F921B" w14:textId="7D630FD2" w:rsidR="00C46990" w:rsidRPr="00721F99" w:rsidRDefault="00C46990" w:rsidP="00C469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14:paraId="6F3523B7" w14:textId="59C30144" w:rsidR="00AE0B66" w:rsidRDefault="00AE0B66" w:rsidP="000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715" w:type="dxa"/>
        <w:tblLook w:val="04A0" w:firstRow="1" w:lastRow="0" w:firstColumn="1" w:lastColumn="0" w:noHBand="0" w:noVBand="1"/>
      </w:tblPr>
      <w:tblGrid>
        <w:gridCol w:w="222"/>
        <w:gridCol w:w="236"/>
        <w:gridCol w:w="8047"/>
        <w:gridCol w:w="2752"/>
        <w:gridCol w:w="222"/>
        <w:gridCol w:w="236"/>
      </w:tblGrid>
      <w:tr w:rsidR="009A0DF6" w:rsidRPr="00303F68" w14:paraId="0D7758C5" w14:textId="77777777" w:rsidTr="009A0DF6">
        <w:tc>
          <w:tcPr>
            <w:tcW w:w="11257" w:type="dxa"/>
            <w:gridSpan w:val="4"/>
            <w:shd w:val="clear" w:color="auto" w:fill="auto"/>
          </w:tcPr>
          <w:p w14:paraId="53EE3F8E" w14:textId="3B98A320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7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tbl>
            <w:tblPr>
              <w:tblW w:w="8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95"/>
              <w:gridCol w:w="2785"/>
              <w:gridCol w:w="2669"/>
              <w:gridCol w:w="957"/>
            </w:tblGrid>
            <w:tr w:rsidR="009A0DF6" w:rsidRPr="00E3737B" w14:paraId="1DA34D7D" w14:textId="77777777" w:rsidTr="00446858">
              <w:tc>
                <w:tcPr>
                  <w:tcW w:w="1895" w:type="dxa"/>
                  <w:shd w:val="clear" w:color="auto" w:fill="auto"/>
                  <w:vAlign w:val="center"/>
                </w:tcPr>
                <w:p w14:paraId="76090D57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Структурное подразделение Администрации города Когалыма 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5451ABE1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69" w:type="dxa"/>
                  <w:shd w:val="clear" w:color="auto" w:fill="auto"/>
                  <w:vAlign w:val="center"/>
                </w:tcPr>
                <w:p w14:paraId="5C3BB885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Ф.И.О.</w:t>
                  </w:r>
                </w:p>
              </w:tc>
              <w:tc>
                <w:tcPr>
                  <w:tcW w:w="957" w:type="dxa"/>
                  <w:shd w:val="clear" w:color="auto" w:fill="auto"/>
                  <w:vAlign w:val="center"/>
                </w:tcPr>
                <w:p w14:paraId="7A22A1BA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</w:t>
                  </w:r>
                </w:p>
              </w:tc>
            </w:tr>
            <w:tr w:rsidR="009A0DF6" w:rsidRPr="00E3737B" w14:paraId="6F74A6A2" w14:textId="77777777" w:rsidTr="00446858">
              <w:trPr>
                <w:trHeight w:val="280"/>
              </w:trPr>
              <w:tc>
                <w:tcPr>
                  <w:tcW w:w="1895" w:type="dxa"/>
                  <w:shd w:val="clear" w:color="auto" w:fill="auto"/>
                </w:tcPr>
                <w:p w14:paraId="1CE08410" w14:textId="77777777" w:rsidR="009A0DF6" w:rsidRPr="003669BC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ЮУ</w:t>
                  </w:r>
                </w:p>
              </w:tc>
              <w:tc>
                <w:tcPr>
                  <w:tcW w:w="2785" w:type="dxa"/>
                  <w:shd w:val="clear" w:color="auto" w:fill="auto"/>
                </w:tcPr>
                <w:p w14:paraId="6C371082" w14:textId="77777777" w:rsidR="009A0DF6" w:rsidRPr="00E3737B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9" w:type="dxa"/>
                  <w:shd w:val="clear" w:color="auto" w:fill="auto"/>
                </w:tcPr>
                <w:p w14:paraId="17813BFF" w14:textId="77777777" w:rsidR="009A0DF6" w:rsidRPr="00E3737B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7" w:type="dxa"/>
                  <w:shd w:val="clear" w:color="auto" w:fill="auto"/>
                </w:tcPr>
                <w:p w14:paraId="53E76759" w14:textId="77777777" w:rsidR="009A0DF6" w:rsidRPr="00E3737B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A0DF6" w:rsidRPr="00E3737B" w14:paraId="55184BEE" w14:textId="77777777" w:rsidTr="00446858">
              <w:trPr>
                <w:trHeight w:val="255"/>
              </w:trPr>
              <w:tc>
                <w:tcPr>
                  <w:tcW w:w="1895" w:type="dxa"/>
                  <w:shd w:val="clear" w:color="auto" w:fill="auto"/>
                  <w:vAlign w:val="center"/>
                </w:tcPr>
                <w:p w14:paraId="6CBA7253" w14:textId="77777777" w:rsidR="009A0DF6" w:rsidRPr="00E3737B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ОМК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47C0B890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9" w:type="dxa"/>
                  <w:shd w:val="clear" w:color="auto" w:fill="auto"/>
                  <w:vAlign w:val="center"/>
                </w:tcPr>
                <w:p w14:paraId="4775410E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7" w:type="dxa"/>
                  <w:shd w:val="clear" w:color="auto" w:fill="auto"/>
                  <w:vAlign w:val="center"/>
                </w:tcPr>
                <w:p w14:paraId="784DA0A1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D031EC9" w14:textId="77777777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C0CFCD" w14:textId="77777777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7B">
              <w:rPr>
                <w:rFonts w:ascii="Times New Roman" w:hAnsi="Times New Roman" w:cs="Times New Roman"/>
                <w:sz w:val="24"/>
                <w:szCs w:val="24"/>
              </w:rPr>
              <w:t>Подготовлено:</w:t>
            </w:r>
          </w:p>
          <w:p w14:paraId="4EF0A996" w14:textId="4157D11B" w:rsidR="009A0DF6" w:rsidRPr="00E3737B" w:rsidRDefault="00DD1F59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МЖИ</w:t>
            </w:r>
            <w:r w:rsidR="009A0DF6">
              <w:rPr>
                <w:rFonts w:ascii="Times New Roman" w:hAnsi="Times New Roman" w:cs="Times New Roman"/>
                <w:sz w:val="20"/>
                <w:szCs w:val="20"/>
              </w:rPr>
              <w:t xml:space="preserve"> ОМК АГ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Шадрин Д.В.</w:t>
            </w:r>
          </w:p>
          <w:p w14:paraId="01A6CF97" w14:textId="77777777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14:paraId="77767D23" w14:textId="77777777" w:rsidR="009A0DF6" w:rsidRPr="00E3737B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17ABAB25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2FD15A06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0DF6" w:rsidRPr="00303F68" w14:paraId="2F1CE46E" w14:textId="77777777" w:rsidTr="009A0DF6">
        <w:tc>
          <w:tcPr>
            <w:tcW w:w="11257" w:type="dxa"/>
            <w:gridSpan w:val="4"/>
            <w:shd w:val="clear" w:color="auto" w:fill="auto"/>
          </w:tcPr>
          <w:p w14:paraId="36954712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17D45EA6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493FC95E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1F59" w:rsidRPr="00303F68" w14:paraId="5AD046B4" w14:textId="77777777" w:rsidTr="009A0DF6">
        <w:trPr>
          <w:gridAfter w:val="4"/>
          <w:wAfter w:w="11257" w:type="dxa"/>
        </w:trPr>
        <w:tc>
          <w:tcPr>
            <w:tcW w:w="222" w:type="dxa"/>
            <w:shd w:val="clear" w:color="auto" w:fill="auto"/>
          </w:tcPr>
          <w:p w14:paraId="3B6946AF" w14:textId="77777777" w:rsidR="00DD1F59" w:rsidRPr="00303F68" w:rsidRDefault="00DD1F59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50C96FBB" w14:textId="77777777" w:rsidR="00DD1F59" w:rsidRPr="00303F68" w:rsidRDefault="00DD1F59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1F59" w:rsidRPr="00303F68" w14:paraId="379B4B81" w14:textId="77777777" w:rsidTr="009A0DF6">
        <w:trPr>
          <w:gridAfter w:val="4"/>
          <w:wAfter w:w="11257" w:type="dxa"/>
        </w:trPr>
        <w:tc>
          <w:tcPr>
            <w:tcW w:w="222" w:type="dxa"/>
            <w:shd w:val="clear" w:color="auto" w:fill="auto"/>
          </w:tcPr>
          <w:p w14:paraId="2DAC9F41" w14:textId="77777777" w:rsidR="00DD1F59" w:rsidRPr="00303F68" w:rsidRDefault="00DD1F59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52663F68" w14:textId="77777777" w:rsidR="00DD1F59" w:rsidRPr="00303F68" w:rsidRDefault="00DD1F59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1F59" w:rsidRPr="00303F68" w14:paraId="1A10CF88" w14:textId="77777777" w:rsidTr="009A0DF6">
        <w:trPr>
          <w:gridAfter w:val="4"/>
          <w:wAfter w:w="11257" w:type="dxa"/>
        </w:trPr>
        <w:tc>
          <w:tcPr>
            <w:tcW w:w="222" w:type="dxa"/>
            <w:shd w:val="clear" w:color="auto" w:fill="auto"/>
          </w:tcPr>
          <w:p w14:paraId="7E478319" w14:textId="77777777" w:rsidR="00DD1F59" w:rsidRPr="00303F68" w:rsidRDefault="00DD1F59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187D4D72" w14:textId="77777777" w:rsidR="00DD1F59" w:rsidRPr="00303F68" w:rsidRDefault="00DD1F59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0DF6" w:rsidRPr="00303F68" w14:paraId="6ADE72FE" w14:textId="77777777" w:rsidTr="009A0DF6">
        <w:tc>
          <w:tcPr>
            <w:tcW w:w="11257" w:type="dxa"/>
            <w:gridSpan w:val="4"/>
            <w:shd w:val="clear" w:color="auto" w:fill="auto"/>
          </w:tcPr>
          <w:p w14:paraId="11F641F7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2F4D64FE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472829F5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0DF6" w:rsidRPr="00303F68" w14:paraId="4133D39F" w14:textId="77777777" w:rsidTr="009A0DF6">
        <w:trPr>
          <w:gridAfter w:val="3"/>
          <w:wAfter w:w="3210" w:type="dxa"/>
        </w:trPr>
        <w:tc>
          <w:tcPr>
            <w:tcW w:w="8505" w:type="dxa"/>
            <w:gridSpan w:val="3"/>
            <w:shd w:val="clear" w:color="auto" w:fill="auto"/>
          </w:tcPr>
          <w:p w14:paraId="72EE760D" w14:textId="280F29DC" w:rsidR="00B82C60" w:rsidRPr="00DD1F59" w:rsidRDefault="009A0DF6" w:rsidP="0085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F68">
              <w:rPr>
                <w:rFonts w:ascii="Times New Roman" w:eastAsia="Calibri" w:hAnsi="Times New Roman" w:cs="Times New Roman"/>
              </w:rPr>
              <w:lastRenderedPageBreak/>
              <w:t xml:space="preserve">Разослать: ОМК, ЮУ, МКУ «УОДОМС» ИТО, газета </w:t>
            </w:r>
            <w:r w:rsidRPr="00303F68">
              <w:rPr>
                <w:rFonts w:ascii="Times New Roman" w:eastAsia="Times New Roman" w:hAnsi="Times New Roman" w:cs="Times New Roman"/>
              </w:rPr>
              <w:t>«Когалымский вестник»</w:t>
            </w:r>
            <w:r w:rsidRPr="00303F68">
              <w:rPr>
                <w:rFonts w:ascii="Times New Roman" w:eastAsia="Calibri" w:hAnsi="Times New Roman" w:cs="Times New Roman"/>
              </w:rPr>
              <w:t>, ООО «Ваш консультант», прокуратура города Когалыма</w:t>
            </w:r>
          </w:p>
        </w:tc>
      </w:tr>
    </w:tbl>
    <w:p w14:paraId="7C4A612F" w14:textId="77777777" w:rsidR="009A0DF6" w:rsidRPr="000D6101" w:rsidRDefault="009A0DF6" w:rsidP="009A0DF6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0D6101">
        <w:rPr>
          <w:rFonts w:ascii="Times New Roman" w:eastAsia="Calibri" w:hAnsi="Times New Roman" w:cs="Times New Roman"/>
          <w:color w:val="FFFFFF" w:themeColor="background1"/>
        </w:rPr>
        <w:t>, прокуратура города Когалыма.</w:t>
      </w:r>
    </w:p>
    <w:p w14:paraId="311EC812" w14:textId="2D072091" w:rsidR="003669BC" w:rsidRDefault="003669BC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5791AF8" w14:textId="218131A9" w:rsidR="003669BC" w:rsidRDefault="003669BC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3669BC" w:rsidSect="000D6101">
      <w:footerReference w:type="default" r:id="rId13"/>
      <w:pgSz w:w="11906" w:h="16838"/>
      <w:pgMar w:top="1134" w:right="567" w:bottom="1134" w:left="2552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481E8" w14:textId="77777777" w:rsidR="005735A1" w:rsidRDefault="005735A1" w:rsidP="0051454D">
      <w:pPr>
        <w:spacing w:after="0" w:line="240" w:lineRule="auto"/>
      </w:pPr>
      <w:r>
        <w:separator/>
      </w:r>
    </w:p>
  </w:endnote>
  <w:endnote w:type="continuationSeparator" w:id="0">
    <w:p w14:paraId="0871881C" w14:textId="77777777" w:rsidR="005735A1" w:rsidRDefault="005735A1" w:rsidP="0051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916006"/>
      <w:docPartObj>
        <w:docPartGallery w:val="Page Numbers (Bottom of Page)"/>
        <w:docPartUnique/>
      </w:docPartObj>
    </w:sdtPr>
    <w:sdtEndPr/>
    <w:sdtContent>
      <w:p w14:paraId="1145A14A" w14:textId="0921C55D" w:rsidR="0051454D" w:rsidRDefault="00A330A7">
        <w:pPr>
          <w:pStyle w:val="a8"/>
          <w:jc w:val="right"/>
        </w:pPr>
        <w:r>
          <w:fldChar w:fldCharType="begin"/>
        </w:r>
        <w:r w:rsidR="000D6101">
          <w:instrText xml:space="preserve"> PAGE   \* MERGEFORMAT </w:instrText>
        </w:r>
        <w:r>
          <w:fldChar w:fldCharType="separate"/>
        </w:r>
        <w:r w:rsidR="00D83C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749567F" w14:textId="77777777" w:rsidR="0051454D" w:rsidRDefault="005145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2123A" w14:textId="77777777" w:rsidR="005735A1" w:rsidRDefault="005735A1" w:rsidP="0051454D">
      <w:pPr>
        <w:spacing w:after="0" w:line="240" w:lineRule="auto"/>
      </w:pPr>
      <w:r>
        <w:separator/>
      </w:r>
    </w:p>
  </w:footnote>
  <w:footnote w:type="continuationSeparator" w:id="0">
    <w:p w14:paraId="4CC6C415" w14:textId="77777777" w:rsidR="005735A1" w:rsidRDefault="005735A1" w:rsidP="0051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40AF"/>
    <w:multiLevelType w:val="hybridMultilevel"/>
    <w:tmpl w:val="4BE04FA2"/>
    <w:lvl w:ilvl="0" w:tplc="9044050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84"/>
    <w:rsid w:val="000128C6"/>
    <w:rsid w:val="00013A62"/>
    <w:rsid w:val="0001520E"/>
    <w:rsid w:val="000227C9"/>
    <w:rsid w:val="00025EE5"/>
    <w:rsid w:val="000300FC"/>
    <w:rsid w:val="00046784"/>
    <w:rsid w:val="000577BA"/>
    <w:rsid w:val="00062BF6"/>
    <w:rsid w:val="000750EE"/>
    <w:rsid w:val="00077C99"/>
    <w:rsid w:val="000831FE"/>
    <w:rsid w:val="00086C99"/>
    <w:rsid w:val="000A1FF8"/>
    <w:rsid w:val="000A5701"/>
    <w:rsid w:val="000A6361"/>
    <w:rsid w:val="000C001A"/>
    <w:rsid w:val="000C3295"/>
    <w:rsid w:val="000C4B2F"/>
    <w:rsid w:val="000D1FEE"/>
    <w:rsid w:val="000D55FA"/>
    <w:rsid w:val="000D6101"/>
    <w:rsid w:val="000E1AA1"/>
    <w:rsid w:val="00116BE5"/>
    <w:rsid w:val="0012782E"/>
    <w:rsid w:val="00186E36"/>
    <w:rsid w:val="001B1ADA"/>
    <w:rsid w:val="001C1A6B"/>
    <w:rsid w:val="001D7320"/>
    <w:rsid w:val="001E2925"/>
    <w:rsid w:val="001F3316"/>
    <w:rsid w:val="001F399D"/>
    <w:rsid w:val="00240D43"/>
    <w:rsid w:val="00245326"/>
    <w:rsid w:val="00247D3E"/>
    <w:rsid w:val="00274866"/>
    <w:rsid w:val="002952C5"/>
    <w:rsid w:val="002B7424"/>
    <w:rsid w:val="002D4488"/>
    <w:rsid w:val="00306B4E"/>
    <w:rsid w:val="00340D7F"/>
    <w:rsid w:val="00342B3D"/>
    <w:rsid w:val="00346F6F"/>
    <w:rsid w:val="0035735E"/>
    <w:rsid w:val="003669BC"/>
    <w:rsid w:val="003844BE"/>
    <w:rsid w:val="003A690F"/>
    <w:rsid w:val="003E2AAA"/>
    <w:rsid w:val="003F3A14"/>
    <w:rsid w:val="00437F53"/>
    <w:rsid w:val="004B232E"/>
    <w:rsid w:val="004D2A7F"/>
    <w:rsid w:val="004E28FC"/>
    <w:rsid w:val="0051454D"/>
    <w:rsid w:val="00517A3D"/>
    <w:rsid w:val="0052084B"/>
    <w:rsid w:val="0052139E"/>
    <w:rsid w:val="00524DEE"/>
    <w:rsid w:val="00544EE1"/>
    <w:rsid w:val="00550730"/>
    <w:rsid w:val="005610DF"/>
    <w:rsid w:val="00564276"/>
    <w:rsid w:val="005735A1"/>
    <w:rsid w:val="005870FE"/>
    <w:rsid w:val="00587460"/>
    <w:rsid w:val="005B1457"/>
    <w:rsid w:val="005B74A6"/>
    <w:rsid w:val="005B7FB0"/>
    <w:rsid w:val="005E4B44"/>
    <w:rsid w:val="005E5D7B"/>
    <w:rsid w:val="0060499B"/>
    <w:rsid w:val="0060658C"/>
    <w:rsid w:val="00653E3E"/>
    <w:rsid w:val="0069632A"/>
    <w:rsid w:val="00696D95"/>
    <w:rsid w:val="006A7FEF"/>
    <w:rsid w:val="006B4C2C"/>
    <w:rsid w:val="006C4845"/>
    <w:rsid w:val="006C52C8"/>
    <w:rsid w:val="006D1052"/>
    <w:rsid w:val="00702912"/>
    <w:rsid w:val="00705078"/>
    <w:rsid w:val="00716124"/>
    <w:rsid w:val="00721260"/>
    <w:rsid w:val="007243A6"/>
    <w:rsid w:val="0072599B"/>
    <w:rsid w:val="00744A41"/>
    <w:rsid w:val="00754BB0"/>
    <w:rsid w:val="00770A9C"/>
    <w:rsid w:val="007B585B"/>
    <w:rsid w:val="007C5027"/>
    <w:rsid w:val="007E47E8"/>
    <w:rsid w:val="007F0A0F"/>
    <w:rsid w:val="00812611"/>
    <w:rsid w:val="00820DF5"/>
    <w:rsid w:val="0084085C"/>
    <w:rsid w:val="0084533F"/>
    <w:rsid w:val="008553C3"/>
    <w:rsid w:val="00861CA6"/>
    <w:rsid w:val="00884687"/>
    <w:rsid w:val="00892120"/>
    <w:rsid w:val="008959BF"/>
    <w:rsid w:val="008A7077"/>
    <w:rsid w:val="008E0D48"/>
    <w:rsid w:val="00905297"/>
    <w:rsid w:val="00925621"/>
    <w:rsid w:val="00931E51"/>
    <w:rsid w:val="0095226C"/>
    <w:rsid w:val="00975233"/>
    <w:rsid w:val="00985F5A"/>
    <w:rsid w:val="009A0741"/>
    <w:rsid w:val="009A0DF6"/>
    <w:rsid w:val="009C067A"/>
    <w:rsid w:val="009C2A17"/>
    <w:rsid w:val="009F5FA6"/>
    <w:rsid w:val="00A330A7"/>
    <w:rsid w:val="00A554C8"/>
    <w:rsid w:val="00A87B9A"/>
    <w:rsid w:val="00A9698A"/>
    <w:rsid w:val="00AB46BD"/>
    <w:rsid w:val="00AB4863"/>
    <w:rsid w:val="00AD2A29"/>
    <w:rsid w:val="00AD6C77"/>
    <w:rsid w:val="00AD6F52"/>
    <w:rsid w:val="00AE0B66"/>
    <w:rsid w:val="00AF0D50"/>
    <w:rsid w:val="00B00739"/>
    <w:rsid w:val="00B107D1"/>
    <w:rsid w:val="00B273C2"/>
    <w:rsid w:val="00B364B6"/>
    <w:rsid w:val="00B477C5"/>
    <w:rsid w:val="00B56949"/>
    <w:rsid w:val="00B82C60"/>
    <w:rsid w:val="00BB15A5"/>
    <w:rsid w:val="00C066F5"/>
    <w:rsid w:val="00C10D0F"/>
    <w:rsid w:val="00C1104F"/>
    <w:rsid w:val="00C2351D"/>
    <w:rsid w:val="00C24875"/>
    <w:rsid w:val="00C46990"/>
    <w:rsid w:val="00C5085E"/>
    <w:rsid w:val="00C820A4"/>
    <w:rsid w:val="00C854C5"/>
    <w:rsid w:val="00C86757"/>
    <w:rsid w:val="00C914AE"/>
    <w:rsid w:val="00C9551B"/>
    <w:rsid w:val="00CA668C"/>
    <w:rsid w:val="00D028A0"/>
    <w:rsid w:val="00D40B52"/>
    <w:rsid w:val="00D82AB9"/>
    <w:rsid w:val="00D83C1E"/>
    <w:rsid w:val="00D92FD9"/>
    <w:rsid w:val="00DB5968"/>
    <w:rsid w:val="00DC7E04"/>
    <w:rsid w:val="00DD1F59"/>
    <w:rsid w:val="00DD4932"/>
    <w:rsid w:val="00E11E29"/>
    <w:rsid w:val="00E21226"/>
    <w:rsid w:val="00E2458D"/>
    <w:rsid w:val="00E3737B"/>
    <w:rsid w:val="00E56774"/>
    <w:rsid w:val="00E61F15"/>
    <w:rsid w:val="00E63E8A"/>
    <w:rsid w:val="00E75FA0"/>
    <w:rsid w:val="00E8440B"/>
    <w:rsid w:val="00E87059"/>
    <w:rsid w:val="00EA5179"/>
    <w:rsid w:val="00EB4D70"/>
    <w:rsid w:val="00EB70E5"/>
    <w:rsid w:val="00EC6CC5"/>
    <w:rsid w:val="00EE465D"/>
    <w:rsid w:val="00F13441"/>
    <w:rsid w:val="00F23971"/>
    <w:rsid w:val="00FB138D"/>
    <w:rsid w:val="00FB1B26"/>
    <w:rsid w:val="00FE2AC2"/>
    <w:rsid w:val="00FF00CA"/>
    <w:rsid w:val="00FF19BB"/>
    <w:rsid w:val="00FF717A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8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8FC"/>
    <w:pPr>
      <w:spacing w:after="0" w:line="240" w:lineRule="auto"/>
    </w:pPr>
  </w:style>
  <w:style w:type="character" w:styleId="a4">
    <w:name w:val="Hyperlink"/>
    <w:basedOn w:val="a0"/>
    <w:unhideWhenUsed/>
    <w:rsid w:val="00517A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1052"/>
    <w:pPr>
      <w:ind w:left="720"/>
      <w:contextualSpacing/>
    </w:pPr>
  </w:style>
  <w:style w:type="paragraph" w:customStyle="1" w:styleId="ConsPlusNormal">
    <w:name w:val="ConsPlusNormal"/>
    <w:rsid w:val="00587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54D"/>
  </w:style>
  <w:style w:type="paragraph" w:styleId="a8">
    <w:name w:val="footer"/>
    <w:basedOn w:val="a"/>
    <w:link w:val="a9"/>
    <w:uiPriority w:val="99"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54D"/>
  </w:style>
  <w:style w:type="paragraph" w:styleId="aa">
    <w:name w:val="Balloon Text"/>
    <w:basedOn w:val="a"/>
    <w:link w:val="ab"/>
    <w:uiPriority w:val="99"/>
    <w:semiHidden/>
    <w:unhideWhenUsed/>
    <w:rsid w:val="000D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10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2351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351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2351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35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2351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8FC"/>
    <w:pPr>
      <w:spacing w:after="0" w:line="240" w:lineRule="auto"/>
    </w:pPr>
  </w:style>
  <w:style w:type="character" w:styleId="a4">
    <w:name w:val="Hyperlink"/>
    <w:basedOn w:val="a0"/>
    <w:unhideWhenUsed/>
    <w:rsid w:val="00517A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1052"/>
    <w:pPr>
      <w:ind w:left="720"/>
      <w:contextualSpacing/>
    </w:pPr>
  </w:style>
  <w:style w:type="paragraph" w:customStyle="1" w:styleId="ConsPlusNormal">
    <w:name w:val="ConsPlusNormal"/>
    <w:rsid w:val="00587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54D"/>
  </w:style>
  <w:style w:type="paragraph" w:styleId="a8">
    <w:name w:val="footer"/>
    <w:basedOn w:val="a"/>
    <w:link w:val="a9"/>
    <w:uiPriority w:val="99"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54D"/>
  </w:style>
  <w:style w:type="paragraph" w:styleId="aa">
    <w:name w:val="Balloon Text"/>
    <w:basedOn w:val="a"/>
    <w:link w:val="ab"/>
    <w:uiPriority w:val="99"/>
    <w:semiHidden/>
    <w:unhideWhenUsed/>
    <w:rsid w:val="000D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10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2351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351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2351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35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235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DFCAB62987132F1217AB720AE8DFD1A13CBFE6CE8097B7AC18D1AA17BC63E28736A1872F99D12D877D1E0D6AI7J2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93BDD5F42C599B0D2A63C300A0CE1D5DC20D1DAEC7BC06819BF66549B2DF21F2A275896253F1E494350F486610EBA1242jAv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5A56EDB7ACD22EF78A0D5540E5C1CCF13E146472F29E723AE2C550E601B0EAD3B78E68178C34435F48851DA1313CA227CC3F47E6O3K7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4681D-7121-4159-819C-566FF4F6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Грязева Светлана Евгеньевна</dc:creator>
  <cp:lastModifiedBy>Шадрин Дмитрий Владимирович</cp:lastModifiedBy>
  <cp:revision>41</cp:revision>
  <cp:lastPrinted>2020-10-07T03:45:00Z</cp:lastPrinted>
  <dcterms:created xsi:type="dcterms:W3CDTF">2020-03-04T03:41:00Z</dcterms:created>
  <dcterms:modified xsi:type="dcterms:W3CDTF">2020-10-07T03:46:00Z</dcterms:modified>
</cp:coreProperties>
</file>