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FC" w:rsidRDefault="00255DFC" w:rsidP="00255DFC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Проект    </w:t>
      </w:r>
      <w:r w:rsidR="00AE4E1F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AE4E1F" w:rsidRDefault="00255D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AE4E1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E4E1F">
        <w:rPr>
          <w:rFonts w:ascii="Times New Roman" w:hAnsi="Times New Roman" w:cs="Times New Roman"/>
          <w:sz w:val="26"/>
          <w:szCs w:val="26"/>
        </w:rPr>
        <w:t xml:space="preserve">    Постановление  </w:t>
      </w:r>
    </w:p>
    <w:p w:rsidR="00752ADE" w:rsidRDefault="00AE4E1F" w:rsidP="00AE4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</w:t>
      </w:r>
      <w:r w:rsidR="0046210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F06A40">
        <w:rPr>
          <w:rFonts w:ascii="Times New Roman" w:hAnsi="Times New Roman" w:cs="Times New Roman"/>
          <w:sz w:val="26"/>
          <w:szCs w:val="26"/>
        </w:rPr>
        <w:t>й</w:t>
      </w:r>
      <w:r w:rsidR="009D55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постановлени</w:t>
      </w:r>
      <w:r w:rsidR="000C5D48">
        <w:rPr>
          <w:rFonts w:ascii="Times New Roman" w:hAnsi="Times New Roman" w:cs="Times New Roman"/>
          <w:sz w:val="26"/>
          <w:szCs w:val="26"/>
        </w:rPr>
        <w:t>я</w:t>
      </w:r>
      <w:r w:rsidR="00752A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E1F" w:rsidRDefault="00752ADE" w:rsidP="00AE4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EA3F88" w:rsidRDefault="00752ADE" w:rsidP="00F06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E4E1F">
        <w:rPr>
          <w:rFonts w:ascii="Times New Roman" w:hAnsi="Times New Roman" w:cs="Times New Roman"/>
          <w:sz w:val="26"/>
          <w:szCs w:val="26"/>
        </w:rPr>
        <w:t xml:space="preserve">т </w:t>
      </w:r>
      <w:r w:rsidR="00C7675D">
        <w:rPr>
          <w:rFonts w:ascii="Times New Roman" w:hAnsi="Times New Roman" w:cs="Times New Roman"/>
          <w:sz w:val="26"/>
          <w:szCs w:val="26"/>
        </w:rPr>
        <w:t>17</w:t>
      </w:r>
      <w:r w:rsidR="00EA3F88">
        <w:rPr>
          <w:rFonts w:ascii="Times New Roman" w:hAnsi="Times New Roman" w:cs="Times New Roman"/>
          <w:sz w:val="26"/>
          <w:szCs w:val="26"/>
        </w:rPr>
        <w:t>.</w:t>
      </w:r>
      <w:r w:rsidR="00C7675D">
        <w:rPr>
          <w:rFonts w:ascii="Times New Roman" w:hAnsi="Times New Roman" w:cs="Times New Roman"/>
          <w:sz w:val="26"/>
          <w:szCs w:val="26"/>
        </w:rPr>
        <w:t>07</w:t>
      </w:r>
      <w:r w:rsidR="00EA3F88">
        <w:rPr>
          <w:rFonts w:ascii="Times New Roman" w:hAnsi="Times New Roman" w:cs="Times New Roman"/>
          <w:sz w:val="26"/>
          <w:szCs w:val="26"/>
        </w:rPr>
        <w:t>.20</w:t>
      </w:r>
      <w:r w:rsidR="00F06A40">
        <w:rPr>
          <w:rFonts w:ascii="Times New Roman" w:hAnsi="Times New Roman" w:cs="Times New Roman"/>
          <w:sz w:val="26"/>
          <w:szCs w:val="26"/>
        </w:rPr>
        <w:t>1</w:t>
      </w:r>
      <w:r w:rsidR="00C7675D">
        <w:rPr>
          <w:rFonts w:ascii="Times New Roman" w:hAnsi="Times New Roman" w:cs="Times New Roman"/>
          <w:sz w:val="26"/>
          <w:szCs w:val="26"/>
        </w:rPr>
        <w:t>2</w:t>
      </w:r>
      <w:r w:rsidR="00EA3F88">
        <w:rPr>
          <w:rFonts w:ascii="Times New Roman" w:hAnsi="Times New Roman" w:cs="Times New Roman"/>
          <w:sz w:val="26"/>
          <w:szCs w:val="26"/>
        </w:rPr>
        <w:t xml:space="preserve"> №</w:t>
      </w:r>
      <w:r w:rsidR="00C7675D">
        <w:rPr>
          <w:rFonts w:ascii="Times New Roman" w:hAnsi="Times New Roman" w:cs="Times New Roman"/>
          <w:sz w:val="26"/>
          <w:szCs w:val="26"/>
        </w:rPr>
        <w:t>1752</w:t>
      </w:r>
    </w:p>
    <w:p w:rsidR="00EA3F88" w:rsidRDefault="00EA3F88" w:rsidP="00AE4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F88" w:rsidRPr="00B91BD3" w:rsidRDefault="00EA3F88" w:rsidP="00EA3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</w:t>
      </w:r>
      <w:r w:rsidR="00B91BD3">
        <w:rPr>
          <w:rFonts w:ascii="Times New Roman" w:hAnsi="Times New Roman" w:cs="Times New Roman"/>
          <w:sz w:val="26"/>
          <w:szCs w:val="26"/>
        </w:rPr>
        <w:t xml:space="preserve">с </w:t>
      </w:r>
      <w:r w:rsidR="00E4650E">
        <w:rPr>
          <w:rFonts w:ascii="Times New Roman" w:hAnsi="Times New Roman" w:cs="Times New Roman"/>
          <w:sz w:val="26"/>
          <w:szCs w:val="26"/>
        </w:rPr>
        <w:t>Федеральным законам</w:t>
      </w:r>
      <w:r w:rsidR="00B91BD3" w:rsidRPr="00B91BD3">
        <w:rPr>
          <w:rFonts w:ascii="Times New Roman" w:hAnsi="Times New Roman" w:cs="Times New Roman"/>
          <w:sz w:val="26"/>
          <w:szCs w:val="26"/>
        </w:rPr>
        <w:t xml:space="preserve"> </w:t>
      </w:r>
      <w:r w:rsidR="00E4650E">
        <w:rPr>
          <w:rFonts w:ascii="Times New Roman" w:hAnsi="Times New Roman" w:cs="Times New Roman"/>
          <w:sz w:val="26"/>
          <w:szCs w:val="26"/>
        </w:rPr>
        <w:t xml:space="preserve">от 06.10.2003 №131-ФЗ «Об общих принципах организации местного самоуправления в Российской Федерации», </w:t>
      </w:r>
      <w:r w:rsidR="00B91BD3">
        <w:rPr>
          <w:rFonts w:ascii="Times New Roman" w:hAnsi="Times New Roman" w:cs="Times New Roman"/>
          <w:sz w:val="26"/>
          <w:szCs w:val="26"/>
        </w:rPr>
        <w:t xml:space="preserve">Уставом города Когалыма, на основании предписания Службы жилищного и строительного надзора </w:t>
      </w:r>
      <w:r w:rsidR="00323747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от 04.12.2015 №22/15 об устранении нарушений законодательства о градостроительной деятельности</w:t>
      </w:r>
      <w:r w:rsidR="00B91BD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A3F88" w:rsidRDefault="00EA3F88" w:rsidP="00EA3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5367" w:rsidRDefault="00EA3F88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E5367">
        <w:rPr>
          <w:rFonts w:ascii="Times New Roman" w:hAnsi="Times New Roman" w:cs="Times New Roman"/>
          <w:sz w:val="26"/>
          <w:szCs w:val="26"/>
        </w:rPr>
        <w:t xml:space="preserve">1. В приложение к постановлению Администрации города Когалыма  от </w:t>
      </w:r>
      <w:r w:rsidR="00255DFC">
        <w:rPr>
          <w:rFonts w:ascii="Times New Roman" w:hAnsi="Times New Roman" w:cs="Times New Roman"/>
          <w:sz w:val="26"/>
          <w:szCs w:val="26"/>
        </w:rPr>
        <w:t>17.07.2012 №1752</w:t>
      </w:r>
      <w:r w:rsidR="001E5367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DA2FD7">
        <w:rPr>
          <w:rFonts w:ascii="Times New Roman" w:hAnsi="Times New Roman" w:cs="Times New Roman"/>
          <w:sz w:val="26"/>
          <w:szCs w:val="26"/>
        </w:rPr>
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Когалыма</w:t>
      </w:r>
      <w:r w:rsidR="001E5367">
        <w:rPr>
          <w:rFonts w:ascii="Times New Roman" w:hAnsi="Times New Roman" w:cs="Times New Roman"/>
          <w:sz w:val="26"/>
          <w:szCs w:val="26"/>
        </w:rPr>
        <w:t>» внести  изменения</w:t>
      </w:r>
      <w:r w:rsidR="005A6173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</w:t>
      </w:r>
      <w:r w:rsidR="00323747">
        <w:rPr>
          <w:rFonts w:ascii="Times New Roman" w:hAnsi="Times New Roman" w:cs="Times New Roman"/>
          <w:sz w:val="26"/>
          <w:szCs w:val="26"/>
        </w:rPr>
        <w:t>.</w:t>
      </w:r>
    </w:p>
    <w:p w:rsidR="00323747" w:rsidRDefault="00323747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DF9" w:rsidRDefault="00323747" w:rsidP="00D422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225E">
        <w:rPr>
          <w:rFonts w:ascii="Times New Roman" w:hAnsi="Times New Roman" w:cs="Times New Roman"/>
          <w:sz w:val="26"/>
          <w:szCs w:val="26"/>
        </w:rPr>
        <w:t>2</w:t>
      </w:r>
      <w:r w:rsidR="00997DF9" w:rsidRPr="00011F8B">
        <w:rPr>
          <w:rFonts w:ascii="Times New Roman" w:hAnsi="Times New Roman" w:cs="Times New Roman"/>
          <w:sz w:val="26"/>
          <w:szCs w:val="26"/>
        </w:rPr>
        <w:t>. Отделу архитектуры и градостроительства Администрации города Когалыма (</w:t>
      </w:r>
      <w:proofErr w:type="spellStart"/>
      <w:r w:rsidR="00997DF9">
        <w:rPr>
          <w:rFonts w:ascii="Times New Roman" w:hAnsi="Times New Roman" w:cs="Times New Roman"/>
          <w:sz w:val="26"/>
          <w:szCs w:val="26"/>
        </w:rPr>
        <w:t>В.С.Лаишевцев</w:t>
      </w:r>
      <w:proofErr w:type="spellEnd"/>
      <w:r w:rsidR="00997DF9" w:rsidRPr="00011F8B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E5367" w:rsidRDefault="001E5367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1B89" w:rsidRPr="00EF1B89" w:rsidRDefault="00E07E72" w:rsidP="00644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225E">
        <w:rPr>
          <w:rFonts w:ascii="Times New Roman" w:hAnsi="Times New Roman" w:cs="Times New Roman"/>
          <w:sz w:val="26"/>
          <w:szCs w:val="26"/>
        </w:rPr>
        <w:t>3</w:t>
      </w:r>
      <w:r w:rsidR="00EF1B89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приложение к нему в печатном издании и разместить на официальном сайте Администрации города Когалыма в сети Интернет </w:t>
      </w:r>
      <w:r w:rsidR="00EF1B89" w:rsidRPr="00997DF9">
        <w:rPr>
          <w:rFonts w:ascii="Times New Roman" w:hAnsi="Times New Roman" w:cs="Times New Roman"/>
          <w:sz w:val="26"/>
          <w:szCs w:val="26"/>
        </w:rPr>
        <w:t>(</w:t>
      </w:r>
      <w:hyperlink r:id="rId4" w:history="1">
        <w:r w:rsidR="00EF1B89" w:rsidRPr="00997DF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EF1B89" w:rsidRPr="00997DF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EF1B89" w:rsidRPr="00997DF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EF1B89" w:rsidRPr="00997DF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EF1B89" w:rsidRPr="00997DF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EF1B89" w:rsidRPr="00997DF9">
        <w:rPr>
          <w:rFonts w:ascii="Times New Roman" w:hAnsi="Times New Roman" w:cs="Times New Roman"/>
          <w:sz w:val="26"/>
          <w:szCs w:val="26"/>
        </w:rPr>
        <w:t>).</w:t>
      </w:r>
    </w:p>
    <w:p w:rsidR="00EF1B89" w:rsidRPr="00EF1B89" w:rsidRDefault="00EF1B89" w:rsidP="00644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10D" w:rsidRPr="0046210D" w:rsidRDefault="0046210D" w:rsidP="005B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225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постановления возложить на </w:t>
      </w:r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заместителя главы города Когалыма </w:t>
      </w:r>
      <w:proofErr w:type="spellStart"/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>Р.Я.Ярема</w:t>
      </w:r>
      <w:proofErr w:type="spellEnd"/>
    </w:p>
    <w:p w:rsidR="0046210D" w:rsidRP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P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DF9" w:rsidRDefault="0046210D" w:rsidP="0099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6210D" w:rsidRPr="0046210D" w:rsidRDefault="00997DF9" w:rsidP="0099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6210D"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46210D"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города Когалыма                                       </w:t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46210D" w:rsidRP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P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587" w:rsidRDefault="004A3587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A68" w:rsidRDefault="00B93A68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A68" w:rsidRDefault="00B93A68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A68" w:rsidRDefault="00B93A68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46210D" w:rsidRPr="005B312F" w:rsidRDefault="005B312F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>Зам. главы Администрации</w:t>
      </w:r>
    </w:p>
    <w:p w:rsidR="005B312F" w:rsidRDefault="005B312F" w:rsidP="00857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 xml:space="preserve">г. Когалыма                                                            </w:t>
      </w:r>
      <w:proofErr w:type="spellStart"/>
      <w:r w:rsidR="00997DF9">
        <w:rPr>
          <w:rFonts w:ascii="Times New Roman" w:eastAsia="Times New Roman" w:hAnsi="Times New Roman" w:cs="Times New Roman"/>
          <w:lang w:eastAsia="ru-RU"/>
        </w:rPr>
        <w:t>Р.Я.Ярема</w:t>
      </w:r>
      <w:proofErr w:type="spellEnd"/>
    </w:p>
    <w:p w:rsidR="008573AC" w:rsidRPr="00132591" w:rsidRDefault="00997DF9" w:rsidP="0085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8573AC" w:rsidRPr="00132591">
        <w:rPr>
          <w:rFonts w:ascii="Times New Roman" w:hAnsi="Times New Roman"/>
        </w:rPr>
        <w:t>ачальник УЭ</w:t>
      </w:r>
      <w:r w:rsidR="008573AC" w:rsidRPr="00132591">
        <w:rPr>
          <w:rFonts w:ascii="Times New Roman" w:hAnsi="Times New Roman"/>
        </w:rPr>
        <w:tab/>
      </w:r>
      <w:r w:rsidR="008573AC" w:rsidRPr="00132591">
        <w:rPr>
          <w:rFonts w:ascii="Times New Roman" w:hAnsi="Times New Roman"/>
        </w:rPr>
        <w:tab/>
      </w:r>
      <w:r w:rsidR="008573AC" w:rsidRPr="00132591">
        <w:rPr>
          <w:rFonts w:ascii="Times New Roman" w:hAnsi="Times New Roman"/>
        </w:rPr>
        <w:tab/>
      </w:r>
      <w:r w:rsidR="008573AC" w:rsidRPr="00132591">
        <w:rPr>
          <w:rFonts w:ascii="Times New Roman" w:hAnsi="Times New Roman"/>
        </w:rPr>
        <w:tab/>
      </w:r>
      <w:r w:rsidR="008573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="008573A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Е.Г.Загорская</w:t>
      </w:r>
      <w:proofErr w:type="spellEnd"/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 xml:space="preserve">Нач. ЮУ                                                                 </w:t>
      </w:r>
      <w:r w:rsidR="00997DF9">
        <w:rPr>
          <w:rFonts w:ascii="Times New Roman" w:eastAsia="Times New Roman" w:hAnsi="Times New Roman" w:cs="Times New Roman"/>
          <w:lang w:eastAsia="ru-RU"/>
        </w:rPr>
        <w:t xml:space="preserve">   Косолапов</w:t>
      </w:r>
    </w:p>
    <w:p w:rsidR="008573AC" w:rsidRPr="00132591" w:rsidRDefault="008573AC" w:rsidP="0085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Спец-эксперт</w:t>
      </w:r>
      <w:r w:rsidRPr="00132591">
        <w:rPr>
          <w:rFonts w:ascii="Times New Roman" w:hAnsi="Times New Roman"/>
        </w:rPr>
        <w:t xml:space="preserve"> ОРАР УЭ</w:t>
      </w:r>
      <w:r w:rsidRPr="00132591">
        <w:rPr>
          <w:rFonts w:ascii="Times New Roman" w:hAnsi="Times New Roman"/>
        </w:rPr>
        <w:tab/>
      </w:r>
      <w:r w:rsidRPr="00132591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 xml:space="preserve">  </w:t>
      </w:r>
      <w:r w:rsidRPr="00132591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>М. Крылова</w:t>
      </w:r>
    </w:p>
    <w:p w:rsidR="0046210D" w:rsidRPr="005B312F" w:rsidRDefault="0046210D" w:rsidP="00857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312F">
        <w:rPr>
          <w:rFonts w:ascii="Times New Roman" w:eastAsia="Times New Roman" w:hAnsi="Times New Roman" w:cs="Times New Roman"/>
          <w:lang w:eastAsia="ru-RU"/>
        </w:rPr>
        <w:t>Нач</w:t>
      </w:r>
      <w:proofErr w:type="spellEnd"/>
      <w:r w:rsidRPr="005B312F">
        <w:rPr>
          <w:rFonts w:ascii="Times New Roman" w:eastAsia="Times New Roman" w:hAnsi="Times New Roman" w:cs="Times New Roman"/>
          <w:lang w:eastAsia="ru-RU"/>
        </w:rPr>
        <w:t xml:space="preserve">-к отд. ар.                                                          </w:t>
      </w:r>
      <w:proofErr w:type="spellStart"/>
      <w:r w:rsidR="00997DF9">
        <w:rPr>
          <w:rFonts w:ascii="Times New Roman" w:eastAsia="Times New Roman" w:hAnsi="Times New Roman" w:cs="Times New Roman"/>
          <w:lang w:eastAsia="ru-RU"/>
        </w:rPr>
        <w:t>В.С.Лаишевцев</w:t>
      </w:r>
      <w:proofErr w:type="spellEnd"/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 xml:space="preserve">Специалист-эксперт </w:t>
      </w:r>
      <w:proofErr w:type="spellStart"/>
      <w:r w:rsidRPr="005B312F">
        <w:rPr>
          <w:rFonts w:ascii="Times New Roman" w:eastAsia="Times New Roman" w:hAnsi="Times New Roman" w:cs="Times New Roman"/>
          <w:lang w:eastAsia="ru-RU"/>
        </w:rPr>
        <w:t>ОАиГ</w:t>
      </w:r>
      <w:proofErr w:type="spellEnd"/>
      <w:r w:rsidRPr="005B312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EF1B89" w:rsidRPr="005B312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B312F">
        <w:rPr>
          <w:rFonts w:ascii="Times New Roman" w:eastAsia="Times New Roman" w:hAnsi="Times New Roman" w:cs="Times New Roman"/>
          <w:lang w:eastAsia="ru-RU"/>
        </w:rPr>
        <w:t xml:space="preserve"> Л.Ю. Дворникова</w:t>
      </w: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312F">
        <w:rPr>
          <w:rFonts w:ascii="Times New Roman" w:eastAsia="Times New Roman" w:hAnsi="Times New Roman" w:cs="Times New Roman"/>
          <w:lang w:eastAsia="ru-RU"/>
        </w:rPr>
        <w:t xml:space="preserve">Разослать: </w:t>
      </w:r>
      <w:r w:rsidR="00EF1B89" w:rsidRPr="005B31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312F">
        <w:rPr>
          <w:rFonts w:ascii="Times New Roman" w:eastAsia="Times New Roman" w:hAnsi="Times New Roman" w:cs="Times New Roman"/>
          <w:lang w:eastAsia="ru-RU"/>
        </w:rPr>
        <w:t>отдел</w:t>
      </w:r>
      <w:proofErr w:type="gramEnd"/>
      <w:r w:rsidRPr="005B31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B312F">
        <w:rPr>
          <w:rFonts w:ascii="Times New Roman" w:eastAsia="Times New Roman" w:hAnsi="Times New Roman" w:cs="Times New Roman"/>
          <w:lang w:eastAsia="ru-RU"/>
        </w:rPr>
        <w:t>арх</w:t>
      </w:r>
      <w:proofErr w:type="spellEnd"/>
      <w:r w:rsidRPr="005B312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F1B89" w:rsidRPr="005B31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312F">
        <w:rPr>
          <w:rFonts w:ascii="Times New Roman" w:eastAsia="Times New Roman" w:hAnsi="Times New Roman" w:cs="Times New Roman"/>
          <w:lang w:eastAsia="ru-RU"/>
        </w:rPr>
        <w:t xml:space="preserve">ЮУ, </w:t>
      </w:r>
      <w:r w:rsidR="005B312F">
        <w:rPr>
          <w:rFonts w:ascii="Times New Roman" w:eastAsia="Times New Roman" w:hAnsi="Times New Roman" w:cs="Times New Roman"/>
          <w:lang w:eastAsia="ru-RU"/>
        </w:rPr>
        <w:t>УДОМС, прокуратура, Сабуров</w:t>
      </w:r>
    </w:p>
    <w:p w:rsidR="00BA7B1D" w:rsidRPr="005B312F" w:rsidRDefault="00BA7B1D" w:rsidP="00462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25E" w:rsidRDefault="00D4225E" w:rsidP="005B312F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</w:p>
    <w:p w:rsidR="005B312F" w:rsidRDefault="00F15FC4" w:rsidP="005B312F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5B312F">
        <w:rPr>
          <w:rFonts w:ascii="Times New Roman" w:hAnsi="Times New Roman" w:cs="Times New Roman"/>
          <w:sz w:val="26"/>
          <w:szCs w:val="26"/>
        </w:rPr>
        <w:t xml:space="preserve">риложение </w:t>
      </w:r>
    </w:p>
    <w:p w:rsidR="005B312F" w:rsidRDefault="005B312F" w:rsidP="005B312F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B312F" w:rsidRDefault="005B312F" w:rsidP="005B312F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B312F" w:rsidRDefault="000C5D48" w:rsidP="005B312F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B312F">
        <w:rPr>
          <w:rFonts w:ascii="Times New Roman" w:hAnsi="Times New Roman" w:cs="Times New Roman"/>
          <w:sz w:val="26"/>
          <w:szCs w:val="26"/>
        </w:rPr>
        <w:t>т____________№_________</w:t>
      </w:r>
    </w:p>
    <w:p w:rsidR="005B312F" w:rsidRDefault="005B312F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12F" w:rsidRDefault="005B312F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12F" w:rsidRDefault="005B312F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приложение к постановлению Администрации города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Когалыма 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675D">
        <w:rPr>
          <w:rFonts w:ascii="Times New Roman" w:hAnsi="Times New Roman" w:cs="Times New Roman"/>
          <w:sz w:val="26"/>
          <w:szCs w:val="26"/>
        </w:rPr>
        <w:t>17.07.2012 №1752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C7675D">
        <w:rPr>
          <w:rFonts w:ascii="Times New Roman" w:hAnsi="Times New Roman" w:cs="Times New Roman"/>
          <w:sz w:val="26"/>
          <w:szCs w:val="26"/>
        </w:rPr>
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» (далее – приложение) внести следующие изменения:</w:t>
      </w: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4103" w:rsidRDefault="005A6173" w:rsidP="006441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 Пункт </w:t>
      </w:r>
      <w:proofErr w:type="gramStart"/>
      <w:r>
        <w:rPr>
          <w:rFonts w:ascii="Times New Roman" w:hAnsi="Times New Roman" w:cs="Times New Roman"/>
          <w:sz w:val="26"/>
          <w:szCs w:val="26"/>
        </w:rPr>
        <w:t>2.6.1  части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2.6 </w:t>
      </w:r>
      <w:r w:rsidR="00997DF9">
        <w:rPr>
          <w:rFonts w:ascii="Times New Roman" w:hAnsi="Times New Roman" w:cs="Times New Roman"/>
          <w:sz w:val="26"/>
          <w:szCs w:val="26"/>
        </w:rPr>
        <w:t xml:space="preserve">приложения </w:t>
      </w:r>
      <w:r>
        <w:rPr>
          <w:rFonts w:ascii="Times New Roman" w:hAnsi="Times New Roman" w:cs="Times New Roman"/>
          <w:sz w:val="26"/>
          <w:szCs w:val="26"/>
        </w:rPr>
        <w:t>изложить в редакции</w:t>
      </w:r>
      <w:r w:rsidR="00644103">
        <w:rPr>
          <w:rFonts w:ascii="Times New Roman" w:hAnsi="Times New Roman" w:cs="Times New Roman"/>
          <w:sz w:val="26"/>
          <w:szCs w:val="26"/>
        </w:rPr>
        <w:t>:</w:t>
      </w:r>
    </w:p>
    <w:p w:rsidR="00DC7AFC" w:rsidRPr="005D2752" w:rsidRDefault="005A6173" w:rsidP="00DC7A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C7AFC" w:rsidRPr="005D2752">
        <w:rPr>
          <w:rFonts w:ascii="Times New Roman" w:hAnsi="Times New Roman"/>
          <w:sz w:val="26"/>
          <w:szCs w:val="26"/>
        </w:rPr>
        <w:t>2.6.1. Исчерпывающий перечень документов, необходимых для выдачи разрешения на строительство:</w:t>
      </w:r>
    </w:p>
    <w:p w:rsidR="00DC7AFC" w:rsidRPr="005D2752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D2752">
        <w:rPr>
          <w:rFonts w:ascii="Times New Roman" w:hAnsi="Times New Roman"/>
          <w:sz w:val="26"/>
          <w:szCs w:val="26"/>
        </w:rPr>
        <w:t>2.6.1.1. Заявление о предоставлении муниципальной услуги по форме согласно приложению 1 к административному регламенту.</w:t>
      </w:r>
    </w:p>
    <w:p w:rsidR="00DC7AFC" w:rsidRPr="005D2752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D2752">
        <w:rPr>
          <w:rFonts w:ascii="Times New Roman" w:hAnsi="Times New Roman"/>
          <w:sz w:val="26"/>
          <w:szCs w:val="26"/>
        </w:rPr>
        <w:t>2.6.1.</w:t>
      </w:r>
      <w:r>
        <w:rPr>
          <w:rFonts w:ascii="Times New Roman" w:hAnsi="Times New Roman"/>
          <w:sz w:val="26"/>
          <w:szCs w:val="26"/>
        </w:rPr>
        <w:t>2</w:t>
      </w:r>
      <w:r w:rsidRPr="005D2752">
        <w:rPr>
          <w:rFonts w:ascii="Times New Roman" w:hAnsi="Times New Roman"/>
          <w:sz w:val="26"/>
          <w:szCs w:val="26"/>
        </w:rPr>
        <w:t>. Правоустанавливающие документы на земельный участок, право на который зарегистрировано в Едином государственном реестре прав на недвижимое имущество и сделок с ним.</w:t>
      </w:r>
    </w:p>
    <w:p w:rsidR="00DC7AFC" w:rsidRPr="005D2752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2752">
        <w:rPr>
          <w:rFonts w:ascii="Times New Roman" w:hAnsi="Times New Roman"/>
          <w:sz w:val="26"/>
          <w:szCs w:val="26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D2752">
        <w:rPr>
          <w:rFonts w:ascii="Times New Roman" w:hAnsi="Times New Roman"/>
          <w:sz w:val="26"/>
          <w:szCs w:val="26"/>
        </w:rPr>
        <w:t>Росатом</w:t>
      </w:r>
      <w:proofErr w:type="spellEnd"/>
      <w:r w:rsidRPr="005D2752">
        <w:rPr>
          <w:rFonts w:ascii="Times New Roman" w:hAnsi="Times New Roman"/>
          <w:sz w:val="26"/>
          <w:szCs w:val="26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соглашение.</w:t>
      </w:r>
    </w:p>
    <w:p w:rsidR="00DC7AFC" w:rsidRPr="005D2752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D2752">
        <w:rPr>
          <w:rFonts w:ascii="Times New Roman" w:hAnsi="Times New Roman"/>
          <w:sz w:val="26"/>
          <w:szCs w:val="26"/>
        </w:rPr>
        <w:t>2.6.1.</w:t>
      </w:r>
      <w:r>
        <w:rPr>
          <w:rFonts w:ascii="Times New Roman" w:hAnsi="Times New Roman"/>
          <w:sz w:val="26"/>
          <w:szCs w:val="26"/>
        </w:rPr>
        <w:t>3</w:t>
      </w:r>
      <w:r w:rsidRPr="005D2752">
        <w:rPr>
          <w:rFonts w:ascii="Times New Roman" w:hAnsi="Times New Roman"/>
          <w:sz w:val="26"/>
          <w:szCs w:val="26"/>
        </w:rPr>
        <w:t>. Правоустанавливающие документы на земельный участок, право на который не зарегистрировано в Едином государственном реестре прав на недвижимое имущество и сделок с ним.</w:t>
      </w:r>
    </w:p>
    <w:p w:rsidR="00DC7AFC" w:rsidRPr="005D2752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2752">
        <w:rPr>
          <w:rFonts w:ascii="Times New Roman" w:hAnsi="Times New Roman"/>
          <w:sz w:val="26"/>
          <w:szCs w:val="26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D2752">
        <w:rPr>
          <w:rFonts w:ascii="Times New Roman" w:hAnsi="Times New Roman"/>
          <w:sz w:val="26"/>
          <w:szCs w:val="26"/>
        </w:rPr>
        <w:t>Росатом</w:t>
      </w:r>
      <w:proofErr w:type="spellEnd"/>
      <w:r w:rsidRPr="005D2752">
        <w:rPr>
          <w:rFonts w:ascii="Times New Roman" w:hAnsi="Times New Roman"/>
          <w:sz w:val="26"/>
          <w:szCs w:val="26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соглашение.</w:t>
      </w:r>
    </w:p>
    <w:p w:rsidR="00DC7AFC" w:rsidRPr="005D2752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D2752">
        <w:rPr>
          <w:rFonts w:ascii="Times New Roman" w:hAnsi="Times New Roman"/>
          <w:sz w:val="26"/>
          <w:szCs w:val="26"/>
        </w:rPr>
        <w:t>2.6.1.</w:t>
      </w:r>
      <w:r>
        <w:rPr>
          <w:rFonts w:ascii="Times New Roman" w:hAnsi="Times New Roman"/>
          <w:sz w:val="26"/>
          <w:szCs w:val="26"/>
        </w:rPr>
        <w:t>4</w:t>
      </w:r>
      <w:r w:rsidRPr="005D2752">
        <w:rPr>
          <w:rFonts w:ascii="Times New Roman" w:hAnsi="Times New Roman"/>
          <w:bCs/>
          <w:sz w:val="26"/>
          <w:szCs w:val="26"/>
        </w:rPr>
        <w:t xml:space="preserve">. </w:t>
      </w:r>
      <w:r w:rsidRPr="005D2752">
        <w:rPr>
          <w:rFonts w:ascii="Times New Roman" w:hAnsi="Times New Roman"/>
          <w:sz w:val="26"/>
          <w:szCs w:val="26"/>
        </w:rPr>
        <w:t>Градостроительный план земельного участка или в случае строительства, реконструкции линейного объекта реквизиты проекта планировки территории и проекта межевания территории.</w:t>
      </w:r>
    </w:p>
    <w:p w:rsidR="00DC7AFC" w:rsidRPr="005D2752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D2752">
        <w:rPr>
          <w:rFonts w:ascii="Times New Roman" w:hAnsi="Times New Roman"/>
          <w:sz w:val="26"/>
          <w:szCs w:val="26"/>
        </w:rPr>
        <w:t>2.6.1.</w:t>
      </w:r>
      <w:r>
        <w:rPr>
          <w:rFonts w:ascii="Times New Roman" w:hAnsi="Times New Roman"/>
          <w:sz w:val="26"/>
          <w:szCs w:val="26"/>
        </w:rPr>
        <w:t>5</w:t>
      </w:r>
      <w:r w:rsidRPr="005D2752">
        <w:rPr>
          <w:rFonts w:ascii="Times New Roman" w:hAnsi="Times New Roman"/>
          <w:sz w:val="26"/>
          <w:szCs w:val="26"/>
        </w:rPr>
        <w:t>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статьёй 40 Градостроительного кодекса).</w:t>
      </w:r>
    </w:p>
    <w:p w:rsidR="00DC7AFC" w:rsidRPr="005D2752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5D2752">
        <w:rPr>
          <w:rFonts w:ascii="Times New Roman" w:hAnsi="Times New Roman"/>
          <w:sz w:val="26"/>
          <w:szCs w:val="26"/>
        </w:rPr>
        <w:t>2.6.1.</w:t>
      </w:r>
      <w:r>
        <w:rPr>
          <w:rFonts w:ascii="Times New Roman" w:hAnsi="Times New Roman"/>
          <w:sz w:val="26"/>
          <w:szCs w:val="26"/>
        </w:rPr>
        <w:t>6</w:t>
      </w:r>
      <w:r w:rsidRPr="005D2752">
        <w:rPr>
          <w:rFonts w:ascii="Times New Roman" w:hAnsi="Times New Roman"/>
          <w:bCs/>
          <w:sz w:val="26"/>
          <w:szCs w:val="26"/>
        </w:rPr>
        <w:t>. Материалы, содержащиеся в проектной документации:</w:t>
      </w:r>
    </w:p>
    <w:p w:rsidR="00DC7AFC" w:rsidRPr="005D2752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5D2752">
        <w:rPr>
          <w:rFonts w:ascii="Times New Roman" w:hAnsi="Times New Roman"/>
          <w:sz w:val="26"/>
          <w:szCs w:val="26"/>
        </w:rPr>
        <w:lastRenderedPageBreak/>
        <w:t>2.6.1.</w:t>
      </w:r>
      <w:r>
        <w:rPr>
          <w:rFonts w:ascii="Times New Roman" w:hAnsi="Times New Roman"/>
          <w:sz w:val="26"/>
          <w:szCs w:val="26"/>
        </w:rPr>
        <w:t>6</w:t>
      </w:r>
      <w:r w:rsidRPr="005D2752">
        <w:rPr>
          <w:rFonts w:ascii="Times New Roman" w:hAnsi="Times New Roman"/>
          <w:bCs/>
          <w:sz w:val="26"/>
          <w:szCs w:val="26"/>
        </w:rPr>
        <w:t>.1. Пояснительная записка.</w:t>
      </w:r>
    </w:p>
    <w:p w:rsidR="00DC7AFC" w:rsidRPr="005D2752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5D2752">
        <w:rPr>
          <w:rFonts w:ascii="Times New Roman" w:hAnsi="Times New Roman"/>
          <w:sz w:val="26"/>
          <w:szCs w:val="26"/>
        </w:rPr>
        <w:t>2.6.1.</w:t>
      </w:r>
      <w:r>
        <w:rPr>
          <w:rFonts w:ascii="Times New Roman" w:hAnsi="Times New Roman"/>
          <w:sz w:val="26"/>
          <w:szCs w:val="26"/>
        </w:rPr>
        <w:t>6</w:t>
      </w:r>
      <w:r w:rsidRPr="005D2752">
        <w:rPr>
          <w:rFonts w:ascii="Times New Roman" w:hAnsi="Times New Roman"/>
          <w:bCs/>
          <w:sz w:val="26"/>
          <w:szCs w:val="26"/>
        </w:rPr>
        <w:t>.2.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наследия.</w:t>
      </w:r>
    </w:p>
    <w:p w:rsidR="00DC7AFC" w:rsidRPr="005D2752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5D2752">
        <w:rPr>
          <w:rFonts w:ascii="Times New Roman" w:hAnsi="Times New Roman"/>
          <w:sz w:val="26"/>
          <w:szCs w:val="26"/>
        </w:rPr>
        <w:t>2.6.1.</w:t>
      </w:r>
      <w:r>
        <w:rPr>
          <w:rFonts w:ascii="Times New Roman" w:hAnsi="Times New Roman"/>
          <w:sz w:val="26"/>
          <w:szCs w:val="26"/>
        </w:rPr>
        <w:t>6</w:t>
      </w:r>
      <w:r w:rsidRPr="005D2752">
        <w:rPr>
          <w:rFonts w:ascii="Times New Roman" w:hAnsi="Times New Roman"/>
          <w:bCs/>
          <w:sz w:val="26"/>
          <w:szCs w:val="26"/>
        </w:rPr>
        <w:t>.3.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объектам.</w:t>
      </w:r>
    </w:p>
    <w:p w:rsidR="00DC7AFC" w:rsidRPr="005D2752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5D2752">
        <w:rPr>
          <w:rFonts w:ascii="Times New Roman" w:hAnsi="Times New Roman"/>
          <w:sz w:val="26"/>
          <w:szCs w:val="26"/>
        </w:rPr>
        <w:t>2.6.1.</w:t>
      </w:r>
      <w:r>
        <w:rPr>
          <w:rFonts w:ascii="Times New Roman" w:hAnsi="Times New Roman"/>
          <w:sz w:val="26"/>
          <w:szCs w:val="26"/>
        </w:rPr>
        <w:t>6</w:t>
      </w:r>
      <w:r w:rsidRPr="005D2752">
        <w:rPr>
          <w:rFonts w:ascii="Times New Roman" w:hAnsi="Times New Roman"/>
          <w:bCs/>
          <w:sz w:val="26"/>
          <w:szCs w:val="26"/>
        </w:rPr>
        <w:t>.4. Схемы, отображающие архитектурные решения.</w:t>
      </w:r>
    </w:p>
    <w:p w:rsidR="00DC7AFC" w:rsidRPr="005D2752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5D2752">
        <w:rPr>
          <w:rFonts w:ascii="Times New Roman" w:hAnsi="Times New Roman"/>
          <w:sz w:val="26"/>
          <w:szCs w:val="26"/>
        </w:rPr>
        <w:t>2.6.1.</w:t>
      </w:r>
      <w:r>
        <w:rPr>
          <w:rFonts w:ascii="Times New Roman" w:hAnsi="Times New Roman"/>
          <w:sz w:val="26"/>
          <w:szCs w:val="26"/>
        </w:rPr>
        <w:t>6</w:t>
      </w:r>
      <w:r w:rsidRPr="005D2752">
        <w:rPr>
          <w:rFonts w:ascii="Times New Roman" w:hAnsi="Times New Roman"/>
          <w:bCs/>
          <w:sz w:val="26"/>
          <w:szCs w:val="26"/>
        </w:rPr>
        <w:t>.5.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обеспечения.</w:t>
      </w:r>
    </w:p>
    <w:p w:rsidR="00DC7AFC" w:rsidRPr="005D2752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5D2752">
        <w:rPr>
          <w:rFonts w:ascii="Times New Roman" w:hAnsi="Times New Roman"/>
          <w:sz w:val="26"/>
          <w:szCs w:val="26"/>
        </w:rPr>
        <w:t>2.6.1.</w:t>
      </w:r>
      <w:r>
        <w:rPr>
          <w:rFonts w:ascii="Times New Roman" w:hAnsi="Times New Roman"/>
          <w:sz w:val="26"/>
          <w:szCs w:val="26"/>
        </w:rPr>
        <w:t>6</w:t>
      </w:r>
      <w:r w:rsidRPr="005D2752">
        <w:rPr>
          <w:rFonts w:ascii="Times New Roman" w:hAnsi="Times New Roman"/>
          <w:bCs/>
          <w:sz w:val="26"/>
          <w:szCs w:val="26"/>
        </w:rPr>
        <w:t>.6. Проект организации строительства объекта капитального строительства.</w:t>
      </w:r>
    </w:p>
    <w:p w:rsidR="00DC7AFC" w:rsidRPr="005D2752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5D2752">
        <w:rPr>
          <w:rFonts w:ascii="Times New Roman" w:hAnsi="Times New Roman"/>
          <w:sz w:val="26"/>
          <w:szCs w:val="26"/>
        </w:rPr>
        <w:t>2.6.1.</w:t>
      </w:r>
      <w:r>
        <w:rPr>
          <w:rFonts w:ascii="Times New Roman" w:hAnsi="Times New Roman"/>
          <w:sz w:val="26"/>
          <w:szCs w:val="26"/>
        </w:rPr>
        <w:t>6</w:t>
      </w:r>
      <w:r w:rsidRPr="005D2752">
        <w:rPr>
          <w:rFonts w:ascii="Times New Roman" w:hAnsi="Times New Roman"/>
          <w:bCs/>
          <w:sz w:val="26"/>
          <w:szCs w:val="26"/>
        </w:rPr>
        <w:t>.7. Проект организации работ по сносу или демонтажу объектов капитального строительства, их частей.</w:t>
      </w:r>
    </w:p>
    <w:p w:rsidR="00DC7AFC" w:rsidRPr="005D2752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5D2752">
        <w:rPr>
          <w:rFonts w:ascii="Times New Roman" w:hAnsi="Times New Roman"/>
          <w:sz w:val="26"/>
          <w:szCs w:val="26"/>
        </w:rPr>
        <w:t>2.6.1.</w:t>
      </w:r>
      <w:r>
        <w:rPr>
          <w:rFonts w:ascii="Times New Roman" w:hAnsi="Times New Roman"/>
          <w:sz w:val="26"/>
          <w:szCs w:val="26"/>
        </w:rPr>
        <w:t>7</w:t>
      </w:r>
      <w:r w:rsidRPr="005D2752">
        <w:rPr>
          <w:rFonts w:ascii="Times New Roman" w:hAnsi="Times New Roman"/>
          <w:bCs/>
          <w:sz w:val="26"/>
          <w:szCs w:val="26"/>
        </w:rPr>
        <w:t>.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Федерации.</w:t>
      </w:r>
    </w:p>
    <w:p w:rsidR="00DC7AFC" w:rsidRPr="005D2752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2752">
        <w:rPr>
          <w:rFonts w:ascii="Times New Roman" w:hAnsi="Times New Roman"/>
          <w:sz w:val="26"/>
          <w:szCs w:val="26"/>
        </w:rPr>
        <w:t>2.6.1.</w:t>
      </w:r>
      <w:r>
        <w:rPr>
          <w:rFonts w:ascii="Times New Roman" w:hAnsi="Times New Roman"/>
          <w:sz w:val="26"/>
          <w:szCs w:val="26"/>
        </w:rPr>
        <w:t>8</w:t>
      </w:r>
      <w:r w:rsidRPr="005D2752">
        <w:rPr>
          <w:rFonts w:ascii="Times New Roman" w:hAnsi="Times New Roman"/>
          <w:bCs/>
          <w:sz w:val="26"/>
          <w:szCs w:val="26"/>
        </w:rPr>
        <w:t xml:space="preserve">. Согласие всех правообладателей объекта капитального строительства в случае реконструкции такого объекта, </w:t>
      </w:r>
      <w:r w:rsidRPr="005D2752">
        <w:rPr>
          <w:rFonts w:ascii="Times New Roman" w:hAnsi="Times New Roman"/>
          <w:sz w:val="26"/>
          <w:szCs w:val="26"/>
        </w:rPr>
        <w:t xml:space="preserve">за исключением указанных в </w:t>
      </w:r>
      <w:hyperlink r:id="rId5" w:history="1">
        <w:r w:rsidRPr="005D2752">
          <w:rPr>
            <w:rFonts w:ascii="Times New Roman" w:hAnsi="Times New Roman"/>
            <w:sz w:val="26"/>
            <w:szCs w:val="26"/>
          </w:rPr>
          <w:t>пункте 2.6.1.</w:t>
        </w:r>
      </w:hyperlink>
      <w:r>
        <w:rPr>
          <w:rFonts w:ascii="Times New Roman" w:hAnsi="Times New Roman"/>
          <w:sz w:val="26"/>
          <w:szCs w:val="26"/>
        </w:rPr>
        <w:t>9</w:t>
      </w:r>
      <w:r w:rsidRPr="005D2752">
        <w:rPr>
          <w:rFonts w:ascii="Times New Roman" w:hAnsi="Times New Roman"/>
          <w:sz w:val="26"/>
          <w:szCs w:val="26"/>
        </w:rPr>
        <w:t xml:space="preserve"> случаев реконструкции многоквартирного дома;</w:t>
      </w:r>
    </w:p>
    <w:p w:rsidR="00DC7AFC" w:rsidRPr="005D2752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2752">
        <w:rPr>
          <w:rFonts w:ascii="Times New Roman" w:hAnsi="Times New Roman"/>
          <w:sz w:val="26"/>
          <w:szCs w:val="26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D2752">
        <w:rPr>
          <w:rFonts w:ascii="Times New Roman" w:hAnsi="Times New Roman"/>
          <w:sz w:val="26"/>
          <w:szCs w:val="26"/>
        </w:rPr>
        <w:t>Росатом</w:t>
      </w:r>
      <w:proofErr w:type="spellEnd"/>
      <w:r w:rsidRPr="005D2752">
        <w:rPr>
          <w:rFonts w:ascii="Times New Roman" w:hAnsi="Times New Roman"/>
          <w:sz w:val="26"/>
          <w:szCs w:val="26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реконструкции.</w:t>
      </w:r>
    </w:p>
    <w:p w:rsidR="00DC7AFC" w:rsidRPr="005D2752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2752">
        <w:rPr>
          <w:rFonts w:ascii="Times New Roman" w:hAnsi="Times New Roman"/>
          <w:sz w:val="26"/>
          <w:szCs w:val="26"/>
        </w:rPr>
        <w:t>2.6.1.</w:t>
      </w:r>
      <w:r>
        <w:rPr>
          <w:rFonts w:ascii="Times New Roman" w:hAnsi="Times New Roman"/>
          <w:sz w:val="26"/>
          <w:szCs w:val="26"/>
        </w:rPr>
        <w:t>9</w:t>
      </w:r>
      <w:r w:rsidRPr="005D2752">
        <w:rPr>
          <w:rFonts w:ascii="Times New Roman" w:hAnsi="Times New Roman"/>
          <w:sz w:val="26"/>
          <w:szCs w:val="26"/>
        </w:rPr>
        <w:t xml:space="preserve">. Решение общего собрания собственников помещений в многоквартирном доме, принятое большинством не менее двух третей голосов от их общего числа в случае реконструкции многоквартирного дома (в том числе с его </w:t>
      </w:r>
      <w:r w:rsidRPr="005D2752">
        <w:rPr>
          <w:rFonts w:ascii="Times New Roman" w:hAnsi="Times New Roman"/>
          <w:sz w:val="26"/>
          <w:szCs w:val="26"/>
        </w:rPr>
        <w:lastRenderedPageBreak/>
        <w:t>расширением или надстройкой), строительстве хозяйственных построек и других зданий, строений, сооружений,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доме.</w:t>
      </w:r>
    </w:p>
    <w:p w:rsidR="00DC7AFC" w:rsidRPr="005D2752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5D2752">
        <w:rPr>
          <w:rFonts w:ascii="Times New Roman" w:hAnsi="Times New Roman"/>
          <w:sz w:val="26"/>
          <w:szCs w:val="26"/>
        </w:rPr>
        <w:t>2.6.1.</w:t>
      </w:r>
      <w:r w:rsidRPr="005D2752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>0</w:t>
      </w:r>
      <w:r w:rsidRPr="005D2752">
        <w:rPr>
          <w:rFonts w:ascii="Times New Roman" w:hAnsi="Times New Roman"/>
          <w:bCs/>
          <w:sz w:val="26"/>
          <w:szCs w:val="26"/>
        </w:rPr>
        <w:t>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DC7AFC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5D2752">
        <w:rPr>
          <w:rFonts w:ascii="Times New Roman" w:hAnsi="Times New Roman"/>
          <w:bCs/>
          <w:sz w:val="26"/>
          <w:szCs w:val="26"/>
        </w:rPr>
        <w:t>2.6.1.1</w:t>
      </w:r>
      <w:r>
        <w:rPr>
          <w:rFonts w:ascii="Times New Roman" w:hAnsi="Times New Roman"/>
          <w:bCs/>
          <w:sz w:val="26"/>
          <w:szCs w:val="26"/>
        </w:rPr>
        <w:t>1</w:t>
      </w:r>
      <w:r w:rsidRPr="005D2752">
        <w:rPr>
          <w:rFonts w:ascii="Times New Roman" w:hAnsi="Times New Roman"/>
          <w:bCs/>
          <w:sz w:val="26"/>
          <w:szCs w:val="26"/>
        </w:rPr>
        <w:t xml:space="preserve">. Схема планировочной организации земельного участка с обозначением места размещения объекта индивидуального жилищного строительства – в </w:t>
      </w:r>
      <w:r w:rsidRPr="005D2752">
        <w:rPr>
          <w:rFonts w:ascii="Times New Roman" w:hAnsi="Times New Roman"/>
          <w:sz w:val="26"/>
          <w:szCs w:val="26"/>
        </w:rPr>
        <w:t>случае осуществления строительства, реконструкции объектов индивидуального жилищного строительства</w:t>
      </w:r>
      <w:r w:rsidRPr="005D2752">
        <w:rPr>
          <w:rFonts w:ascii="Times New Roman" w:hAnsi="Times New Roman"/>
          <w:bCs/>
          <w:sz w:val="26"/>
          <w:szCs w:val="26"/>
        </w:rPr>
        <w:t>.</w:t>
      </w:r>
    </w:p>
    <w:p w:rsidR="00DC7AFC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DC7AFC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 Пункты 2.6.4-2.6.6 раздела 2 приложения изложить в редакции:</w:t>
      </w:r>
    </w:p>
    <w:p w:rsidR="00DC7AFC" w:rsidRPr="007A64C5" w:rsidRDefault="00DC7AFC" w:rsidP="00DC7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64C5">
        <w:rPr>
          <w:rFonts w:ascii="Times New Roman" w:hAnsi="Times New Roman"/>
          <w:bCs/>
          <w:sz w:val="26"/>
          <w:szCs w:val="26"/>
        </w:rPr>
        <w:t>2.6.</w:t>
      </w:r>
      <w:r>
        <w:rPr>
          <w:rFonts w:ascii="Times New Roman" w:hAnsi="Times New Roman"/>
          <w:bCs/>
          <w:sz w:val="26"/>
          <w:szCs w:val="26"/>
        </w:rPr>
        <w:t>3.</w:t>
      </w:r>
      <w:r w:rsidRPr="007A64C5">
        <w:rPr>
          <w:rFonts w:ascii="Times New Roman" w:hAnsi="Times New Roman"/>
          <w:bCs/>
          <w:sz w:val="26"/>
          <w:szCs w:val="26"/>
        </w:rPr>
        <w:t xml:space="preserve"> Документы, указанные в подпунктах 2.6.1.1, 2.6.1.3, 2.6.1.6 - 2.6.1.1</w:t>
      </w:r>
      <w:r>
        <w:rPr>
          <w:rFonts w:ascii="Times New Roman" w:hAnsi="Times New Roman"/>
          <w:bCs/>
          <w:sz w:val="26"/>
          <w:szCs w:val="26"/>
        </w:rPr>
        <w:t>1</w:t>
      </w:r>
      <w:r w:rsidRPr="007A64C5">
        <w:rPr>
          <w:rFonts w:ascii="Times New Roman" w:hAnsi="Times New Roman"/>
          <w:bCs/>
          <w:sz w:val="26"/>
          <w:szCs w:val="26"/>
        </w:rPr>
        <w:t xml:space="preserve"> пункта 2.6.1, пункте 2.6.2</w:t>
      </w:r>
      <w:r w:rsidR="00C01D9D">
        <w:rPr>
          <w:rFonts w:ascii="Times New Roman" w:hAnsi="Times New Roman"/>
          <w:bCs/>
          <w:sz w:val="26"/>
          <w:szCs w:val="26"/>
        </w:rPr>
        <w:t>, 2.6.3.1 пункта 2.6.3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A64C5">
        <w:rPr>
          <w:rFonts w:ascii="Times New Roman" w:hAnsi="Times New Roman"/>
          <w:bCs/>
          <w:sz w:val="26"/>
          <w:szCs w:val="26"/>
        </w:rPr>
        <w:t xml:space="preserve">настоящего административного регламента, представляются заявителем в </w:t>
      </w:r>
      <w:r>
        <w:rPr>
          <w:rFonts w:ascii="Times New Roman" w:hAnsi="Times New Roman"/>
          <w:bCs/>
          <w:sz w:val="26"/>
          <w:szCs w:val="26"/>
        </w:rPr>
        <w:t>Отдел</w:t>
      </w:r>
      <w:r w:rsidRPr="007A64C5">
        <w:rPr>
          <w:rFonts w:ascii="Times New Roman" w:hAnsi="Times New Roman"/>
          <w:bCs/>
          <w:sz w:val="26"/>
          <w:szCs w:val="26"/>
        </w:rPr>
        <w:t xml:space="preserve"> или в МФЦ самостоятельно.</w:t>
      </w:r>
    </w:p>
    <w:p w:rsidR="00DC7AFC" w:rsidRPr="00B770BC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4C5">
        <w:rPr>
          <w:rFonts w:ascii="Times New Roman" w:hAnsi="Times New Roman"/>
          <w:bCs/>
          <w:sz w:val="26"/>
          <w:szCs w:val="26"/>
        </w:rPr>
        <w:t>2.6.</w:t>
      </w:r>
      <w:r>
        <w:rPr>
          <w:rFonts w:ascii="Times New Roman" w:hAnsi="Times New Roman"/>
          <w:bCs/>
          <w:sz w:val="26"/>
          <w:szCs w:val="26"/>
        </w:rPr>
        <w:t>4</w:t>
      </w:r>
      <w:r w:rsidRPr="007A64C5">
        <w:rPr>
          <w:rFonts w:ascii="Times New Roman" w:hAnsi="Times New Roman"/>
          <w:bCs/>
          <w:sz w:val="26"/>
          <w:szCs w:val="26"/>
        </w:rPr>
        <w:t xml:space="preserve">. </w:t>
      </w:r>
      <w:r w:rsidRPr="007A64C5">
        <w:rPr>
          <w:rFonts w:ascii="Times New Roman" w:hAnsi="Times New Roman"/>
          <w:sz w:val="26"/>
          <w:szCs w:val="26"/>
        </w:rPr>
        <w:t xml:space="preserve">Документы, указанные в подпунктах 2.6.1.4, 2.6.1.5 пункта 2.6.1, </w:t>
      </w:r>
      <w:r w:rsidR="00C01D9D">
        <w:rPr>
          <w:rFonts w:ascii="Times New Roman" w:hAnsi="Times New Roman"/>
          <w:sz w:val="26"/>
          <w:szCs w:val="26"/>
        </w:rPr>
        <w:t xml:space="preserve">в подпункте 2.6.3.5 пункта 2.6.3 </w:t>
      </w:r>
      <w:r w:rsidRPr="007A64C5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</w:t>
      </w:r>
      <w:r w:rsidRPr="00B770BC">
        <w:rPr>
          <w:rFonts w:ascii="Times New Roman" w:hAnsi="Times New Roman"/>
          <w:sz w:val="26"/>
          <w:szCs w:val="26"/>
        </w:rPr>
        <w:t xml:space="preserve">оформляются </w:t>
      </w:r>
      <w:r>
        <w:rPr>
          <w:rFonts w:ascii="Times New Roman" w:hAnsi="Times New Roman"/>
          <w:bCs/>
          <w:sz w:val="26"/>
          <w:szCs w:val="26"/>
        </w:rPr>
        <w:t>Отделом.</w:t>
      </w:r>
    </w:p>
    <w:p w:rsidR="00DC7AFC" w:rsidRPr="007A64C5" w:rsidRDefault="00DC7AFC" w:rsidP="00DC7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64C5">
        <w:rPr>
          <w:rFonts w:ascii="Times New Roman" w:hAnsi="Times New Roman"/>
          <w:bCs/>
          <w:sz w:val="26"/>
          <w:szCs w:val="26"/>
        </w:rPr>
        <w:t>2.6.6. Документы, указанные в подпункте 2.6.1.2 пункта 2.6.1</w:t>
      </w:r>
      <w:r w:rsidR="00C01D9D">
        <w:rPr>
          <w:rFonts w:ascii="Times New Roman" w:hAnsi="Times New Roman"/>
          <w:bCs/>
          <w:sz w:val="26"/>
          <w:szCs w:val="26"/>
        </w:rPr>
        <w:t>, в подпунктах 2.6.3.2-2.6.3.4 пункта 2.6.3</w:t>
      </w:r>
      <w:r w:rsidRPr="007A64C5">
        <w:rPr>
          <w:rFonts w:ascii="Times New Roman" w:hAnsi="Times New Roman"/>
          <w:bCs/>
          <w:sz w:val="26"/>
          <w:szCs w:val="26"/>
        </w:rPr>
        <w:t xml:space="preserve"> настоящего административного регламента, запрашиваются </w:t>
      </w:r>
      <w:r>
        <w:rPr>
          <w:rFonts w:ascii="Times New Roman" w:hAnsi="Times New Roman"/>
          <w:bCs/>
          <w:sz w:val="26"/>
          <w:szCs w:val="26"/>
        </w:rPr>
        <w:t>Отделом</w:t>
      </w:r>
      <w:r w:rsidRPr="007A64C5">
        <w:rPr>
          <w:rFonts w:ascii="Times New Roman" w:hAnsi="Times New Roman"/>
          <w:bCs/>
          <w:sz w:val="26"/>
          <w:szCs w:val="26"/>
        </w:rPr>
        <w:t xml:space="preserve"> или МФЦ в рамках межведомственного информационного взаимодействия самостоятельно или могут быть предоставлены заявителем по собственной инициативе.</w:t>
      </w:r>
    </w:p>
    <w:p w:rsidR="00DC7AFC" w:rsidRDefault="00DC7AFC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C110F6" w:rsidRDefault="00C110F6" w:rsidP="00DC7A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Абзац 3 пункта 2.7 раздела 2 приложения изложить в редакции:</w:t>
      </w:r>
    </w:p>
    <w:p w:rsidR="00C110F6" w:rsidRDefault="00C110F6" w:rsidP="00C1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0F6">
        <w:rPr>
          <w:rFonts w:ascii="Times New Roman" w:hAnsi="Times New Roman"/>
          <w:sz w:val="26"/>
          <w:szCs w:val="26"/>
        </w:rPr>
        <w:t xml:space="preserve">- «В целях строительства, реконструкции объекта индивидуального жилищного </w:t>
      </w:r>
      <w:proofErr w:type="gramStart"/>
      <w:r w:rsidRPr="00C110F6">
        <w:rPr>
          <w:rFonts w:ascii="Times New Roman" w:hAnsi="Times New Roman"/>
          <w:sz w:val="26"/>
          <w:szCs w:val="26"/>
        </w:rPr>
        <w:t>строительства  к</w:t>
      </w:r>
      <w:proofErr w:type="gramEnd"/>
      <w:r w:rsidRPr="00C110F6">
        <w:rPr>
          <w:rFonts w:ascii="Times New Roman" w:hAnsi="Times New Roman"/>
          <w:sz w:val="26"/>
          <w:szCs w:val="26"/>
        </w:rPr>
        <w:t xml:space="preserve"> заявлению о предоставлении муниципальной услуги необходимы документы, указанные в подпунктах </w:t>
      </w:r>
      <w:r w:rsidR="00EA7F85" w:rsidRPr="007A64C5">
        <w:rPr>
          <w:rFonts w:ascii="Times New Roman" w:hAnsi="Times New Roman"/>
          <w:sz w:val="26"/>
          <w:szCs w:val="26"/>
        </w:rPr>
        <w:t>2.6.1.2 – 2.6.1.4, 2.6.1.1</w:t>
      </w:r>
      <w:r w:rsidR="00EA7F85">
        <w:rPr>
          <w:rFonts w:ascii="Times New Roman" w:hAnsi="Times New Roman"/>
          <w:sz w:val="26"/>
          <w:szCs w:val="26"/>
        </w:rPr>
        <w:t>1</w:t>
      </w:r>
      <w:r w:rsidR="00EA7F85" w:rsidRPr="007A64C5">
        <w:rPr>
          <w:rFonts w:ascii="Times New Roman" w:hAnsi="Times New Roman"/>
          <w:sz w:val="26"/>
          <w:szCs w:val="26"/>
        </w:rPr>
        <w:t xml:space="preserve"> </w:t>
      </w:r>
      <w:r w:rsidRPr="00C110F6">
        <w:rPr>
          <w:rFonts w:ascii="Times New Roman" w:hAnsi="Times New Roman"/>
          <w:sz w:val="26"/>
          <w:szCs w:val="26"/>
        </w:rPr>
        <w:t xml:space="preserve"> пункта 2.6.1 административного регламента.».</w:t>
      </w:r>
    </w:p>
    <w:p w:rsidR="00EA7F85" w:rsidRDefault="00EA7F85" w:rsidP="00C1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7F85" w:rsidRDefault="00EA7F85" w:rsidP="00C1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7F85" w:rsidRPr="00EA7F85" w:rsidRDefault="00EA7F85" w:rsidP="00EA7F8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480C04">
        <w:rPr>
          <w:rFonts w:ascii="Times New Roman" w:hAnsi="Times New Roman"/>
          <w:bCs/>
          <w:sz w:val="26"/>
          <w:szCs w:val="26"/>
        </w:rPr>
        <w:t>4</w:t>
      </w:r>
      <w:r w:rsidRPr="00EA7F85">
        <w:rPr>
          <w:rFonts w:ascii="Times New Roman" w:hAnsi="Times New Roman"/>
          <w:bCs/>
          <w:sz w:val="26"/>
          <w:szCs w:val="26"/>
        </w:rPr>
        <w:t>. Пункт 2.8 раздела 2 приложения изложить в редакции:</w:t>
      </w:r>
    </w:p>
    <w:p w:rsidR="00EA7F85" w:rsidRPr="007A64C5" w:rsidRDefault="00EA7F85" w:rsidP="00EA7F85">
      <w:pPr>
        <w:pStyle w:val="a6"/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«</w:t>
      </w:r>
      <w:r w:rsidRPr="007A64C5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8</w:t>
      </w:r>
      <w:r w:rsidRPr="007A64C5">
        <w:rPr>
          <w:bCs/>
          <w:sz w:val="26"/>
          <w:szCs w:val="26"/>
        </w:rPr>
        <w:t>. Способы получения заявителями документов, необходимых для предоставления муниципальной услуги</w:t>
      </w:r>
      <w:r>
        <w:rPr>
          <w:bCs/>
          <w:sz w:val="26"/>
          <w:szCs w:val="26"/>
        </w:rPr>
        <w:t>.</w:t>
      </w:r>
    </w:p>
    <w:p w:rsidR="00EA7F85" w:rsidRPr="007A64C5" w:rsidRDefault="00EA7F85" w:rsidP="00EA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64C5">
        <w:rPr>
          <w:rFonts w:ascii="Times New Roman" w:hAnsi="Times New Roman"/>
          <w:bCs/>
          <w:sz w:val="26"/>
          <w:szCs w:val="26"/>
        </w:rPr>
        <w:t>Формы заявлений о предоставлении муниципальной услуги заявитель может получить:</w:t>
      </w:r>
    </w:p>
    <w:p w:rsidR="00EA7F85" w:rsidRPr="007A64C5" w:rsidRDefault="00EA7F85" w:rsidP="00EA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7A64C5">
        <w:rPr>
          <w:rFonts w:ascii="Times New Roman" w:hAnsi="Times New Roman"/>
          <w:bCs/>
          <w:sz w:val="26"/>
          <w:szCs w:val="26"/>
        </w:rPr>
        <w:t>в мест</w:t>
      </w:r>
      <w:r>
        <w:rPr>
          <w:rFonts w:ascii="Times New Roman" w:hAnsi="Times New Roman"/>
          <w:bCs/>
          <w:sz w:val="26"/>
          <w:szCs w:val="26"/>
        </w:rPr>
        <w:t>ах</w:t>
      </w:r>
      <w:r w:rsidRPr="007A64C5">
        <w:rPr>
          <w:rFonts w:ascii="Times New Roman" w:hAnsi="Times New Roman"/>
          <w:bCs/>
          <w:sz w:val="26"/>
          <w:szCs w:val="26"/>
        </w:rPr>
        <w:t xml:space="preserve"> предоставления муниципальной услуги;</w:t>
      </w:r>
    </w:p>
    <w:p w:rsidR="00EA7F85" w:rsidRPr="007A64C5" w:rsidRDefault="00EA7F85" w:rsidP="00EA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7A64C5">
        <w:rPr>
          <w:rFonts w:ascii="Times New Roman" w:hAnsi="Times New Roman"/>
          <w:bCs/>
          <w:sz w:val="26"/>
          <w:szCs w:val="26"/>
        </w:rPr>
        <w:t xml:space="preserve">у специалиста </w:t>
      </w:r>
      <w:r>
        <w:rPr>
          <w:rFonts w:ascii="Times New Roman" w:hAnsi="Times New Roman"/>
          <w:bCs/>
          <w:sz w:val="26"/>
          <w:szCs w:val="26"/>
        </w:rPr>
        <w:t>Отдела</w:t>
      </w:r>
      <w:r w:rsidRPr="007A64C5">
        <w:rPr>
          <w:rFonts w:ascii="Times New Roman" w:hAnsi="Times New Roman"/>
          <w:spacing w:val="-3"/>
          <w:sz w:val="26"/>
          <w:szCs w:val="26"/>
        </w:rPr>
        <w:t>, ответственного за предоставление муниципальной услуги или специалиста МФЦ;</w:t>
      </w:r>
    </w:p>
    <w:p w:rsidR="00EA7F85" w:rsidRPr="007A64C5" w:rsidRDefault="00EA7F85" w:rsidP="00EA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A64C5">
        <w:rPr>
          <w:rFonts w:ascii="Times New Roman" w:hAnsi="Times New Roman"/>
          <w:sz w:val="26"/>
          <w:szCs w:val="26"/>
        </w:rPr>
        <w:t>посредством информационно-телекоммуникационной сети «Интернет» на официальных сайте, Едином и региональном порталах.</w:t>
      </w:r>
    </w:p>
    <w:p w:rsidR="00EA7F85" w:rsidRPr="00EA7F85" w:rsidRDefault="00EA7F85" w:rsidP="00EA7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A7F85">
        <w:rPr>
          <w:rFonts w:ascii="Times New Roman" w:hAnsi="Times New Roman"/>
          <w:bCs/>
          <w:sz w:val="26"/>
          <w:szCs w:val="26"/>
        </w:rPr>
        <w:t xml:space="preserve">Документы, указанные в подпункте 2.6.1.2 пункта 2.6.1 административного регламента, </w:t>
      </w:r>
      <w:r w:rsidRPr="00EA7F85">
        <w:rPr>
          <w:rFonts w:ascii="Times New Roman" w:hAnsi="Times New Roman"/>
          <w:sz w:val="26"/>
          <w:szCs w:val="26"/>
        </w:rPr>
        <w:t xml:space="preserve">заявитель может получить, обратившись в Когалымский отдел </w:t>
      </w:r>
      <w:r w:rsidRPr="00EA7F85">
        <w:rPr>
          <w:rFonts w:ascii="Times New Roman" w:hAnsi="Times New Roman"/>
          <w:bCs/>
          <w:sz w:val="26"/>
          <w:szCs w:val="26"/>
        </w:rPr>
        <w:t xml:space="preserve">Управления Федеральной службы государственной регистрации, кадастра и картографии по Ханты-Мансийскому автономному округу – </w:t>
      </w:r>
      <w:proofErr w:type="gramStart"/>
      <w:r w:rsidRPr="00EA7F85">
        <w:rPr>
          <w:rFonts w:ascii="Times New Roman" w:hAnsi="Times New Roman"/>
          <w:bCs/>
          <w:sz w:val="26"/>
          <w:szCs w:val="26"/>
        </w:rPr>
        <w:t>Югре  (</w:t>
      </w:r>
      <w:proofErr w:type="gramEnd"/>
      <w:r w:rsidRPr="00EA7F85">
        <w:rPr>
          <w:rFonts w:ascii="Times New Roman" w:hAnsi="Times New Roman"/>
          <w:bCs/>
          <w:sz w:val="26"/>
          <w:szCs w:val="26"/>
        </w:rPr>
        <w:t xml:space="preserve">информация о </w:t>
      </w:r>
      <w:r w:rsidRPr="00EA7F85">
        <w:rPr>
          <w:rFonts w:ascii="Times New Roman" w:hAnsi="Times New Roman"/>
          <w:bCs/>
          <w:sz w:val="26"/>
          <w:szCs w:val="26"/>
        </w:rPr>
        <w:lastRenderedPageBreak/>
        <w:t>месте нахождения и графике работы федерального органа указана в абзаце «а» подпункта 1.3.3 пункта 1.3 административного регламента).</w:t>
      </w:r>
    </w:p>
    <w:p w:rsidR="00EA7F85" w:rsidRDefault="00EA7F85" w:rsidP="00EA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7F85">
        <w:rPr>
          <w:rFonts w:ascii="Times New Roman" w:hAnsi="Times New Roman"/>
          <w:sz w:val="26"/>
          <w:szCs w:val="26"/>
        </w:rPr>
        <w:t xml:space="preserve">Документы, указанные в подпунктах 2.6.1.4, 2.6.1.5 пункта 2.6.1 административного регламента, заявитель может получить в отделе </w:t>
      </w:r>
      <w:r w:rsidRPr="00EA7F85">
        <w:rPr>
          <w:rFonts w:ascii="Times New Roman" w:hAnsi="Times New Roman"/>
          <w:bCs/>
          <w:sz w:val="26"/>
          <w:szCs w:val="26"/>
        </w:rPr>
        <w:t>архитектуры и градостроительства Администрации города Когалыма</w:t>
      </w:r>
      <w:r w:rsidRPr="00EA7F85">
        <w:rPr>
          <w:rFonts w:ascii="Times New Roman" w:hAnsi="Times New Roman"/>
          <w:i/>
          <w:sz w:val="26"/>
          <w:szCs w:val="26"/>
        </w:rPr>
        <w:t xml:space="preserve"> </w:t>
      </w:r>
      <w:r w:rsidRPr="00EA7F85">
        <w:rPr>
          <w:rFonts w:ascii="Times New Roman" w:hAnsi="Times New Roman"/>
          <w:sz w:val="26"/>
          <w:szCs w:val="26"/>
        </w:rPr>
        <w:t xml:space="preserve">или посредством обращения в МФЦ (информация о месте нахождения и графике работы Администрации города Когалыма и МФЦ указаны в </w:t>
      </w:r>
      <w:r w:rsidRPr="00EA7F85">
        <w:rPr>
          <w:rFonts w:ascii="Times New Roman" w:hAnsi="Times New Roman"/>
          <w:bCs/>
          <w:sz w:val="26"/>
          <w:szCs w:val="26"/>
        </w:rPr>
        <w:t xml:space="preserve">подпунктах 1.3.1, 1.3.2 пункта 1.3 </w:t>
      </w:r>
      <w:r w:rsidRPr="00EA7F85">
        <w:rPr>
          <w:rFonts w:ascii="Times New Roman" w:hAnsi="Times New Roman"/>
          <w:sz w:val="26"/>
          <w:szCs w:val="26"/>
        </w:rPr>
        <w:t>административного регламента).».</w:t>
      </w:r>
    </w:p>
    <w:p w:rsidR="00480C04" w:rsidRDefault="00480C04" w:rsidP="00EA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0C04" w:rsidRDefault="00480C04" w:rsidP="00EA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Второй абзац пункта 2.13 раздела 2 приложения изложить в редакции: </w:t>
      </w:r>
    </w:p>
    <w:p w:rsidR="00480C04" w:rsidRDefault="00480C04" w:rsidP="00480C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1" w:name="Par103"/>
      <w:bookmarkEnd w:id="1"/>
      <w:r w:rsidRPr="00480C04">
        <w:rPr>
          <w:rFonts w:ascii="Times New Roman" w:hAnsi="Times New Roman"/>
          <w:bCs/>
          <w:sz w:val="26"/>
          <w:szCs w:val="26"/>
        </w:rPr>
        <w:t>- «Для получения муниципальной услуги заявитель самостоятельно обращается в организации, предоставляющие документы, указанные в подпункте 2.6.1.6 – 2.6.1.8 пункта 2.6.1, подпункте 2.6.2.2 пункта 2.6.2 административного регламента.».</w:t>
      </w:r>
    </w:p>
    <w:p w:rsidR="00EA7F85" w:rsidRPr="005D2752" w:rsidRDefault="00EA7F85" w:rsidP="00C1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51C9" w:rsidRDefault="00A551C9" w:rsidP="009E71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Абзацы 5-</w:t>
      </w:r>
      <w:proofErr w:type="gramStart"/>
      <w:r>
        <w:rPr>
          <w:rFonts w:ascii="Times New Roman" w:hAnsi="Times New Roman"/>
          <w:sz w:val="26"/>
          <w:szCs w:val="26"/>
        </w:rPr>
        <w:t>6  пункта</w:t>
      </w:r>
      <w:proofErr w:type="gramEnd"/>
      <w:r>
        <w:rPr>
          <w:rFonts w:ascii="Times New Roman" w:hAnsi="Times New Roman"/>
          <w:sz w:val="26"/>
          <w:szCs w:val="26"/>
        </w:rPr>
        <w:t xml:space="preserve"> 3.4 раздела 3 приложения изложить в следующей редакции:</w:t>
      </w:r>
    </w:p>
    <w:p w:rsidR="00A551C9" w:rsidRPr="007A64C5" w:rsidRDefault="00A551C9" w:rsidP="00A55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</w:t>
      </w:r>
      <w:r w:rsidRPr="007A64C5">
        <w:rPr>
          <w:rFonts w:ascii="Times New Roman" w:hAnsi="Times New Roman"/>
          <w:sz w:val="26"/>
          <w:szCs w:val="26"/>
        </w:rPr>
        <w:t xml:space="preserve">получение ответов на межведомственные запросы по документам, </w:t>
      </w:r>
      <w:r>
        <w:rPr>
          <w:rFonts w:ascii="Times New Roman" w:hAnsi="Times New Roman"/>
          <w:sz w:val="26"/>
          <w:szCs w:val="26"/>
        </w:rPr>
        <w:t xml:space="preserve">указанным в </w:t>
      </w:r>
      <w:r w:rsidRPr="007A64C5">
        <w:rPr>
          <w:rFonts w:ascii="Times New Roman" w:hAnsi="Times New Roman"/>
          <w:sz w:val="26"/>
          <w:szCs w:val="26"/>
        </w:rPr>
        <w:t>подпунктах 2.6.</w:t>
      </w:r>
      <w:r>
        <w:rPr>
          <w:rFonts w:ascii="Times New Roman" w:hAnsi="Times New Roman"/>
          <w:sz w:val="26"/>
          <w:szCs w:val="26"/>
        </w:rPr>
        <w:t>1</w:t>
      </w:r>
      <w:r w:rsidRPr="007A64C5">
        <w:rPr>
          <w:rFonts w:ascii="Times New Roman" w:hAnsi="Times New Roman"/>
          <w:sz w:val="26"/>
          <w:szCs w:val="26"/>
        </w:rPr>
        <w:t>.4, 2.6.</w:t>
      </w:r>
      <w:r>
        <w:rPr>
          <w:rFonts w:ascii="Times New Roman" w:hAnsi="Times New Roman"/>
          <w:sz w:val="26"/>
          <w:szCs w:val="26"/>
        </w:rPr>
        <w:t>1</w:t>
      </w:r>
      <w:r w:rsidRPr="007A64C5">
        <w:rPr>
          <w:rFonts w:ascii="Times New Roman" w:hAnsi="Times New Roman"/>
          <w:sz w:val="26"/>
          <w:szCs w:val="26"/>
        </w:rPr>
        <w:t>.5 пункта 2.6.</w:t>
      </w:r>
      <w:r>
        <w:rPr>
          <w:rFonts w:ascii="Times New Roman" w:hAnsi="Times New Roman"/>
          <w:sz w:val="26"/>
          <w:szCs w:val="26"/>
        </w:rPr>
        <w:t>1</w:t>
      </w:r>
      <w:r w:rsidRPr="007A64C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 (продолжительность и (или) максимальный срок выполнения административного действия – не позднее 3 рабочих дней со дня получения межведомственного запроса органом власти или организацией, предоставляющим документ и информацию);</w:t>
      </w:r>
    </w:p>
    <w:p w:rsidR="00A551C9" w:rsidRPr="007A64C5" w:rsidRDefault="00A551C9" w:rsidP="00A55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A64C5">
        <w:rPr>
          <w:rFonts w:ascii="Times New Roman" w:hAnsi="Times New Roman"/>
          <w:sz w:val="26"/>
          <w:szCs w:val="26"/>
        </w:rPr>
        <w:t>получение ответа на межведомственные запросы по документам, указанным в подпунктах 2.6.</w:t>
      </w:r>
      <w:r>
        <w:rPr>
          <w:rFonts w:ascii="Times New Roman" w:hAnsi="Times New Roman"/>
          <w:sz w:val="26"/>
          <w:szCs w:val="26"/>
        </w:rPr>
        <w:t>1</w:t>
      </w:r>
      <w:r w:rsidRPr="007A64C5">
        <w:rPr>
          <w:rFonts w:ascii="Times New Roman" w:hAnsi="Times New Roman"/>
          <w:sz w:val="26"/>
          <w:szCs w:val="26"/>
        </w:rPr>
        <w:t>.2, 2.6.</w:t>
      </w:r>
      <w:r>
        <w:rPr>
          <w:rFonts w:ascii="Times New Roman" w:hAnsi="Times New Roman"/>
          <w:sz w:val="26"/>
          <w:szCs w:val="26"/>
        </w:rPr>
        <w:t>1</w:t>
      </w:r>
      <w:r w:rsidRPr="007A64C5">
        <w:rPr>
          <w:rFonts w:ascii="Times New Roman" w:hAnsi="Times New Roman"/>
          <w:sz w:val="26"/>
          <w:szCs w:val="26"/>
        </w:rPr>
        <w:t>.</w:t>
      </w:r>
      <w:r w:rsidR="00DA2FD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A64C5">
        <w:rPr>
          <w:rFonts w:ascii="Times New Roman" w:hAnsi="Times New Roman"/>
          <w:sz w:val="26"/>
          <w:szCs w:val="26"/>
        </w:rPr>
        <w:t>пункта 2.6.</w:t>
      </w:r>
      <w:r>
        <w:rPr>
          <w:rFonts w:ascii="Times New Roman" w:hAnsi="Times New Roman"/>
          <w:sz w:val="26"/>
          <w:szCs w:val="26"/>
        </w:rPr>
        <w:t>1</w:t>
      </w:r>
      <w:r w:rsidRPr="007A64C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 (продолжительность и (или) максимальный срок выполнения административного действия – не позднее 5 рабочих дней со дня </w:t>
      </w:r>
      <w:r w:rsidRPr="007A64C5">
        <w:rPr>
          <w:rFonts w:ascii="Times New Roman" w:eastAsia="Calibri" w:hAnsi="Times New Roman"/>
          <w:sz w:val="26"/>
          <w:szCs w:val="26"/>
        </w:rPr>
        <w:t>поступления межведомственного запроса в орган власти или организацию, предоставляющие документ и информацию</w:t>
      </w:r>
      <w:r w:rsidRPr="007A64C5">
        <w:rPr>
          <w:rFonts w:ascii="Times New Roman" w:hAnsi="Times New Roman"/>
          <w:sz w:val="26"/>
          <w:szCs w:val="26"/>
        </w:rPr>
        <w:t>).</w:t>
      </w:r>
      <w:r>
        <w:rPr>
          <w:rFonts w:ascii="Times New Roman" w:hAnsi="Times New Roman"/>
          <w:sz w:val="26"/>
          <w:szCs w:val="26"/>
        </w:rPr>
        <w:t>».</w:t>
      </w:r>
    </w:p>
    <w:p w:rsidR="00A551C9" w:rsidRPr="007A64C5" w:rsidRDefault="00A551C9" w:rsidP="009E71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6173" w:rsidRDefault="005A6173" w:rsidP="009E7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E13C35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__________________________</w:t>
      </w: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73" w:rsidRDefault="005A6173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905" w:rsidRDefault="00F10905" w:rsidP="005B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12F" w:rsidRPr="00AE4E1F" w:rsidRDefault="005B312F" w:rsidP="00E13C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5B312F" w:rsidRPr="00AE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11"/>
    <w:rsid w:val="000C5D48"/>
    <w:rsid w:val="000E0FFF"/>
    <w:rsid w:val="001672BF"/>
    <w:rsid w:val="001A0245"/>
    <w:rsid w:val="001E5367"/>
    <w:rsid w:val="00255DFC"/>
    <w:rsid w:val="002B2531"/>
    <w:rsid w:val="00312482"/>
    <w:rsid w:val="00323747"/>
    <w:rsid w:val="003F3DCA"/>
    <w:rsid w:val="00403B02"/>
    <w:rsid w:val="0046210D"/>
    <w:rsid w:val="00480C04"/>
    <w:rsid w:val="004A3587"/>
    <w:rsid w:val="005A6173"/>
    <w:rsid w:val="005B312F"/>
    <w:rsid w:val="00644103"/>
    <w:rsid w:val="0064451A"/>
    <w:rsid w:val="006C16EC"/>
    <w:rsid w:val="006E7374"/>
    <w:rsid w:val="006F53ED"/>
    <w:rsid w:val="00743F1C"/>
    <w:rsid w:val="00752ADE"/>
    <w:rsid w:val="007B2197"/>
    <w:rsid w:val="007F5FD1"/>
    <w:rsid w:val="00803C4B"/>
    <w:rsid w:val="008143F6"/>
    <w:rsid w:val="0084627D"/>
    <w:rsid w:val="008573AC"/>
    <w:rsid w:val="00876EE8"/>
    <w:rsid w:val="00921659"/>
    <w:rsid w:val="00997DF9"/>
    <w:rsid w:val="009B5E98"/>
    <w:rsid w:val="009B6197"/>
    <w:rsid w:val="009D5533"/>
    <w:rsid w:val="009E2455"/>
    <w:rsid w:val="009E716E"/>
    <w:rsid w:val="00A2364A"/>
    <w:rsid w:val="00A51E91"/>
    <w:rsid w:val="00A540A0"/>
    <w:rsid w:val="00A551C9"/>
    <w:rsid w:val="00A662E6"/>
    <w:rsid w:val="00AC70CB"/>
    <w:rsid w:val="00AE4E1F"/>
    <w:rsid w:val="00B00E34"/>
    <w:rsid w:val="00B91BD3"/>
    <w:rsid w:val="00B93A68"/>
    <w:rsid w:val="00BA7B1D"/>
    <w:rsid w:val="00BE5986"/>
    <w:rsid w:val="00C01D9D"/>
    <w:rsid w:val="00C110F6"/>
    <w:rsid w:val="00C275D6"/>
    <w:rsid w:val="00C7675D"/>
    <w:rsid w:val="00CA7CDC"/>
    <w:rsid w:val="00CB4411"/>
    <w:rsid w:val="00D4225E"/>
    <w:rsid w:val="00D6131F"/>
    <w:rsid w:val="00DA2FD7"/>
    <w:rsid w:val="00DC02A4"/>
    <w:rsid w:val="00DC062C"/>
    <w:rsid w:val="00DC1360"/>
    <w:rsid w:val="00DC7AFC"/>
    <w:rsid w:val="00E054E6"/>
    <w:rsid w:val="00E07E72"/>
    <w:rsid w:val="00E13C35"/>
    <w:rsid w:val="00E4650E"/>
    <w:rsid w:val="00E962EE"/>
    <w:rsid w:val="00EA3F88"/>
    <w:rsid w:val="00EA7F85"/>
    <w:rsid w:val="00EF1B89"/>
    <w:rsid w:val="00F06A40"/>
    <w:rsid w:val="00F07307"/>
    <w:rsid w:val="00F10905"/>
    <w:rsid w:val="00F15FC4"/>
    <w:rsid w:val="00F305F1"/>
    <w:rsid w:val="00F70E4D"/>
    <w:rsid w:val="00F96789"/>
    <w:rsid w:val="00FC04F2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4B19F-CCA9-4A75-9883-0D870914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B89"/>
    <w:rPr>
      <w:color w:val="0000FF" w:themeColor="hyperlink"/>
      <w:u w:val="single"/>
    </w:rPr>
  </w:style>
  <w:style w:type="paragraph" w:customStyle="1" w:styleId="ConsPlusNormal">
    <w:name w:val="ConsPlusNormal"/>
    <w:rsid w:val="009E2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1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FC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9B61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68D2E1817074F467D76E2A9C2D3E05D1D200F4085B83E66A01399C37F6299AF597790EEC6AB588PD52D" TargetMode="Externa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Дворникова</dc:creator>
  <cp:lastModifiedBy>Дворникова Лариса Юрьевна</cp:lastModifiedBy>
  <cp:revision>2</cp:revision>
  <cp:lastPrinted>2015-12-22T05:20:00Z</cp:lastPrinted>
  <dcterms:created xsi:type="dcterms:W3CDTF">2015-12-22T08:31:00Z</dcterms:created>
  <dcterms:modified xsi:type="dcterms:W3CDTF">2015-12-22T08:31:00Z</dcterms:modified>
</cp:coreProperties>
</file>