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3163569C" wp14:editId="4AFE7B95">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74F39" w:rsidRDefault="00ED5C7C" w:rsidP="00B22DDA">
      <w:pPr>
        <w:tabs>
          <w:tab w:val="left" w:pos="2030"/>
        </w:tabs>
        <w:rPr>
          <w:sz w:val="26"/>
          <w:szCs w:val="26"/>
        </w:rPr>
      </w:pPr>
    </w:p>
    <w:p w:rsidR="00874F39" w:rsidRDefault="00874F39" w:rsidP="00B22DDA">
      <w:pPr>
        <w:tabs>
          <w:tab w:val="left" w:pos="2030"/>
        </w:tabs>
        <w:rPr>
          <w:sz w:val="26"/>
          <w:szCs w:val="26"/>
          <w:highlight w:val="yellow"/>
        </w:rPr>
      </w:pPr>
    </w:p>
    <w:p w:rsidR="0006003E" w:rsidRPr="00DD1B66" w:rsidRDefault="0006003E" w:rsidP="00215707">
      <w:pPr>
        <w:rPr>
          <w:sz w:val="26"/>
          <w:szCs w:val="26"/>
        </w:rPr>
      </w:pPr>
      <w:r w:rsidRPr="00DD1B66">
        <w:rPr>
          <w:sz w:val="26"/>
          <w:szCs w:val="26"/>
        </w:rPr>
        <w:t>О внесении изменени</w:t>
      </w:r>
      <w:r w:rsidR="00B04348">
        <w:rPr>
          <w:sz w:val="26"/>
          <w:szCs w:val="26"/>
        </w:rPr>
        <w:t>й</w:t>
      </w:r>
    </w:p>
    <w:p w:rsidR="0006003E" w:rsidRPr="00DD1B66" w:rsidRDefault="0006003E" w:rsidP="00215707">
      <w:pPr>
        <w:rPr>
          <w:sz w:val="26"/>
          <w:szCs w:val="26"/>
        </w:rPr>
      </w:pPr>
      <w:r w:rsidRPr="00DD1B66">
        <w:rPr>
          <w:sz w:val="26"/>
          <w:szCs w:val="26"/>
        </w:rPr>
        <w:t xml:space="preserve">в постановление Администрации </w:t>
      </w:r>
    </w:p>
    <w:p w:rsidR="00BB3C35" w:rsidRDefault="0006003E" w:rsidP="00215707">
      <w:pPr>
        <w:rPr>
          <w:sz w:val="26"/>
          <w:szCs w:val="26"/>
        </w:rPr>
      </w:pPr>
      <w:r w:rsidRPr="00DD1B66">
        <w:rPr>
          <w:sz w:val="26"/>
          <w:szCs w:val="26"/>
        </w:rPr>
        <w:t xml:space="preserve">города Когалыма </w:t>
      </w:r>
    </w:p>
    <w:p w:rsidR="0006003E" w:rsidRPr="00DD1B66" w:rsidRDefault="0006003E" w:rsidP="00215707">
      <w:pPr>
        <w:rPr>
          <w:sz w:val="26"/>
          <w:szCs w:val="26"/>
        </w:rPr>
      </w:pPr>
      <w:r w:rsidRPr="00DD1B66">
        <w:rPr>
          <w:sz w:val="26"/>
          <w:szCs w:val="26"/>
        </w:rPr>
        <w:t>от 11.10.2013 №290</w:t>
      </w:r>
      <w:r>
        <w:rPr>
          <w:sz w:val="26"/>
          <w:szCs w:val="26"/>
        </w:rPr>
        <w:t>8</w:t>
      </w:r>
    </w:p>
    <w:p w:rsidR="00FB5937" w:rsidRDefault="00FB5937" w:rsidP="004728BC">
      <w:pPr>
        <w:ind w:firstLine="709"/>
        <w:rPr>
          <w:sz w:val="26"/>
          <w:szCs w:val="26"/>
        </w:rPr>
      </w:pPr>
    </w:p>
    <w:p w:rsidR="002679F4" w:rsidRDefault="002679F4" w:rsidP="004728BC">
      <w:pPr>
        <w:ind w:firstLine="709"/>
        <w:rPr>
          <w:sz w:val="26"/>
          <w:szCs w:val="26"/>
        </w:rPr>
      </w:pPr>
    </w:p>
    <w:p w:rsidR="00541D2B" w:rsidRDefault="003322B5" w:rsidP="00541D2B">
      <w:pPr>
        <w:ind w:firstLine="709"/>
        <w:jc w:val="both"/>
        <w:rPr>
          <w:spacing w:val="-6"/>
          <w:sz w:val="26"/>
          <w:szCs w:val="26"/>
        </w:rPr>
      </w:pPr>
      <w:r w:rsidRPr="003322B5">
        <w:rPr>
          <w:spacing w:val="-6"/>
          <w:sz w:val="26"/>
          <w:szCs w:val="26"/>
        </w:rPr>
        <w:t>В соответствии со статьёй 179 Бюджетного кодекса Российской Федерации, Уставом города Когалыма, решением Думы города Когалыма от 14.12.2022 №199-ГД «О бюджете города Когалыма на 2023 год и на плановый период 2024 и 2025 годов», постановлением Администрации города Когалыма от 28.10.2021 №2193 «О порядке разработки и реализации муниципальных программ города Когалыма»:</w:t>
      </w:r>
    </w:p>
    <w:p w:rsidR="003322B5" w:rsidRDefault="003322B5" w:rsidP="00541D2B">
      <w:pPr>
        <w:ind w:firstLine="709"/>
        <w:jc w:val="both"/>
        <w:rPr>
          <w:sz w:val="26"/>
          <w:szCs w:val="26"/>
        </w:rPr>
      </w:pPr>
    </w:p>
    <w:p w:rsidR="007533CB" w:rsidRPr="007533CB" w:rsidRDefault="007533CB" w:rsidP="007533CB">
      <w:pPr>
        <w:ind w:firstLine="709"/>
        <w:jc w:val="both"/>
        <w:rPr>
          <w:sz w:val="26"/>
          <w:szCs w:val="26"/>
        </w:rPr>
      </w:pPr>
      <w:r>
        <w:rPr>
          <w:sz w:val="26"/>
          <w:szCs w:val="26"/>
        </w:rPr>
        <w:t xml:space="preserve">1. </w:t>
      </w:r>
      <w:r w:rsidRPr="007533CB">
        <w:rPr>
          <w:sz w:val="26"/>
          <w:szCs w:val="26"/>
        </w:rPr>
        <w:t xml:space="preserve">В </w:t>
      </w:r>
      <w:r w:rsidR="00645808">
        <w:rPr>
          <w:sz w:val="26"/>
          <w:szCs w:val="26"/>
        </w:rPr>
        <w:t xml:space="preserve">приложение к </w:t>
      </w:r>
      <w:r w:rsidRPr="007533CB">
        <w:rPr>
          <w:sz w:val="26"/>
          <w:szCs w:val="26"/>
        </w:rPr>
        <w:t>постановлени</w:t>
      </w:r>
      <w:r w:rsidR="00645808">
        <w:rPr>
          <w:sz w:val="26"/>
          <w:szCs w:val="26"/>
        </w:rPr>
        <w:t>ю</w:t>
      </w:r>
      <w:r w:rsidRPr="007533CB">
        <w:rPr>
          <w:sz w:val="26"/>
          <w:szCs w:val="26"/>
        </w:rPr>
        <w:t xml:space="preserve"> Администрации города Когалыма </w:t>
      </w:r>
      <w:r w:rsidR="00BB3C35">
        <w:rPr>
          <w:sz w:val="26"/>
          <w:szCs w:val="26"/>
        </w:rPr>
        <w:t xml:space="preserve">                   </w:t>
      </w:r>
      <w:r w:rsidRPr="007533CB">
        <w:rPr>
          <w:sz w:val="26"/>
          <w:szCs w:val="26"/>
        </w:rPr>
        <w:t xml:space="preserve">от 11.10.2013 №2908 «Об утверждении муниципальной программы «Развитие жилищно-коммунального комплекса в городе Когалыме» (далее – </w:t>
      </w:r>
      <w:r w:rsidR="00645808">
        <w:rPr>
          <w:sz w:val="26"/>
          <w:szCs w:val="26"/>
        </w:rPr>
        <w:t>Программа</w:t>
      </w:r>
      <w:r w:rsidRPr="007533CB">
        <w:rPr>
          <w:sz w:val="26"/>
          <w:szCs w:val="26"/>
        </w:rPr>
        <w:t>) внести следующие изменения:</w:t>
      </w:r>
    </w:p>
    <w:p w:rsidR="007533CB" w:rsidRDefault="007533CB" w:rsidP="007533CB">
      <w:pPr>
        <w:widowControl w:val="0"/>
        <w:tabs>
          <w:tab w:val="left" w:pos="0"/>
          <w:tab w:val="left" w:pos="426"/>
        </w:tabs>
        <w:autoSpaceDE w:val="0"/>
        <w:autoSpaceDN w:val="0"/>
        <w:adjustRightInd w:val="0"/>
        <w:ind w:firstLine="709"/>
        <w:jc w:val="both"/>
        <w:rPr>
          <w:bCs/>
          <w:sz w:val="26"/>
          <w:szCs w:val="26"/>
        </w:rPr>
      </w:pPr>
      <w:r w:rsidRPr="009964E9">
        <w:rPr>
          <w:bCs/>
          <w:sz w:val="26"/>
          <w:szCs w:val="26"/>
        </w:rPr>
        <w:t>1.</w:t>
      </w:r>
      <w:r w:rsidR="00601A40">
        <w:rPr>
          <w:bCs/>
          <w:sz w:val="26"/>
          <w:szCs w:val="26"/>
        </w:rPr>
        <w:t xml:space="preserve">1. </w:t>
      </w:r>
      <w:r w:rsidRPr="00E67362">
        <w:rPr>
          <w:bCs/>
          <w:sz w:val="26"/>
          <w:szCs w:val="26"/>
        </w:rPr>
        <w:t>В паспорте Программы:</w:t>
      </w:r>
    </w:p>
    <w:p w:rsidR="007533CB" w:rsidRDefault="007533CB" w:rsidP="007533CB">
      <w:pPr>
        <w:tabs>
          <w:tab w:val="left" w:pos="0"/>
          <w:tab w:val="left" w:pos="1134"/>
        </w:tabs>
        <w:autoSpaceDE w:val="0"/>
        <w:autoSpaceDN w:val="0"/>
        <w:adjustRightInd w:val="0"/>
        <w:ind w:firstLine="709"/>
        <w:contextualSpacing/>
        <w:jc w:val="both"/>
        <w:rPr>
          <w:sz w:val="26"/>
          <w:szCs w:val="26"/>
        </w:rPr>
      </w:pPr>
      <w:r>
        <w:rPr>
          <w:bCs/>
          <w:sz w:val="26"/>
          <w:szCs w:val="26"/>
        </w:rPr>
        <w:t>1.</w:t>
      </w:r>
      <w:r w:rsidR="00601A40">
        <w:rPr>
          <w:bCs/>
          <w:sz w:val="26"/>
          <w:szCs w:val="26"/>
        </w:rPr>
        <w:t>1.</w:t>
      </w:r>
      <w:r w:rsidR="00C27498">
        <w:rPr>
          <w:bCs/>
          <w:sz w:val="26"/>
          <w:szCs w:val="26"/>
        </w:rPr>
        <w:t>1</w:t>
      </w:r>
      <w:r w:rsidR="00601A40">
        <w:rPr>
          <w:bCs/>
          <w:sz w:val="26"/>
          <w:szCs w:val="26"/>
        </w:rPr>
        <w:t xml:space="preserve">. </w:t>
      </w:r>
      <w:r w:rsidRPr="00966596">
        <w:rPr>
          <w:sz w:val="26"/>
          <w:szCs w:val="26"/>
        </w:rPr>
        <w:t>строку «Параметры финансового обеспечения муниципальной программы» изложить в следующей редакции:</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6"/>
        <w:gridCol w:w="1272"/>
        <w:gridCol w:w="1307"/>
        <w:gridCol w:w="906"/>
        <w:gridCol w:w="906"/>
        <w:gridCol w:w="780"/>
        <w:gridCol w:w="805"/>
        <w:gridCol w:w="805"/>
        <w:gridCol w:w="806"/>
        <w:gridCol w:w="811"/>
        <w:gridCol w:w="347"/>
      </w:tblGrid>
      <w:tr w:rsidR="002F56F9" w:rsidTr="005E50F2">
        <w:tc>
          <w:tcPr>
            <w:tcW w:w="104" w:type="pct"/>
            <w:tcBorders>
              <w:top w:val="nil"/>
              <w:left w:val="nil"/>
              <w:bottom w:val="nil"/>
              <w:right w:val="single" w:sz="4" w:space="0" w:color="auto"/>
            </w:tcBorders>
          </w:tcPr>
          <w:p w:rsidR="007533CB" w:rsidRPr="00F10691" w:rsidRDefault="007533CB" w:rsidP="00373F71">
            <w:pPr>
              <w:pStyle w:val="a6"/>
              <w:rPr>
                <w:rFonts w:cs="Times New Roman"/>
                <w:sz w:val="22"/>
              </w:rPr>
            </w:pPr>
            <w:r w:rsidRPr="005942C9">
              <w:rPr>
                <w:sz w:val="26"/>
                <w:szCs w:val="26"/>
              </w:rPr>
              <w:t>«</w:t>
            </w:r>
          </w:p>
        </w:tc>
        <w:tc>
          <w:tcPr>
            <w:tcW w:w="712" w:type="pct"/>
            <w:vMerge w:val="restart"/>
            <w:tcBorders>
              <w:top w:val="single" w:sz="4" w:space="0" w:color="auto"/>
              <w:left w:val="single" w:sz="4" w:space="0" w:color="auto"/>
              <w:bottom w:val="single" w:sz="4" w:space="0" w:color="auto"/>
              <w:right w:val="single" w:sz="4" w:space="0" w:color="auto"/>
            </w:tcBorders>
            <w:hideMark/>
          </w:tcPr>
          <w:p w:rsidR="002F56F9" w:rsidRPr="002F56F9" w:rsidRDefault="007533CB" w:rsidP="00373F71">
            <w:pPr>
              <w:pStyle w:val="a6"/>
              <w:rPr>
                <w:rFonts w:cs="Times New Roman"/>
                <w:sz w:val="22"/>
              </w:rPr>
            </w:pPr>
            <w:r w:rsidRPr="002F56F9">
              <w:rPr>
                <w:rFonts w:cs="Times New Roman"/>
                <w:sz w:val="22"/>
              </w:rPr>
              <w:t xml:space="preserve">Параметры финансового </w:t>
            </w:r>
          </w:p>
          <w:p w:rsidR="00227A26" w:rsidRDefault="00227A26" w:rsidP="00227A26">
            <w:pPr>
              <w:pStyle w:val="a6"/>
              <w:rPr>
                <w:rFonts w:cs="Times New Roman"/>
                <w:sz w:val="22"/>
              </w:rPr>
            </w:pPr>
            <w:r>
              <w:rPr>
                <w:rFonts w:cs="Times New Roman"/>
                <w:sz w:val="22"/>
              </w:rPr>
              <w:t xml:space="preserve">обеспечения </w:t>
            </w:r>
            <w:proofErr w:type="spellStart"/>
            <w:r>
              <w:rPr>
                <w:rFonts w:cs="Times New Roman"/>
                <w:sz w:val="22"/>
              </w:rPr>
              <w:t>муниципаль</w:t>
            </w:r>
            <w:proofErr w:type="spellEnd"/>
          </w:p>
          <w:p w:rsidR="007533CB" w:rsidRPr="002F56F9" w:rsidRDefault="00227A26" w:rsidP="00227A26">
            <w:pPr>
              <w:pStyle w:val="a6"/>
              <w:rPr>
                <w:rFonts w:cs="Times New Roman"/>
                <w:sz w:val="22"/>
              </w:rPr>
            </w:pPr>
            <w:r>
              <w:rPr>
                <w:rFonts w:cs="Times New Roman"/>
                <w:sz w:val="22"/>
              </w:rPr>
              <w:t>н</w:t>
            </w:r>
            <w:r w:rsidR="007533CB" w:rsidRPr="002F56F9">
              <w:rPr>
                <w:rFonts w:cs="Times New Roman"/>
                <w:sz w:val="22"/>
              </w:rPr>
              <w:t>ой программы</w:t>
            </w:r>
          </w:p>
        </w:tc>
        <w:tc>
          <w:tcPr>
            <w:tcW w:w="732" w:type="pct"/>
            <w:vMerge w:val="restart"/>
            <w:tcBorders>
              <w:top w:val="single" w:sz="4" w:space="0" w:color="auto"/>
              <w:left w:val="single" w:sz="4" w:space="0" w:color="auto"/>
              <w:bottom w:val="single" w:sz="4" w:space="0" w:color="auto"/>
              <w:right w:val="single" w:sz="4" w:space="0" w:color="auto"/>
            </w:tcBorders>
            <w:vAlign w:val="center"/>
            <w:hideMark/>
          </w:tcPr>
          <w:p w:rsidR="002F56F9" w:rsidRPr="002F56F9" w:rsidRDefault="007533CB" w:rsidP="002F56F9">
            <w:pPr>
              <w:pStyle w:val="a6"/>
              <w:jc w:val="center"/>
              <w:rPr>
                <w:rFonts w:cs="Times New Roman"/>
                <w:sz w:val="22"/>
              </w:rPr>
            </w:pPr>
            <w:r w:rsidRPr="002F56F9">
              <w:rPr>
                <w:rFonts w:cs="Times New Roman"/>
                <w:sz w:val="22"/>
              </w:rPr>
              <w:t xml:space="preserve">Источники </w:t>
            </w:r>
            <w:proofErr w:type="spellStart"/>
            <w:r w:rsidRPr="002F56F9">
              <w:rPr>
                <w:rFonts w:cs="Times New Roman"/>
                <w:sz w:val="22"/>
              </w:rPr>
              <w:t>финансирова</w:t>
            </w:r>
            <w:proofErr w:type="spellEnd"/>
          </w:p>
          <w:p w:rsidR="007533CB" w:rsidRPr="002F56F9" w:rsidRDefault="007533CB" w:rsidP="002F56F9">
            <w:pPr>
              <w:pStyle w:val="a6"/>
              <w:jc w:val="center"/>
              <w:rPr>
                <w:rFonts w:cs="Times New Roman"/>
                <w:sz w:val="22"/>
              </w:rPr>
            </w:pPr>
            <w:proofErr w:type="spellStart"/>
            <w:r w:rsidRPr="002F56F9">
              <w:rPr>
                <w:rFonts w:cs="Times New Roman"/>
                <w:sz w:val="22"/>
              </w:rPr>
              <w:t>ния</w:t>
            </w:r>
            <w:proofErr w:type="spellEnd"/>
          </w:p>
        </w:tc>
        <w:tc>
          <w:tcPr>
            <w:tcW w:w="507" w:type="pct"/>
            <w:tcBorders>
              <w:top w:val="single" w:sz="4" w:space="0" w:color="auto"/>
              <w:left w:val="single" w:sz="4" w:space="0" w:color="auto"/>
              <w:bottom w:val="single" w:sz="4" w:space="0" w:color="auto"/>
              <w:right w:val="single" w:sz="4" w:space="0" w:color="auto"/>
            </w:tcBorders>
          </w:tcPr>
          <w:p w:rsidR="007533CB" w:rsidRPr="002F56F9" w:rsidRDefault="007533CB" w:rsidP="00373F71">
            <w:pPr>
              <w:pStyle w:val="a6"/>
              <w:jc w:val="center"/>
              <w:rPr>
                <w:rFonts w:cs="Times New Roman"/>
                <w:sz w:val="22"/>
              </w:rPr>
            </w:pPr>
          </w:p>
        </w:tc>
        <w:tc>
          <w:tcPr>
            <w:tcW w:w="2751" w:type="pct"/>
            <w:gridSpan w:val="6"/>
            <w:tcBorders>
              <w:top w:val="single" w:sz="4" w:space="0" w:color="auto"/>
              <w:left w:val="single" w:sz="4" w:space="0" w:color="auto"/>
              <w:bottom w:val="single" w:sz="4" w:space="0" w:color="auto"/>
              <w:right w:val="single" w:sz="4" w:space="0" w:color="auto"/>
            </w:tcBorders>
            <w:vAlign w:val="center"/>
            <w:hideMark/>
          </w:tcPr>
          <w:p w:rsidR="007533CB" w:rsidRPr="002F56F9" w:rsidRDefault="007533CB" w:rsidP="00373F71">
            <w:pPr>
              <w:pStyle w:val="a6"/>
              <w:jc w:val="center"/>
              <w:rPr>
                <w:rFonts w:cs="Times New Roman"/>
                <w:sz w:val="22"/>
              </w:rPr>
            </w:pPr>
            <w:r w:rsidRPr="002F56F9">
              <w:rPr>
                <w:rFonts w:cs="Times New Roman"/>
                <w:sz w:val="22"/>
              </w:rPr>
              <w:t>Расходы по годам (тыс. рублей)</w:t>
            </w:r>
          </w:p>
        </w:tc>
        <w:tc>
          <w:tcPr>
            <w:tcW w:w="194" w:type="pct"/>
            <w:tcBorders>
              <w:top w:val="nil"/>
              <w:left w:val="single" w:sz="4" w:space="0" w:color="auto"/>
              <w:bottom w:val="nil"/>
              <w:right w:val="nil"/>
            </w:tcBorders>
          </w:tcPr>
          <w:p w:rsidR="007533CB" w:rsidRPr="00F10691" w:rsidRDefault="007533CB" w:rsidP="00373F71">
            <w:pPr>
              <w:pStyle w:val="a6"/>
              <w:rPr>
                <w:rFonts w:cs="Times New Roman"/>
                <w:sz w:val="22"/>
              </w:rPr>
            </w:pPr>
          </w:p>
        </w:tc>
      </w:tr>
      <w:tr w:rsidR="00227A26" w:rsidTr="002D0BCA">
        <w:tc>
          <w:tcPr>
            <w:tcW w:w="104" w:type="pct"/>
            <w:tcBorders>
              <w:top w:val="nil"/>
              <w:left w:val="nil"/>
              <w:bottom w:val="nil"/>
              <w:right w:val="single" w:sz="4" w:space="0" w:color="auto"/>
            </w:tcBorders>
          </w:tcPr>
          <w:p w:rsidR="002F56F9" w:rsidRPr="00F10691" w:rsidRDefault="002F56F9" w:rsidP="002F56F9">
            <w:pPr>
              <w:pStyle w:val="a6"/>
              <w:rPr>
                <w:rFonts w:cs="Times New Roman"/>
                <w:sz w:val="22"/>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2F56F9" w:rsidRPr="002F56F9" w:rsidRDefault="002F56F9" w:rsidP="002F56F9">
            <w:pPr>
              <w:pStyle w:val="a6"/>
              <w:rPr>
                <w:rFonts w:cs="Times New Roman"/>
                <w:sz w:val="22"/>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2F56F9" w:rsidRPr="002F56F9" w:rsidRDefault="002F56F9" w:rsidP="002F56F9">
            <w:pPr>
              <w:pStyle w:val="a6"/>
              <w:jc w:val="center"/>
              <w:rPr>
                <w:rFonts w:cs="Times New Roman"/>
                <w:sz w:val="22"/>
              </w:rPr>
            </w:pPr>
          </w:p>
        </w:tc>
        <w:tc>
          <w:tcPr>
            <w:tcW w:w="507" w:type="pct"/>
            <w:tcBorders>
              <w:top w:val="single" w:sz="4" w:space="0" w:color="auto"/>
              <w:left w:val="single" w:sz="4" w:space="0" w:color="auto"/>
              <w:bottom w:val="single" w:sz="4" w:space="0" w:color="auto"/>
              <w:right w:val="single" w:sz="4" w:space="0" w:color="auto"/>
            </w:tcBorders>
            <w:vAlign w:val="center"/>
          </w:tcPr>
          <w:p w:rsidR="002F56F9" w:rsidRPr="002F56F9" w:rsidRDefault="002F56F9" w:rsidP="002F56F9">
            <w:pPr>
              <w:pStyle w:val="a6"/>
              <w:jc w:val="center"/>
              <w:rPr>
                <w:rFonts w:cs="Times New Roman"/>
                <w:sz w:val="22"/>
              </w:rPr>
            </w:pPr>
            <w:r w:rsidRPr="002F56F9">
              <w:rPr>
                <w:rFonts w:cs="Times New Roman"/>
                <w:sz w:val="22"/>
              </w:rPr>
              <w:t>Всего</w:t>
            </w:r>
          </w:p>
        </w:tc>
        <w:tc>
          <w:tcPr>
            <w:tcW w:w="507" w:type="pct"/>
            <w:tcBorders>
              <w:top w:val="single" w:sz="4" w:space="0" w:color="auto"/>
              <w:left w:val="single" w:sz="4" w:space="0" w:color="auto"/>
              <w:bottom w:val="single" w:sz="4" w:space="0" w:color="auto"/>
              <w:right w:val="single" w:sz="4" w:space="0" w:color="auto"/>
            </w:tcBorders>
            <w:vAlign w:val="center"/>
            <w:hideMark/>
          </w:tcPr>
          <w:p w:rsidR="002F56F9" w:rsidRPr="002F56F9" w:rsidRDefault="002F56F9" w:rsidP="002F56F9">
            <w:pPr>
              <w:pStyle w:val="a6"/>
              <w:jc w:val="center"/>
              <w:rPr>
                <w:rFonts w:cs="Times New Roman"/>
                <w:sz w:val="22"/>
              </w:rPr>
            </w:pPr>
            <w:r w:rsidRPr="002F56F9">
              <w:rPr>
                <w:rFonts w:cs="Times New Roman"/>
                <w:sz w:val="22"/>
              </w:rPr>
              <w:t>2023</w:t>
            </w:r>
          </w:p>
        </w:tc>
        <w:tc>
          <w:tcPr>
            <w:tcW w:w="437" w:type="pct"/>
            <w:tcBorders>
              <w:top w:val="single" w:sz="4" w:space="0" w:color="auto"/>
              <w:left w:val="single" w:sz="4" w:space="0" w:color="auto"/>
              <w:bottom w:val="single" w:sz="4" w:space="0" w:color="auto"/>
              <w:right w:val="single" w:sz="4" w:space="0" w:color="auto"/>
            </w:tcBorders>
            <w:vAlign w:val="center"/>
            <w:hideMark/>
          </w:tcPr>
          <w:p w:rsidR="002F56F9" w:rsidRPr="002F56F9" w:rsidRDefault="002F56F9" w:rsidP="002F56F9">
            <w:pPr>
              <w:pStyle w:val="a6"/>
              <w:jc w:val="center"/>
              <w:rPr>
                <w:rFonts w:cs="Times New Roman"/>
                <w:sz w:val="22"/>
              </w:rPr>
            </w:pPr>
            <w:r w:rsidRPr="002F56F9">
              <w:rPr>
                <w:rFonts w:cs="Times New Roman"/>
                <w:sz w:val="22"/>
              </w:rPr>
              <w:t>2024</w:t>
            </w:r>
          </w:p>
        </w:tc>
        <w:tc>
          <w:tcPr>
            <w:tcW w:w="451" w:type="pct"/>
            <w:tcBorders>
              <w:top w:val="single" w:sz="4" w:space="0" w:color="auto"/>
              <w:left w:val="single" w:sz="4" w:space="0" w:color="auto"/>
              <w:bottom w:val="single" w:sz="4" w:space="0" w:color="auto"/>
              <w:right w:val="single" w:sz="4" w:space="0" w:color="auto"/>
            </w:tcBorders>
            <w:vAlign w:val="center"/>
            <w:hideMark/>
          </w:tcPr>
          <w:p w:rsidR="002F56F9" w:rsidRPr="002F56F9" w:rsidRDefault="002F56F9" w:rsidP="002F56F9">
            <w:pPr>
              <w:pStyle w:val="a6"/>
              <w:jc w:val="center"/>
              <w:rPr>
                <w:rFonts w:cs="Times New Roman"/>
                <w:sz w:val="22"/>
              </w:rPr>
            </w:pPr>
            <w:r w:rsidRPr="002F56F9">
              <w:rPr>
                <w:rFonts w:cs="Times New Roman"/>
                <w:sz w:val="22"/>
              </w:rPr>
              <w:t>2025</w:t>
            </w:r>
          </w:p>
        </w:tc>
        <w:tc>
          <w:tcPr>
            <w:tcW w:w="451" w:type="pct"/>
            <w:tcBorders>
              <w:top w:val="single" w:sz="4" w:space="0" w:color="auto"/>
              <w:left w:val="single" w:sz="4" w:space="0" w:color="auto"/>
              <w:bottom w:val="single" w:sz="4" w:space="0" w:color="auto"/>
              <w:right w:val="single" w:sz="4" w:space="0" w:color="auto"/>
            </w:tcBorders>
            <w:vAlign w:val="center"/>
            <w:hideMark/>
          </w:tcPr>
          <w:p w:rsidR="002F56F9" w:rsidRPr="002F56F9" w:rsidRDefault="002F56F9" w:rsidP="002F56F9">
            <w:pPr>
              <w:pStyle w:val="a6"/>
              <w:jc w:val="center"/>
              <w:rPr>
                <w:rFonts w:cs="Times New Roman"/>
                <w:sz w:val="22"/>
              </w:rPr>
            </w:pPr>
            <w:r w:rsidRPr="002F56F9">
              <w:rPr>
                <w:rFonts w:cs="Times New Roman"/>
                <w:sz w:val="22"/>
              </w:rPr>
              <w:t>2026</w:t>
            </w:r>
          </w:p>
        </w:tc>
        <w:tc>
          <w:tcPr>
            <w:tcW w:w="451" w:type="pct"/>
            <w:tcBorders>
              <w:top w:val="single" w:sz="4" w:space="0" w:color="auto"/>
              <w:left w:val="single" w:sz="4" w:space="0" w:color="auto"/>
              <w:bottom w:val="single" w:sz="4" w:space="0" w:color="auto"/>
              <w:right w:val="single" w:sz="4" w:space="0" w:color="auto"/>
            </w:tcBorders>
            <w:vAlign w:val="center"/>
            <w:hideMark/>
          </w:tcPr>
          <w:p w:rsidR="002F56F9" w:rsidRPr="002F56F9" w:rsidRDefault="002F56F9" w:rsidP="002F56F9">
            <w:pPr>
              <w:pStyle w:val="a6"/>
              <w:jc w:val="center"/>
              <w:rPr>
                <w:rFonts w:cs="Times New Roman"/>
                <w:sz w:val="22"/>
              </w:rPr>
            </w:pPr>
            <w:r w:rsidRPr="002F56F9">
              <w:rPr>
                <w:rFonts w:cs="Times New Roman"/>
                <w:sz w:val="22"/>
              </w:rPr>
              <w:t>2027</w:t>
            </w:r>
          </w:p>
        </w:tc>
        <w:tc>
          <w:tcPr>
            <w:tcW w:w="454" w:type="pct"/>
            <w:tcBorders>
              <w:top w:val="single" w:sz="4" w:space="0" w:color="auto"/>
              <w:left w:val="single" w:sz="4" w:space="0" w:color="auto"/>
              <w:bottom w:val="single" w:sz="4" w:space="0" w:color="auto"/>
              <w:right w:val="single" w:sz="4" w:space="0" w:color="auto"/>
            </w:tcBorders>
            <w:vAlign w:val="center"/>
            <w:hideMark/>
          </w:tcPr>
          <w:p w:rsidR="002F56F9" w:rsidRPr="002F56F9" w:rsidRDefault="002F56F9" w:rsidP="002F56F9">
            <w:pPr>
              <w:pStyle w:val="a6"/>
              <w:jc w:val="center"/>
              <w:rPr>
                <w:rFonts w:cs="Times New Roman"/>
                <w:sz w:val="22"/>
              </w:rPr>
            </w:pPr>
            <w:r w:rsidRPr="002F56F9">
              <w:rPr>
                <w:rFonts w:cs="Times New Roman"/>
                <w:sz w:val="22"/>
              </w:rPr>
              <w:t>2028</w:t>
            </w:r>
          </w:p>
        </w:tc>
        <w:tc>
          <w:tcPr>
            <w:tcW w:w="194" w:type="pct"/>
            <w:tcBorders>
              <w:top w:val="nil"/>
              <w:left w:val="single" w:sz="4" w:space="0" w:color="auto"/>
              <w:bottom w:val="nil"/>
              <w:right w:val="nil"/>
            </w:tcBorders>
          </w:tcPr>
          <w:p w:rsidR="002F56F9" w:rsidRPr="00F10691" w:rsidRDefault="002F56F9" w:rsidP="002F56F9">
            <w:pPr>
              <w:pStyle w:val="a6"/>
              <w:rPr>
                <w:rFonts w:cs="Times New Roman"/>
                <w:sz w:val="22"/>
              </w:rPr>
            </w:pPr>
          </w:p>
        </w:tc>
      </w:tr>
      <w:tr w:rsidR="002D0BCA" w:rsidTr="002D0BCA">
        <w:tc>
          <w:tcPr>
            <w:tcW w:w="104" w:type="pct"/>
            <w:tcBorders>
              <w:top w:val="nil"/>
              <w:left w:val="nil"/>
              <w:bottom w:val="nil"/>
              <w:right w:val="single" w:sz="4" w:space="0" w:color="auto"/>
            </w:tcBorders>
          </w:tcPr>
          <w:p w:rsidR="002D0BCA" w:rsidRPr="00F10691" w:rsidRDefault="002D0BCA" w:rsidP="002D0BCA">
            <w:pPr>
              <w:pStyle w:val="a6"/>
              <w:rPr>
                <w:rFonts w:cs="Times New Roman"/>
                <w:sz w:val="22"/>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2D0BCA" w:rsidRPr="002F56F9" w:rsidRDefault="002D0BCA" w:rsidP="002D0BCA">
            <w:pPr>
              <w:pStyle w:val="a6"/>
              <w:rPr>
                <w:rFonts w:cs="Times New Roman"/>
                <w:sz w:val="22"/>
              </w:rPr>
            </w:pPr>
          </w:p>
        </w:tc>
        <w:tc>
          <w:tcPr>
            <w:tcW w:w="732" w:type="pct"/>
            <w:tcBorders>
              <w:top w:val="single" w:sz="4" w:space="0" w:color="auto"/>
              <w:left w:val="single" w:sz="4" w:space="0" w:color="auto"/>
              <w:bottom w:val="single" w:sz="4" w:space="0" w:color="auto"/>
              <w:right w:val="single" w:sz="4" w:space="0" w:color="auto"/>
            </w:tcBorders>
            <w:hideMark/>
          </w:tcPr>
          <w:p w:rsidR="002D0BCA" w:rsidRPr="002F56F9" w:rsidRDefault="002D0BCA" w:rsidP="002D0BCA">
            <w:pPr>
              <w:pStyle w:val="a6"/>
              <w:rPr>
                <w:rFonts w:cs="Times New Roman"/>
                <w:sz w:val="22"/>
              </w:rPr>
            </w:pPr>
            <w:r w:rsidRPr="002F56F9">
              <w:rPr>
                <w:rFonts w:cs="Times New Roman"/>
                <w:sz w:val="22"/>
              </w:rPr>
              <w:t>всего</w:t>
            </w:r>
          </w:p>
        </w:tc>
        <w:tc>
          <w:tcPr>
            <w:tcW w:w="507"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590392,89</w:t>
            </w:r>
          </w:p>
        </w:tc>
        <w:tc>
          <w:tcPr>
            <w:tcW w:w="507"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588088,39</w:t>
            </w:r>
          </w:p>
        </w:tc>
        <w:tc>
          <w:tcPr>
            <w:tcW w:w="437"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460,90</w:t>
            </w:r>
          </w:p>
        </w:tc>
        <w:tc>
          <w:tcPr>
            <w:tcW w:w="451"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460,90</w:t>
            </w:r>
          </w:p>
        </w:tc>
        <w:tc>
          <w:tcPr>
            <w:tcW w:w="451"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460,90</w:t>
            </w:r>
          </w:p>
        </w:tc>
        <w:tc>
          <w:tcPr>
            <w:tcW w:w="451"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460,90</w:t>
            </w:r>
          </w:p>
        </w:tc>
        <w:tc>
          <w:tcPr>
            <w:tcW w:w="454"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460,90</w:t>
            </w:r>
          </w:p>
        </w:tc>
        <w:tc>
          <w:tcPr>
            <w:tcW w:w="194" w:type="pct"/>
            <w:tcBorders>
              <w:top w:val="nil"/>
              <w:left w:val="single" w:sz="4" w:space="0" w:color="auto"/>
              <w:bottom w:val="nil"/>
              <w:right w:val="nil"/>
            </w:tcBorders>
          </w:tcPr>
          <w:p w:rsidR="002D0BCA" w:rsidRPr="00F10691" w:rsidRDefault="002D0BCA" w:rsidP="002D0BCA">
            <w:pPr>
              <w:pStyle w:val="a6"/>
              <w:rPr>
                <w:rFonts w:cs="Times New Roman"/>
                <w:sz w:val="22"/>
              </w:rPr>
            </w:pPr>
          </w:p>
        </w:tc>
      </w:tr>
      <w:tr w:rsidR="002D0BCA" w:rsidTr="002D0BCA">
        <w:tc>
          <w:tcPr>
            <w:tcW w:w="104" w:type="pct"/>
            <w:tcBorders>
              <w:top w:val="nil"/>
              <w:left w:val="nil"/>
              <w:bottom w:val="nil"/>
              <w:right w:val="single" w:sz="4" w:space="0" w:color="auto"/>
            </w:tcBorders>
          </w:tcPr>
          <w:p w:rsidR="002D0BCA" w:rsidRPr="00F10691" w:rsidRDefault="002D0BCA" w:rsidP="002D0BCA">
            <w:pPr>
              <w:pStyle w:val="a6"/>
              <w:rPr>
                <w:rFonts w:cs="Times New Roman"/>
                <w:sz w:val="22"/>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2D0BCA" w:rsidRPr="002F56F9" w:rsidRDefault="002D0BCA" w:rsidP="002D0BCA">
            <w:pPr>
              <w:pStyle w:val="a6"/>
              <w:rPr>
                <w:rFonts w:cs="Times New Roman"/>
                <w:sz w:val="22"/>
              </w:rPr>
            </w:pPr>
          </w:p>
        </w:tc>
        <w:tc>
          <w:tcPr>
            <w:tcW w:w="732" w:type="pct"/>
            <w:tcBorders>
              <w:top w:val="single" w:sz="4" w:space="0" w:color="auto"/>
              <w:left w:val="single" w:sz="4" w:space="0" w:color="auto"/>
              <w:bottom w:val="single" w:sz="4" w:space="0" w:color="auto"/>
              <w:right w:val="single" w:sz="4" w:space="0" w:color="auto"/>
            </w:tcBorders>
            <w:hideMark/>
          </w:tcPr>
          <w:p w:rsidR="002D0BCA" w:rsidRPr="002F56F9" w:rsidRDefault="002D0BCA" w:rsidP="002D0BCA">
            <w:pPr>
              <w:pStyle w:val="a6"/>
              <w:rPr>
                <w:rFonts w:cs="Times New Roman"/>
                <w:sz w:val="22"/>
              </w:rPr>
            </w:pPr>
            <w:r w:rsidRPr="002F56F9">
              <w:rPr>
                <w:rFonts w:cs="Times New Roman"/>
                <w:sz w:val="22"/>
              </w:rPr>
              <w:t>федеральный бюджет</w:t>
            </w:r>
          </w:p>
        </w:tc>
        <w:tc>
          <w:tcPr>
            <w:tcW w:w="507"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0,00</w:t>
            </w:r>
          </w:p>
        </w:tc>
        <w:tc>
          <w:tcPr>
            <w:tcW w:w="507"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0,00</w:t>
            </w:r>
          </w:p>
        </w:tc>
        <w:tc>
          <w:tcPr>
            <w:tcW w:w="437"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0,00</w:t>
            </w:r>
          </w:p>
        </w:tc>
        <w:tc>
          <w:tcPr>
            <w:tcW w:w="451"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0,00</w:t>
            </w:r>
          </w:p>
        </w:tc>
        <w:tc>
          <w:tcPr>
            <w:tcW w:w="451"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0,00</w:t>
            </w:r>
          </w:p>
        </w:tc>
        <w:tc>
          <w:tcPr>
            <w:tcW w:w="451"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0,00</w:t>
            </w:r>
          </w:p>
        </w:tc>
        <w:tc>
          <w:tcPr>
            <w:tcW w:w="454"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0,00</w:t>
            </w:r>
          </w:p>
        </w:tc>
        <w:tc>
          <w:tcPr>
            <w:tcW w:w="194" w:type="pct"/>
            <w:tcBorders>
              <w:top w:val="nil"/>
              <w:left w:val="single" w:sz="4" w:space="0" w:color="auto"/>
              <w:bottom w:val="nil"/>
              <w:right w:val="nil"/>
            </w:tcBorders>
          </w:tcPr>
          <w:p w:rsidR="002D0BCA" w:rsidRPr="00F10691" w:rsidRDefault="002D0BCA" w:rsidP="002D0BCA">
            <w:pPr>
              <w:pStyle w:val="a6"/>
              <w:rPr>
                <w:rFonts w:cs="Times New Roman"/>
                <w:sz w:val="22"/>
              </w:rPr>
            </w:pPr>
          </w:p>
        </w:tc>
      </w:tr>
      <w:tr w:rsidR="002D0BCA" w:rsidTr="002D0BCA">
        <w:tc>
          <w:tcPr>
            <w:tcW w:w="104" w:type="pct"/>
            <w:tcBorders>
              <w:top w:val="nil"/>
              <w:left w:val="nil"/>
              <w:bottom w:val="nil"/>
              <w:right w:val="single" w:sz="4" w:space="0" w:color="auto"/>
            </w:tcBorders>
          </w:tcPr>
          <w:p w:rsidR="002D0BCA" w:rsidRPr="00F10691" w:rsidRDefault="002D0BCA" w:rsidP="002D0BCA">
            <w:pPr>
              <w:pStyle w:val="a6"/>
              <w:rPr>
                <w:rFonts w:cs="Times New Roman"/>
                <w:sz w:val="22"/>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2D0BCA" w:rsidRPr="002F56F9" w:rsidRDefault="002D0BCA" w:rsidP="002D0BCA">
            <w:pPr>
              <w:pStyle w:val="a6"/>
              <w:rPr>
                <w:rFonts w:cs="Times New Roman"/>
                <w:sz w:val="22"/>
              </w:rPr>
            </w:pPr>
          </w:p>
        </w:tc>
        <w:tc>
          <w:tcPr>
            <w:tcW w:w="732" w:type="pct"/>
            <w:tcBorders>
              <w:top w:val="single" w:sz="4" w:space="0" w:color="auto"/>
              <w:left w:val="single" w:sz="4" w:space="0" w:color="auto"/>
              <w:bottom w:val="single" w:sz="4" w:space="0" w:color="auto"/>
              <w:right w:val="single" w:sz="4" w:space="0" w:color="auto"/>
            </w:tcBorders>
            <w:hideMark/>
          </w:tcPr>
          <w:p w:rsidR="002D0BCA" w:rsidRPr="002F56F9" w:rsidRDefault="002D0BCA" w:rsidP="002D0BCA">
            <w:pPr>
              <w:pStyle w:val="a6"/>
              <w:rPr>
                <w:rFonts w:cs="Times New Roman"/>
                <w:sz w:val="22"/>
              </w:rPr>
            </w:pPr>
            <w:r w:rsidRPr="002F56F9">
              <w:rPr>
                <w:rFonts w:cs="Times New Roman"/>
                <w:sz w:val="22"/>
              </w:rPr>
              <w:t>бюджет автономного округа</w:t>
            </w:r>
          </w:p>
        </w:tc>
        <w:tc>
          <w:tcPr>
            <w:tcW w:w="507"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0,00</w:t>
            </w:r>
          </w:p>
        </w:tc>
        <w:tc>
          <w:tcPr>
            <w:tcW w:w="507"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0,00</w:t>
            </w:r>
          </w:p>
        </w:tc>
        <w:tc>
          <w:tcPr>
            <w:tcW w:w="437"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0,00</w:t>
            </w:r>
          </w:p>
        </w:tc>
        <w:tc>
          <w:tcPr>
            <w:tcW w:w="451"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0,00</w:t>
            </w:r>
          </w:p>
        </w:tc>
        <w:tc>
          <w:tcPr>
            <w:tcW w:w="451"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0,00</w:t>
            </w:r>
          </w:p>
        </w:tc>
        <w:tc>
          <w:tcPr>
            <w:tcW w:w="451"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0,00</w:t>
            </w:r>
          </w:p>
        </w:tc>
        <w:tc>
          <w:tcPr>
            <w:tcW w:w="454"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0,00</w:t>
            </w:r>
          </w:p>
        </w:tc>
        <w:tc>
          <w:tcPr>
            <w:tcW w:w="194" w:type="pct"/>
            <w:tcBorders>
              <w:top w:val="nil"/>
              <w:left w:val="single" w:sz="4" w:space="0" w:color="auto"/>
              <w:bottom w:val="nil"/>
              <w:right w:val="nil"/>
            </w:tcBorders>
          </w:tcPr>
          <w:p w:rsidR="002D0BCA" w:rsidRPr="00F10691" w:rsidRDefault="002D0BCA" w:rsidP="002D0BCA">
            <w:pPr>
              <w:pStyle w:val="a6"/>
              <w:rPr>
                <w:rFonts w:cs="Times New Roman"/>
                <w:sz w:val="22"/>
              </w:rPr>
            </w:pPr>
          </w:p>
        </w:tc>
      </w:tr>
      <w:tr w:rsidR="002D0BCA" w:rsidTr="002D0BCA">
        <w:tc>
          <w:tcPr>
            <w:tcW w:w="104" w:type="pct"/>
            <w:tcBorders>
              <w:top w:val="nil"/>
              <w:left w:val="nil"/>
              <w:bottom w:val="nil"/>
              <w:right w:val="single" w:sz="4" w:space="0" w:color="auto"/>
            </w:tcBorders>
          </w:tcPr>
          <w:p w:rsidR="002D0BCA" w:rsidRPr="00F10691" w:rsidRDefault="002D0BCA" w:rsidP="002D0BCA">
            <w:pPr>
              <w:pStyle w:val="a6"/>
              <w:rPr>
                <w:rFonts w:cs="Times New Roman"/>
                <w:sz w:val="22"/>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2D0BCA" w:rsidRPr="002F56F9" w:rsidRDefault="002D0BCA" w:rsidP="002D0BCA">
            <w:pPr>
              <w:pStyle w:val="a6"/>
              <w:rPr>
                <w:rFonts w:cs="Times New Roman"/>
                <w:sz w:val="22"/>
              </w:rPr>
            </w:pPr>
          </w:p>
        </w:tc>
        <w:tc>
          <w:tcPr>
            <w:tcW w:w="732" w:type="pct"/>
            <w:tcBorders>
              <w:top w:val="single" w:sz="4" w:space="0" w:color="auto"/>
              <w:left w:val="single" w:sz="4" w:space="0" w:color="auto"/>
              <w:bottom w:val="single" w:sz="4" w:space="0" w:color="auto"/>
              <w:right w:val="single" w:sz="4" w:space="0" w:color="auto"/>
            </w:tcBorders>
            <w:hideMark/>
          </w:tcPr>
          <w:p w:rsidR="002D0BCA" w:rsidRPr="002F56F9" w:rsidRDefault="002D0BCA" w:rsidP="002D0BCA">
            <w:pPr>
              <w:pStyle w:val="a6"/>
              <w:rPr>
                <w:rFonts w:cs="Times New Roman"/>
                <w:sz w:val="22"/>
              </w:rPr>
            </w:pPr>
            <w:r w:rsidRPr="002F56F9">
              <w:rPr>
                <w:rFonts w:cs="Times New Roman"/>
                <w:sz w:val="22"/>
              </w:rPr>
              <w:t>местный бюджет</w:t>
            </w:r>
          </w:p>
        </w:tc>
        <w:tc>
          <w:tcPr>
            <w:tcW w:w="507"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24 017,10</w:t>
            </w:r>
          </w:p>
        </w:tc>
        <w:tc>
          <w:tcPr>
            <w:tcW w:w="507" w:type="pct"/>
            <w:tcBorders>
              <w:top w:val="single" w:sz="4" w:space="0" w:color="auto"/>
              <w:left w:val="single" w:sz="4" w:space="0" w:color="auto"/>
              <w:bottom w:val="single" w:sz="4" w:space="0" w:color="auto"/>
              <w:right w:val="single" w:sz="4" w:space="0" w:color="auto"/>
            </w:tcBorders>
            <w:vAlign w:val="center"/>
            <w:hideMark/>
          </w:tcPr>
          <w:p w:rsidR="002D0BCA" w:rsidRPr="002D0BCA" w:rsidRDefault="002D0BCA" w:rsidP="002D0BCA">
            <w:pPr>
              <w:jc w:val="center"/>
              <w:rPr>
                <w:szCs w:val="19"/>
              </w:rPr>
            </w:pPr>
            <w:r w:rsidRPr="002D0BCA">
              <w:rPr>
                <w:szCs w:val="19"/>
              </w:rPr>
              <w:t>21 712,60</w:t>
            </w:r>
          </w:p>
        </w:tc>
        <w:tc>
          <w:tcPr>
            <w:tcW w:w="437" w:type="pct"/>
            <w:tcBorders>
              <w:top w:val="single" w:sz="4" w:space="0" w:color="auto"/>
              <w:left w:val="single" w:sz="4" w:space="0" w:color="auto"/>
              <w:bottom w:val="single" w:sz="4" w:space="0" w:color="auto"/>
              <w:right w:val="single" w:sz="4" w:space="0" w:color="auto"/>
            </w:tcBorders>
            <w:vAlign w:val="center"/>
            <w:hideMark/>
          </w:tcPr>
          <w:p w:rsidR="002D0BCA" w:rsidRPr="002D0BCA" w:rsidRDefault="002D0BCA" w:rsidP="002D0BCA">
            <w:pPr>
              <w:jc w:val="center"/>
              <w:rPr>
                <w:szCs w:val="19"/>
              </w:rPr>
            </w:pPr>
            <w:r w:rsidRPr="002D0BCA">
              <w:rPr>
                <w:szCs w:val="19"/>
              </w:rPr>
              <w:t>460,90</w:t>
            </w:r>
          </w:p>
        </w:tc>
        <w:tc>
          <w:tcPr>
            <w:tcW w:w="451" w:type="pct"/>
            <w:tcBorders>
              <w:top w:val="single" w:sz="4" w:space="0" w:color="auto"/>
              <w:left w:val="single" w:sz="4" w:space="0" w:color="auto"/>
              <w:bottom w:val="single" w:sz="4" w:space="0" w:color="auto"/>
              <w:right w:val="single" w:sz="4" w:space="0" w:color="auto"/>
            </w:tcBorders>
            <w:vAlign w:val="center"/>
            <w:hideMark/>
          </w:tcPr>
          <w:p w:rsidR="002D0BCA" w:rsidRPr="002D0BCA" w:rsidRDefault="002D0BCA" w:rsidP="002D0BCA">
            <w:pPr>
              <w:jc w:val="center"/>
              <w:rPr>
                <w:szCs w:val="19"/>
              </w:rPr>
            </w:pPr>
            <w:r w:rsidRPr="002D0BCA">
              <w:rPr>
                <w:szCs w:val="19"/>
              </w:rPr>
              <w:t>460,90</w:t>
            </w:r>
          </w:p>
        </w:tc>
        <w:tc>
          <w:tcPr>
            <w:tcW w:w="451" w:type="pct"/>
            <w:tcBorders>
              <w:top w:val="single" w:sz="4" w:space="0" w:color="auto"/>
              <w:left w:val="single" w:sz="4" w:space="0" w:color="auto"/>
              <w:bottom w:val="single" w:sz="4" w:space="0" w:color="auto"/>
              <w:right w:val="single" w:sz="4" w:space="0" w:color="auto"/>
            </w:tcBorders>
            <w:vAlign w:val="center"/>
            <w:hideMark/>
          </w:tcPr>
          <w:p w:rsidR="002D0BCA" w:rsidRPr="002D0BCA" w:rsidRDefault="002D0BCA" w:rsidP="002D0BCA">
            <w:pPr>
              <w:jc w:val="center"/>
              <w:rPr>
                <w:szCs w:val="19"/>
              </w:rPr>
            </w:pPr>
            <w:r w:rsidRPr="002D0BCA">
              <w:rPr>
                <w:szCs w:val="19"/>
              </w:rPr>
              <w:t>460,90</w:t>
            </w:r>
          </w:p>
        </w:tc>
        <w:tc>
          <w:tcPr>
            <w:tcW w:w="451" w:type="pct"/>
            <w:tcBorders>
              <w:top w:val="single" w:sz="4" w:space="0" w:color="auto"/>
              <w:left w:val="single" w:sz="4" w:space="0" w:color="auto"/>
              <w:bottom w:val="single" w:sz="4" w:space="0" w:color="auto"/>
              <w:right w:val="single" w:sz="4" w:space="0" w:color="auto"/>
            </w:tcBorders>
            <w:vAlign w:val="center"/>
            <w:hideMark/>
          </w:tcPr>
          <w:p w:rsidR="002D0BCA" w:rsidRPr="002D0BCA" w:rsidRDefault="002D0BCA" w:rsidP="002D0BCA">
            <w:pPr>
              <w:jc w:val="center"/>
              <w:rPr>
                <w:szCs w:val="19"/>
              </w:rPr>
            </w:pPr>
            <w:r w:rsidRPr="002D0BCA">
              <w:rPr>
                <w:szCs w:val="19"/>
              </w:rPr>
              <w:t>460,90</w:t>
            </w:r>
          </w:p>
        </w:tc>
        <w:tc>
          <w:tcPr>
            <w:tcW w:w="454" w:type="pct"/>
            <w:tcBorders>
              <w:top w:val="single" w:sz="4" w:space="0" w:color="auto"/>
              <w:left w:val="single" w:sz="4" w:space="0" w:color="auto"/>
              <w:bottom w:val="single" w:sz="4" w:space="0" w:color="auto"/>
              <w:right w:val="single" w:sz="4" w:space="0" w:color="auto"/>
            </w:tcBorders>
            <w:vAlign w:val="center"/>
            <w:hideMark/>
          </w:tcPr>
          <w:p w:rsidR="002D0BCA" w:rsidRPr="002D0BCA" w:rsidRDefault="002D0BCA" w:rsidP="002D0BCA">
            <w:pPr>
              <w:jc w:val="center"/>
              <w:rPr>
                <w:szCs w:val="19"/>
              </w:rPr>
            </w:pPr>
            <w:r w:rsidRPr="002D0BCA">
              <w:rPr>
                <w:szCs w:val="19"/>
              </w:rPr>
              <w:t>460,90</w:t>
            </w:r>
          </w:p>
        </w:tc>
        <w:tc>
          <w:tcPr>
            <w:tcW w:w="194" w:type="pct"/>
            <w:tcBorders>
              <w:top w:val="nil"/>
              <w:left w:val="single" w:sz="4" w:space="0" w:color="auto"/>
              <w:bottom w:val="nil"/>
              <w:right w:val="nil"/>
            </w:tcBorders>
          </w:tcPr>
          <w:p w:rsidR="002D0BCA" w:rsidRPr="00F10691" w:rsidRDefault="002D0BCA" w:rsidP="002D0BCA">
            <w:pPr>
              <w:pStyle w:val="a6"/>
              <w:rPr>
                <w:rFonts w:cs="Times New Roman"/>
                <w:sz w:val="22"/>
              </w:rPr>
            </w:pPr>
          </w:p>
        </w:tc>
      </w:tr>
      <w:tr w:rsidR="002D0BCA" w:rsidTr="002D0BCA">
        <w:trPr>
          <w:trHeight w:val="995"/>
        </w:trPr>
        <w:tc>
          <w:tcPr>
            <w:tcW w:w="104" w:type="pct"/>
            <w:tcBorders>
              <w:top w:val="nil"/>
              <w:left w:val="nil"/>
              <w:bottom w:val="nil"/>
              <w:right w:val="single" w:sz="4" w:space="0" w:color="auto"/>
            </w:tcBorders>
          </w:tcPr>
          <w:p w:rsidR="002D0BCA" w:rsidRPr="00F10691" w:rsidRDefault="002D0BCA" w:rsidP="002D0BCA">
            <w:pPr>
              <w:pStyle w:val="a6"/>
              <w:rPr>
                <w:rFonts w:cs="Times New Roman"/>
                <w:sz w:val="22"/>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2D0BCA" w:rsidRPr="002F56F9" w:rsidRDefault="002D0BCA" w:rsidP="002D0BCA">
            <w:pPr>
              <w:pStyle w:val="a6"/>
              <w:rPr>
                <w:rFonts w:cs="Times New Roman"/>
                <w:sz w:val="22"/>
              </w:rPr>
            </w:pPr>
          </w:p>
        </w:tc>
        <w:tc>
          <w:tcPr>
            <w:tcW w:w="732" w:type="pct"/>
            <w:tcBorders>
              <w:top w:val="single" w:sz="4" w:space="0" w:color="auto"/>
              <w:left w:val="single" w:sz="4" w:space="0" w:color="auto"/>
              <w:bottom w:val="single" w:sz="4" w:space="0" w:color="auto"/>
              <w:right w:val="single" w:sz="4" w:space="0" w:color="auto"/>
            </w:tcBorders>
            <w:hideMark/>
          </w:tcPr>
          <w:p w:rsidR="002D0BCA" w:rsidRPr="002F56F9" w:rsidRDefault="002D0BCA" w:rsidP="002D0BCA">
            <w:pPr>
              <w:pStyle w:val="a6"/>
              <w:rPr>
                <w:rFonts w:cs="Times New Roman"/>
                <w:sz w:val="22"/>
              </w:rPr>
            </w:pPr>
            <w:r w:rsidRPr="002F56F9">
              <w:rPr>
                <w:rFonts w:cs="Times New Roman"/>
                <w:sz w:val="22"/>
              </w:rPr>
              <w:t xml:space="preserve">иные источники </w:t>
            </w:r>
            <w:proofErr w:type="spellStart"/>
            <w:r w:rsidRPr="002F56F9">
              <w:rPr>
                <w:rFonts w:cs="Times New Roman"/>
                <w:sz w:val="22"/>
              </w:rPr>
              <w:t>финансирова</w:t>
            </w:r>
            <w:proofErr w:type="spellEnd"/>
          </w:p>
          <w:p w:rsidR="002D0BCA" w:rsidRPr="002F56F9" w:rsidRDefault="002D0BCA" w:rsidP="002D0BCA">
            <w:pPr>
              <w:pStyle w:val="a6"/>
              <w:rPr>
                <w:rFonts w:cs="Times New Roman"/>
                <w:sz w:val="22"/>
              </w:rPr>
            </w:pPr>
            <w:proofErr w:type="spellStart"/>
            <w:r w:rsidRPr="002F56F9">
              <w:rPr>
                <w:rFonts w:cs="Times New Roman"/>
                <w:sz w:val="22"/>
              </w:rPr>
              <w:t>ния</w:t>
            </w:r>
            <w:proofErr w:type="spellEnd"/>
          </w:p>
        </w:tc>
        <w:tc>
          <w:tcPr>
            <w:tcW w:w="507" w:type="pct"/>
            <w:tcBorders>
              <w:top w:val="single" w:sz="4" w:space="0" w:color="auto"/>
              <w:left w:val="single" w:sz="4" w:space="0" w:color="auto"/>
              <w:bottom w:val="single" w:sz="4" w:space="0" w:color="auto"/>
              <w:right w:val="single" w:sz="4" w:space="0" w:color="auto"/>
            </w:tcBorders>
            <w:vAlign w:val="center"/>
          </w:tcPr>
          <w:p w:rsidR="002D0BCA" w:rsidRPr="002D0BCA" w:rsidRDefault="002D0BCA" w:rsidP="002D0BCA">
            <w:pPr>
              <w:jc w:val="center"/>
              <w:rPr>
                <w:szCs w:val="19"/>
              </w:rPr>
            </w:pPr>
            <w:r w:rsidRPr="002D0BCA">
              <w:rPr>
                <w:szCs w:val="19"/>
              </w:rPr>
              <w:t>566375,79</w:t>
            </w:r>
          </w:p>
        </w:tc>
        <w:tc>
          <w:tcPr>
            <w:tcW w:w="507" w:type="pct"/>
            <w:tcBorders>
              <w:top w:val="single" w:sz="4" w:space="0" w:color="auto"/>
              <w:left w:val="single" w:sz="4" w:space="0" w:color="auto"/>
              <w:bottom w:val="single" w:sz="4" w:space="0" w:color="auto"/>
              <w:right w:val="single" w:sz="4" w:space="0" w:color="auto"/>
            </w:tcBorders>
            <w:vAlign w:val="center"/>
            <w:hideMark/>
          </w:tcPr>
          <w:p w:rsidR="002D0BCA" w:rsidRPr="002D0BCA" w:rsidRDefault="002D0BCA" w:rsidP="002D0BCA">
            <w:pPr>
              <w:jc w:val="center"/>
              <w:rPr>
                <w:szCs w:val="19"/>
              </w:rPr>
            </w:pPr>
            <w:r w:rsidRPr="002D0BCA">
              <w:rPr>
                <w:szCs w:val="19"/>
              </w:rPr>
              <w:t>566375,79</w:t>
            </w:r>
          </w:p>
        </w:tc>
        <w:tc>
          <w:tcPr>
            <w:tcW w:w="437" w:type="pct"/>
            <w:tcBorders>
              <w:top w:val="single" w:sz="4" w:space="0" w:color="auto"/>
              <w:left w:val="single" w:sz="4" w:space="0" w:color="auto"/>
              <w:bottom w:val="single" w:sz="4" w:space="0" w:color="auto"/>
              <w:right w:val="single" w:sz="4" w:space="0" w:color="auto"/>
            </w:tcBorders>
            <w:vAlign w:val="center"/>
            <w:hideMark/>
          </w:tcPr>
          <w:p w:rsidR="002D0BCA" w:rsidRPr="002D0BCA" w:rsidRDefault="002D0BCA" w:rsidP="002D0BCA">
            <w:pPr>
              <w:jc w:val="center"/>
              <w:rPr>
                <w:szCs w:val="19"/>
              </w:rPr>
            </w:pPr>
            <w:r w:rsidRPr="002D0BCA">
              <w:rPr>
                <w:szCs w:val="19"/>
              </w:rPr>
              <w:t>0,00</w:t>
            </w:r>
          </w:p>
        </w:tc>
        <w:tc>
          <w:tcPr>
            <w:tcW w:w="451" w:type="pct"/>
            <w:tcBorders>
              <w:top w:val="single" w:sz="4" w:space="0" w:color="auto"/>
              <w:left w:val="single" w:sz="4" w:space="0" w:color="auto"/>
              <w:bottom w:val="single" w:sz="4" w:space="0" w:color="auto"/>
              <w:right w:val="single" w:sz="4" w:space="0" w:color="auto"/>
            </w:tcBorders>
            <w:vAlign w:val="center"/>
            <w:hideMark/>
          </w:tcPr>
          <w:p w:rsidR="002D0BCA" w:rsidRPr="002D0BCA" w:rsidRDefault="002D0BCA" w:rsidP="002D0BCA">
            <w:pPr>
              <w:jc w:val="center"/>
              <w:rPr>
                <w:szCs w:val="19"/>
              </w:rPr>
            </w:pPr>
            <w:r w:rsidRPr="002D0BCA">
              <w:rPr>
                <w:szCs w:val="19"/>
              </w:rPr>
              <w:t>0,00</w:t>
            </w:r>
          </w:p>
        </w:tc>
        <w:tc>
          <w:tcPr>
            <w:tcW w:w="451" w:type="pct"/>
            <w:tcBorders>
              <w:top w:val="single" w:sz="4" w:space="0" w:color="auto"/>
              <w:left w:val="single" w:sz="4" w:space="0" w:color="auto"/>
              <w:bottom w:val="single" w:sz="4" w:space="0" w:color="auto"/>
              <w:right w:val="single" w:sz="4" w:space="0" w:color="auto"/>
            </w:tcBorders>
            <w:vAlign w:val="center"/>
            <w:hideMark/>
          </w:tcPr>
          <w:p w:rsidR="002D0BCA" w:rsidRPr="002D0BCA" w:rsidRDefault="002D0BCA" w:rsidP="002D0BCA">
            <w:pPr>
              <w:jc w:val="center"/>
              <w:rPr>
                <w:szCs w:val="19"/>
              </w:rPr>
            </w:pPr>
            <w:r w:rsidRPr="002D0BCA">
              <w:rPr>
                <w:szCs w:val="19"/>
              </w:rPr>
              <w:t>0,00</w:t>
            </w:r>
          </w:p>
        </w:tc>
        <w:tc>
          <w:tcPr>
            <w:tcW w:w="451" w:type="pct"/>
            <w:tcBorders>
              <w:top w:val="single" w:sz="4" w:space="0" w:color="auto"/>
              <w:left w:val="single" w:sz="4" w:space="0" w:color="auto"/>
              <w:bottom w:val="single" w:sz="4" w:space="0" w:color="auto"/>
              <w:right w:val="single" w:sz="4" w:space="0" w:color="auto"/>
            </w:tcBorders>
            <w:vAlign w:val="center"/>
            <w:hideMark/>
          </w:tcPr>
          <w:p w:rsidR="002D0BCA" w:rsidRPr="002D0BCA" w:rsidRDefault="002D0BCA" w:rsidP="002D0BCA">
            <w:pPr>
              <w:jc w:val="center"/>
              <w:rPr>
                <w:szCs w:val="19"/>
              </w:rPr>
            </w:pPr>
            <w:r w:rsidRPr="002D0BCA">
              <w:rPr>
                <w:szCs w:val="19"/>
              </w:rPr>
              <w:t>0,00</w:t>
            </w:r>
          </w:p>
        </w:tc>
        <w:tc>
          <w:tcPr>
            <w:tcW w:w="454" w:type="pct"/>
            <w:tcBorders>
              <w:top w:val="single" w:sz="4" w:space="0" w:color="auto"/>
              <w:left w:val="single" w:sz="4" w:space="0" w:color="auto"/>
              <w:bottom w:val="single" w:sz="4" w:space="0" w:color="auto"/>
              <w:right w:val="single" w:sz="4" w:space="0" w:color="auto"/>
            </w:tcBorders>
            <w:vAlign w:val="center"/>
            <w:hideMark/>
          </w:tcPr>
          <w:p w:rsidR="002D0BCA" w:rsidRPr="002D0BCA" w:rsidRDefault="002D0BCA" w:rsidP="002D0BCA">
            <w:pPr>
              <w:jc w:val="center"/>
              <w:rPr>
                <w:szCs w:val="19"/>
              </w:rPr>
            </w:pPr>
            <w:r w:rsidRPr="002D0BCA">
              <w:rPr>
                <w:szCs w:val="19"/>
              </w:rPr>
              <w:t>0,00</w:t>
            </w:r>
          </w:p>
        </w:tc>
        <w:tc>
          <w:tcPr>
            <w:tcW w:w="194" w:type="pct"/>
            <w:tcBorders>
              <w:top w:val="nil"/>
              <w:left w:val="single" w:sz="4" w:space="0" w:color="auto"/>
              <w:bottom w:val="nil"/>
              <w:right w:val="nil"/>
            </w:tcBorders>
          </w:tcPr>
          <w:p w:rsidR="002D0BCA" w:rsidRDefault="002D0BCA" w:rsidP="002D0BCA">
            <w:pPr>
              <w:pStyle w:val="a6"/>
              <w:rPr>
                <w:rFonts w:cs="Times New Roman"/>
                <w:sz w:val="22"/>
              </w:rPr>
            </w:pPr>
          </w:p>
          <w:p w:rsidR="002D0BCA" w:rsidRDefault="002D0BCA" w:rsidP="002D0BCA">
            <w:pPr>
              <w:pStyle w:val="a6"/>
              <w:rPr>
                <w:rFonts w:cs="Times New Roman"/>
                <w:sz w:val="22"/>
              </w:rPr>
            </w:pPr>
          </w:p>
          <w:p w:rsidR="002D0BCA" w:rsidRDefault="002D0BCA" w:rsidP="002D0BCA">
            <w:pPr>
              <w:pStyle w:val="a6"/>
              <w:rPr>
                <w:rFonts w:cs="Times New Roman"/>
                <w:sz w:val="22"/>
              </w:rPr>
            </w:pPr>
          </w:p>
          <w:p w:rsidR="002D0BCA" w:rsidRPr="00F10691" w:rsidRDefault="002D0BCA" w:rsidP="002D0BCA">
            <w:pPr>
              <w:pStyle w:val="a6"/>
              <w:rPr>
                <w:rFonts w:cs="Times New Roman"/>
                <w:sz w:val="22"/>
              </w:rPr>
            </w:pPr>
            <w:r w:rsidRPr="00882739">
              <w:rPr>
                <w:rFonts w:cs="Times New Roman"/>
                <w:sz w:val="22"/>
              </w:rPr>
              <w:t>».</w:t>
            </w:r>
          </w:p>
        </w:tc>
      </w:tr>
    </w:tbl>
    <w:p w:rsidR="00175D2D" w:rsidRDefault="00175D2D" w:rsidP="007533CB">
      <w:pPr>
        <w:widowControl w:val="0"/>
        <w:tabs>
          <w:tab w:val="left" w:pos="0"/>
          <w:tab w:val="left" w:pos="426"/>
        </w:tabs>
        <w:autoSpaceDE w:val="0"/>
        <w:autoSpaceDN w:val="0"/>
        <w:adjustRightInd w:val="0"/>
        <w:ind w:firstLine="709"/>
        <w:jc w:val="both"/>
        <w:rPr>
          <w:bCs/>
          <w:sz w:val="26"/>
          <w:szCs w:val="26"/>
        </w:rPr>
      </w:pPr>
    </w:p>
    <w:p w:rsidR="007533CB" w:rsidRDefault="007533CB" w:rsidP="007533CB">
      <w:pPr>
        <w:widowControl w:val="0"/>
        <w:tabs>
          <w:tab w:val="left" w:pos="0"/>
          <w:tab w:val="left" w:pos="426"/>
        </w:tabs>
        <w:autoSpaceDE w:val="0"/>
        <w:autoSpaceDN w:val="0"/>
        <w:adjustRightInd w:val="0"/>
        <w:ind w:firstLine="709"/>
        <w:jc w:val="both"/>
        <w:rPr>
          <w:bCs/>
          <w:sz w:val="26"/>
          <w:szCs w:val="26"/>
        </w:rPr>
      </w:pPr>
      <w:r>
        <w:rPr>
          <w:bCs/>
          <w:sz w:val="26"/>
          <w:szCs w:val="26"/>
        </w:rPr>
        <w:t>1.2.</w:t>
      </w:r>
      <w:r w:rsidR="00196D14">
        <w:rPr>
          <w:bCs/>
          <w:sz w:val="26"/>
          <w:szCs w:val="26"/>
        </w:rPr>
        <w:t xml:space="preserve"> </w:t>
      </w:r>
      <w:r w:rsidRPr="009964E9">
        <w:rPr>
          <w:bCs/>
          <w:sz w:val="26"/>
          <w:szCs w:val="26"/>
        </w:rPr>
        <w:t xml:space="preserve">Таблицу 1 Программы изложить согласно приложению </w:t>
      </w:r>
      <w:r w:rsidR="00C27498">
        <w:rPr>
          <w:bCs/>
          <w:sz w:val="26"/>
          <w:szCs w:val="26"/>
        </w:rPr>
        <w:t>1</w:t>
      </w:r>
      <w:r w:rsidRPr="009964E9">
        <w:rPr>
          <w:bCs/>
          <w:sz w:val="26"/>
          <w:szCs w:val="26"/>
        </w:rPr>
        <w:t xml:space="preserve"> к настоящему постановлению.</w:t>
      </w:r>
    </w:p>
    <w:p w:rsidR="00DD6A5A" w:rsidRPr="009964E9" w:rsidRDefault="00DD6A5A" w:rsidP="007533CB">
      <w:pPr>
        <w:widowControl w:val="0"/>
        <w:tabs>
          <w:tab w:val="left" w:pos="0"/>
          <w:tab w:val="left" w:pos="426"/>
        </w:tabs>
        <w:autoSpaceDE w:val="0"/>
        <w:autoSpaceDN w:val="0"/>
        <w:adjustRightInd w:val="0"/>
        <w:ind w:firstLine="709"/>
        <w:jc w:val="both"/>
        <w:rPr>
          <w:bCs/>
          <w:sz w:val="26"/>
          <w:szCs w:val="26"/>
        </w:rPr>
      </w:pPr>
      <w:r>
        <w:rPr>
          <w:bCs/>
          <w:sz w:val="26"/>
          <w:szCs w:val="26"/>
        </w:rPr>
        <w:t xml:space="preserve">1.3. </w:t>
      </w:r>
      <w:r w:rsidRPr="00DD6A5A">
        <w:rPr>
          <w:bCs/>
          <w:sz w:val="26"/>
          <w:szCs w:val="26"/>
        </w:rPr>
        <w:t xml:space="preserve">Таблицу </w:t>
      </w:r>
      <w:r>
        <w:rPr>
          <w:bCs/>
          <w:sz w:val="26"/>
          <w:szCs w:val="26"/>
        </w:rPr>
        <w:t>2</w:t>
      </w:r>
      <w:r w:rsidRPr="00DD6A5A">
        <w:rPr>
          <w:bCs/>
          <w:sz w:val="26"/>
          <w:szCs w:val="26"/>
        </w:rPr>
        <w:t xml:space="preserve"> Программы изложить с</w:t>
      </w:r>
      <w:bookmarkStart w:id="0" w:name="_GoBack"/>
      <w:bookmarkEnd w:id="0"/>
      <w:r w:rsidRPr="00DD6A5A">
        <w:rPr>
          <w:bCs/>
          <w:sz w:val="26"/>
          <w:szCs w:val="26"/>
        </w:rPr>
        <w:t xml:space="preserve">огласно приложению </w:t>
      </w:r>
      <w:r w:rsidR="00C27498">
        <w:rPr>
          <w:bCs/>
          <w:sz w:val="26"/>
          <w:szCs w:val="26"/>
        </w:rPr>
        <w:t>2</w:t>
      </w:r>
      <w:r w:rsidRPr="00DD6A5A">
        <w:rPr>
          <w:bCs/>
          <w:sz w:val="26"/>
          <w:szCs w:val="26"/>
        </w:rPr>
        <w:t xml:space="preserve"> к настоящему постановлению.</w:t>
      </w:r>
    </w:p>
    <w:p w:rsidR="007533CB" w:rsidRDefault="007533CB" w:rsidP="007533CB">
      <w:pPr>
        <w:pStyle w:val="a7"/>
        <w:tabs>
          <w:tab w:val="left" w:pos="1134"/>
          <w:tab w:val="left" w:pos="1560"/>
        </w:tabs>
        <w:autoSpaceDE w:val="0"/>
        <w:autoSpaceDN w:val="0"/>
        <w:adjustRightInd w:val="0"/>
        <w:spacing w:line="240" w:lineRule="auto"/>
        <w:ind w:left="0"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w:t>
      </w:r>
      <w:r w:rsidR="001A37BB">
        <w:rPr>
          <w:rFonts w:ascii="Times New Roman" w:eastAsia="Times New Roman" w:hAnsi="Times New Roman"/>
          <w:bCs/>
          <w:sz w:val="26"/>
          <w:szCs w:val="26"/>
          <w:lang w:eastAsia="ru-RU"/>
        </w:rPr>
        <w:t>4</w:t>
      </w:r>
      <w:r>
        <w:rPr>
          <w:rFonts w:ascii="Times New Roman" w:eastAsia="Times New Roman" w:hAnsi="Times New Roman"/>
          <w:bCs/>
          <w:sz w:val="26"/>
          <w:szCs w:val="26"/>
          <w:lang w:eastAsia="ru-RU"/>
        </w:rPr>
        <w:t xml:space="preserve">. </w:t>
      </w:r>
      <w:r w:rsidR="005E50F2">
        <w:rPr>
          <w:rFonts w:ascii="Times New Roman" w:eastAsia="Times New Roman" w:hAnsi="Times New Roman"/>
          <w:bCs/>
          <w:sz w:val="26"/>
          <w:szCs w:val="26"/>
          <w:lang w:eastAsia="ru-RU"/>
        </w:rPr>
        <w:t>Т</w:t>
      </w:r>
      <w:r>
        <w:rPr>
          <w:rFonts w:ascii="Times New Roman" w:eastAsia="Times New Roman" w:hAnsi="Times New Roman"/>
          <w:bCs/>
          <w:sz w:val="26"/>
          <w:szCs w:val="26"/>
          <w:lang w:eastAsia="ru-RU"/>
        </w:rPr>
        <w:t xml:space="preserve">аблицу </w:t>
      </w:r>
      <w:r w:rsidR="00DD6A5A">
        <w:rPr>
          <w:rFonts w:ascii="Times New Roman" w:eastAsia="Times New Roman" w:hAnsi="Times New Roman"/>
          <w:bCs/>
          <w:sz w:val="26"/>
          <w:szCs w:val="26"/>
          <w:lang w:eastAsia="ru-RU"/>
        </w:rPr>
        <w:t>6</w:t>
      </w:r>
      <w:r>
        <w:rPr>
          <w:rFonts w:ascii="Times New Roman" w:eastAsia="Times New Roman" w:hAnsi="Times New Roman"/>
          <w:bCs/>
          <w:sz w:val="26"/>
          <w:szCs w:val="26"/>
          <w:lang w:eastAsia="ru-RU"/>
        </w:rPr>
        <w:t xml:space="preserve"> Программы изложить согласно приложению </w:t>
      </w:r>
      <w:r w:rsidR="00C27498">
        <w:rPr>
          <w:rFonts w:ascii="Times New Roman" w:eastAsia="Times New Roman" w:hAnsi="Times New Roman"/>
          <w:bCs/>
          <w:sz w:val="26"/>
          <w:szCs w:val="26"/>
          <w:lang w:eastAsia="ru-RU"/>
        </w:rPr>
        <w:t>3</w:t>
      </w:r>
      <w:r>
        <w:rPr>
          <w:rFonts w:ascii="Times New Roman" w:eastAsia="Times New Roman" w:hAnsi="Times New Roman"/>
          <w:bCs/>
          <w:sz w:val="26"/>
          <w:szCs w:val="26"/>
          <w:lang w:eastAsia="ru-RU"/>
        </w:rPr>
        <w:t xml:space="preserve"> к настоящему постановлению.</w:t>
      </w:r>
    </w:p>
    <w:p w:rsidR="00864C52" w:rsidRDefault="00864C52" w:rsidP="007533CB">
      <w:pPr>
        <w:pStyle w:val="a7"/>
        <w:tabs>
          <w:tab w:val="left" w:pos="1134"/>
          <w:tab w:val="left" w:pos="1560"/>
        </w:tabs>
        <w:autoSpaceDE w:val="0"/>
        <w:autoSpaceDN w:val="0"/>
        <w:adjustRightInd w:val="0"/>
        <w:spacing w:line="240" w:lineRule="auto"/>
        <w:ind w:left="0" w:firstLine="709"/>
        <w:rPr>
          <w:rFonts w:ascii="Times New Roman" w:eastAsia="Times New Roman" w:hAnsi="Times New Roman"/>
          <w:bCs/>
          <w:sz w:val="26"/>
          <w:szCs w:val="26"/>
          <w:lang w:eastAsia="ru-RU"/>
        </w:rPr>
      </w:pPr>
    </w:p>
    <w:p w:rsidR="00C27498" w:rsidRDefault="00864C52" w:rsidP="00864C52">
      <w:pPr>
        <w:pStyle w:val="Default"/>
        <w:ind w:firstLine="709"/>
        <w:jc w:val="both"/>
        <w:rPr>
          <w:color w:val="auto"/>
          <w:sz w:val="26"/>
          <w:szCs w:val="26"/>
          <w:lang w:eastAsia="en-US"/>
        </w:rPr>
      </w:pPr>
      <w:r w:rsidRPr="00431AE0">
        <w:rPr>
          <w:color w:val="auto"/>
          <w:sz w:val="26"/>
          <w:szCs w:val="26"/>
          <w:lang w:eastAsia="en-US"/>
        </w:rPr>
        <w:lastRenderedPageBreak/>
        <w:t xml:space="preserve">2. </w:t>
      </w:r>
      <w:r w:rsidR="00C27498" w:rsidRPr="00C27498">
        <w:rPr>
          <w:color w:val="auto"/>
          <w:sz w:val="26"/>
          <w:szCs w:val="26"/>
          <w:lang w:eastAsia="en-US"/>
        </w:rPr>
        <w:t>Признать утратившими силу</w:t>
      </w:r>
      <w:r w:rsidR="00C27498">
        <w:rPr>
          <w:color w:val="auto"/>
          <w:sz w:val="26"/>
          <w:szCs w:val="26"/>
          <w:lang w:eastAsia="en-US"/>
        </w:rPr>
        <w:t>:</w:t>
      </w:r>
    </w:p>
    <w:p w:rsidR="00864C52" w:rsidRPr="00431AE0" w:rsidRDefault="00C27498" w:rsidP="00C27498">
      <w:pPr>
        <w:pStyle w:val="Default"/>
        <w:ind w:firstLine="709"/>
        <w:jc w:val="both"/>
        <w:rPr>
          <w:color w:val="auto"/>
          <w:sz w:val="26"/>
          <w:szCs w:val="26"/>
          <w:lang w:eastAsia="en-US"/>
        </w:rPr>
      </w:pPr>
      <w:r>
        <w:rPr>
          <w:color w:val="auto"/>
          <w:sz w:val="26"/>
          <w:szCs w:val="26"/>
          <w:lang w:eastAsia="en-US"/>
        </w:rPr>
        <w:t xml:space="preserve">2.1. </w:t>
      </w:r>
      <w:r w:rsidRPr="00C27498">
        <w:rPr>
          <w:color w:val="auto"/>
          <w:sz w:val="26"/>
          <w:szCs w:val="26"/>
          <w:lang w:eastAsia="en-US"/>
        </w:rPr>
        <w:t>Подпункт</w:t>
      </w:r>
      <w:r>
        <w:rPr>
          <w:color w:val="auto"/>
          <w:sz w:val="26"/>
          <w:szCs w:val="26"/>
          <w:lang w:eastAsia="en-US"/>
        </w:rPr>
        <w:t>ы</w:t>
      </w:r>
      <w:r w:rsidRPr="00C27498">
        <w:rPr>
          <w:color w:val="auto"/>
          <w:sz w:val="26"/>
          <w:szCs w:val="26"/>
          <w:lang w:eastAsia="en-US"/>
        </w:rPr>
        <w:t xml:space="preserve"> 1.1.3.</w:t>
      </w:r>
      <w:r>
        <w:rPr>
          <w:color w:val="auto"/>
          <w:sz w:val="26"/>
          <w:szCs w:val="26"/>
          <w:lang w:eastAsia="en-US"/>
        </w:rPr>
        <w:t>,</w:t>
      </w:r>
      <w:r w:rsidRPr="00C27498">
        <w:rPr>
          <w:color w:val="auto"/>
          <w:sz w:val="26"/>
          <w:szCs w:val="26"/>
          <w:lang w:eastAsia="en-US"/>
        </w:rPr>
        <w:t xml:space="preserve"> 1.</w:t>
      </w:r>
      <w:r>
        <w:rPr>
          <w:color w:val="auto"/>
          <w:sz w:val="26"/>
          <w:szCs w:val="26"/>
          <w:lang w:eastAsia="en-US"/>
        </w:rPr>
        <w:t>2</w:t>
      </w:r>
      <w:r w:rsidRPr="00C27498">
        <w:rPr>
          <w:color w:val="auto"/>
          <w:sz w:val="26"/>
          <w:szCs w:val="26"/>
          <w:lang w:eastAsia="en-US"/>
        </w:rPr>
        <w:t>.</w:t>
      </w:r>
      <w:r>
        <w:rPr>
          <w:color w:val="auto"/>
          <w:sz w:val="26"/>
          <w:szCs w:val="26"/>
          <w:lang w:eastAsia="en-US"/>
        </w:rPr>
        <w:t>, 1.3., 1.4.,</w:t>
      </w:r>
      <w:r w:rsidRPr="00C27498">
        <w:rPr>
          <w:color w:val="auto"/>
          <w:sz w:val="26"/>
          <w:szCs w:val="26"/>
          <w:lang w:eastAsia="en-US"/>
        </w:rPr>
        <w:t xml:space="preserve"> пункта 1 постановления Администрации города Когалыма от 1</w:t>
      </w:r>
      <w:r>
        <w:rPr>
          <w:color w:val="auto"/>
          <w:sz w:val="26"/>
          <w:szCs w:val="26"/>
          <w:lang w:eastAsia="en-US"/>
        </w:rPr>
        <w:t>8</w:t>
      </w:r>
      <w:r w:rsidRPr="00C27498">
        <w:rPr>
          <w:color w:val="auto"/>
          <w:sz w:val="26"/>
          <w:szCs w:val="26"/>
          <w:lang w:eastAsia="en-US"/>
        </w:rPr>
        <w:t>.0</w:t>
      </w:r>
      <w:r>
        <w:rPr>
          <w:color w:val="auto"/>
          <w:sz w:val="26"/>
          <w:szCs w:val="26"/>
          <w:lang w:eastAsia="en-US"/>
        </w:rPr>
        <w:t>7</w:t>
      </w:r>
      <w:r w:rsidRPr="00C27498">
        <w:rPr>
          <w:color w:val="auto"/>
          <w:sz w:val="26"/>
          <w:szCs w:val="26"/>
          <w:lang w:eastAsia="en-US"/>
        </w:rPr>
        <w:t>.2023 №</w:t>
      </w:r>
      <w:r>
        <w:rPr>
          <w:color w:val="auto"/>
          <w:sz w:val="26"/>
          <w:szCs w:val="26"/>
          <w:lang w:eastAsia="en-US"/>
        </w:rPr>
        <w:t>1327</w:t>
      </w:r>
      <w:r w:rsidRPr="00C27498">
        <w:rPr>
          <w:color w:val="auto"/>
          <w:sz w:val="26"/>
          <w:szCs w:val="26"/>
          <w:lang w:eastAsia="en-US"/>
        </w:rPr>
        <w:t xml:space="preserve"> «О внесении изменений в постановление Администрации города Когалыма от 11.10.2013 №2908»</w:t>
      </w:r>
      <w:r w:rsidR="00864C52">
        <w:rPr>
          <w:color w:val="auto"/>
          <w:sz w:val="26"/>
          <w:szCs w:val="26"/>
          <w:lang w:eastAsia="en-US"/>
        </w:rPr>
        <w:t>.</w:t>
      </w:r>
    </w:p>
    <w:p w:rsidR="007533CB" w:rsidRDefault="007533CB" w:rsidP="007533CB">
      <w:pPr>
        <w:widowControl w:val="0"/>
        <w:tabs>
          <w:tab w:val="left" w:pos="0"/>
          <w:tab w:val="left" w:pos="993"/>
        </w:tabs>
        <w:adjustRightInd w:val="0"/>
        <w:ind w:firstLine="709"/>
        <w:jc w:val="both"/>
        <w:rPr>
          <w:rFonts w:eastAsia="Calibri"/>
          <w:sz w:val="26"/>
          <w:szCs w:val="26"/>
        </w:rPr>
      </w:pPr>
    </w:p>
    <w:p w:rsidR="007533CB" w:rsidRPr="00C60302" w:rsidRDefault="00864C52" w:rsidP="007533CB">
      <w:pPr>
        <w:widowControl w:val="0"/>
        <w:tabs>
          <w:tab w:val="left" w:pos="0"/>
          <w:tab w:val="left" w:pos="993"/>
        </w:tabs>
        <w:adjustRightInd w:val="0"/>
        <w:ind w:firstLine="709"/>
        <w:jc w:val="both"/>
        <w:rPr>
          <w:rFonts w:eastAsia="Calibri"/>
          <w:sz w:val="26"/>
          <w:szCs w:val="26"/>
        </w:rPr>
      </w:pPr>
      <w:r>
        <w:rPr>
          <w:rFonts w:eastAsia="Calibri"/>
          <w:sz w:val="26"/>
          <w:szCs w:val="26"/>
        </w:rPr>
        <w:t>3</w:t>
      </w:r>
      <w:r w:rsidR="007533CB" w:rsidRPr="00C60302">
        <w:rPr>
          <w:rFonts w:eastAsia="Calibri"/>
          <w:sz w:val="26"/>
          <w:szCs w:val="26"/>
        </w:rPr>
        <w:t>. Муниципальному каз</w:t>
      </w:r>
      <w:r w:rsidR="007533CB">
        <w:rPr>
          <w:rFonts w:eastAsia="Calibri"/>
          <w:sz w:val="26"/>
          <w:szCs w:val="26"/>
        </w:rPr>
        <w:t>ё</w:t>
      </w:r>
      <w:r w:rsidR="007533CB" w:rsidRPr="00C60302">
        <w:rPr>
          <w:rFonts w:eastAsia="Calibri"/>
          <w:sz w:val="26"/>
          <w:szCs w:val="26"/>
        </w:rPr>
        <w:t xml:space="preserve">нному учреждению «Управление </w:t>
      </w:r>
      <w:r w:rsidR="005E50F2">
        <w:rPr>
          <w:rFonts w:eastAsia="Calibri"/>
          <w:sz w:val="26"/>
          <w:szCs w:val="26"/>
        </w:rPr>
        <w:t xml:space="preserve">капитального строительства и </w:t>
      </w:r>
      <w:r w:rsidR="007533CB" w:rsidRPr="00C60302">
        <w:rPr>
          <w:rFonts w:eastAsia="Calibri"/>
          <w:sz w:val="26"/>
          <w:szCs w:val="26"/>
        </w:rPr>
        <w:t xml:space="preserve">жилищно-коммунального </w:t>
      </w:r>
      <w:r w:rsidR="005E50F2">
        <w:rPr>
          <w:rFonts w:eastAsia="Calibri"/>
          <w:sz w:val="26"/>
          <w:szCs w:val="26"/>
        </w:rPr>
        <w:t>комплекса</w:t>
      </w:r>
      <w:r w:rsidR="007533CB" w:rsidRPr="00C60302">
        <w:rPr>
          <w:rFonts w:eastAsia="Calibri"/>
          <w:sz w:val="26"/>
          <w:szCs w:val="26"/>
        </w:rPr>
        <w:t xml:space="preserve"> города Когалыма (</w:t>
      </w:r>
      <w:r w:rsidR="005E50F2">
        <w:rPr>
          <w:rFonts w:eastAsia="Calibri"/>
          <w:sz w:val="26"/>
          <w:szCs w:val="26"/>
        </w:rPr>
        <w:t>И.Р Кадыров</w:t>
      </w:r>
      <w:r w:rsidR="007533CB" w:rsidRPr="00C60302">
        <w:rPr>
          <w:rFonts w:eastAsia="Calibri"/>
          <w:sz w:val="26"/>
          <w:szCs w:val="26"/>
        </w:rPr>
        <w:t>) направить в юридическое управление Администрации города Когалыма текст постановления и приложени</w:t>
      </w:r>
      <w:r w:rsidR="007533CB">
        <w:rPr>
          <w:rFonts w:eastAsia="Calibri"/>
          <w:sz w:val="26"/>
          <w:szCs w:val="26"/>
        </w:rPr>
        <w:t>я</w:t>
      </w:r>
      <w:r w:rsidR="007533CB" w:rsidRPr="00C60302">
        <w:rPr>
          <w:rFonts w:eastAsia="Calibri"/>
          <w:sz w:val="26"/>
          <w:szCs w:val="26"/>
        </w:rPr>
        <w:t xml:space="preserve">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w:t>
      </w:r>
      <w:r w:rsidR="005E50F2">
        <w:rPr>
          <w:rFonts w:eastAsia="Calibri"/>
          <w:sz w:val="26"/>
          <w:szCs w:val="26"/>
        </w:rPr>
        <w:t xml:space="preserve"> </w:t>
      </w:r>
      <w:r w:rsidR="007533CB" w:rsidRPr="00C60302">
        <w:rPr>
          <w:rFonts w:eastAsia="Calibri"/>
          <w:sz w:val="26"/>
          <w:szCs w:val="26"/>
        </w:rPr>
        <w:t>«О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7533CB" w:rsidRPr="00C60302" w:rsidRDefault="007533CB" w:rsidP="007533CB">
      <w:pPr>
        <w:widowControl w:val="0"/>
        <w:tabs>
          <w:tab w:val="left" w:pos="0"/>
          <w:tab w:val="left" w:pos="993"/>
        </w:tabs>
        <w:adjustRightInd w:val="0"/>
        <w:ind w:firstLine="709"/>
        <w:jc w:val="both"/>
        <w:rPr>
          <w:rFonts w:eastAsia="Calibri"/>
          <w:sz w:val="26"/>
          <w:szCs w:val="26"/>
        </w:rPr>
      </w:pPr>
    </w:p>
    <w:p w:rsidR="007533CB" w:rsidRPr="00C60302" w:rsidRDefault="00864C52" w:rsidP="007533CB">
      <w:pPr>
        <w:widowControl w:val="0"/>
        <w:tabs>
          <w:tab w:val="left" w:pos="0"/>
          <w:tab w:val="left" w:pos="993"/>
        </w:tabs>
        <w:adjustRightInd w:val="0"/>
        <w:ind w:firstLine="709"/>
        <w:jc w:val="both"/>
        <w:rPr>
          <w:rFonts w:eastAsia="Calibri"/>
          <w:sz w:val="26"/>
          <w:szCs w:val="26"/>
        </w:rPr>
      </w:pPr>
      <w:r>
        <w:rPr>
          <w:rFonts w:eastAsia="Calibri"/>
          <w:sz w:val="26"/>
          <w:szCs w:val="26"/>
        </w:rPr>
        <w:t>4</w:t>
      </w:r>
      <w:r w:rsidR="007533CB" w:rsidRPr="00C60302">
        <w:rPr>
          <w:rFonts w:eastAsia="Calibri"/>
          <w:sz w:val="26"/>
          <w:szCs w:val="26"/>
        </w:rPr>
        <w:t xml:space="preserve">. </w:t>
      </w:r>
      <w:r w:rsidR="003322B5" w:rsidRPr="003322B5">
        <w:rPr>
          <w:rFonts w:eastAsia="Calibri"/>
          <w:sz w:val="26"/>
          <w:szCs w:val="26"/>
        </w:rPr>
        <w:t>Опубликовать настоящее постановление и приложения к нему в газете «Когалымский вестник» и сетевом издании «Когалымский вестник»: KOGVESTI.RU (приложения 1-3 в печатном издании не приводятся). Разместить настоящее постановление и приложения к нему на официальном сайте Администрации города Когалыма в информационно-телекоммуникационной сети Интернет (www.admkogalym.ru)</w:t>
      </w:r>
      <w:r w:rsidR="007533CB" w:rsidRPr="00C60302">
        <w:rPr>
          <w:rFonts w:eastAsia="Calibri"/>
          <w:sz w:val="26"/>
          <w:szCs w:val="26"/>
        </w:rPr>
        <w:t>.</w:t>
      </w:r>
    </w:p>
    <w:p w:rsidR="007533CB" w:rsidRPr="00C60302" w:rsidRDefault="007533CB" w:rsidP="007533CB">
      <w:pPr>
        <w:widowControl w:val="0"/>
        <w:tabs>
          <w:tab w:val="left" w:pos="0"/>
          <w:tab w:val="left" w:pos="993"/>
        </w:tabs>
        <w:adjustRightInd w:val="0"/>
        <w:ind w:firstLine="709"/>
        <w:jc w:val="both"/>
        <w:rPr>
          <w:rFonts w:eastAsia="Calibri"/>
          <w:sz w:val="26"/>
          <w:szCs w:val="26"/>
        </w:rPr>
      </w:pPr>
    </w:p>
    <w:p w:rsidR="007533CB" w:rsidRPr="00C60302" w:rsidRDefault="00864C52" w:rsidP="007533CB">
      <w:pPr>
        <w:widowControl w:val="0"/>
        <w:tabs>
          <w:tab w:val="left" w:pos="0"/>
          <w:tab w:val="left" w:pos="993"/>
        </w:tabs>
        <w:adjustRightInd w:val="0"/>
        <w:ind w:firstLine="709"/>
        <w:jc w:val="both"/>
        <w:rPr>
          <w:rFonts w:eastAsia="Calibri"/>
          <w:sz w:val="26"/>
          <w:szCs w:val="26"/>
        </w:rPr>
      </w:pPr>
      <w:r>
        <w:rPr>
          <w:rFonts w:eastAsia="Calibri"/>
          <w:sz w:val="26"/>
          <w:szCs w:val="26"/>
        </w:rPr>
        <w:t>5</w:t>
      </w:r>
      <w:r w:rsidR="007533CB" w:rsidRPr="00C60302">
        <w:rPr>
          <w:rFonts w:eastAsia="Calibri"/>
          <w:sz w:val="26"/>
          <w:szCs w:val="26"/>
        </w:rPr>
        <w:t>. Контроль за выполнением настоящего постановления возложить на заместителя главы города Когалыма</w:t>
      </w:r>
      <w:r w:rsidR="00BB38A1">
        <w:rPr>
          <w:rFonts w:eastAsia="Calibri"/>
          <w:sz w:val="26"/>
          <w:szCs w:val="26"/>
        </w:rPr>
        <w:t xml:space="preserve"> </w:t>
      </w:r>
      <w:proofErr w:type="spellStart"/>
      <w:r w:rsidR="00BB38A1">
        <w:rPr>
          <w:rFonts w:eastAsia="Calibri"/>
          <w:sz w:val="26"/>
          <w:szCs w:val="26"/>
        </w:rPr>
        <w:t>А.А.Морозова</w:t>
      </w:r>
      <w:proofErr w:type="spellEnd"/>
      <w:r w:rsidR="007533CB" w:rsidRPr="00C60302">
        <w:rPr>
          <w:rFonts w:eastAsia="Calibri"/>
          <w:sz w:val="26"/>
          <w:szCs w:val="26"/>
        </w:rPr>
        <w:t>.</w:t>
      </w:r>
    </w:p>
    <w:p w:rsidR="007533CB" w:rsidRDefault="007533CB" w:rsidP="007533CB">
      <w:pPr>
        <w:ind w:firstLine="709"/>
        <w:jc w:val="both"/>
        <w:rPr>
          <w:sz w:val="26"/>
          <w:szCs w:val="26"/>
        </w:rPr>
      </w:pPr>
    </w:p>
    <w:p w:rsidR="00522CBB" w:rsidRDefault="00522CBB" w:rsidP="00522CBB">
      <w:pPr>
        <w:ind w:firstLine="709"/>
        <w:jc w:val="both"/>
        <w:rPr>
          <w:sz w:val="26"/>
          <w:szCs w:val="26"/>
        </w:rPr>
      </w:pPr>
    </w:p>
    <w:p w:rsidR="00F2032A" w:rsidRDefault="00F2032A" w:rsidP="00522CBB">
      <w:pPr>
        <w:ind w:firstLine="709"/>
        <w:jc w:val="both"/>
        <w:rPr>
          <w:sz w:val="26"/>
          <w:szCs w:val="26"/>
        </w:rPr>
      </w:pPr>
    </w:p>
    <w:tbl>
      <w:tblPr>
        <w:tblStyle w:val="a5"/>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522CBB" w:rsidTr="00522CBB">
        <w:tc>
          <w:tcPr>
            <w:tcW w:w="3001" w:type="dxa"/>
          </w:tcPr>
          <w:sdt>
            <w:sdtPr>
              <w:rPr>
                <w:sz w:val="26"/>
                <w:szCs w:val="26"/>
              </w:rPr>
              <w:id w:val="1048192048"/>
              <w:placeholder>
                <w:docPart w:val="C3823462C3A442CC98A7DA2F4918FD18"/>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522CBB" w:rsidRPr="008465F5" w:rsidRDefault="00522CBB" w:rsidP="00522CBB">
                <w:pPr>
                  <w:rPr>
                    <w:sz w:val="28"/>
                    <w:szCs w:val="28"/>
                  </w:rPr>
                </w:pPr>
                <w:r>
                  <w:rPr>
                    <w:sz w:val="26"/>
                    <w:szCs w:val="26"/>
                  </w:rPr>
                  <w:t>Глава города Когалыма</w:t>
                </w:r>
              </w:p>
            </w:sdtContent>
          </w:sdt>
        </w:tc>
        <w:tc>
          <w:tcPr>
            <w:tcW w:w="4053"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522CBB" w:rsidTr="00522CBB">
              <w:tc>
                <w:tcPr>
                  <w:tcW w:w="3822" w:type="dxa"/>
                </w:tcPr>
                <w:p w:rsidR="00522CBB" w:rsidRPr="00903CF1" w:rsidRDefault="00522CBB" w:rsidP="00522CBB">
                  <w:pPr>
                    <w:pStyle w:val="a6"/>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7FFCB5FB" wp14:editId="1CDE4A3C">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rsidR="00522CBB" w:rsidRPr="00903CF1" w:rsidRDefault="00522CBB" w:rsidP="00522CBB">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522CBB" w:rsidRPr="00903CF1" w:rsidRDefault="00522CBB" w:rsidP="00522CBB">
                  <w:pPr>
                    <w:autoSpaceDE w:val="0"/>
                    <w:autoSpaceDN w:val="0"/>
                    <w:adjustRightInd w:val="0"/>
                    <w:jc w:val="center"/>
                    <w:rPr>
                      <w:color w:val="D9D9D9" w:themeColor="background1" w:themeShade="D9"/>
                      <w:sz w:val="8"/>
                      <w:szCs w:val="8"/>
                    </w:rPr>
                  </w:pPr>
                </w:p>
                <w:p w:rsidR="00522CBB" w:rsidRPr="00903CF1" w:rsidRDefault="00522CBB" w:rsidP="00522CBB">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522CBB" w:rsidRPr="00903CF1" w:rsidRDefault="00522CBB" w:rsidP="00522CBB">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522CBB" w:rsidRDefault="00522CBB" w:rsidP="00522CBB">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rsidR="00522CBB" w:rsidRDefault="00522CBB" w:rsidP="00522CBB">
                  <w:pPr>
                    <w:jc w:val="both"/>
                    <w:rPr>
                      <w:sz w:val="26"/>
                      <w:szCs w:val="26"/>
                    </w:rPr>
                  </w:pPr>
                </w:p>
              </w:tc>
            </w:tr>
          </w:tbl>
          <w:p w:rsidR="00522CBB" w:rsidRDefault="00522CBB" w:rsidP="00522CBB">
            <w:pPr>
              <w:jc w:val="both"/>
              <w:rPr>
                <w:sz w:val="26"/>
                <w:szCs w:val="26"/>
              </w:rPr>
            </w:pPr>
          </w:p>
        </w:tc>
        <w:tc>
          <w:tcPr>
            <w:tcW w:w="1949" w:type="dxa"/>
          </w:tcPr>
          <w:sdt>
            <w:sdtPr>
              <w:rPr>
                <w:sz w:val="26"/>
                <w:szCs w:val="26"/>
              </w:rPr>
              <w:id w:val="-2089140571"/>
              <w:placeholder>
                <w:docPart w:val="48838A4A08894280A9D24A0C834674A2"/>
              </w:placeholder>
              <w:dropDownList>
                <w:listItem w:value="Выберите элемент."/>
                <w:listItem w:displayText="Н.Н.Пальчиков" w:value="Н.Н.Пальчиков"/>
                <w:listItem w:displayText="Р.Я.Ярема" w:value="Р.Я.Ярема"/>
                <w:listItem w:displayText="А.М. Качанов" w:value="А.М. Качанов"/>
                <w:listItem w:displayText="Т.И.Черных" w:value="Т.И.Черных"/>
                <w:listItem w:displayText="Л.А.Юрьева" w:value="Л.А.Юрьева"/>
                <w:listItem w:displayText="В.В.Пчелинцев" w:value="В.В.Пчелинцев"/>
              </w:dropDownList>
            </w:sdtPr>
            <w:sdtEndPr/>
            <w:sdtContent>
              <w:p w:rsidR="00522CBB" w:rsidRPr="00465FC6" w:rsidRDefault="00522CBB" w:rsidP="00522CBB">
                <w:pPr>
                  <w:jc w:val="right"/>
                  <w:rPr>
                    <w:sz w:val="28"/>
                    <w:szCs w:val="28"/>
                  </w:rPr>
                </w:pPr>
                <w:r>
                  <w:rPr>
                    <w:sz w:val="26"/>
                    <w:szCs w:val="26"/>
                  </w:rPr>
                  <w:t>Н.Н.Пальчиков</w:t>
                </w:r>
              </w:p>
            </w:sdtContent>
          </w:sdt>
        </w:tc>
      </w:tr>
    </w:tbl>
    <w:p w:rsidR="00522CBB" w:rsidRDefault="00522CBB" w:rsidP="00522CBB">
      <w:pPr>
        <w:spacing w:after="200" w:line="276" w:lineRule="auto"/>
        <w:rPr>
          <w:sz w:val="26"/>
          <w:szCs w:val="26"/>
        </w:rPr>
      </w:pPr>
    </w:p>
    <w:p w:rsidR="00522CBB" w:rsidRDefault="00522CBB"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pPr>
    </w:p>
    <w:p w:rsidR="00BB3C35" w:rsidRDefault="00BB3C35" w:rsidP="00522CBB">
      <w:pPr>
        <w:tabs>
          <w:tab w:val="left" w:pos="7380"/>
        </w:tabs>
        <w:ind w:left="8505" w:hanging="3543"/>
        <w:rPr>
          <w:sz w:val="26"/>
          <w:szCs w:val="26"/>
        </w:rPr>
        <w:sectPr w:rsidR="00BB3C35" w:rsidSect="00BB3C35">
          <w:headerReference w:type="default" r:id="rId10"/>
          <w:headerReference w:type="first" r:id="rId11"/>
          <w:pgSz w:w="11906" w:h="16838"/>
          <w:pgMar w:top="1134" w:right="567" w:bottom="1134" w:left="2552" w:header="709" w:footer="709" w:gutter="0"/>
          <w:cols w:space="708"/>
          <w:docGrid w:linePitch="360"/>
        </w:sectPr>
      </w:pPr>
    </w:p>
    <w:p w:rsidR="00FB4D3F" w:rsidRPr="00FB4D3F" w:rsidRDefault="00FB4D3F" w:rsidP="00FB4D3F">
      <w:pPr>
        <w:tabs>
          <w:tab w:val="left" w:pos="426"/>
          <w:tab w:val="left" w:pos="7380"/>
        </w:tabs>
        <w:ind w:left="11766"/>
        <w:rPr>
          <w:sz w:val="26"/>
          <w:szCs w:val="26"/>
        </w:rPr>
      </w:pPr>
      <w:r w:rsidRPr="00FB4D3F">
        <w:rPr>
          <w:sz w:val="26"/>
          <w:szCs w:val="26"/>
        </w:rPr>
        <w:lastRenderedPageBreak/>
        <w:t>Приложение 1</w:t>
      </w:r>
    </w:p>
    <w:p w:rsidR="00FB4D3F" w:rsidRPr="00FB4D3F" w:rsidRDefault="00FB4D3F" w:rsidP="00FB4D3F">
      <w:pPr>
        <w:tabs>
          <w:tab w:val="left" w:pos="426"/>
          <w:tab w:val="left" w:pos="7380"/>
        </w:tabs>
        <w:ind w:left="11766" w:right="-285"/>
        <w:rPr>
          <w:sz w:val="26"/>
          <w:szCs w:val="26"/>
        </w:rPr>
      </w:pPr>
      <w:r w:rsidRPr="00FB4D3F">
        <w:rPr>
          <w:sz w:val="26"/>
          <w:szCs w:val="26"/>
        </w:rPr>
        <w:t>к постановлению Администрации</w:t>
      </w:r>
    </w:p>
    <w:p w:rsidR="00FB4D3F" w:rsidRPr="00FB4D3F" w:rsidRDefault="00FB4D3F" w:rsidP="00FB4D3F">
      <w:pPr>
        <w:tabs>
          <w:tab w:val="left" w:pos="426"/>
          <w:tab w:val="left" w:pos="7380"/>
        </w:tabs>
        <w:ind w:left="11766"/>
        <w:rPr>
          <w:sz w:val="26"/>
          <w:szCs w:val="26"/>
        </w:rPr>
      </w:pPr>
      <w:r w:rsidRPr="00FB4D3F">
        <w:rPr>
          <w:sz w:val="26"/>
          <w:szCs w:val="26"/>
        </w:rPr>
        <w:t>города Когалыма</w:t>
      </w:r>
    </w:p>
    <w:tbl>
      <w:tblPr>
        <w:tblStyle w:val="6"/>
        <w:tblW w:w="4254" w:type="dxa"/>
        <w:tblInd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FB4D3F" w:rsidRPr="00FB4D3F" w:rsidTr="00373F71">
        <w:tc>
          <w:tcPr>
            <w:tcW w:w="2235" w:type="dxa"/>
          </w:tcPr>
          <w:p w:rsidR="00FB4D3F" w:rsidRPr="00FB4D3F" w:rsidRDefault="00FB4D3F" w:rsidP="00FB4D3F">
            <w:pPr>
              <w:rPr>
                <w:sz w:val="26"/>
                <w:szCs w:val="26"/>
              </w:rPr>
            </w:pPr>
            <w:r w:rsidRPr="00FB4D3F">
              <w:rPr>
                <w:color w:val="D9D9D9" w:themeColor="background1" w:themeShade="D9"/>
                <w:sz w:val="26"/>
                <w:szCs w:val="26"/>
              </w:rPr>
              <w:t xml:space="preserve">от </w:t>
            </w:r>
            <w:r w:rsidRPr="00FB4D3F">
              <w:rPr>
                <w:color w:val="D9D9D9" w:themeColor="background1" w:themeShade="D9"/>
                <w:sz w:val="26"/>
                <w:szCs w:val="26"/>
                <w:lang w:val="en-US"/>
              </w:rPr>
              <w:t>[</w:t>
            </w:r>
            <w:r w:rsidRPr="00FB4D3F">
              <w:rPr>
                <w:color w:val="D9D9D9" w:themeColor="background1" w:themeShade="D9"/>
                <w:sz w:val="26"/>
                <w:szCs w:val="26"/>
              </w:rPr>
              <w:t>Дата документа</w:t>
            </w:r>
            <w:r w:rsidRPr="00FB4D3F">
              <w:rPr>
                <w:color w:val="D9D9D9" w:themeColor="background1" w:themeShade="D9"/>
                <w:sz w:val="26"/>
                <w:szCs w:val="26"/>
                <w:lang w:val="en-US"/>
              </w:rPr>
              <w:t>]</w:t>
            </w:r>
            <w:r w:rsidRPr="00FB4D3F">
              <w:rPr>
                <w:color w:val="D9D9D9" w:themeColor="background1" w:themeShade="D9"/>
                <w:sz w:val="26"/>
                <w:szCs w:val="26"/>
              </w:rPr>
              <w:t xml:space="preserve"> </w:t>
            </w:r>
          </w:p>
        </w:tc>
        <w:tc>
          <w:tcPr>
            <w:tcW w:w="2019" w:type="dxa"/>
          </w:tcPr>
          <w:p w:rsidR="00FB4D3F" w:rsidRPr="00FB4D3F" w:rsidRDefault="00FB4D3F" w:rsidP="00FB4D3F">
            <w:pPr>
              <w:rPr>
                <w:color w:val="D9D9D9" w:themeColor="background1" w:themeShade="D9"/>
                <w:sz w:val="28"/>
                <w:szCs w:val="28"/>
              </w:rPr>
            </w:pPr>
            <w:r w:rsidRPr="00FB4D3F">
              <w:rPr>
                <w:color w:val="D9D9D9" w:themeColor="background1" w:themeShade="D9"/>
                <w:sz w:val="28"/>
                <w:szCs w:val="28"/>
              </w:rPr>
              <w:t>№ [Номер документа]</w:t>
            </w:r>
          </w:p>
        </w:tc>
      </w:tr>
    </w:tbl>
    <w:p w:rsidR="00FB4D3F" w:rsidRDefault="00FB4D3F" w:rsidP="00FB4D3F">
      <w:pPr>
        <w:rPr>
          <w:sz w:val="26"/>
          <w:szCs w:val="26"/>
        </w:rPr>
      </w:pPr>
    </w:p>
    <w:p w:rsidR="00FB4D3F" w:rsidRPr="00FB4D3F" w:rsidRDefault="00FB4D3F" w:rsidP="00FB4D3F">
      <w:pPr>
        <w:shd w:val="clear" w:color="auto" w:fill="FFFFFF"/>
        <w:jc w:val="right"/>
        <w:outlineLvl w:val="2"/>
        <w:rPr>
          <w:rFonts w:eastAsia="Calibri"/>
          <w:sz w:val="26"/>
          <w:szCs w:val="26"/>
          <w:lang w:eastAsia="en-US"/>
        </w:rPr>
      </w:pPr>
      <w:r w:rsidRPr="00FB4D3F">
        <w:rPr>
          <w:rFonts w:eastAsia="Calibri"/>
          <w:sz w:val="26"/>
          <w:szCs w:val="26"/>
          <w:lang w:eastAsia="en-US"/>
        </w:rPr>
        <w:t>Таблица 1</w:t>
      </w:r>
    </w:p>
    <w:p w:rsidR="003D3471" w:rsidRPr="00C51850" w:rsidRDefault="003D3471" w:rsidP="003D3471">
      <w:pPr>
        <w:jc w:val="center"/>
        <w:rPr>
          <w:sz w:val="26"/>
          <w:szCs w:val="26"/>
        </w:rPr>
      </w:pPr>
      <w:r w:rsidRPr="00C51850">
        <w:rPr>
          <w:sz w:val="26"/>
          <w:szCs w:val="26"/>
        </w:rPr>
        <w:t>Распределение финансовых ресурсов муниципальной программы</w:t>
      </w:r>
      <w:r>
        <w:rPr>
          <w:sz w:val="26"/>
          <w:szCs w:val="26"/>
        </w:rPr>
        <w:t xml:space="preserve"> (по годам)</w:t>
      </w:r>
    </w:p>
    <w:p w:rsidR="003D3471" w:rsidRPr="007316DF" w:rsidRDefault="003D3471" w:rsidP="003D3471">
      <w:pPr>
        <w:jc w:val="center"/>
        <w:rPr>
          <w:sz w:val="14"/>
          <w:szCs w:val="14"/>
        </w:rPr>
      </w:pPr>
    </w:p>
    <w:tbl>
      <w:tblPr>
        <w:tblW w:w="5043" w:type="pct"/>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22"/>
        <w:gridCol w:w="2694"/>
        <w:gridCol w:w="1526"/>
        <w:gridCol w:w="3273"/>
        <w:gridCol w:w="1089"/>
        <w:gridCol w:w="1035"/>
        <w:gridCol w:w="902"/>
        <w:gridCol w:w="1023"/>
        <w:gridCol w:w="978"/>
        <w:gridCol w:w="988"/>
        <w:gridCol w:w="899"/>
      </w:tblGrid>
      <w:tr w:rsidR="003D3471" w:rsidRPr="009E2F2E" w:rsidTr="00BB3C35">
        <w:tc>
          <w:tcPr>
            <w:tcW w:w="449" w:type="pct"/>
            <w:vMerge w:val="restart"/>
            <w:shd w:val="clear" w:color="000000" w:fill="FFFFFF"/>
            <w:vAlign w:val="center"/>
            <w:hideMark/>
          </w:tcPr>
          <w:p w:rsidR="003D3471" w:rsidRPr="009E2F2E" w:rsidRDefault="003D3471" w:rsidP="009E7C98">
            <w:pPr>
              <w:ind w:right="-41"/>
              <w:jc w:val="center"/>
              <w:rPr>
                <w:sz w:val="22"/>
                <w:szCs w:val="22"/>
              </w:rPr>
            </w:pPr>
            <w:r w:rsidRPr="009E2F2E">
              <w:rPr>
                <w:sz w:val="22"/>
                <w:szCs w:val="22"/>
              </w:rPr>
              <w:t>Номер структурного элемента (основного мероприятия)</w:t>
            </w:r>
          </w:p>
        </w:tc>
        <w:tc>
          <w:tcPr>
            <w:tcW w:w="851" w:type="pct"/>
            <w:vMerge w:val="restart"/>
            <w:shd w:val="clear" w:color="000000" w:fill="FFFFFF"/>
            <w:vAlign w:val="center"/>
            <w:hideMark/>
          </w:tcPr>
          <w:p w:rsidR="003D3471" w:rsidRPr="009E2F2E" w:rsidRDefault="003D3471" w:rsidP="009E7C98">
            <w:pPr>
              <w:jc w:val="center"/>
              <w:rPr>
                <w:sz w:val="22"/>
                <w:szCs w:val="22"/>
              </w:rPr>
            </w:pPr>
            <w:r w:rsidRPr="009E2F2E">
              <w:rPr>
                <w:sz w:val="22"/>
                <w:szCs w:val="22"/>
              </w:rPr>
              <w:t>Структурный элемент (основное мероприятие) муниципальной программы)</w:t>
            </w:r>
          </w:p>
        </w:tc>
        <w:tc>
          <w:tcPr>
            <w:tcW w:w="482" w:type="pct"/>
            <w:vMerge w:val="restart"/>
            <w:shd w:val="clear" w:color="000000" w:fill="FFFFFF"/>
            <w:vAlign w:val="center"/>
            <w:hideMark/>
          </w:tcPr>
          <w:p w:rsidR="003D3471" w:rsidRPr="009E2F2E" w:rsidRDefault="003D3471" w:rsidP="009E7C98">
            <w:pPr>
              <w:jc w:val="center"/>
              <w:rPr>
                <w:sz w:val="22"/>
                <w:szCs w:val="22"/>
              </w:rPr>
            </w:pPr>
            <w:r w:rsidRPr="009E2F2E">
              <w:rPr>
                <w:sz w:val="22"/>
                <w:szCs w:val="22"/>
              </w:rPr>
              <w:t>Ответственный исполнитель/</w:t>
            </w:r>
          </w:p>
          <w:p w:rsidR="003D3471" w:rsidRPr="009E2F2E" w:rsidRDefault="003D3471" w:rsidP="009E7C98">
            <w:pPr>
              <w:jc w:val="center"/>
              <w:rPr>
                <w:sz w:val="22"/>
                <w:szCs w:val="22"/>
              </w:rPr>
            </w:pPr>
            <w:r w:rsidRPr="009E2F2E">
              <w:rPr>
                <w:sz w:val="22"/>
                <w:szCs w:val="22"/>
              </w:rPr>
              <w:t>соисполнитель, учреждение, организация</w:t>
            </w:r>
          </w:p>
        </w:tc>
        <w:tc>
          <w:tcPr>
            <w:tcW w:w="1034" w:type="pct"/>
            <w:vMerge w:val="restart"/>
            <w:shd w:val="clear" w:color="000000" w:fill="FFFFFF"/>
            <w:vAlign w:val="center"/>
            <w:hideMark/>
          </w:tcPr>
          <w:p w:rsidR="003D3471" w:rsidRPr="009E2F2E" w:rsidRDefault="003D3471" w:rsidP="009E7C98">
            <w:pPr>
              <w:jc w:val="center"/>
              <w:rPr>
                <w:sz w:val="22"/>
                <w:szCs w:val="22"/>
              </w:rPr>
            </w:pPr>
            <w:r w:rsidRPr="009E2F2E">
              <w:rPr>
                <w:sz w:val="22"/>
                <w:szCs w:val="22"/>
              </w:rPr>
              <w:t>Источники финансирования</w:t>
            </w:r>
          </w:p>
        </w:tc>
        <w:tc>
          <w:tcPr>
            <w:tcW w:w="2184" w:type="pct"/>
            <w:gridSpan w:val="7"/>
            <w:shd w:val="clear" w:color="000000" w:fill="FFFFFF"/>
          </w:tcPr>
          <w:p w:rsidR="003D3471" w:rsidRPr="009E2F2E" w:rsidRDefault="003D3471" w:rsidP="009E7C98">
            <w:pPr>
              <w:jc w:val="center"/>
              <w:rPr>
                <w:sz w:val="22"/>
                <w:szCs w:val="22"/>
              </w:rPr>
            </w:pPr>
            <w:r w:rsidRPr="009E2F2E">
              <w:rPr>
                <w:sz w:val="22"/>
                <w:szCs w:val="22"/>
              </w:rPr>
              <w:t>Финансовые затраты на реализацию (тыс. рублей)</w:t>
            </w:r>
          </w:p>
        </w:tc>
      </w:tr>
      <w:tr w:rsidR="00BF6176" w:rsidRPr="009E2F2E" w:rsidTr="00BB3C35">
        <w:tc>
          <w:tcPr>
            <w:tcW w:w="449" w:type="pct"/>
            <w:vMerge/>
            <w:vAlign w:val="center"/>
            <w:hideMark/>
          </w:tcPr>
          <w:p w:rsidR="003D3471" w:rsidRPr="009E2F2E" w:rsidRDefault="003D3471" w:rsidP="009E7C98">
            <w:pPr>
              <w:jc w:val="center"/>
              <w:rPr>
                <w:sz w:val="22"/>
                <w:szCs w:val="22"/>
              </w:rPr>
            </w:pPr>
          </w:p>
        </w:tc>
        <w:tc>
          <w:tcPr>
            <w:tcW w:w="851" w:type="pct"/>
            <w:vMerge/>
            <w:vAlign w:val="center"/>
            <w:hideMark/>
          </w:tcPr>
          <w:p w:rsidR="003D3471" w:rsidRPr="009E2F2E" w:rsidRDefault="003D3471" w:rsidP="009E7C98">
            <w:pPr>
              <w:jc w:val="center"/>
              <w:rPr>
                <w:sz w:val="22"/>
                <w:szCs w:val="22"/>
              </w:rPr>
            </w:pPr>
          </w:p>
        </w:tc>
        <w:tc>
          <w:tcPr>
            <w:tcW w:w="482" w:type="pct"/>
            <w:vMerge/>
            <w:vAlign w:val="center"/>
            <w:hideMark/>
          </w:tcPr>
          <w:p w:rsidR="003D3471" w:rsidRPr="009E2F2E" w:rsidRDefault="003D3471" w:rsidP="009E7C98">
            <w:pPr>
              <w:jc w:val="center"/>
              <w:rPr>
                <w:sz w:val="22"/>
                <w:szCs w:val="22"/>
              </w:rPr>
            </w:pPr>
          </w:p>
        </w:tc>
        <w:tc>
          <w:tcPr>
            <w:tcW w:w="1034" w:type="pct"/>
            <w:vMerge/>
            <w:vAlign w:val="center"/>
            <w:hideMark/>
          </w:tcPr>
          <w:p w:rsidR="003D3471" w:rsidRPr="009E2F2E" w:rsidRDefault="003D3471" w:rsidP="009E7C98">
            <w:pPr>
              <w:jc w:val="center"/>
              <w:rPr>
                <w:sz w:val="22"/>
                <w:szCs w:val="22"/>
              </w:rPr>
            </w:pPr>
          </w:p>
        </w:tc>
        <w:tc>
          <w:tcPr>
            <w:tcW w:w="344" w:type="pct"/>
            <w:vMerge w:val="restart"/>
            <w:shd w:val="clear" w:color="000000" w:fill="FFFFFF"/>
            <w:vAlign w:val="center"/>
            <w:hideMark/>
          </w:tcPr>
          <w:p w:rsidR="003D3471" w:rsidRPr="009E2F2E" w:rsidRDefault="003D3471" w:rsidP="009E7C98">
            <w:pPr>
              <w:jc w:val="center"/>
              <w:rPr>
                <w:sz w:val="22"/>
                <w:szCs w:val="22"/>
              </w:rPr>
            </w:pPr>
            <w:r w:rsidRPr="009E2F2E">
              <w:rPr>
                <w:sz w:val="22"/>
                <w:szCs w:val="22"/>
              </w:rPr>
              <w:t>всего</w:t>
            </w:r>
          </w:p>
        </w:tc>
        <w:tc>
          <w:tcPr>
            <w:tcW w:w="327" w:type="pct"/>
            <w:shd w:val="clear" w:color="000000" w:fill="FFFFFF"/>
          </w:tcPr>
          <w:p w:rsidR="003D3471" w:rsidRPr="009E2F2E" w:rsidRDefault="003D3471" w:rsidP="009E7C98">
            <w:pPr>
              <w:jc w:val="center"/>
              <w:rPr>
                <w:sz w:val="22"/>
                <w:szCs w:val="22"/>
              </w:rPr>
            </w:pPr>
          </w:p>
        </w:tc>
        <w:tc>
          <w:tcPr>
            <w:tcW w:w="1513" w:type="pct"/>
            <w:gridSpan w:val="5"/>
            <w:shd w:val="clear" w:color="000000" w:fill="FFFFFF"/>
            <w:vAlign w:val="center"/>
            <w:hideMark/>
          </w:tcPr>
          <w:p w:rsidR="003D3471" w:rsidRPr="009E2F2E" w:rsidRDefault="003D3471" w:rsidP="009E7C98">
            <w:pPr>
              <w:jc w:val="center"/>
              <w:rPr>
                <w:sz w:val="22"/>
                <w:szCs w:val="22"/>
              </w:rPr>
            </w:pPr>
            <w:r w:rsidRPr="009E2F2E">
              <w:rPr>
                <w:sz w:val="22"/>
                <w:szCs w:val="22"/>
              </w:rPr>
              <w:t>в том числе</w:t>
            </w:r>
          </w:p>
        </w:tc>
      </w:tr>
      <w:tr w:rsidR="004302A4" w:rsidRPr="009E2F2E" w:rsidTr="00BB3C35">
        <w:tc>
          <w:tcPr>
            <w:tcW w:w="449" w:type="pct"/>
            <w:vMerge/>
            <w:vAlign w:val="center"/>
            <w:hideMark/>
          </w:tcPr>
          <w:p w:rsidR="003D3471" w:rsidRPr="009E2F2E" w:rsidRDefault="003D3471" w:rsidP="009E7C98">
            <w:pPr>
              <w:jc w:val="center"/>
              <w:rPr>
                <w:sz w:val="22"/>
                <w:szCs w:val="22"/>
              </w:rPr>
            </w:pPr>
          </w:p>
        </w:tc>
        <w:tc>
          <w:tcPr>
            <w:tcW w:w="851" w:type="pct"/>
            <w:vMerge/>
            <w:vAlign w:val="center"/>
            <w:hideMark/>
          </w:tcPr>
          <w:p w:rsidR="003D3471" w:rsidRPr="009E2F2E" w:rsidRDefault="003D3471" w:rsidP="009E7C98">
            <w:pPr>
              <w:jc w:val="center"/>
              <w:rPr>
                <w:sz w:val="22"/>
                <w:szCs w:val="22"/>
              </w:rPr>
            </w:pPr>
          </w:p>
        </w:tc>
        <w:tc>
          <w:tcPr>
            <w:tcW w:w="482" w:type="pct"/>
            <w:vMerge/>
            <w:vAlign w:val="center"/>
            <w:hideMark/>
          </w:tcPr>
          <w:p w:rsidR="003D3471" w:rsidRPr="009E2F2E" w:rsidRDefault="003D3471" w:rsidP="009E7C98">
            <w:pPr>
              <w:jc w:val="center"/>
              <w:rPr>
                <w:sz w:val="22"/>
                <w:szCs w:val="22"/>
              </w:rPr>
            </w:pPr>
          </w:p>
        </w:tc>
        <w:tc>
          <w:tcPr>
            <w:tcW w:w="1034" w:type="pct"/>
            <w:vMerge/>
            <w:vAlign w:val="center"/>
            <w:hideMark/>
          </w:tcPr>
          <w:p w:rsidR="003D3471" w:rsidRPr="009E2F2E" w:rsidRDefault="003D3471" w:rsidP="009E7C98">
            <w:pPr>
              <w:jc w:val="center"/>
              <w:rPr>
                <w:sz w:val="22"/>
                <w:szCs w:val="22"/>
              </w:rPr>
            </w:pPr>
          </w:p>
        </w:tc>
        <w:tc>
          <w:tcPr>
            <w:tcW w:w="344" w:type="pct"/>
            <w:vMerge/>
            <w:vAlign w:val="center"/>
            <w:hideMark/>
          </w:tcPr>
          <w:p w:rsidR="003D3471" w:rsidRPr="009E2F2E" w:rsidRDefault="003D3471" w:rsidP="009E7C98">
            <w:pPr>
              <w:jc w:val="center"/>
              <w:rPr>
                <w:sz w:val="22"/>
                <w:szCs w:val="22"/>
              </w:rPr>
            </w:pP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2023 год</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2024 год</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2025 год</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2026 год</w:t>
            </w:r>
          </w:p>
        </w:tc>
        <w:tc>
          <w:tcPr>
            <w:tcW w:w="312" w:type="pct"/>
            <w:shd w:val="clear" w:color="000000" w:fill="FFFFFF"/>
          </w:tcPr>
          <w:p w:rsidR="003D3471" w:rsidRPr="009E2F2E" w:rsidRDefault="003D3471" w:rsidP="009E7C98">
            <w:pPr>
              <w:jc w:val="center"/>
              <w:rPr>
                <w:sz w:val="22"/>
                <w:szCs w:val="22"/>
              </w:rPr>
            </w:pPr>
          </w:p>
          <w:p w:rsidR="003D3471" w:rsidRPr="009E2F2E" w:rsidRDefault="003D3471" w:rsidP="009E7C98">
            <w:pPr>
              <w:jc w:val="center"/>
              <w:rPr>
                <w:sz w:val="22"/>
                <w:szCs w:val="22"/>
              </w:rPr>
            </w:pPr>
            <w:r w:rsidRPr="009E2F2E">
              <w:rPr>
                <w:sz w:val="22"/>
                <w:szCs w:val="22"/>
              </w:rPr>
              <w:t>2027 год</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2028 год</w:t>
            </w:r>
          </w:p>
        </w:tc>
      </w:tr>
      <w:tr w:rsidR="004302A4" w:rsidRPr="009E2F2E" w:rsidTr="00BB3C35">
        <w:tc>
          <w:tcPr>
            <w:tcW w:w="449"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1</w:t>
            </w:r>
          </w:p>
        </w:tc>
        <w:tc>
          <w:tcPr>
            <w:tcW w:w="851"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2</w:t>
            </w:r>
          </w:p>
        </w:tc>
        <w:tc>
          <w:tcPr>
            <w:tcW w:w="482"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3</w:t>
            </w:r>
          </w:p>
        </w:tc>
        <w:tc>
          <w:tcPr>
            <w:tcW w:w="1034"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4</w:t>
            </w:r>
          </w:p>
        </w:tc>
        <w:tc>
          <w:tcPr>
            <w:tcW w:w="344"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5</w:t>
            </w:r>
          </w:p>
        </w:tc>
        <w:tc>
          <w:tcPr>
            <w:tcW w:w="327"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6</w:t>
            </w:r>
          </w:p>
        </w:tc>
        <w:tc>
          <w:tcPr>
            <w:tcW w:w="285"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7</w:t>
            </w:r>
          </w:p>
        </w:tc>
        <w:tc>
          <w:tcPr>
            <w:tcW w:w="323"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8</w:t>
            </w:r>
          </w:p>
        </w:tc>
        <w:tc>
          <w:tcPr>
            <w:tcW w:w="309"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9</w:t>
            </w:r>
          </w:p>
        </w:tc>
        <w:tc>
          <w:tcPr>
            <w:tcW w:w="312" w:type="pct"/>
            <w:shd w:val="clear" w:color="000000" w:fill="FFFFFF"/>
          </w:tcPr>
          <w:p w:rsidR="003D3471" w:rsidRPr="009E2F2E" w:rsidRDefault="003D3471" w:rsidP="009E7C98">
            <w:pPr>
              <w:jc w:val="center"/>
              <w:rPr>
                <w:sz w:val="22"/>
                <w:szCs w:val="22"/>
              </w:rPr>
            </w:pPr>
            <w:r w:rsidRPr="009E2F2E">
              <w:rPr>
                <w:sz w:val="22"/>
                <w:szCs w:val="22"/>
              </w:rPr>
              <w:t>10</w:t>
            </w:r>
          </w:p>
        </w:tc>
        <w:tc>
          <w:tcPr>
            <w:tcW w:w="284"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11</w:t>
            </w:r>
          </w:p>
        </w:tc>
      </w:tr>
      <w:tr w:rsidR="003D3471" w:rsidRPr="009E2F2E" w:rsidTr="00783A5C">
        <w:tc>
          <w:tcPr>
            <w:tcW w:w="5000" w:type="pct"/>
            <w:gridSpan w:val="11"/>
            <w:shd w:val="clear" w:color="000000" w:fill="FFFFFF"/>
          </w:tcPr>
          <w:p w:rsidR="003D3471" w:rsidRPr="009E2F2E" w:rsidRDefault="003D3471" w:rsidP="009E7C98">
            <w:pPr>
              <w:jc w:val="center"/>
              <w:rPr>
                <w:sz w:val="22"/>
                <w:szCs w:val="22"/>
              </w:rPr>
            </w:pPr>
            <w:r w:rsidRPr="009E2F2E">
              <w:rPr>
                <w:sz w:val="22"/>
                <w:szCs w:val="22"/>
              </w:rPr>
              <w:t>Цель «Обеспечение надежности и качества предоставления жилищно-коммунальных услуг населению города Когалыма»</w:t>
            </w:r>
          </w:p>
        </w:tc>
      </w:tr>
      <w:tr w:rsidR="003D3471" w:rsidRPr="009E2F2E" w:rsidTr="00783A5C">
        <w:tc>
          <w:tcPr>
            <w:tcW w:w="5000" w:type="pct"/>
            <w:gridSpan w:val="11"/>
            <w:shd w:val="clear" w:color="000000" w:fill="FFFFFF"/>
          </w:tcPr>
          <w:p w:rsidR="003D3471" w:rsidRPr="009E2F2E" w:rsidRDefault="003D3471" w:rsidP="009E7C98">
            <w:pPr>
              <w:jc w:val="center"/>
              <w:rPr>
                <w:sz w:val="22"/>
                <w:szCs w:val="22"/>
              </w:rPr>
            </w:pPr>
            <w:r w:rsidRPr="009E2F2E">
              <w:rPr>
                <w:sz w:val="22"/>
                <w:szCs w:val="22"/>
              </w:rPr>
              <w:t>Задача №1 «Проведение капитального ремонта многоквартирных домов»</w:t>
            </w:r>
          </w:p>
        </w:tc>
      </w:tr>
      <w:tr w:rsidR="003D3471" w:rsidRPr="009E2F2E" w:rsidTr="00783A5C">
        <w:tc>
          <w:tcPr>
            <w:tcW w:w="5000" w:type="pct"/>
            <w:gridSpan w:val="11"/>
            <w:shd w:val="clear" w:color="000000" w:fill="FFFFFF"/>
          </w:tcPr>
          <w:p w:rsidR="003D3471" w:rsidRPr="009E2F2E" w:rsidRDefault="003D3471" w:rsidP="009E7C98">
            <w:pPr>
              <w:jc w:val="center"/>
              <w:rPr>
                <w:sz w:val="22"/>
                <w:szCs w:val="22"/>
              </w:rPr>
            </w:pPr>
            <w:r w:rsidRPr="009E2F2E">
              <w:rPr>
                <w:sz w:val="22"/>
                <w:szCs w:val="22"/>
              </w:rPr>
              <w:t>Подпрограмма 1 «Содействие проведению капитального ремонта многоквартирных домов»</w:t>
            </w:r>
          </w:p>
        </w:tc>
      </w:tr>
      <w:tr w:rsidR="003D3471" w:rsidRPr="009E2F2E" w:rsidTr="00783A5C">
        <w:tc>
          <w:tcPr>
            <w:tcW w:w="5000" w:type="pct"/>
            <w:gridSpan w:val="11"/>
            <w:shd w:val="clear" w:color="000000" w:fill="FFFFFF"/>
          </w:tcPr>
          <w:p w:rsidR="003D3471" w:rsidRPr="009E2F2E" w:rsidRDefault="003D3471" w:rsidP="009E7C98">
            <w:pPr>
              <w:jc w:val="center"/>
              <w:rPr>
                <w:sz w:val="22"/>
                <w:szCs w:val="22"/>
              </w:rPr>
            </w:pPr>
            <w:r w:rsidRPr="009E2F2E">
              <w:rPr>
                <w:sz w:val="22"/>
                <w:szCs w:val="22"/>
              </w:rPr>
              <w:t>Процессная часть</w:t>
            </w:r>
          </w:p>
        </w:tc>
      </w:tr>
      <w:tr w:rsidR="004302A4" w:rsidRPr="009E2F2E" w:rsidTr="00BB3C35">
        <w:tc>
          <w:tcPr>
            <w:tcW w:w="449" w:type="pct"/>
            <w:vMerge w:val="restart"/>
            <w:shd w:val="clear" w:color="000000" w:fill="FFFFFF"/>
            <w:noWrap/>
            <w:vAlign w:val="center"/>
            <w:hideMark/>
          </w:tcPr>
          <w:p w:rsidR="003D3471" w:rsidRPr="009E2F2E" w:rsidRDefault="003D3471" w:rsidP="009E7C98">
            <w:pPr>
              <w:jc w:val="center"/>
              <w:rPr>
                <w:sz w:val="22"/>
                <w:szCs w:val="22"/>
              </w:rPr>
            </w:pPr>
            <w:r w:rsidRPr="009E2F2E">
              <w:rPr>
                <w:sz w:val="22"/>
                <w:szCs w:val="22"/>
              </w:rPr>
              <w:t>1.1.</w:t>
            </w:r>
          </w:p>
        </w:tc>
        <w:tc>
          <w:tcPr>
            <w:tcW w:w="851" w:type="pct"/>
            <w:vMerge w:val="restart"/>
            <w:shd w:val="clear" w:color="000000" w:fill="FFFFFF"/>
            <w:vAlign w:val="center"/>
            <w:hideMark/>
          </w:tcPr>
          <w:p w:rsidR="003D3471" w:rsidRPr="009E2F2E" w:rsidRDefault="003D3471" w:rsidP="009E7C98">
            <w:pPr>
              <w:rPr>
                <w:sz w:val="22"/>
                <w:szCs w:val="22"/>
              </w:rPr>
            </w:pPr>
            <w:r w:rsidRPr="009E2F2E">
              <w:rPr>
                <w:sz w:val="22"/>
                <w:szCs w:val="22"/>
              </w:rPr>
              <w:t xml:space="preserve">Обеспечение мероприятий по проведению капитального ремонта многоквартирных домов (3) </w:t>
            </w:r>
          </w:p>
        </w:tc>
        <w:tc>
          <w:tcPr>
            <w:tcW w:w="482" w:type="pct"/>
            <w:vMerge w:val="restart"/>
            <w:shd w:val="clear" w:color="000000" w:fill="FFFFFF"/>
            <w:noWrap/>
            <w:vAlign w:val="center"/>
            <w:hideMark/>
          </w:tcPr>
          <w:p w:rsidR="003D3471" w:rsidRPr="009E2F2E" w:rsidRDefault="003D3471" w:rsidP="009E7C98">
            <w:pPr>
              <w:jc w:val="center"/>
              <w:rPr>
                <w:sz w:val="22"/>
                <w:szCs w:val="22"/>
              </w:rPr>
            </w:pPr>
            <w:r w:rsidRPr="009E2F2E">
              <w:rPr>
                <w:sz w:val="22"/>
                <w:szCs w:val="22"/>
              </w:rPr>
              <w:t xml:space="preserve">МКУ «УЖКХ </w:t>
            </w:r>
          </w:p>
          <w:p w:rsidR="003D3471" w:rsidRPr="009E2F2E" w:rsidRDefault="003D3471" w:rsidP="009E7C98">
            <w:pPr>
              <w:jc w:val="center"/>
              <w:rPr>
                <w:sz w:val="22"/>
                <w:szCs w:val="22"/>
              </w:rPr>
            </w:pPr>
            <w:r w:rsidRPr="009E2F2E">
              <w:rPr>
                <w:sz w:val="22"/>
                <w:szCs w:val="22"/>
              </w:rPr>
              <w:t>г. Когалыма»</w:t>
            </w:r>
          </w:p>
          <w:p w:rsidR="003D3471" w:rsidRPr="009E2F2E" w:rsidRDefault="003D3471" w:rsidP="009E7C98">
            <w:pPr>
              <w:jc w:val="center"/>
              <w:rPr>
                <w:sz w:val="22"/>
                <w:szCs w:val="22"/>
              </w:rPr>
            </w:pPr>
          </w:p>
        </w:tc>
        <w:tc>
          <w:tcPr>
            <w:tcW w:w="1034" w:type="pct"/>
            <w:shd w:val="clear" w:color="000000" w:fill="FFFFFF"/>
            <w:noWrap/>
            <w:vAlign w:val="center"/>
            <w:hideMark/>
          </w:tcPr>
          <w:p w:rsidR="003D3471" w:rsidRPr="009E2F2E" w:rsidRDefault="003D3471" w:rsidP="009E7C98">
            <w:pPr>
              <w:rPr>
                <w:sz w:val="22"/>
                <w:szCs w:val="22"/>
              </w:rPr>
            </w:pPr>
            <w:r w:rsidRPr="009E2F2E">
              <w:rPr>
                <w:sz w:val="22"/>
                <w:szCs w:val="22"/>
              </w:rPr>
              <w:t>всего</w:t>
            </w:r>
          </w:p>
        </w:tc>
        <w:tc>
          <w:tcPr>
            <w:tcW w:w="344" w:type="pct"/>
            <w:shd w:val="clear" w:color="000000" w:fill="FFFFFF"/>
            <w:vAlign w:val="center"/>
            <w:hideMark/>
          </w:tcPr>
          <w:p w:rsidR="003D3471" w:rsidRPr="009E2F2E" w:rsidRDefault="003D3471" w:rsidP="003C5B38">
            <w:pPr>
              <w:jc w:val="center"/>
              <w:rPr>
                <w:sz w:val="22"/>
                <w:szCs w:val="22"/>
              </w:rPr>
            </w:pPr>
            <w:r w:rsidRPr="009E2F2E">
              <w:rPr>
                <w:sz w:val="22"/>
                <w:szCs w:val="22"/>
              </w:rPr>
              <w:t>2765,40</w:t>
            </w: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12" w:type="pct"/>
            <w:shd w:val="clear" w:color="000000" w:fill="FFFFFF"/>
          </w:tcPr>
          <w:p w:rsidR="003D3471" w:rsidRPr="009E2F2E" w:rsidRDefault="003D3471" w:rsidP="009E7C98">
            <w:pPr>
              <w:jc w:val="center"/>
              <w:rPr>
                <w:sz w:val="22"/>
                <w:szCs w:val="22"/>
              </w:rPr>
            </w:pPr>
            <w:r w:rsidRPr="009E2F2E">
              <w:rPr>
                <w:sz w:val="22"/>
                <w:szCs w:val="22"/>
              </w:rPr>
              <w:t>460,90</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r>
      <w:tr w:rsidR="004302A4" w:rsidRPr="009E2F2E" w:rsidTr="00BB3C35">
        <w:tc>
          <w:tcPr>
            <w:tcW w:w="449" w:type="pct"/>
            <w:vMerge/>
            <w:vAlign w:val="center"/>
            <w:hideMark/>
          </w:tcPr>
          <w:p w:rsidR="003D3471" w:rsidRPr="009E2F2E" w:rsidRDefault="003D3471" w:rsidP="009E7C98">
            <w:pPr>
              <w:jc w:val="center"/>
              <w:rPr>
                <w:sz w:val="22"/>
                <w:szCs w:val="22"/>
              </w:rPr>
            </w:pPr>
          </w:p>
        </w:tc>
        <w:tc>
          <w:tcPr>
            <w:tcW w:w="851" w:type="pct"/>
            <w:vMerge/>
            <w:vAlign w:val="center"/>
            <w:hideMark/>
          </w:tcPr>
          <w:p w:rsidR="003D3471" w:rsidRPr="009E2F2E" w:rsidRDefault="003D3471" w:rsidP="009E7C98">
            <w:pPr>
              <w:jc w:val="center"/>
              <w:rPr>
                <w:sz w:val="22"/>
                <w:szCs w:val="22"/>
              </w:rPr>
            </w:pPr>
          </w:p>
        </w:tc>
        <w:tc>
          <w:tcPr>
            <w:tcW w:w="482" w:type="pct"/>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федеральный бюджет</w:t>
            </w:r>
          </w:p>
        </w:tc>
        <w:tc>
          <w:tcPr>
            <w:tcW w:w="34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r>
      <w:tr w:rsidR="004302A4" w:rsidRPr="009E2F2E" w:rsidTr="00BB3C35">
        <w:tc>
          <w:tcPr>
            <w:tcW w:w="449" w:type="pct"/>
            <w:vMerge/>
            <w:vAlign w:val="center"/>
            <w:hideMark/>
          </w:tcPr>
          <w:p w:rsidR="003D3471" w:rsidRPr="009E2F2E" w:rsidRDefault="003D3471" w:rsidP="009E7C98">
            <w:pPr>
              <w:jc w:val="center"/>
              <w:rPr>
                <w:sz w:val="22"/>
                <w:szCs w:val="22"/>
              </w:rPr>
            </w:pPr>
          </w:p>
        </w:tc>
        <w:tc>
          <w:tcPr>
            <w:tcW w:w="851" w:type="pct"/>
            <w:vMerge/>
            <w:vAlign w:val="center"/>
            <w:hideMark/>
          </w:tcPr>
          <w:p w:rsidR="003D3471" w:rsidRPr="009E2F2E" w:rsidRDefault="003D3471" w:rsidP="009E7C98">
            <w:pPr>
              <w:jc w:val="center"/>
              <w:rPr>
                <w:sz w:val="22"/>
                <w:szCs w:val="22"/>
              </w:rPr>
            </w:pPr>
          </w:p>
        </w:tc>
        <w:tc>
          <w:tcPr>
            <w:tcW w:w="482" w:type="pct"/>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бюджет автономного округа</w:t>
            </w:r>
          </w:p>
        </w:tc>
        <w:tc>
          <w:tcPr>
            <w:tcW w:w="34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r>
      <w:tr w:rsidR="004302A4" w:rsidRPr="009E2F2E" w:rsidTr="00BB3C35">
        <w:tc>
          <w:tcPr>
            <w:tcW w:w="449" w:type="pct"/>
            <w:vMerge/>
            <w:vAlign w:val="center"/>
            <w:hideMark/>
          </w:tcPr>
          <w:p w:rsidR="003D3471" w:rsidRPr="009E2F2E" w:rsidRDefault="003D3471" w:rsidP="009E7C98">
            <w:pPr>
              <w:jc w:val="center"/>
              <w:rPr>
                <w:sz w:val="22"/>
                <w:szCs w:val="22"/>
              </w:rPr>
            </w:pPr>
          </w:p>
        </w:tc>
        <w:tc>
          <w:tcPr>
            <w:tcW w:w="851" w:type="pct"/>
            <w:vMerge/>
            <w:vAlign w:val="center"/>
            <w:hideMark/>
          </w:tcPr>
          <w:p w:rsidR="003D3471" w:rsidRPr="009E2F2E" w:rsidRDefault="003D3471" w:rsidP="009E7C98">
            <w:pPr>
              <w:jc w:val="center"/>
              <w:rPr>
                <w:sz w:val="22"/>
                <w:szCs w:val="22"/>
              </w:rPr>
            </w:pPr>
          </w:p>
        </w:tc>
        <w:tc>
          <w:tcPr>
            <w:tcW w:w="482" w:type="pct"/>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бюджет города Когалыма</w:t>
            </w:r>
          </w:p>
        </w:tc>
        <w:tc>
          <w:tcPr>
            <w:tcW w:w="344" w:type="pct"/>
            <w:shd w:val="clear" w:color="000000" w:fill="FFFFFF"/>
            <w:vAlign w:val="center"/>
            <w:hideMark/>
          </w:tcPr>
          <w:p w:rsidR="003D3471" w:rsidRPr="009E2F2E" w:rsidRDefault="003D3471" w:rsidP="003C5B38">
            <w:pPr>
              <w:jc w:val="center"/>
              <w:rPr>
                <w:sz w:val="22"/>
                <w:szCs w:val="22"/>
              </w:rPr>
            </w:pPr>
            <w:r w:rsidRPr="009E2F2E">
              <w:rPr>
                <w:sz w:val="22"/>
                <w:szCs w:val="22"/>
              </w:rPr>
              <w:t>2765,40</w:t>
            </w: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12" w:type="pct"/>
            <w:shd w:val="clear" w:color="000000" w:fill="FFFFFF"/>
          </w:tcPr>
          <w:p w:rsidR="003D3471" w:rsidRPr="009E2F2E" w:rsidRDefault="003D3471" w:rsidP="009E7C98">
            <w:pPr>
              <w:jc w:val="center"/>
              <w:rPr>
                <w:sz w:val="22"/>
                <w:szCs w:val="22"/>
              </w:rPr>
            </w:pPr>
            <w:r w:rsidRPr="009E2F2E">
              <w:rPr>
                <w:sz w:val="22"/>
                <w:szCs w:val="22"/>
              </w:rPr>
              <w:t>460,90</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r>
      <w:tr w:rsidR="004302A4" w:rsidRPr="009E2F2E" w:rsidTr="00BB3C35">
        <w:tc>
          <w:tcPr>
            <w:tcW w:w="449" w:type="pct"/>
            <w:vMerge/>
            <w:vAlign w:val="center"/>
            <w:hideMark/>
          </w:tcPr>
          <w:p w:rsidR="003D3471" w:rsidRPr="009E2F2E" w:rsidRDefault="003D3471" w:rsidP="009E7C98">
            <w:pPr>
              <w:jc w:val="center"/>
              <w:rPr>
                <w:sz w:val="22"/>
                <w:szCs w:val="22"/>
              </w:rPr>
            </w:pPr>
          </w:p>
        </w:tc>
        <w:tc>
          <w:tcPr>
            <w:tcW w:w="851" w:type="pct"/>
            <w:vMerge/>
            <w:vAlign w:val="center"/>
            <w:hideMark/>
          </w:tcPr>
          <w:p w:rsidR="003D3471" w:rsidRPr="009E2F2E" w:rsidRDefault="003D3471" w:rsidP="009E7C98">
            <w:pPr>
              <w:jc w:val="center"/>
              <w:rPr>
                <w:sz w:val="22"/>
                <w:szCs w:val="22"/>
              </w:rPr>
            </w:pPr>
          </w:p>
        </w:tc>
        <w:tc>
          <w:tcPr>
            <w:tcW w:w="482" w:type="pct"/>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иные источники финансирования</w:t>
            </w:r>
          </w:p>
        </w:tc>
        <w:tc>
          <w:tcPr>
            <w:tcW w:w="34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r>
      <w:tr w:rsidR="004302A4" w:rsidRPr="009E2F2E" w:rsidTr="00BB3C35">
        <w:tc>
          <w:tcPr>
            <w:tcW w:w="449" w:type="pct"/>
            <w:vMerge w:val="restart"/>
            <w:shd w:val="clear" w:color="000000" w:fill="FFFFFF"/>
            <w:noWrap/>
            <w:vAlign w:val="center"/>
            <w:hideMark/>
          </w:tcPr>
          <w:p w:rsidR="003D3471" w:rsidRPr="009E2F2E" w:rsidRDefault="003D3471" w:rsidP="009E7C98">
            <w:pPr>
              <w:jc w:val="center"/>
              <w:rPr>
                <w:sz w:val="22"/>
                <w:szCs w:val="22"/>
              </w:rPr>
            </w:pPr>
            <w:r w:rsidRPr="009E2F2E">
              <w:rPr>
                <w:sz w:val="22"/>
                <w:szCs w:val="22"/>
              </w:rPr>
              <w:t>1.1.1.</w:t>
            </w:r>
          </w:p>
        </w:tc>
        <w:tc>
          <w:tcPr>
            <w:tcW w:w="851" w:type="pct"/>
            <w:vMerge w:val="restart"/>
            <w:shd w:val="clear" w:color="000000" w:fill="FFFFFF"/>
            <w:vAlign w:val="center"/>
            <w:hideMark/>
          </w:tcPr>
          <w:p w:rsidR="003D3471" w:rsidRPr="009E2F2E" w:rsidRDefault="003D3471" w:rsidP="009E7C98">
            <w:pPr>
              <w:rPr>
                <w:sz w:val="22"/>
                <w:szCs w:val="22"/>
              </w:rPr>
            </w:pPr>
            <w:r w:rsidRPr="009E2F2E">
              <w:rPr>
                <w:sz w:val="22"/>
                <w:szCs w:val="22"/>
              </w:rPr>
              <w:t xml:space="preserve">Предоставление субсидии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 </w:t>
            </w:r>
          </w:p>
        </w:tc>
        <w:tc>
          <w:tcPr>
            <w:tcW w:w="482" w:type="pct"/>
            <w:vMerge w:val="restart"/>
            <w:shd w:val="clear" w:color="000000" w:fill="FFFFFF"/>
            <w:vAlign w:val="center"/>
            <w:hideMark/>
          </w:tcPr>
          <w:p w:rsidR="003D3471" w:rsidRPr="009E2F2E" w:rsidRDefault="003D3471" w:rsidP="009E7C98">
            <w:pPr>
              <w:jc w:val="center"/>
              <w:rPr>
                <w:sz w:val="22"/>
                <w:szCs w:val="22"/>
              </w:rPr>
            </w:pPr>
            <w:r w:rsidRPr="009E2F2E">
              <w:rPr>
                <w:sz w:val="22"/>
                <w:szCs w:val="22"/>
              </w:rPr>
              <w:t xml:space="preserve">МКУ «УЖКХ </w:t>
            </w:r>
          </w:p>
          <w:p w:rsidR="003D3471" w:rsidRPr="009E2F2E" w:rsidRDefault="003D3471" w:rsidP="009E7C98">
            <w:pPr>
              <w:jc w:val="center"/>
              <w:rPr>
                <w:sz w:val="22"/>
                <w:szCs w:val="22"/>
              </w:rPr>
            </w:pPr>
            <w:r w:rsidRPr="009E2F2E">
              <w:rPr>
                <w:sz w:val="22"/>
                <w:szCs w:val="22"/>
              </w:rPr>
              <w:t>г. Когалыма»</w:t>
            </w:r>
          </w:p>
        </w:tc>
        <w:tc>
          <w:tcPr>
            <w:tcW w:w="1034" w:type="pct"/>
            <w:shd w:val="clear" w:color="000000" w:fill="FFFFFF"/>
            <w:noWrap/>
            <w:vAlign w:val="center"/>
            <w:hideMark/>
          </w:tcPr>
          <w:p w:rsidR="003D3471" w:rsidRPr="009E2F2E" w:rsidRDefault="003D3471" w:rsidP="009E7C98">
            <w:pPr>
              <w:rPr>
                <w:sz w:val="22"/>
                <w:szCs w:val="22"/>
              </w:rPr>
            </w:pPr>
            <w:r w:rsidRPr="009E2F2E">
              <w:rPr>
                <w:sz w:val="22"/>
                <w:szCs w:val="22"/>
              </w:rPr>
              <w:t>всего</w:t>
            </w:r>
          </w:p>
        </w:tc>
        <w:tc>
          <w:tcPr>
            <w:tcW w:w="344" w:type="pct"/>
            <w:shd w:val="clear" w:color="000000" w:fill="FFFFFF"/>
            <w:vAlign w:val="center"/>
            <w:hideMark/>
          </w:tcPr>
          <w:p w:rsidR="003D3471" w:rsidRPr="009E2F2E" w:rsidRDefault="003D3471" w:rsidP="003C5B38">
            <w:pPr>
              <w:jc w:val="center"/>
              <w:rPr>
                <w:sz w:val="22"/>
                <w:szCs w:val="22"/>
              </w:rPr>
            </w:pPr>
            <w:r w:rsidRPr="009E2F2E">
              <w:rPr>
                <w:sz w:val="22"/>
                <w:szCs w:val="22"/>
              </w:rPr>
              <w:t>2765,40</w:t>
            </w: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12" w:type="pct"/>
            <w:shd w:val="clear" w:color="000000" w:fill="FFFFFF"/>
          </w:tcPr>
          <w:p w:rsidR="003D3471" w:rsidRPr="009E2F2E" w:rsidRDefault="003D3471" w:rsidP="009E7C98">
            <w:pPr>
              <w:jc w:val="center"/>
              <w:rPr>
                <w:sz w:val="22"/>
                <w:szCs w:val="22"/>
              </w:rPr>
            </w:pPr>
            <w:r w:rsidRPr="009E2F2E">
              <w:rPr>
                <w:sz w:val="22"/>
                <w:szCs w:val="22"/>
              </w:rPr>
              <w:t>460,90</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r>
      <w:tr w:rsidR="004302A4" w:rsidRPr="009E2F2E" w:rsidTr="00BB3C35">
        <w:tc>
          <w:tcPr>
            <w:tcW w:w="449" w:type="pct"/>
            <w:vMerge/>
            <w:vAlign w:val="center"/>
            <w:hideMark/>
          </w:tcPr>
          <w:p w:rsidR="003D3471" w:rsidRPr="009E2F2E" w:rsidRDefault="003D3471" w:rsidP="009E7C98">
            <w:pPr>
              <w:jc w:val="center"/>
              <w:rPr>
                <w:sz w:val="22"/>
                <w:szCs w:val="22"/>
              </w:rPr>
            </w:pPr>
          </w:p>
        </w:tc>
        <w:tc>
          <w:tcPr>
            <w:tcW w:w="851" w:type="pct"/>
            <w:vMerge/>
            <w:vAlign w:val="center"/>
            <w:hideMark/>
          </w:tcPr>
          <w:p w:rsidR="003D3471" w:rsidRPr="009E2F2E" w:rsidRDefault="003D3471" w:rsidP="009E7C98">
            <w:pPr>
              <w:jc w:val="center"/>
              <w:rPr>
                <w:sz w:val="22"/>
                <w:szCs w:val="22"/>
              </w:rPr>
            </w:pPr>
          </w:p>
        </w:tc>
        <w:tc>
          <w:tcPr>
            <w:tcW w:w="482" w:type="pct"/>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федеральный бюджет</w:t>
            </w:r>
          </w:p>
        </w:tc>
        <w:tc>
          <w:tcPr>
            <w:tcW w:w="34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r>
      <w:tr w:rsidR="004302A4" w:rsidRPr="009E2F2E" w:rsidTr="00BB3C35">
        <w:tc>
          <w:tcPr>
            <w:tcW w:w="449" w:type="pct"/>
            <w:vMerge/>
            <w:vAlign w:val="center"/>
            <w:hideMark/>
          </w:tcPr>
          <w:p w:rsidR="003D3471" w:rsidRPr="009E2F2E" w:rsidRDefault="003D3471" w:rsidP="009E7C98">
            <w:pPr>
              <w:jc w:val="center"/>
              <w:rPr>
                <w:sz w:val="22"/>
                <w:szCs w:val="22"/>
              </w:rPr>
            </w:pPr>
          </w:p>
        </w:tc>
        <w:tc>
          <w:tcPr>
            <w:tcW w:w="851" w:type="pct"/>
            <w:vMerge/>
            <w:vAlign w:val="center"/>
            <w:hideMark/>
          </w:tcPr>
          <w:p w:rsidR="003D3471" w:rsidRPr="009E2F2E" w:rsidRDefault="003D3471" w:rsidP="009E7C98">
            <w:pPr>
              <w:jc w:val="center"/>
              <w:rPr>
                <w:sz w:val="22"/>
                <w:szCs w:val="22"/>
              </w:rPr>
            </w:pPr>
          </w:p>
        </w:tc>
        <w:tc>
          <w:tcPr>
            <w:tcW w:w="482" w:type="pct"/>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бюджет автономного округа</w:t>
            </w:r>
          </w:p>
        </w:tc>
        <w:tc>
          <w:tcPr>
            <w:tcW w:w="34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r>
      <w:tr w:rsidR="004302A4" w:rsidRPr="009E2F2E" w:rsidTr="00BB3C35">
        <w:tc>
          <w:tcPr>
            <w:tcW w:w="449" w:type="pct"/>
            <w:vMerge/>
            <w:vAlign w:val="center"/>
            <w:hideMark/>
          </w:tcPr>
          <w:p w:rsidR="003D3471" w:rsidRPr="009E2F2E" w:rsidRDefault="003D3471" w:rsidP="009E7C98">
            <w:pPr>
              <w:jc w:val="center"/>
              <w:rPr>
                <w:sz w:val="22"/>
                <w:szCs w:val="22"/>
              </w:rPr>
            </w:pPr>
          </w:p>
        </w:tc>
        <w:tc>
          <w:tcPr>
            <w:tcW w:w="851" w:type="pct"/>
            <w:vMerge/>
            <w:vAlign w:val="center"/>
            <w:hideMark/>
          </w:tcPr>
          <w:p w:rsidR="003D3471" w:rsidRPr="009E2F2E" w:rsidRDefault="003D3471" w:rsidP="009E7C98">
            <w:pPr>
              <w:jc w:val="center"/>
              <w:rPr>
                <w:sz w:val="22"/>
                <w:szCs w:val="22"/>
              </w:rPr>
            </w:pPr>
          </w:p>
        </w:tc>
        <w:tc>
          <w:tcPr>
            <w:tcW w:w="482" w:type="pct"/>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бюджет города Когалыма</w:t>
            </w:r>
          </w:p>
        </w:tc>
        <w:tc>
          <w:tcPr>
            <w:tcW w:w="344" w:type="pct"/>
            <w:shd w:val="clear" w:color="000000" w:fill="FFFFFF"/>
            <w:vAlign w:val="center"/>
            <w:hideMark/>
          </w:tcPr>
          <w:p w:rsidR="003D3471" w:rsidRPr="009E2F2E" w:rsidRDefault="003D3471" w:rsidP="003C5B38">
            <w:pPr>
              <w:jc w:val="center"/>
              <w:rPr>
                <w:sz w:val="22"/>
                <w:szCs w:val="22"/>
              </w:rPr>
            </w:pPr>
            <w:r w:rsidRPr="009E2F2E">
              <w:rPr>
                <w:sz w:val="22"/>
                <w:szCs w:val="22"/>
              </w:rPr>
              <w:t>2765,40</w:t>
            </w: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12" w:type="pct"/>
            <w:shd w:val="clear" w:color="000000" w:fill="FFFFFF"/>
          </w:tcPr>
          <w:p w:rsidR="003D3471" w:rsidRPr="009E2F2E" w:rsidRDefault="003D3471" w:rsidP="009E7C98">
            <w:pPr>
              <w:jc w:val="center"/>
              <w:rPr>
                <w:sz w:val="22"/>
                <w:szCs w:val="22"/>
              </w:rPr>
            </w:pPr>
            <w:r w:rsidRPr="009E2F2E">
              <w:rPr>
                <w:sz w:val="22"/>
                <w:szCs w:val="22"/>
              </w:rPr>
              <w:t>460,90</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r>
      <w:tr w:rsidR="004302A4" w:rsidRPr="009E2F2E" w:rsidTr="00BB3C35">
        <w:tc>
          <w:tcPr>
            <w:tcW w:w="449" w:type="pct"/>
            <w:vMerge/>
            <w:vAlign w:val="center"/>
            <w:hideMark/>
          </w:tcPr>
          <w:p w:rsidR="003D3471" w:rsidRPr="009E2F2E" w:rsidRDefault="003D3471" w:rsidP="009E7C98">
            <w:pPr>
              <w:jc w:val="center"/>
              <w:rPr>
                <w:sz w:val="22"/>
                <w:szCs w:val="22"/>
              </w:rPr>
            </w:pPr>
          </w:p>
        </w:tc>
        <w:tc>
          <w:tcPr>
            <w:tcW w:w="851" w:type="pct"/>
            <w:vMerge/>
            <w:vAlign w:val="center"/>
            <w:hideMark/>
          </w:tcPr>
          <w:p w:rsidR="003D3471" w:rsidRPr="009E2F2E" w:rsidRDefault="003D3471" w:rsidP="009E7C98">
            <w:pPr>
              <w:jc w:val="center"/>
              <w:rPr>
                <w:sz w:val="22"/>
                <w:szCs w:val="22"/>
              </w:rPr>
            </w:pPr>
          </w:p>
        </w:tc>
        <w:tc>
          <w:tcPr>
            <w:tcW w:w="482" w:type="pct"/>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иные источники финансирования</w:t>
            </w:r>
          </w:p>
        </w:tc>
        <w:tc>
          <w:tcPr>
            <w:tcW w:w="34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7"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85"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23"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284"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r>
    </w:tbl>
    <w:p w:rsidR="00BB3C35" w:rsidRDefault="00BB3C35" w:rsidP="009E7C98">
      <w:pPr>
        <w:rPr>
          <w:sz w:val="22"/>
          <w:szCs w:val="22"/>
        </w:rPr>
        <w:sectPr w:rsidR="00BB3C35" w:rsidSect="002F2AC5">
          <w:headerReference w:type="default" r:id="rId12"/>
          <w:headerReference w:type="first" r:id="rId13"/>
          <w:pgSz w:w="16838" w:h="11906" w:orient="landscape"/>
          <w:pgMar w:top="709" w:right="567" w:bottom="567" w:left="567" w:header="709" w:footer="709" w:gutter="0"/>
          <w:cols w:space="708"/>
          <w:docGrid w:linePitch="360"/>
        </w:sectPr>
      </w:pPr>
    </w:p>
    <w:tbl>
      <w:tblPr>
        <w:tblW w:w="5043" w:type="pct"/>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4"/>
        <w:gridCol w:w="3110"/>
        <w:gridCol w:w="28"/>
        <w:gridCol w:w="1497"/>
        <w:gridCol w:w="3273"/>
        <w:gridCol w:w="47"/>
        <w:gridCol w:w="1130"/>
        <w:gridCol w:w="1130"/>
        <w:gridCol w:w="858"/>
        <w:gridCol w:w="886"/>
        <w:gridCol w:w="978"/>
        <w:gridCol w:w="988"/>
        <w:gridCol w:w="880"/>
      </w:tblGrid>
      <w:tr w:rsidR="004302A4" w:rsidRPr="009E2F2E" w:rsidTr="003D51A2">
        <w:tc>
          <w:tcPr>
            <w:tcW w:w="1305" w:type="pct"/>
            <w:gridSpan w:val="2"/>
            <w:vMerge w:val="restart"/>
            <w:shd w:val="clear" w:color="000000" w:fill="FFFFFF"/>
            <w:noWrap/>
            <w:vAlign w:val="center"/>
            <w:hideMark/>
          </w:tcPr>
          <w:p w:rsidR="003D3471" w:rsidRPr="009E2F2E" w:rsidRDefault="003D3471" w:rsidP="009E7C98">
            <w:pPr>
              <w:rPr>
                <w:sz w:val="22"/>
                <w:szCs w:val="22"/>
              </w:rPr>
            </w:pPr>
            <w:r w:rsidRPr="009E2F2E">
              <w:rPr>
                <w:sz w:val="22"/>
                <w:szCs w:val="22"/>
              </w:rPr>
              <w:lastRenderedPageBreak/>
              <w:t>Итого по подпрограмме 1</w:t>
            </w:r>
          </w:p>
        </w:tc>
        <w:tc>
          <w:tcPr>
            <w:tcW w:w="482" w:type="pct"/>
            <w:gridSpan w:val="2"/>
            <w:vMerge w:val="restart"/>
            <w:shd w:val="clear" w:color="000000" w:fill="FFFFFF"/>
            <w:noWrap/>
            <w:vAlign w:val="center"/>
            <w:hideMark/>
          </w:tcPr>
          <w:p w:rsidR="003D3471" w:rsidRPr="009E2F2E" w:rsidRDefault="003D3471" w:rsidP="009E7C98">
            <w:pPr>
              <w:jc w:val="center"/>
              <w:rPr>
                <w:sz w:val="22"/>
                <w:szCs w:val="22"/>
              </w:rPr>
            </w:pPr>
            <w:r w:rsidRPr="009E2F2E">
              <w:rPr>
                <w:sz w:val="22"/>
                <w:szCs w:val="22"/>
              </w:rPr>
              <w:t> </w:t>
            </w:r>
          </w:p>
        </w:tc>
        <w:tc>
          <w:tcPr>
            <w:tcW w:w="1034" w:type="pct"/>
            <w:shd w:val="clear" w:color="000000" w:fill="FFFFFF"/>
            <w:noWrap/>
            <w:vAlign w:val="center"/>
            <w:hideMark/>
          </w:tcPr>
          <w:p w:rsidR="003D3471" w:rsidRPr="009E2F2E" w:rsidRDefault="003D3471" w:rsidP="009E7C98">
            <w:pPr>
              <w:rPr>
                <w:sz w:val="22"/>
                <w:szCs w:val="22"/>
              </w:rPr>
            </w:pPr>
            <w:r w:rsidRPr="009E2F2E">
              <w:rPr>
                <w:sz w:val="22"/>
                <w:szCs w:val="22"/>
              </w:rPr>
              <w:t>всего</w:t>
            </w:r>
          </w:p>
        </w:tc>
        <w:tc>
          <w:tcPr>
            <w:tcW w:w="372" w:type="pct"/>
            <w:gridSpan w:val="2"/>
            <w:shd w:val="clear" w:color="000000" w:fill="FFFFFF"/>
            <w:vAlign w:val="center"/>
            <w:hideMark/>
          </w:tcPr>
          <w:p w:rsidR="003D3471" w:rsidRPr="009E2F2E" w:rsidRDefault="003D3471" w:rsidP="003C5B38">
            <w:pPr>
              <w:jc w:val="center"/>
              <w:rPr>
                <w:sz w:val="22"/>
                <w:szCs w:val="22"/>
              </w:rPr>
            </w:pPr>
            <w:r w:rsidRPr="009E2F2E">
              <w:rPr>
                <w:sz w:val="22"/>
                <w:szCs w:val="22"/>
              </w:rPr>
              <w:t>2765,40</w:t>
            </w:r>
          </w:p>
        </w:tc>
        <w:tc>
          <w:tcPr>
            <w:tcW w:w="357"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271"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280"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12" w:type="pct"/>
            <w:shd w:val="clear" w:color="000000" w:fill="FFFFFF"/>
          </w:tcPr>
          <w:p w:rsidR="003D3471" w:rsidRPr="009E2F2E" w:rsidRDefault="003D3471" w:rsidP="009E7C98">
            <w:pPr>
              <w:jc w:val="center"/>
              <w:rPr>
                <w:sz w:val="22"/>
                <w:szCs w:val="22"/>
              </w:rPr>
            </w:pPr>
            <w:r w:rsidRPr="009E2F2E">
              <w:rPr>
                <w:sz w:val="22"/>
                <w:szCs w:val="22"/>
              </w:rPr>
              <w:t>460,90</w:t>
            </w:r>
          </w:p>
        </w:tc>
        <w:tc>
          <w:tcPr>
            <w:tcW w:w="279"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r>
      <w:tr w:rsidR="004302A4" w:rsidRPr="009E2F2E" w:rsidTr="003D51A2">
        <w:tc>
          <w:tcPr>
            <w:tcW w:w="1305" w:type="pct"/>
            <w:gridSpan w:val="2"/>
            <w:vMerge/>
            <w:vAlign w:val="center"/>
            <w:hideMark/>
          </w:tcPr>
          <w:p w:rsidR="003D3471" w:rsidRPr="009E2F2E" w:rsidRDefault="003D3471" w:rsidP="009E7C98">
            <w:pPr>
              <w:jc w:val="center"/>
              <w:rPr>
                <w:sz w:val="22"/>
                <w:szCs w:val="22"/>
              </w:rPr>
            </w:pPr>
          </w:p>
        </w:tc>
        <w:tc>
          <w:tcPr>
            <w:tcW w:w="482" w:type="pct"/>
            <w:gridSpan w:val="2"/>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федеральный бюджет</w:t>
            </w:r>
          </w:p>
        </w:tc>
        <w:tc>
          <w:tcPr>
            <w:tcW w:w="372" w:type="pct"/>
            <w:gridSpan w:val="2"/>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57"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71"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80"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7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r>
      <w:tr w:rsidR="004302A4" w:rsidRPr="009E2F2E" w:rsidTr="003D51A2">
        <w:tc>
          <w:tcPr>
            <w:tcW w:w="1305" w:type="pct"/>
            <w:gridSpan w:val="2"/>
            <w:vMerge/>
            <w:vAlign w:val="center"/>
            <w:hideMark/>
          </w:tcPr>
          <w:p w:rsidR="003D3471" w:rsidRPr="009E2F2E" w:rsidRDefault="003D3471" w:rsidP="009E7C98">
            <w:pPr>
              <w:jc w:val="center"/>
              <w:rPr>
                <w:sz w:val="22"/>
                <w:szCs w:val="22"/>
              </w:rPr>
            </w:pPr>
          </w:p>
        </w:tc>
        <w:tc>
          <w:tcPr>
            <w:tcW w:w="482" w:type="pct"/>
            <w:gridSpan w:val="2"/>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бюджет автономного округа</w:t>
            </w:r>
          </w:p>
        </w:tc>
        <w:tc>
          <w:tcPr>
            <w:tcW w:w="372" w:type="pct"/>
            <w:gridSpan w:val="2"/>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57"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71"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80"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7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r>
      <w:tr w:rsidR="004302A4" w:rsidRPr="009E2F2E" w:rsidTr="003D51A2">
        <w:tc>
          <w:tcPr>
            <w:tcW w:w="1305" w:type="pct"/>
            <w:gridSpan w:val="2"/>
            <w:vMerge/>
            <w:vAlign w:val="center"/>
            <w:hideMark/>
          </w:tcPr>
          <w:p w:rsidR="003D3471" w:rsidRPr="009E2F2E" w:rsidRDefault="003D3471" w:rsidP="009E7C98">
            <w:pPr>
              <w:jc w:val="center"/>
              <w:rPr>
                <w:sz w:val="22"/>
                <w:szCs w:val="22"/>
              </w:rPr>
            </w:pPr>
          </w:p>
        </w:tc>
        <w:tc>
          <w:tcPr>
            <w:tcW w:w="482" w:type="pct"/>
            <w:gridSpan w:val="2"/>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бюджет города Когалыма</w:t>
            </w:r>
          </w:p>
        </w:tc>
        <w:tc>
          <w:tcPr>
            <w:tcW w:w="372" w:type="pct"/>
            <w:gridSpan w:val="2"/>
            <w:shd w:val="clear" w:color="000000" w:fill="FFFFFF"/>
            <w:vAlign w:val="center"/>
            <w:hideMark/>
          </w:tcPr>
          <w:p w:rsidR="003D3471" w:rsidRPr="009E2F2E" w:rsidRDefault="003D3471" w:rsidP="003C5B38">
            <w:pPr>
              <w:jc w:val="center"/>
              <w:rPr>
                <w:sz w:val="22"/>
                <w:szCs w:val="22"/>
              </w:rPr>
            </w:pPr>
            <w:r w:rsidRPr="009E2F2E">
              <w:rPr>
                <w:sz w:val="22"/>
                <w:szCs w:val="22"/>
              </w:rPr>
              <w:t>2765,40</w:t>
            </w:r>
          </w:p>
        </w:tc>
        <w:tc>
          <w:tcPr>
            <w:tcW w:w="357"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271"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280"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c>
          <w:tcPr>
            <w:tcW w:w="312" w:type="pct"/>
            <w:shd w:val="clear" w:color="000000" w:fill="FFFFFF"/>
          </w:tcPr>
          <w:p w:rsidR="003D3471" w:rsidRPr="009E2F2E" w:rsidRDefault="003D3471" w:rsidP="009E7C98">
            <w:pPr>
              <w:jc w:val="center"/>
              <w:rPr>
                <w:sz w:val="22"/>
                <w:szCs w:val="22"/>
              </w:rPr>
            </w:pPr>
            <w:r w:rsidRPr="009E2F2E">
              <w:rPr>
                <w:sz w:val="22"/>
                <w:szCs w:val="22"/>
              </w:rPr>
              <w:t>460,90</w:t>
            </w:r>
          </w:p>
        </w:tc>
        <w:tc>
          <w:tcPr>
            <w:tcW w:w="279" w:type="pct"/>
            <w:shd w:val="clear" w:color="000000" w:fill="FFFFFF"/>
            <w:vAlign w:val="center"/>
            <w:hideMark/>
          </w:tcPr>
          <w:p w:rsidR="003D3471" w:rsidRPr="009E2F2E" w:rsidRDefault="003D3471" w:rsidP="009E7C98">
            <w:pPr>
              <w:jc w:val="center"/>
              <w:rPr>
                <w:sz w:val="22"/>
                <w:szCs w:val="22"/>
              </w:rPr>
            </w:pPr>
            <w:r w:rsidRPr="009E2F2E">
              <w:rPr>
                <w:sz w:val="22"/>
                <w:szCs w:val="22"/>
              </w:rPr>
              <w:t>460,90</w:t>
            </w:r>
          </w:p>
        </w:tc>
      </w:tr>
      <w:tr w:rsidR="004302A4" w:rsidRPr="009E2F2E" w:rsidTr="003D51A2">
        <w:tc>
          <w:tcPr>
            <w:tcW w:w="1305" w:type="pct"/>
            <w:gridSpan w:val="2"/>
            <w:vMerge/>
            <w:vAlign w:val="center"/>
            <w:hideMark/>
          </w:tcPr>
          <w:p w:rsidR="003D3471" w:rsidRPr="009E2F2E" w:rsidRDefault="003D3471" w:rsidP="009E7C98">
            <w:pPr>
              <w:jc w:val="center"/>
              <w:rPr>
                <w:sz w:val="22"/>
                <w:szCs w:val="22"/>
              </w:rPr>
            </w:pPr>
          </w:p>
        </w:tc>
        <w:tc>
          <w:tcPr>
            <w:tcW w:w="482" w:type="pct"/>
            <w:gridSpan w:val="2"/>
            <w:vMerge/>
            <w:vAlign w:val="center"/>
            <w:hideMark/>
          </w:tcPr>
          <w:p w:rsidR="003D3471" w:rsidRPr="009E2F2E" w:rsidRDefault="003D3471" w:rsidP="009E7C98">
            <w:pPr>
              <w:jc w:val="center"/>
              <w:rPr>
                <w:sz w:val="22"/>
                <w:szCs w:val="22"/>
              </w:rPr>
            </w:pPr>
          </w:p>
        </w:tc>
        <w:tc>
          <w:tcPr>
            <w:tcW w:w="1034" w:type="pct"/>
            <w:shd w:val="clear" w:color="000000" w:fill="FFFFFF"/>
            <w:vAlign w:val="center"/>
            <w:hideMark/>
          </w:tcPr>
          <w:p w:rsidR="003D3471" w:rsidRPr="009E2F2E" w:rsidRDefault="003D3471" w:rsidP="009E7C98">
            <w:pPr>
              <w:rPr>
                <w:sz w:val="22"/>
                <w:szCs w:val="22"/>
              </w:rPr>
            </w:pPr>
            <w:r w:rsidRPr="009E2F2E">
              <w:rPr>
                <w:sz w:val="22"/>
                <w:szCs w:val="22"/>
              </w:rPr>
              <w:t>иные источники финансирования</w:t>
            </w:r>
          </w:p>
        </w:tc>
        <w:tc>
          <w:tcPr>
            <w:tcW w:w="372" w:type="pct"/>
            <w:gridSpan w:val="2"/>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57"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71"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280"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79" w:type="pct"/>
            <w:shd w:val="clear" w:color="000000" w:fill="FFFFFF"/>
            <w:vAlign w:val="center"/>
            <w:hideMark/>
          </w:tcPr>
          <w:p w:rsidR="003D3471" w:rsidRPr="009E2F2E" w:rsidRDefault="003D3471" w:rsidP="009E7C98">
            <w:pPr>
              <w:jc w:val="center"/>
              <w:rPr>
                <w:sz w:val="22"/>
                <w:szCs w:val="22"/>
              </w:rPr>
            </w:pPr>
            <w:r w:rsidRPr="009E2F2E">
              <w:rPr>
                <w:sz w:val="22"/>
                <w:szCs w:val="22"/>
              </w:rPr>
              <w:t>0,00</w:t>
            </w:r>
          </w:p>
        </w:tc>
      </w:tr>
      <w:tr w:rsidR="00783A5C" w:rsidRPr="009E2F2E" w:rsidTr="003D51A2">
        <w:tc>
          <w:tcPr>
            <w:tcW w:w="1314" w:type="pct"/>
            <w:gridSpan w:val="3"/>
            <w:vAlign w:val="center"/>
          </w:tcPr>
          <w:p w:rsidR="003D3471" w:rsidRPr="009E2F2E" w:rsidRDefault="003D3471" w:rsidP="009E7C98">
            <w:pPr>
              <w:rPr>
                <w:sz w:val="22"/>
                <w:szCs w:val="22"/>
              </w:rPr>
            </w:pPr>
            <w:r w:rsidRPr="009E2F2E">
              <w:rPr>
                <w:sz w:val="22"/>
                <w:szCs w:val="22"/>
              </w:rPr>
              <w:t>в том числе:</w:t>
            </w:r>
          </w:p>
        </w:tc>
        <w:tc>
          <w:tcPr>
            <w:tcW w:w="473" w:type="pct"/>
            <w:vAlign w:val="center"/>
          </w:tcPr>
          <w:p w:rsidR="003D3471" w:rsidRPr="009E2F2E" w:rsidRDefault="003D3471" w:rsidP="009E7C98">
            <w:pPr>
              <w:jc w:val="center"/>
              <w:rPr>
                <w:sz w:val="22"/>
                <w:szCs w:val="22"/>
              </w:rPr>
            </w:pPr>
          </w:p>
        </w:tc>
        <w:tc>
          <w:tcPr>
            <w:tcW w:w="1049" w:type="pct"/>
            <w:gridSpan w:val="2"/>
            <w:shd w:val="clear" w:color="000000" w:fill="FFFFFF"/>
            <w:vAlign w:val="center"/>
          </w:tcPr>
          <w:p w:rsidR="003D3471" w:rsidRPr="009E2F2E" w:rsidRDefault="003D3471" w:rsidP="009E7C98">
            <w:pPr>
              <w:rPr>
                <w:sz w:val="22"/>
                <w:szCs w:val="22"/>
              </w:rPr>
            </w:pPr>
          </w:p>
        </w:tc>
        <w:tc>
          <w:tcPr>
            <w:tcW w:w="357" w:type="pct"/>
            <w:shd w:val="clear" w:color="000000" w:fill="FFFFFF"/>
            <w:vAlign w:val="center"/>
          </w:tcPr>
          <w:p w:rsidR="003D3471" w:rsidRPr="009E2F2E" w:rsidRDefault="003D3471" w:rsidP="009E7C98">
            <w:pPr>
              <w:jc w:val="center"/>
              <w:rPr>
                <w:sz w:val="22"/>
                <w:szCs w:val="22"/>
              </w:rPr>
            </w:pPr>
          </w:p>
        </w:tc>
        <w:tc>
          <w:tcPr>
            <w:tcW w:w="357" w:type="pct"/>
            <w:shd w:val="clear" w:color="000000" w:fill="FFFFFF"/>
            <w:vAlign w:val="center"/>
          </w:tcPr>
          <w:p w:rsidR="003D3471" w:rsidRPr="009E2F2E" w:rsidRDefault="003D3471" w:rsidP="009E7C98">
            <w:pPr>
              <w:jc w:val="center"/>
              <w:rPr>
                <w:sz w:val="22"/>
                <w:szCs w:val="22"/>
              </w:rPr>
            </w:pPr>
          </w:p>
        </w:tc>
        <w:tc>
          <w:tcPr>
            <w:tcW w:w="271" w:type="pct"/>
            <w:shd w:val="clear" w:color="000000" w:fill="FFFFFF"/>
            <w:vAlign w:val="center"/>
          </w:tcPr>
          <w:p w:rsidR="003D3471" w:rsidRPr="009E2F2E" w:rsidRDefault="003D3471" w:rsidP="009E7C98">
            <w:pPr>
              <w:jc w:val="center"/>
              <w:rPr>
                <w:sz w:val="22"/>
                <w:szCs w:val="22"/>
              </w:rPr>
            </w:pPr>
          </w:p>
        </w:tc>
        <w:tc>
          <w:tcPr>
            <w:tcW w:w="280" w:type="pct"/>
            <w:shd w:val="clear" w:color="000000" w:fill="FFFFFF"/>
            <w:vAlign w:val="center"/>
          </w:tcPr>
          <w:p w:rsidR="003D3471" w:rsidRPr="009E2F2E" w:rsidRDefault="003D3471" w:rsidP="009E7C98">
            <w:pPr>
              <w:jc w:val="center"/>
              <w:rPr>
                <w:sz w:val="22"/>
                <w:szCs w:val="22"/>
              </w:rPr>
            </w:pPr>
          </w:p>
        </w:tc>
        <w:tc>
          <w:tcPr>
            <w:tcW w:w="309" w:type="pct"/>
            <w:shd w:val="clear" w:color="000000" w:fill="FFFFFF"/>
            <w:vAlign w:val="center"/>
          </w:tcPr>
          <w:p w:rsidR="003D3471" w:rsidRPr="009E2F2E" w:rsidRDefault="003D3471" w:rsidP="009E7C98">
            <w:pPr>
              <w:jc w:val="center"/>
              <w:rPr>
                <w:sz w:val="22"/>
                <w:szCs w:val="22"/>
              </w:rPr>
            </w:pPr>
          </w:p>
        </w:tc>
        <w:tc>
          <w:tcPr>
            <w:tcW w:w="312" w:type="pct"/>
            <w:shd w:val="clear" w:color="000000" w:fill="FFFFFF"/>
          </w:tcPr>
          <w:p w:rsidR="003D3471" w:rsidRPr="009E2F2E" w:rsidRDefault="003D3471" w:rsidP="009E7C98">
            <w:pPr>
              <w:jc w:val="center"/>
              <w:rPr>
                <w:sz w:val="22"/>
                <w:szCs w:val="22"/>
              </w:rPr>
            </w:pPr>
          </w:p>
        </w:tc>
        <w:tc>
          <w:tcPr>
            <w:tcW w:w="279" w:type="pct"/>
            <w:shd w:val="clear" w:color="000000" w:fill="FFFFFF"/>
            <w:vAlign w:val="center"/>
          </w:tcPr>
          <w:p w:rsidR="003D3471" w:rsidRPr="009E2F2E" w:rsidRDefault="003D3471" w:rsidP="009E7C98">
            <w:pPr>
              <w:jc w:val="center"/>
              <w:rPr>
                <w:sz w:val="22"/>
                <w:szCs w:val="22"/>
              </w:rPr>
            </w:pPr>
          </w:p>
        </w:tc>
      </w:tr>
      <w:tr w:rsidR="00783A5C" w:rsidRPr="009E2F2E" w:rsidTr="003D51A2">
        <w:tc>
          <w:tcPr>
            <w:tcW w:w="1314" w:type="pct"/>
            <w:gridSpan w:val="3"/>
            <w:vMerge w:val="restart"/>
            <w:vAlign w:val="center"/>
          </w:tcPr>
          <w:p w:rsidR="003D3471" w:rsidRPr="009E2F2E" w:rsidRDefault="003D3471" w:rsidP="009E7C98">
            <w:pPr>
              <w:rPr>
                <w:sz w:val="22"/>
                <w:szCs w:val="22"/>
              </w:rPr>
            </w:pPr>
            <w:r w:rsidRPr="009E2F2E">
              <w:rPr>
                <w:sz w:val="22"/>
                <w:szCs w:val="22"/>
              </w:rPr>
              <w:t>Процессная часть по подпрограмме 1</w:t>
            </w:r>
          </w:p>
        </w:tc>
        <w:tc>
          <w:tcPr>
            <w:tcW w:w="473" w:type="pct"/>
            <w:vMerge w:val="restart"/>
            <w:vAlign w:val="center"/>
          </w:tcPr>
          <w:p w:rsidR="003D3471" w:rsidRPr="009E2F2E" w:rsidRDefault="003D3471" w:rsidP="009E7C98">
            <w:pPr>
              <w:jc w:val="center"/>
              <w:rPr>
                <w:sz w:val="22"/>
                <w:szCs w:val="22"/>
              </w:rPr>
            </w:pPr>
          </w:p>
        </w:tc>
        <w:tc>
          <w:tcPr>
            <w:tcW w:w="1049" w:type="pct"/>
            <w:gridSpan w:val="2"/>
            <w:shd w:val="clear" w:color="000000" w:fill="FFFFFF"/>
            <w:vAlign w:val="center"/>
          </w:tcPr>
          <w:p w:rsidR="003D3471" w:rsidRPr="009E2F2E" w:rsidRDefault="003D3471" w:rsidP="009E7C98">
            <w:pPr>
              <w:rPr>
                <w:sz w:val="22"/>
                <w:szCs w:val="22"/>
              </w:rPr>
            </w:pPr>
            <w:r w:rsidRPr="009E2F2E">
              <w:rPr>
                <w:sz w:val="22"/>
                <w:szCs w:val="22"/>
              </w:rPr>
              <w:t>всего</w:t>
            </w:r>
          </w:p>
        </w:tc>
        <w:tc>
          <w:tcPr>
            <w:tcW w:w="357" w:type="pct"/>
            <w:shd w:val="clear" w:color="000000" w:fill="FFFFFF"/>
            <w:vAlign w:val="center"/>
          </w:tcPr>
          <w:p w:rsidR="003D3471" w:rsidRPr="009E2F2E" w:rsidRDefault="003D3471" w:rsidP="003C5B38">
            <w:pPr>
              <w:jc w:val="center"/>
              <w:rPr>
                <w:sz w:val="22"/>
                <w:szCs w:val="22"/>
              </w:rPr>
            </w:pPr>
            <w:r w:rsidRPr="009E2F2E">
              <w:rPr>
                <w:sz w:val="22"/>
                <w:szCs w:val="22"/>
              </w:rPr>
              <w:t>2765,40</w:t>
            </w:r>
          </w:p>
        </w:tc>
        <w:tc>
          <w:tcPr>
            <w:tcW w:w="357" w:type="pct"/>
            <w:shd w:val="clear" w:color="000000" w:fill="FFFFFF"/>
            <w:vAlign w:val="center"/>
          </w:tcPr>
          <w:p w:rsidR="003D3471" w:rsidRPr="009E2F2E" w:rsidRDefault="003D3471" w:rsidP="009E7C98">
            <w:pPr>
              <w:jc w:val="center"/>
              <w:rPr>
                <w:sz w:val="22"/>
                <w:szCs w:val="22"/>
              </w:rPr>
            </w:pPr>
            <w:r w:rsidRPr="009E2F2E">
              <w:rPr>
                <w:sz w:val="22"/>
                <w:szCs w:val="22"/>
              </w:rPr>
              <w:t>460,90</w:t>
            </w:r>
          </w:p>
        </w:tc>
        <w:tc>
          <w:tcPr>
            <w:tcW w:w="271" w:type="pct"/>
            <w:shd w:val="clear" w:color="000000" w:fill="FFFFFF"/>
            <w:vAlign w:val="center"/>
          </w:tcPr>
          <w:p w:rsidR="003D3471" w:rsidRPr="009E2F2E" w:rsidRDefault="003D3471" w:rsidP="009E7C98">
            <w:pPr>
              <w:jc w:val="center"/>
              <w:rPr>
                <w:sz w:val="22"/>
                <w:szCs w:val="22"/>
              </w:rPr>
            </w:pPr>
            <w:r w:rsidRPr="009E2F2E">
              <w:rPr>
                <w:sz w:val="22"/>
                <w:szCs w:val="22"/>
              </w:rPr>
              <w:t>460,90</w:t>
            </w:r>
          </w:p>
        </w:tc>
        <w:tc>
          <w:tcPr>
            <w:tcW w:w="280" w:type="pct"/>
            <w:shd w:val="clear" w:color="000000" w:fill="FFFFFF"/>
            <w:vAlign w:val="center"/>
          </w:tcPr>
          <w:p w:rsidR="003D3471" w:rsidRPr="009E2F2E" w:rsidRDefault="003D3471" w:rsidP="009E7C98">
            <w:pPr>
              <w:jc w:val="center"/>
              <w:rPr>
                <w:sz w:val="22"/>
                <w:szCs w:val="22"/>
              </w:rPr>
            </w:pPr>
            <w:r w:rsidRPr="009E2F2E">
              <w:rPr>
                <w:sz w:val="22"/>
                <w:szCs w:val="22"/>
              </w:rPr>
              <w:t>460,90</w:t>
            </w:r>
          </w:p>
        </w:tc>
        <w:tc>
          <w:tcPr>
            <w:tcW w:w="309" w:type="pct"/>
            <w:shd w:val="clear" w:color="000000" w:fill="FFFFFF"/>
            <w:vAlign w:val="center"/>
          </w:tcPr>
          <w:p w:rsidR="003D3471" w:rsidRPr="009E2F2E" w:rsidRDefault="003D3471" w:rsidP="009E7C98">
            <w:pPr>
              <w:jc w:val="center"/>
              <w:rPr>
                <w:sz w:val="22"/>
                <w:szCs w:val="22"/>
              </w:rPr>
            </w:pPr>
            <w:r w:rsidRPr="009E2F2E">
              <w:rPr>
                <w:sz w:val="22"/>
                <w:szCs w:val="22"/>
              </w:rPr>
              <w:t>460,90</w:t>
            </w:r>
          </w:p>
        </w:tc>
        <w:tc>
          <w:tcPr>
            <w:tcW w:w="312" w:type="pct"/>
            <w:shd w:val="clear" w:color="000000" w:fill="FFFFFF"/>
          </w:tcPr>
          <w:p w:rsidR="003D3471" w:rsidRPr="009E2F2E" w:rsidRDefault="003D3471" w:rsidP="009E7C98">
            <w:pPr>
              <w:jc w:val="center"/>
              <w:rPr>
                <w:sz w:val="22"/>
                <w:szCs w:val="22"/>
              </w:rPr>
            </w:pPr>
            <w:r w:rsidRPr="009E2F2E">
              <w:rPr>
                <w:sz w:val="22"/>
                <w:szCs w:val="22"/>
              </w:rPr>
              <w:t>460,90</w:t>
            </w:r>
          </w:p>
        </w:tc>
        <w:tc>
          <w:tcPr>
            <w:tcW w:w="279" w:type="pct"/>
            <w:shd w:val="clear" w:color="000000" w:fill="FFFFFF"/>
            <w:vAlign w:val="center"/>
          </w:tcPr>
          <w:p w:rsidR="003D3471" w:rsidRPr="009E2F2E" w:rsidRDefault="003D3471" w:rsidP="009E7C98">
            <w:pPr>
              <w:jc w:val="center"/>
              <w:rPr>
                <w:sz w:val="22"/>
                <w:szCs w:val="22"/>
              </w:rPr>
            </w:pPr>
            <w:r w:rsidRPr="009E2F2E">
              <w:rPr>
                <w:sz w:val="22"/>
                <w:szCs w:val="22"/>
              </w:rPr>
              <w:t>460,90</w:t>
            </w:r>
          </w:p>
        </w:tc>
      </w:tr>
      <w:tr w:rsidR="00783A5C" w:rsidRPr="009E2F2E" w:rsidTr="003D51A2">
        <w:tc>
          <w:tcPr>
            <w:tcW w:w="1314" w:type="pct"/>
            <w:gridSpan w:val="3"/>
            <w:vMerge/>
            <w:vAlign w:val="center"/>
          </w:tcPr>
          <w:p w:rsidR="003D3471" w:rsidRPr="009E2F2E" w:rsidRDefault="003D3471" w:rsidP="009E7C98">
            <w:pPr>
              <w:jc w:val="center"/>
              <w:rPr>
                <w:sz w:val="22"/>
                <w:szCs w:val="22"/>
              </w:rPr>
            </w:pPr>
          </w:p>
        </w:tc>
        <w:tc>
          <w:tcPr>
            <w:tcW w:w="473" w:type="pct"/>
            <w:vMerge/>
            <w:vAlign w:val="center"/>
          </w:tcPr>
          <w:p w:rsidR="003D3471" w:rsidRPr="009E2F2E" w:rsidRDefault="003D3471" w:rsidP="009E7C98">
            <w:pPr>
              <w:jc w:val="center"/>
              <w:rPr>
                <w:sz w:val="22"/>
                <w:szCs w:val="22"/>
              </w:rPr>
            </w:pPr>
          </w:p>
        </w:tc>
        <w:tc>
          <w:tcPr>
            <w:tcW w:w="1049" w:type="pct"/>
            <w:gridSpan w:val="2"/>
            <w:shd w:val="clear" w:color="000000" w:fill="FFFFFF"/>
            <w:vAlign w:val="center"/>
          </w:tcPr>
          <w:p w:rsidR="003D3471" w:rsidRPr="009E2F2E" w:rsidRDefault="003D3471" w:rsidP="009E7C98">
            <w:pPr>
              <w:rPr>
                <w:sz w:val="22"/>
                <w:szCs w:val="22"/>
              </w:rPr>
            </w:pPr>
            <w:r w:rsidRPr="009E2F2E">
              <w:rPr>
                <w:sz w:val="22"/>
                <w:szCs w:val="22"/>
              </w:rPr>
              <w:t>федеральный бюджет</w:t>
            </w:r>
          </w:p>
        </w:tc>
        <w:tc>
          <w:tcPr>
            <w:tcW w:w="357"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357"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271"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280"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79"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r>
      <w:tr w:rsidR="00783A5C" w:rsidRPr="009E2F2E" w:rsidTr="003D51A2">
        <w:tc>
          <w:tcPr>
            <w:tcW w:w="1314" w:type="pct"/>
            <w:gridSpan w:val="3"/>
            <w:vMerge/>
            <w:vAlign w:val="center"/>
          </w:tcPr>
          <w:p w:rsidR="003D3471" w:rsidRPr="009E2F2E" w:rsidRDefault="003D3471" w:rsidP="009E7C98">
            <w:pPr>
              <w:jc w:val="center"/>
              <w:rPr>
                <w:sz w:val="22"/>
                <w:szCs w:val="22"/>
              </w:rPr>
            </w:pPr>
          </w:p>
        </w:tc>
        <w:tc>
          <w:tcPr>
            <w:tcW w:w="473" w:type="pct"/>
            <w:vMerge/>
            <w:vAlign w:val="center"/>
          </w:tcPr>
          <w:p w:rsidR="003D3471" w:rsidRPr="009E2F2E" w:rsidRDefault="003D3471" w:rsidP="009E7C98">
            <w:pPr>
              <w:jc w:val="center"/>
              <w:rPr>
                <w:sz w:val="22"/>
                <w:szCs w:val="22"/>
              </w:rPr>
            </w:pPr>
          </w:p>
        </w:tc>
        <w:tc>
          <w:tcPr>
            <w:tcW w:w="1049" w:type="pct"/>
            <w:gridSpan w:val="2"/>
            <w:shd w:val="clear" w:color="000000" w:fill="FFFFFF"/>
            <w:vAlign w:val="center"/>
          </w:tcPr>
          <w:p w:rsidR="003D3471" w:rsidRPr="009E2F2E" w:rsidRDefault="003D3471" w:rsidP="009E7C98">
            <w:pPr>
              <w:rPr>
                <w:sz w:val="22"/>
                <w:szCs w:val="22"/>
              </w:rPr>
            </w:pPr>
            <w:r w:rsidRPr="009E2F2E">
              <w:rPr>
                <w:sz w:val="22"/>
                <w:szCs w:val="22"/>
              </w:rPr>
              <w:t>бюджет автономного округа</w:t>
            </w:r>
          </w:p>
        </w:tc>
        <w:tc>
          <w:tcPr>
            <w:tcW w:w="357"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357"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271"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280"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79"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r>
      <w:tr w:rsidR="00783A5C" w:rsidRPr="009E2F2E" w:rsidTr="003D51A2">
        <w:tc>
          <w:tcPr>
            <w:tcW w:w="1314" w:type="pct"/>
            <w:gridSpan w:val="3"/>
            <w:vMerge/>
            <w:vAlign w:val="center"/>
          </w:tcPr>
          <w:p w:rsidR="003D3471" w:rsidRPr="009E2F2E" w:rsidRDefault="003D3471" w:rsidP="009E7C98">
            <w:pPr>
              <w:jc w:val="center"/>
              <w:rPr>
                <w:sz w:val="22"/>
                <w:szCs w:val="22"/>
              </w:rPr>
            </w:pPr>
          </w:p>
        </w:tc>
        <w:tc>
          <w:tcPr>
            <w:tcW w:w="473" w:type="pct"/>
            <w:vMerge/>
            <w:vAlign w:val="center"/>
          </w:tcPr>
          <w:p w:rsidR="003D3471" w:rsidRPr="009E2F2E" w:rsidRDefault="003D3471" w:rsidP="009E7C98">
            <w:pPr>
              <w:jc w:val="center"/>
              <w:rPr>
                <w:sz w:val="22"/>
                <w:szCs w:val="22"/>
              </w:rPr>
            </w:pPr>
          </w:p>
        </w:tc>
        <w:tc>
          <w:tcPr>
            <w:tcW w:w="1049" w:type="pct"/>
            <w:gridSpan w:val="2"/>
            <w:shd w:val="clear" w:color="000000" w:fill="FFFFFF"/>
            <w:vAlign w:val="center"/>
          </w:tcPr>
          <w:p w:rsidR="003D3471" w:rsidRPr="009E2F2E" w:rsidRDefault="003D3471" w:rsidP="009E7C98">
            <w:pPr>
              <w:rPr>
                <w:sz w:val="22"/>
                <w:szCs w:val="22"/>
              </w:rPr>
            </w:pPr>
            <w:r w:rsidRPr="009E2F2E">
              <w:rPr>
                <w:sz w:val="22"/>
                <w:szCs w:val="22"/>
              </w:rPr>
              <w:t>бюджет города Когалыма</w:t>
            </w:r>
          </w:p>
        </w:tc>
        <w:tc>
          <w:tcPr>
            <w:tcW w:w="357" w:type="pct"/>
            <w:shd w:val="clear" w:color="000000" w:fill="FFFFFF"/>
            <w:vAlign w:val="center"/>
          </w:tcPr>
          <w:p w:rsidR="003D3471" w:rsidRPr="009E2F2E" w:rsidRDefault="003D3471" w:rsidP="00684536">
            <w:pPr>
              <w:jc w:val="center"/>
              <w:rPr>
                <w:sz w:val="22"/>
                <w:szCs w:val="22"/>
              </w:rPr>
            </w:pPr>
            <w:r w:rsidRPr="009E2F2E">
              <w:rPr>
                <w:sz w:val="22"/>
                <w:szCs w:val="22"/>
              </w:rPr>
              <w:t>2765,40</w:t>
            </w:r>
          </w:p>
        </w:tc>
        <w:tc>
          <w:tcPr>
            <w:tcW w:w="357" w:type="pct"/>
            <w:shd w:val="clear" w:color="000000" w:fill="FFFFFF"/>
            <w:vAlign w:val="center"/>
          </w:tcPr>
          <w:p w:rsidR="003D3471" w:rsidRPr="009E2F2E" w:rsidRDefault="003D3471" w:rsidP="009E7C98">
            <w:pPr>
              <w:jc w:val="center"/>
              <w:rPr>
                <w:sz w:val="22"/>
                <w:szCs w:val="22"/>
              </w:rPr>
            </w:pPr>
            <w:r w:rsidRPr="009E2F2E">
              <w:rPr>
                <w:sz w:val="22"/>
                <w:szCs w:val="22"/>
              </w:rPr>
              <w:t>460,90</w:t>
            </w:r>
          </w:p>
        </w:tc>
        <w:tc>
          <w:tcPr>
            <w:tcW w:w="271" w:type="pct"/>
            <w:shd w:val="clear" w:color="000000" w:fill="FFFFFF"/>
            <w:vAlign w:val="center"/>
          </w:tcPr>
          <w:p w:rsidR="003D3471" w:rsidRPr="009E2F2E" w:rsidRDefault="003D3471" w:rsidP="009E7C98">
            <w:pPr>
              <w:jc w:val="center"/>
              <w:rPr>
                <w:sz w:val="22"/>
                <w:szCs w:val="22"/>
              </w:rPr>
            </w:pPr>
            <w:r w:rsidRPr="009E2F2E">
              <w:rPr>
                <w:sz w:val="22"/>
                <w:szCs w:val="22"/>
              </w:rPr>
              <w:t>460,90</w:t>
            </w:r>
          </w:p>
        </w:tc>
        <w:tc>
          <w:tcPr>
            <w:tcW w:w="280" w:type="pct"/>
            <w:shd w:val="clear" w:color="000000" w:fill="FFFFFF"/>
            <w:vAlign w:val="center"/>
          </w:tcPr>
          <w:p w:rsidR="003D3471" w:rsidRPr="009E2F2E" w:rsidRDefault="003D3471" w:rsidP="009E7C98">
            <w:pPr>
              <w:jc w:val="center"/>
              <w:rPr>
                <w:sz w:val="22"/>
                <w:szCs w:val="22"/>
              </w:rPr>
            </w:pPr>
            <w:r w:rsidRPr="009E2F2E">
              <w:rPr>
                <w:sz w:val="22"/>
                <w:szCs w:val="22"/>
              </w:rPr>
              <w:t>460,90</w:t>
            </w:r>
          </w:p>
        </w:tc>
        <w:tc>
          <w:tcPr>
            <w:tcW w:w="309" w:type="pct"/>
            <w:shd w:val="clear" w:color="000000" w:fill="FFFFFF"/>
            <w:vAlign w:val="center"/>
          </w:tcPr>
          <w:p w:rsidR="003D3471" w:rsidRPr="009E2F2E" w:rsidRDefault="003D3471" w:rsidP="009E7C98">
            <w:pPr>
              <w:jc w:val="center"/>
              <w:rPr>
                <w:sz w:val="22"/>
                <w:szCs w:val="22"/>
              </w:rPr>
            </w:pPr>
            <w:r w:rsidRPr="009E2F2E">
              <w:rPr>
                <w:sz w:val="22"/>
                <w:szCs w:val="22"/>
              </w:rPr>
              <w:t>460,90</w:t>
            </w:r>
          </w:p>
        </w:tc>
        <w:tc>
          <w:tcPr>
            <w:tcW w:w="312" w:type="pct"/>
            <w:shd w:val="clear" w:color="000000" w:fill="FFFFFF"/>
          </w:tcPr>
          <w:p w:rsidR="003D3471" w:rsidRPr="009E2F2E" w:rsidRDefault="003D3471" w:rsidP="009E7C98">
            <w:pPr>
              <w:jc w:val="center"/>
              <w:rPr>
                <w:sz w:val="22"/>
                <w:szCs w:val="22"/>
              </w:rPr>
            </w:pPr>
            <w:r w:rsidRPr="009E2F2E">
              <w:rPr>
                <w:sz w:val="22"/>
                <w:szCs w:val="22"/>
              </w:rPr>
              <w:t>460,90</w:t>
            </w:r>
          </w:p>
        </w:tc>
        <w:tc>
          <w:tcPr>
            <w:tcW w:w="279" w:type="pct"/>
            <w:shd w:val="clear" w:color="000000" w:fill="FFFFFF"/>
            <w:vAlign w:val="center"/>
          </w:tcPr>
          <w:p w:rsidR="003D3471" w:rsidRPr="009E2F2E" w:rsidRDefault="003D3471" w:rsidP="009E7C98">
            <w:pPr>
              <w:jc w:val="center"/>
              <w:rPr>
                <w:sz w:val="22"/>
                <w:szCs w:val="22"/>
              </w:rPr>
            </w:pPr>
            <w:r w:rsidRPr="009E2F2E">
              <w:rPr>
                <w:sz w:val="22"/>
                <w:szCs w:val="22"/>
              </w:rPr>
              <w:t>460,90</w:t>
            </w:r>
          </w:p>
        </w:tc>
      </w:tr>
      <w:tr w:rsidR="00783A5C" w:rsidRPr="009E2F2E" w:rsidTr="003D51A2">
        <w:tc>
          <w:tcPr>
            <w:tcW w:w="1314" w:type="pct"/>
            <w:gridSpan w:val="3"/>
            <w:vMerge/>
            <w:vAlign w:val="center"/>
          </w:tcPr>
          <w:p w:rsidR="003D3471" w:rsidRPr="009E2F2E" w:rsidRDefault="003D3471" w:rsidP="009E7C98">
            <w:pPr>
              <w:jc w:val="center"/>
              <w:rPr>
                <w:sz w:val="22"/>
                <w:szCs w:val="22"/>
              </w:rPr>
            </w:pPr>
          </w:p>
        </w:tc>
        <w:tc>
          <w:tcPr>
            <w:tcW w:w="473" w:type="pct"/>
            <w:vMerge/>
            <w:vAlign w:val="center"/>
          </w:tcPr>
          <w:p w:rsidR="003D3471" w:rsidRPr="009E2F2E" w:rsidRDefault="003D3471" w:rsidP="009E7C98">
            <w:pPr>
              <w:jc w:val="center"/>
              <w:rPr>
                <w:sz w:val="22"/>
                <w:szCs w:val="22"/>
              </w:rPr>
            </w:pPr>
          </w:p>
        </w:tc>
        <w:tc>
          <w:tcPr>
            <w:tcW w:w="1049" w:type="pct"/>
            <w:gridSpan w:val="2"/>
            <w:shd w:val="clear" w:color="000000" w:fill="FFFFFF"/>
            <w:vAlign w:val="center"/>
          </w:tcPr>
          <w:p w:rsidR="003D3471" w:rsidRPr="009E2F2E" w:rsidRDefault="003D3471" w:rsidP="009E7C98">
            <w:pPr>
              <w:rPr>
                <w:sz w:val="22"/>
                <w:szCs w:val="22"/>
              </w:rPr>
            </w:pPr>
            <w:r w:rsidRPr="009E2F2E">
              <w:rPr>
                <w:sz w:val="22"/>
                <w:szCs w:val="22"/>
              </w:rPr>
              <w:t>иные источники финансирования</w:t>
            </w:r>
          </w:p>
        </w:tc>
        <w:tc>
          <w:tcPr>
            <w:tcW w:w="357"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357"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271"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280"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309"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c>
          <w:tcPr>
            <w:tcW w:w="312" w:type="pct"/>
            <w:shd w:val="clear" w:color="000000" w:fill="FFFFFF"/>
          </w:tcPr>
          <w:p w:rsidR="003D3471" w:rsidRPr="009E2F2E" w:rsidRDefault="003D3471" w:rsidP="009E7C98">
            <w:pPr>
              <w:jc w:val="center"/>
              <w:rPr>
                <w:sz w:val="22"/>
                <w:szCs w:val="22"/>
              </w:rPr>
            </w:pPr>
            <w:r w:rsidRPr="009E2F2E">
              <w:rPr>
                <w:sz w:val="22"/>
                <w:szCs w:val="22"/>
              </w:rPr>
              <w:t>0,00</w:t>
            </w:r>
          </w:p>
        </w:tc>
        <w:tc>
          <w:tcPr>
            <w:tcW w:w="279" w:type="pct"/>
            <w:shd w:val="clear" w:color="000000" w:fill="FFFFFF"/>
            <w:vAlign w:val="center"/>
          </w:tcPr>
          <w:p w:rsidR="003D3471" w:rsidRPr="009E2F2E" w:rsidRDefault="003D3471" w:rsidP="009E7C98">
            <w:pPr>
              <w:jc w:val="center"/>
              <w:rPr>
                <w:sz w:val="22"/>
                <w:szCs w:val="22"/>
              </w:rPr>
            </w:pPr>
            <w:r w:rsidRPr="009E2F2E">
              <w:rPr>
                <w:sz w:val="22"/>
                <w:szCs w:val="22"/>
              </w:rPr>
              <w:t>0,00</w:t>
            </w:r>
          </w:p>
        </w:tc>
      </w:tr>
      <w:tr w:rsidR="003D3471" w:rsidRPr="009E2F2E" w:rsidTr="00707D39">
        <w:tc>
          <w:tcPr>
            <w:tcW w:w="5000" w:type="pct"/>
            <w:gridSpan w:val="13"/>
            <w:shd w:val="clear" w:color="000000" w:fill="FFFFFF"/>
          </w:tcPr>
          <w:p w:rsidR="003D3471" w:rsidRPr="009E2F2E" w:rsidRDefault="003D3471" w:rsidP="009E7C98">
            <w:pPr>
              <w:jc w:val="center"/>
              <w:rPr>
                <w:sz w:val="22"/>
                <w:szCs w:val="22"/>
              </w:rPr>
            </w:pPr>
            <w:r w:rsidRPr="009E2F2E">
              <w:rPr>
                <w:sz w:val="22"/>
                <w:szCs w:val="22"/>
              </w:rPr>
              <w:t>Задача №2 «Привлечение долгосрочных частных инвестиций»</w:t>
            </w:r>
          </w:p>
        </w:tc>
      </w:tr>
      <w:tr w:rsidR="003D3471" w:rsidRPr="009E2F2E" w:rsidTr="00707D39">
        <w:tc>
          <w:tcPr>
            <w:tcW w:w="5000" w:type="pct"/>
            <w:gridSpan w:val="13"/>
            <w:shd w:val="clear" w:color="000000" w:fill="FFFFFF"/>
          </w:tcPr>
          <w:p w:rsidR="003D3471" w:rsidRPr="009E2F2E" w:rsidRDefault="003D3471" w:rsidP="009E7C98">
            <w:pPr>
              <w:jc w:val="center"/>
              <w:rPr>
                <w:sz w:val="22"/>
                <w:szCs w:val="22"/>
              </w:rPr>
            </w:pPr>
            <w:r w:rsidRPr="009E2F2E">
              <w:rPr>
                <w:sz w:val="22"/>
                <w:szCs w:val="22"/>
              </w:rPr>
              <w:t>Подпрограмма 2. «Поддержка частных инвестиций в жилищно-коммунальный комплекс и обеспечение безубыточной деятельности организаций коммунального комплекса, осуществляющих регулируемую деятельность в сфере теплоснабжение, водоснабжения, водоотведения»</w:t>
            </w:r>
          </w:p>
        </w:tc>
      </w:tr>
      <w:tr w:rsidR="003D3471" w:rsidRPr="009E2F2E" w:rsidTr="00707D39">
        <w:tc>
          <w:tcPr>
            <w:tcW w:w="5000" w:type="pct"/>
            <w:gridSpan w:val="13"/>
            <w:shd w:val="clear" w:color="000000" w:fill="FFFFFF"/>
          </w:tcPr>
          <w:p w:rsidR="003D3471" w:rsidRPr="009E2F2E" w:rsidRDefault="003D3471" w:rsidP="009E7C98">
            <w:pPr>
              <w:jc w:val="center"/>
              <w:rPr>
                <w:sz w:val="22"/>
                <w:szCs w:val="22"/>
              </w:rPr>
            </w:pPr>
            <w:r w:rsidRPr="009E2F2E">
              <w:rPr>
                <w:sz w:val="22"/>
                <w:szCs w:val="22"/>
              </w:rPr>
              <w:t>Процессная часть</w:t>
            </w:r>
          </w:p>
        </w:tc>
      </w:tr>
      <w:tr w:rsidR="003D51A2" w:rsidRPr="009E2F2E" w:rsidTr="003D51A2">
        <w:tc>
          <w:tcPr>
            <w:tcW w:w="323" w:type="pct"/>
            <w:vMerge w:val="restart"/>
            <w:shd w:val="clear" w:color="000000" w:fill="FFFFFF"/>
            <w:noWrap/>
            <w:vAlign w:val="center"/>
            <w:hideMark/>
          </w:tcPr>
          <w:p w:rsidR="003D51A2" w:rsidRPr="009E2F2E" w:rsidRDefault="003D51A2" w:rsidP="003D51A2">
            <w:pPr>
              <w:jc w:val="center"/>
              <w:rPr>
                <w:sz w:val="22"/>
                <w:szCs w:val="22"/>
              </w:rPr>
            </w:pPr>
            <w:r w:rsidRPr="009E2F2E">
              <w:rPr>
                <w:sz w:val="22"/>
                <w:szCs w:val="22"/>
              </w:rPr>
              <w:t>2.1.</w:t>
            </w:r>
          </w:p>
        </w:tc>
        <w:tc>
          <w:tcPr>
            <w:tcW w:w="990" w:type="pct"/>
            <w:gridSpan w:val="2"/>
            <w:vMerge w:val="restart"/>
            <w:shd w:val="clear" w:color="000000" w:fill="FFFFFF"/>
            <w:vAlign w:val="center"/>
            <w:hideMark/>
          </w:tcPr>
          <w:p w:rsidR="003D51A2" w:rsidRPr="009E2F2E" w:rsidRDefault="003D51A2" w:rsidP="003D51A2">
            <w:pPr>
              <w:rPr>
                <w:sz w:val="22"/>
                <w:szCs w:val="22"/>
              </w:rPr>
            </w:pPr>
            <w:r w:rsidRPr="009E2F2E">
              <w:rPr>
                <w:sz w:val="22"/>
                <w:szCs w:val="22"/>
              </w:rPr>
              <w:t xml:space="preserve">Предоставление субсидий на реализацию полномочий в сфере жилищно-коммунального комплекса (1, </w:t>
            </w:r>
            <w:r w:rsidRPr="009E2F2E">
              <w:rPr>
                <w:sz w:val="22"/>
                <w:szCs w:val="22"/>
                <w:lang w:val="en-US"/>
              </w:rPr>
              <w:t>I</w:t>
            </w:r>
            <w:r w:rsidRPr="009E2F2E">
              <w:rPr>
                <w:sz w:val="22"/>
                <w:szCs w:val="22"/>
              </w:rPr>
              <w:t>)</w:t>
            </w:r>
          </w:p>
        </w:tc>
        <w:tc>
          <w:tcPr>
            <w:tcW w:w="473" w:type="pct"/>
            <w:vMerge w:val="restart"/>
            <w:shd w:val="clear" w:color="000000" w:fill="FFFFFF"/>
            <w:vAlign w:val="center"/>
            <w:hideMark/>
          </w:tcPr>
          <w:p w:rsidR="003D51A2" w:rsidRDefault="003D51A2" w:rsidP="003D51A2">
            <w:pPr>
              <w:jc w:val="center"/>
            </w:pPr>
            <w:r w:rsidRPr="00FF57DB">
              <w:rPr>
                <w:sz w:val="22"/>
                <w:szCs w:val="26"/>
              </w:rPr>
              <w:t xml:space="preserve">МКУ «УКС и ЖКК </w:t>
            </w:r>
            <w:proofErr w:type="spellStart"/>
            <w:r w:rsidRPr="00FF57DB">
              <w:rPr>
                <w:sz w:val="22"/>
                <w:szCs w:val="26"/>
              </w:rPr>
              <w:t>г.Когалыма</w:t>
            </w:r>
            <w:proofErr w:type="spellEnd"/>
            <w:r w:rsidRPr="00FF57DB">
              <w:rPr>
                <w:sz w:val="22"/>
                <w:szCs w:val="26"/>
              </w:rPr>
              <w:t>»/ КУМИ</w:t>
            </w:r>
          </w:p>
        </w:tc>
        <w:tc>
          <w:tcPr>
            <w:tcW w:w="1049" w:type="pct"/>
            <w:gridSpan w:val="2"/>
            <w:shd w:val="clear" w:color="000000" w:fill="FFFFFF"/>
            <w:noWrap/>
            <w:vAlign w:val="center"/>
            <w:hideMark/>
          </w:tcPr>
          <w:p w:rsidR="003D51A2" w:rsidRPr="009E2F2E" w:rsidRDefault="003D51A2" w:rsidP="003D51A2">
            <w:pPr>
              <w:rPr>
                <w:sz w:val="22"/>
                <w:szCs w:val="22"/>
              </w:rPr>
            </w:pPr>
            <w:r w:rsidRPr="009E2F2E">
              <w:rPr>
                <w:sz w:val="22"/>
                <w:szCs w:val="22"/>
              </w:rPr>
              <w:t>всего</w:t>
            </w:r>
          </w:p>
        </w:tc>
        <w:tc>
          <w:tcPr>
            <w:tcW w:w="357" w:type="pct"/>
            <w:shd w:val="clear" w:color="000000" w:fill="FFFFFF"/>
            <w:vAlign w:val="center"/>
            <w:hideMark/>
          </w:tcPr>
          <w:p w:rsidR="003D51A2" w:rsidRPr="00B46ED1" w:rsidRDefault="003D51A2" w:rsidP="003D51A2">
            <w:pPr>
              <w:jc w:val="center"/>
              <w:rPr>
                <w:sz w:val="22"/>
                <w:szCs w:val="26"/>
              </w:rPr>
            </w:pPr>
            <w:r>
              <w:rPr>
                <w:sz w:val="22"/>
                <w:szCs w:val="26"/>
              </w:rPr>
              <w:t>173 171,96</w:t>
            </w:r>
          </w:p>
        </w:tc>
        <w:tc>
          <w:tcPr>
            <w:tcW w:w="357" w:type="pct"/>
            <w:shd w:val="clear" w:color="000000" w:fill="FFFFFF"/>
            <w:vAlign w:val="center"/>
            <w:hideMark/>
          </w:tcPr>
          <w:p w:rsidR="003D51A2" w:rsidRPr="00B46ED1" w:rsidRDefault="003D51A2" w:rsidP="003D51A2">
            <w:pPr>
              <w:jc w:val="center"/>
              <w:rPr>
                <w:sz w:val="22"/>
                <w:szCs w:val="26"/>
              </w:rPr>
            </w:pPr>
            <w:r>
              <w:rPr>
                <w:sz w:val="22"/>
                <w:szCs w:val="26"/>
              </w:rPr>
              <w:t>173 171,96</w:t>
            </w:r>
          </w:p>
        </w:tc>
        <w:tc>
          <w:tcPr>
            <w:tcW w:w="271"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280"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09"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12"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79"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r>
      <w:tr w:rsidR="003D51A2" w:rsidRPr="009E2F2E" w:rsidTr="003D51A2">
        <w:tc>
          <w:tcPr>
            <w:tcW w:w="323" w:type="pct"/>
            <w:vMerge/>
            <w:vAlign w:val="center"/>
            <w:hideMark/>
          </w:tcPr>
          <w:p w:rsidR="003D51A2" w:rsidRPr="009E2F2E" w:rsidRDefault="003D51A2" w:rsidP="003D51A2">
            <w:pPr>
              <w:jc w:val="center"/>
              <w:rPr>
                <w:sz w:val="22"/>
                <w:szCs w:val="22"/>
              </w:rPr>
            </w:pPr>
          </w:p>
        </w:tc>
        <w:tc>
          <w:tcPr>
            <w:tcW w:w="990" w:type="pct"/>
            <w:gridSpan w:val="2"/>
            <w:vMerge/>
            <w:vAlign w:val="center"/>
            <w:hideMark/>
          </w:tcPr>
          <w:p w:rsidR="003D51A2" w:rsidRPr="009E2F2E" w:rsidRDefault="003D51A2" w:rsidP="003D51A2">
            <w:pPr>
              <w:jc w:val="center"/>
              <w:rPr>
                <w:sz w:val="22"/>
                <w:szCs w:val="22"/>
              </w:rPr>
            </w:pPr>
          </w:p>
        </w:tc>
        <w:tc>
          <w:tcPr>
            <w:tcW w:w="473" w:type="pct"/>
            <w:vMerge/>
            <w:vAlign w:val="center"/>
            <w:hideMark/>
          </w:tcPr>
          <w:p w:rsidR="003D51A2" w:rsidRPr="009E2F2E" w:rsidRDefault="003D51A2" w:rsidP="003D51A2">
            <w:pPr>
              <w:jc w:val="center"/>
              <w:rPr>
                <w:sz w:val="22"/>
                <w:szCs w:val="22"/>
              </w:rPr>
            </w:pPr>
          </w:p>
        </w:tc>
        <w:tc>
          <w:tcPr>
            <w:tcW w:w="1049" w:type="pct"/>
            <w:gridSpan w:val="2"/>
            <w:shd w:val="clear" w:color="000000" w:fill="FFFFFF"/>
            <w:vAlign w:val="center"/>
            <w:hideMark/>
          </w:tcPr>
          <w:p w:rsidR="003D51A2" w:rsidRPr="009E2F2E" w:rsidRDefault="003D51A2" w:rsidP="003D51A2">
            <w:pPr>
              <w:rPr>
                <w:sz w:val="22"/>
                <w:szCs w:val="22"/>
              </w:rPr>
            </w:pPr>
            <w:r w:rsidRPr="009E2F2E">
              <w:rPr>
                <w:sz w:val="22"/>
                <w:szCs w:val="22"/>
              </w:rPr>
              <w:t>федеральный бюджет</w:t>
            </w:r>
          </w:p>
        </w:tc>
        <w:tc>
          <w:tcPr>
            <w:tcW w:w="357"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57"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271"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280"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09"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12"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79"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r>
      <w:tr w:rsidR="003D51A2" w:rsidRPr="009E2F2E" w:rsidTr="003D51A2">
        <w:tc>
          <w:tcPr>
            <w:tcW w:w="323" w:type="pct"/>
            <w:vMerge/>
            <w:vAlign w:val="center"/>
            <w:hideMark/>
          </w:tcPr>
          <w:p w:rsidR="003D51A2" w:rsidRPr="009E2F2E" w:rsidRDefault="003D51A2" w:rsidP="003D51A2">
            <w:pPr>
              <w:jc w:val="center"/>
              <w:rPr>
                <w:sz w:val="22"/>
                <w:szCs w:val="22"/>
              </w:rPr>
            </w:pPr>
          </w:p>
        </w:tc>
        <w:tc>
          <w:tcPr>
            <w:tcW w:w="990" w:type="pct"/>
            <w:gridSpan w:val="2"/>
            <w:vMerge/>
            <w:vAlign w:val="center"/>
            <w:hideMark/>
          </w:tcPr>
          <w:p w:rsidR="003D51A2" w:rsidRPr="009E2F2E" w:rsidRDefault="003D51A2" w:rsidP="003D51A2">
            <w:pPr>
              <w:jc w:val="center"/>
              <w:rPr>
                <w:sz w:val="22"/>
                <w:szCs w:val="22"/>
              </w:rPr>
            </w:pPr>
          </w:p>
        </w:tc>
        <w:tc>
          <w:tcPr>
            <w:tcW w:w="473" w:type="pct"/>
            <w:vMerge/>
            <w:vAlign w:val="center"/>
            <w:hideMark/>
          </w:tcPr>
          <w:p w:rsidR="003D51A2" w:rsidRPr="009E2F2E" w:rsidRDefault="003D51A2" w:rsidP="003D51A2">
            <w:pPr>
              <w:jc w:val="center"/>
              <w:rPr>
                <w:sz w:val="22"/>
                <w:szCs w:val="22"/>
              </w:rPr>
            </w:pPr>
          </w:p>
        </w:tc>
        <w:tc>
          <w:tcPr>
            <w:tcW w:w="1049" w:type="pct"/>
            <w:gridSpan w:val="2"/>
            <w:shd w:val="clear" w:color="000000" w:fill="FFFFFF"/>
            <w:vAlign w:val="center"/>
            <w:hideMark/>
          </w:tcPr>
          <w:p w:rsidR="003D51A2" w:rsidRPr="009E2F2E" w:rsidRDefault="003D51A2" w:rsidP="003D51A2">
            <w:pPr>
              <w:rPr>
                <w:sz w:val="22"/>
                <w:szCs w:val="22"/>
              </w:rPr>
            </w:pPr>
            <w:r w:rsidRPr="009E2F2E">
              <w:rPr>
                <w:sz w:val="22"/>
                <w:szCs w:val="22"/>
              </w:rPr>
              <w:t>бюджет автономного округа</w:t>
            </w:r>
          </w:p>
        </w:tc>
        <w:tc>
          <w:tcPr>
            <w:tcW w:w="357" w:type="pct"/>
            <w:shd w:val="clear" w:color="000000" w:fill="FFFFFF"/>
            <w:vAlign w:val="center"/>
            <w:hideMark/>
          </w:tcPr>
          <w:p w:rsidR="003D51A2" w:rsidRPr="00B46ED1" w:rsidRDefault="003D51A2" w:rsidP="003D51A2">
            <w:pPr>
              <w:jc w:val="center"/>
              <w:rPr>
                <w:sz w:val="22"/>
                <w:szCs w:val="26"/>
              </w:rPr>
            </w:pPr>
            <w:r>
              <w:rPr>
                <w:sz w:val="22"/>
                <w:szCs w:val="26"/>
              </w:rPr>
              <w:t>0,00</w:t>
            </w:r>
          </w:p>
        </w:tc>
        <w:tc>
          <w:tcPr>
            <w:tcW w:w="357" w:type="pct"/>
            <w:shd w:val="clear" w:color="000000" w:fill="FFFFFF"/>
            <w:vAlign w:val="center"/>
            <w:hideMark/>
          </w:tcPr>
          <w:p w:rsidR="003D51A2" w:rsidRPr="00B46ED1" w:rsidRDefault="003D51A2" w:rsidP="003D51A2">
            <w:pPr>
              <w:jc w:val="center"/>
              <w:rPr>
                <w:sz w:val="22"/>
                <w:szCs w:val="26"/>
              </w:rPr>
            </w:pPr>
            <w:r>
              <w:rPr>
                <w:sz w:val="22"/>
                <w:szCs w:val="26"/>
              </w:rPr>
              <w:t>0,00</w:t>
            </w:r>
          </w:p>
        </w:tc>
        <w:tc>
          <w:tcPr>
            <w:tcW w:w="271"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280"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09"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12"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79"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r>
      <w:tr w:rsidR="003D51A2" w:rsidRPr="009E2F2E" w:rsidTr="003D51A2">
        <w:tc>
          <w:tcPr>
            <w:tcW w:w="323" w:type="pct"/>
            <w:vMerge/>
            <w:vAlign w:val="center"/>
            <w:hideMark/>
          </w:tcPr>
          <w:p w:rsidR="003D51A2" w:rsidRPr="009E2F2E" w:rsidRDefault="003D51A2" w:rsidP="003D51A2">
            <w:pPr>
              <w:jc w:val="center"/>
              <w:rPr>
                <w:sz w:val="22"/>
                <w:szCs w:val="22"/>
              </w:rPr>
            </w:pPr>
          </w:p>
        </w:tc>
        <w:tc>
          <w:tcPr>
            <w:tcW w:w="990" w:type="pct"/>
            <w:gridSpan w:val="2"/>
            <w:vMerge/>
            <w:vAlign w:val="center"/>
            <w:hideMark/>
          </w:tcPr>
          <w:p w:rsidR="003D51A2" w:rsidRPr="009E2F2E" w:rsidRDefault="003D51A2" w:rsidP="003D51A2">
            <w:pPr>
              <w:jc w:val="center"/>
              <w:rPr>
                <w:sz w:val="22"/>
                <w:szCs w:val="22"/>
              </w:rPr>
            </w:pPr>
          </w:p>
        </w:tc>
        <w:tc>
          <w:tcPr>
            <w:tcW w:w="473" w:type="pct"/>
            <w:vMerge/>
            <w:vAlign w:val="center"/>
            <w:hideMark/>
          </w:tcPr>
          <w:p w:rsidR="003D51A2" w:rsidRPr="009E2F2E" w:rsidRDefault="003D51A2" w:rsidP="003D51A2">
            <w:pPr>
              <w:jc w:val="center"/>
              <w:rPr>
                <w:sz w:val="22"/>
                <w:szCs w:val="22"/>
              </w:rPr>
            </w:pPr>
          </w:p>
        </w:tc>
        <w:tc>
          <w:tcPr>
            <w:tcW w:w="1049" w:type="pct"/>
            <w:gridSpan w:val="2"/>
            <w:shd w:val="clear" w:color="000000" w:fill="FFFFFF"/>
            <w:vAlign w:val="center"/>
            <w:hideMark/>
          </w:tcPr>
          <w:p w:rsidR="003D51A2" w:rsidRPr="009E2F2E" w:rsidRDefault="003D51A2" w:rsidP="003D51A2">
            <w:pPr>
              <w:rPr>
                <w:sz w:val="22"/>
                <w:szCs w:val="22"/>
              </w:rPr>
            </w:pPr>
            <w:r w:rsidRPr="009E2F2E">
              <w:rPr>
                <w:sz w:val="22"/>
                <w:szCs w:val="22"/>
              </w:rPr>
              <w:t>бюджет города Когалыма</w:t>
            </w:r>
          </w:p>
        </w:tc>
        <w:tc>
          <w:tcPr>
            <w:tcW w:w="357" w:type="pct"/>
            <w:shd w:val="clear" w:color="000000" w:fill="FFFFFF"/>
            <w:vAlign w:val="center"/>
            <w:hideMark/>
          </w:tcPr>
          <w:p w:rsidR="003D51A2" w:rsidRPr="00B46ED1" w:rsidRDefault="003D51A2" w:rsidP="003D51A2">
            <w:pPr>
              <w:jc w:val="center"/>
              <w:rPr>
                <w:sz w:val="22"/>
                <w:szCs w:val="26"/>
              </w:rPr>
            </w:pPr>
            <w:r>
              <w:rPr>
                <w:sz w:val="22"/>
                <w:szCs w:val="26"/>
              </w:rPr>
              <w:t>13 753,80</w:t>
            </w:r>
          </w:p>
        </w:tc>
        <w:tc>
          <w:tcPr>
            <w:tcW w:w="357" w:type="pct"/>
            <w:shd w:val="clear" w:color="000000" w:fill="FFFFFF"/>
            <w:vAlign w:val="center"/>
            <w:hideMark/>
          </w:tcPr>
          <w:p w:rsidR="003D51A2" w:rsidRPr="00B46ED1" w:rsidRDefault="003D51A2" w:rsidP="003D51A2">
            <w:pPr>
              <w:jc w:val="center"/>
              <w:rPr>
                <w:sz w:val="22"/>
                <w:szCs w:val="26"/>
              </w:rPr>
            </w:pPr>
            <w:r>
              <w:rPr>
                <w:sz w:val="22"/>
                <w:szCs w:val="26"/>
              </w:rPr>
              <w:t>13 753,80</w:t>
            </w:r>
          </w:p>
        </w:tc>
        <w:tc>
          <w:tcPr>
            <w:tcW w:w="271"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280"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09"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12"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79"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r>
      <w:tr w:rsidR="003D51A2" w:rsidRPr="009E2F2E" w:rsidTr="003D51A2">
        <w:tc>
          <w:tcPr>
            <w:tcW w:w="323" w:type="pct"/>
            <w:vMerge/>
            <w:vAlign w:val="center"/>
            <w:hideMark/>
          </w:tcPr>
          <w:p w:rsidR="003D51A2" w:rsidRPr="009E2F2E" w:rsidRDefault="003D51A2" w:rsidP="003D51A2">
            <w:pPr>
              <w:jc w:val="center"/>
              <w:rPr>
                <w:sz w:val="22"/>
                <w:szCs w:val="22"/>
              </w:rPr>
            </w:pPr>
          </w:p>
        </w:tc>
        <w:tc>
          <w:tcPr>
            <w:tcW w:w="990" w:type="pct"/>
            <w:gridSpan w:val="2"/>
            <w:vMerge/>
            <w:vAlign w:val="center"/>
            <w:hideMark/>
          </w:tcPr>
          <w:p w:rsidR="003D51A2" w:rsidRPr="009E2F2E" w:rsidRDefault="003D51A2" w:rsidP="003D51A2">
            <w:pPr>
              <w:jc w:val="center"/>
              <w:rPr>
                <w:sz w:val="22"/>
                <w:szCs w:val="22"/>
              </w:rPr>
            </w:pPr>
          </w:p>
        </w:tc>
        <w:tc>
          <w:tcPr>
            <w:tcW w:w="473" w:type="pct"/>
            <w:vMerge/>
            <w:vAlign w:val="center"/>
            <w:hideMark/>
          </w:tcPr>
          <w:p w:rsidR="003D51A2" w:rsidRPr="009E2F2E" w:rsidRDefault="003D51A2" w:rsidP="003D51A2">
            <w:pPr>
              <w:jc w:val="center"/>
              <w:rPr>
                <w:sz w:val="22"/>
                <w:szCs w:val="22"/>
              </w:rPr>
            </w:pPr>
          </w:p>
        </w:tc>
        <w:tc>
          <w:tcPr>
            <w:tcW w:w="1049" w:type="pct"/>
            <w:gridSpan w:val="2"/>
            <w:shd w:val="clear" w:color="000000" w:fill="FFFFFF"/>
            <w:vAlign w:val="center"/>
            <w:hideMark/>
          </w:tcPr>
          <w:p w:rsidR="003D51A2" w:rsidRPr="009E2F2E" w:rsidRDefault="003D51A2" w:rsidP="003D51A2">
            <w:pPr>
              <w:rPr>
                <w:sz w:val="22"/>
                <w:szCs w:val="22"/>
              </w:rPr>
            </w:pPr>
            <w:r w:rsidRPr="009E2F2E">
              <w:rPr>
                <w:sz w:val="22"/>
                <w:szCs w:val="22"/>
              </w:rPr>
              <w:t>иные источники финансирования</w:t>
            </w:r>
          </w:p>
        </w:tc>
        <w:tc>
          <w:tcPr>
            <w:tcW w:w="357" w:type="pct"/>
            <w:shd w:val="clear" w:color="000000" w:fill="FFFFFF"/>
            <w:vAlign w:val="center"/>
            <w:hideMark/>
          </w:tcPr>
          <w:p w:rsidR="003D51A2" w:rsidRPr="00B46ED1" w:rsidRDefault="003D51A2" w:rsidP="003D51A2">
            <w:pPr>
              <w:jc w:val="center"/>
              <w:rPr>
                <w:sz w:val="22"/>
                <w:szCs w:val="26"/>
              </w:rPr>
            </w:pPr>
            <w:r>
              <w:rPr>
                <w:sz w:val="22"/>
                <w:szCs w:val="26"/>
              </w:rPr>
              <w:t>159 418,16</w:t>
            </w:r>
          </w:p>
        </w:tc>
        <w:tc>
          <w:tcPr>
            <w:tcW w:w="357" w:type="pct"/>
            <w:shd w:val="clear" w:color="000000" w:fill="FFFFFF"/>
            <w:vAlign w:val="center"/>
            <w:hideMark/>
          </w:tcPr>
          <w:p w:rsidR="003D51A2" w:rsidRPr="00B46ED1" w:rsidRDefault="003D51A2" w:rsidP="003D51A2">
            <w:pPr>
              <w:jc w:val="center"/>
              <w:rPr>
                <w:sz w:val="22"/>
                <w:szCs w:val="26"/>
              </w:rPr>
            </w:pPr>
            <w:r>
              <w:rPr>
                <w:sz w:val="22"/>
                <w:szCs w:val="26"/>
              </w:rPr>
              <w:t>159 418,16</w:t>
            </w:r>
          </w:p>
        </w:tc>
        <w:tc>
          <w:tcPr>
            <w:tcW w:w="271"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280"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09"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12"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79"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r>
      <w:tr w:rsidR="00B46ED1" w:rsidRPr="009E2F2E" w:rsidTr="003D51A2">
        <w:tc>
          <w:tcPr>
            <w:tcW w:w="323" w:type="pct"/>
            <w:vMerge w:val="restart"/>
            <w:shd w:val="clear" w:color="000000" w:fill="FFFFFF"/>
            <w:noWrap/>
            <w:vAlign w:val="center"/>
            <w:hideMark/>
          </w:tcPr>
          <w:p w:rsidR="00B46ED1" w:rsidRPr="009E2F2E" w:rsidRDefault="00B46ED1" w:rsidP="00B46ED1">
            <w:pPr>
              <w:jc w:val="center"/>
              <w:rPr>
                <w:sz w:val="22"/>
                <w:szCs w:val="22"/>
              </w:rPr>
            </w:pPr>
            <w:r w:rsidRPr="009E2F2E">
              <w:rPr>
                <w:sz w:val="22"/>
                <w:szCs w:val="22"/>
              </w:rPr>
              <w:t>2.1.1.</w:t>
            </w:r>
          </w:p>
        </w:tc>
        <w:tc>
          <w:tcPr>
            <w:tcW w:w="990" w:type="pct"/>
            <w:gridSpan w:val="2"/>
            <w:vMerge w:val="restart"/>
            <w:shd w:val="clear" w:color="000000" w:fill="FFFFFF"/>
            <w:vAlign w:val="center"/>
            <w:hideMark/>
          </w:tcPr>
          <w:p w:rsidR="00B46ED1" w:rsidRPr="009E2F2E" w:rsidRDefault="00B46ED1" w:rsidP="00B46ED1">
            <w:pPr>
              <w:rPr>
                <w:spacing w:val="-6"/>
                <w:sz w:val="22"/>
                <w:szCs w:val="22"/>
              </w:rPr>
            </w:pPr>
            <w:r w:rsidRPr="009E2F2E">
              <w:rPr>
                <w:spacing w:val="-6"/>
                <w:sz w:val="22"/>
                <w:szCs w:val="22"/>
              </w:rPr>
              <w:t xml:space="preserve">Предоставление субсидии концессионеру на создание, реконструкцию, модернизацию объектов коммунальной инфраструктуры, в том числе на возмещение понесенных затрат концессионера при выполнении мероприятий, предусмотренных концессионным соглашением </w:t>
            </w:r>
          </w:p>
        </w:tc>
        <w:tc>
          <w:tcPr>
            <w:tcW w:w="473" w:type="pct"/>
            <w:vMerge w:val="restart"/>
            <w:shd w:val="clear" w:color="000000" w:fill="FFFFFF"/>
            <w:vAlign w:val="center"/>
            <w:hideMark/>
          </w:tcPr>
          <w:p w:rsidR="00B46ED1" w:rsidRDefault="00B46ED1" w:rsidP="00B46ED1">
            <w:pPr>
              <w:jc w:val="center"/>
            </w:pPr>
            <w:r w:rsidRPr="00FF57DB">
              <w:rPr>
                <w:sz w:val="22"/>
                <w:szCs w:val="26"/>
              </w:rPr>
              <w:t xml:space="preserve">МКУ «УКС и ЖКК </w:t>
            </w:r>
            <w:proofErr w:type="spellStart"/>
            <w:r w:rsidRPr="00FF57DB">
              <w:rPr>
                <w:sz w:val="22"/>
                <w:szCs w:val="26"/>
              </w:rPr>
              <w:t>г.Когалыма</w:t>
            </w:r>
            <w:proofErr w:type="spellEnd"/>
            <w:r w:rsidRPr="00FF57DB">
              <w:rPr>
                <w:sz w:val="22"/>
                <w:szCs w:val="26"/>
              </w:rPr>
              <w:t>»/ КУМИ</w:t>
            </w:r>
          </w:p>
        </w:tc>
        <w:tc>
          <w:tcPr>
            <w:tcW w:w="1049" w:type="pct"/>
            <w:gridSpan w:val="2"/>
            <w:shd w:val="clear" w:color="000000" w:fill="FFFFFF"/>
            <w:vAlign w:val="center"/>
            <w:hideMark/>
          </w:tcPr>
          <w:p w:rsidR="00B46ED1" w:rsidRPr="009E2F2E" w:rsidRDefault="00B46ED1" w:rsidP="00B46ED1">
            <w:pPr>
              <w:rPr>
                <w:sz w:val="22"/>
                <w:szCs w:val="22"/>
              </w:rPr>
            </w:pPr>
            <w:r w:rsidRPr="009E2F2E">
              <w:rPr>
                <w:sz w:val="22"/>
                <w:szCs w:val="22"/>
              </w:rPr>
              <w:t>всего</w:t>
            </w:r>
          </w:p>
        </w:tc>
        <w:tc>
          <w:tcPr>
            <w:tcW w:w="357"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57"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71"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79"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r>
      <w:tr w:rsidR="008C773C" w:rsidRPr="009E2F2E" w:rsidTr="003D51A2">
        <w:tc>
          <w:tcPr>
            <w:tcW w:w="323" w:type="pct"/>
            <w:vMerge/>
            <w:vAlign w:val="center"/>
            <w:hideMark/>
          </w:tcPr>
          <w:p w:rsidR="008C773C" w:rsidRPr="009E2F2E" w:rsidRDefault="008C773C" w:rsidP="008C773C">
            <w:pPr>
              <w:jc w:val="center"/>
              <w:rPr>
                <w:sz w:val="22"/>
                <w:szCs w:val="22"/>
              </w:rPr>
            </w:pPr>
          </w:p>
        </w:tc>
        <w:tc>
          <w:tcPr>
            <w:tcW w:w="990" w:type="pct"/>
            <w:gridSpan w:val="2"/>
            <w:vMerge/>
            <w:vAlign w:val="center"/>
            <w:hideMark/>
          </w:tcPr>
          <w:p w:rsidR="008C773C" w:rsidRPr="009E2F2E" w:rsidRDefault="008C773C" w:rsidP="008C773C">
            <w:pPr>
              <w:jc w:val="center"/>
              <w:rPr>
                <w:sz w:val="22"/>
                <w:szCs w:val="22"/>
              </w:rPr>
            </w:pPr>
          </w:p>
        </w:tc>
        <w:tc>
          <w:tcPr>
            <w:tcW w:w="473" w:type="pct"/>
            <w:vMerge/>
            <w:vAlign w:val="center"/>
            <w:hideMark/>
          </w:tcPr>
          <w:p w:rsidR="008C773C" w:rsidRPr="009E2F2E" w:rsidRDefault="008C773C" w:rsidP="008C773C">
            <w:pPr>
              <w:jc w:val="center"/>
              <w:rPr>
                <w:sz w:val="22"/>
                <w:szCs w:val="22"/>
              </w:rPr>
            </w:pPr>
          </w:p>
        </w:tc>
        <w:tc>
          <w:tcPr>
            <w:tcW w:w="1049" w:type="pct"/>
            <w:gridSpan w:val="2"/>
            <w:shd w:val="clear" w:color="000000" w:fill="FFFFFF"/>
            <w:vAlign w:val="center"/>
            <w:hideMark/>
          </w:tcPr>
          <w:p w:rsidR="008C773C" w:rsidRPr="009E2F2E" w:rsidRDefault="008C773C" w:rsidP="008C773C">
            <w:pPr>
              <w:rPr>
                <w:sz w:val="22"/>
                <w:szCs w:val="22"/>
              </w:rPr>
            </w:pPr>
            <w:r w:rsidRPr="009E2F2E">
              <w:rPr>
                <w:sz w:val="22"/>
                <w:szCs w:val="22"/>
              </w:rPr>
              <w:t>федеральный бюджет</w:t>
            </w:r>
          </w:p>
        </w:tc>
        <w:tc>
          <w:tcPr>
            <w:tcW w:w="357"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57"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271"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280"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09"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12" w:type="pct"/>
            <w:shd w:val="clear" w:color="000000" w:fill="FFFFFF"/>
            <w:vAlign w:val="center"/>
          </w:tcPr>
          <w:p w:rsidR="008C773C" w:rsidRPr="00B46ED1" w:rsidRDefault="008C773C" w:rsidP="008C773C">
            <w:pPr>
              <w:jc w:val="center"/>
              <w:rPr>
                <w:sz w:val="22"/>
                <w:szCs w:val="26"/>
              </w:rPr>
            </w:pPr>
            <w:r w:rsidRPr="00B46ED1">
              <w:rPr>
                <w:sz w:val="22"/>
                <w:szCs w:val="26"/>
              </w:rPr>
              <w:t>0,00</w:t>
            </w:r>
          </w:p>
        </w:tc>
        <w:tc>
          <w:tcPr>
            <w:tcW w:w="279"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r>
      <w:tr w:rsidR="008C773C" w:rsidRPr="009E2F2E" w:rsidTr="003D51A2">
        <w:tc>
          <w:tcPr>
            <w:tcW w:w="323" w:type="pct"/>
            <w:vMerge/>
            <w:vAlign w:val="center"/>
            <w:hideMark/>
          </w:tcPr>
          <w:p w:rsidR="008C773C" w:rsidRPr="009E2F2E" w:rsidRDefault="008C773C" w:rsidP="008C773C">
            <w:pPr>
              <w:jc w:val="center"/>
              <w:rPr>
                <w:sz w:val="22"/>
                <w:szCs w:val="22"/>
              </w:rPr>
            </w:pPr>
          </w:p>
        </w:tc>
        <w:tc>
          <w:tcPr>
            <w:tcW w:w="990" w:type="pct"/>
            <w:gridSpan w:val="2"/>
            <w:vMerge/>
            <w:vAlign w:val="center"/>
            <w:hideMark/>
          </w:tcPr>
          <w:p w:rsidR="008C773C" w:rsidRPr="009E2F2E" w:rsidRDefault="008C773C" w:rsidP="008C773C">
            <w:pPr>
              <w:jc w:val="center"/>
              <w:rPr>
                <w:sz w:val="22"/>
                <w:szCs w:val="22"/>
              </w:rPr>
            </w:pPr>
          </w:p>
        </w:tc>
        <w:tc>
          <w:tcPr>
            <w:tcW w:w="473" w:type="pct"/>
            <w:vMerge/>
            <w:vAlign w:val="center"/>
            <w:hideMark/>
          </w:tcPr>
          <w:p w:rsidR="008C773C" w:rsidRPr="009E2F2E" w:rsidRDefault="008C773C" w:rsidP="008C773C">
            <w:pPr>
              <w:jc w:val="center"/>
              <w:rPr>
                <w:sz w:val="22"/>
                <w:szCs w:val="22"/>
              </w:rPr>
            </w:pPr>
          </w:p>
        </w:tc>
        <w:tc>
          <w:tcPr>
            <w:tcW w:w="1049" w:type="pct"/>
            <w:gridSpan w:val="2"/>
            <w:shd w:val="clear" w:color="000000" w:fill="FFFFFF"/>
            <w:vAlign w:val="center"/>
            <w:hideMark/>
          </w:tcPr>
          <w:p w:rsidR="008C773C" w:rsidRPr="009E2F2E" w:rsidRDefault="008C773C" w:rsidP="008C773C">
            <w:pPr>
              <w:rPr>
                <w:sz w:val="22"/>
                <w:szCs w:val="22"/>
              </w:rPr>
            </w:pPr>
            <w:r w:rsidRPr="009E2F2E">
              <w:rPr>
                <w:sz w:val="22"/>
                <w:szCs w:val="22"/>
              </w:rPr>
              <w:t>бюджет автономного округа</w:t>
            </w:r>
          </w:p>
        </w:tc>
        <w:tc>
          <w:tcPr>
            <w:tcW w:w="357"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57"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271"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280"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09"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12" w:type="pct"/>
            <w:shd w:val="clear" w:color="000000" w:fill="FFFFFF"/>
            <w:vAlign w:val="center"/>
          </w:tcPr>
          <w:p w:rsidR="008C773C" w:rsidRPr="00B46ED1" w:rsidRDefault="008C773C" w:rsidP="008C773C">
            <w:pPr>
              <w:jc w:val="center"/>
              <w:rPr>
                <w:sz w:val="22"/>
                <w:szCs w:val="26"/>
              </w:rPr>
            </w:pPr>
            <w:r w:rsidRPr="00B46ED1">
              <w:rPr>
                <w:sz w:val="22"/>
                <w:szCs w:val="26"/>
              </w:rPr>
              <w:t>0,00</w:t>
            </w:r>
          </w:p>
        </w:tc>
        <w:tc>
          <w:tcPr>
            <w:tcW w:w="279"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r>
      <w:tr w:rsidR="008C773C" w:rsidRPr="009E2F2E" w:rsidTr="003D51A2">
        <w:tc>
          <w:tcPr>
            <w:tcW w:w="323" w:type="pct"/>
            <w:vMerge/>
            <w:vAlign w:val="center"/>
            <w:hideMark/>
          </w:tcPr>
          <w:p w:rsidR="008C773C" w:rsidRPr="009E2F2E" w:rsidRDefault="008C773C" w:rsidP="008C773C">
            <w:pPr>
              <w:jc w:val="center"/>
              <w:rPr>
                <w:sz w:val="22"/>
                <w:szCs w:val="22"/>
              </w:rPr>
            </w:pPr>
          </w:p>
        </w:tc>
        <w:tc>
          <w:tcPr>
            <w:tcW w:w="990" w:type="pct"/>
            <w:gridSpan w:val="2"/>
            <w:vMerge/>
            <w:vAlign w:val="center"/>
            <w:hideMark/>
          </w:tcPr>
          <w:p w:rsidR="008C773C" w:rsidRPr="009E2F2E" w:rsidRDefault="008C773C" w:rsidP="008C773C">
            <w:pPr>
              <w:jc w:val="center"/>
              <w:rPr>
                <w:sz w:val="22"/>
                <w:szCs w:val="22"/>
              </w:rPr>
            </w:pPr>
          </w:p>
        </w:tc>
        <w:tc>
          <w:tcPr>
            <w:tcW w:w="473" w:type="pct"/>
            <w:vMerge/>
            <w:vAlign w:val="center"/>
            <w:hideMark/>
          </w:tcPr>
          <w:p w:rsidR="008C773C" w:rsidRPr="009E2F2E" w:rsidRDefault="008C773C" w:rsidP="008C773C">
            <w:pPr>
              <w:jc w:val="center"/>
              <w:rPr>
                <w:sz w:val="22"/>
                <w:szCs w:val="22"/>
              </w:rPr>
            </w:pPr>
          </w:p>
        </w:tc>
        <w:tc>
          <w:tcPr>
            <w:tcW w:w="1049" w:type="pct"/>
            <w:gridSpan w:val="2"/>
            <w:shd w:val="clear" w:color="000000" w:fill="FFFFFF"/>
            <w:vAlign w:val="center"/>
            <w:hideMark/>
          </w:tcPr>
          <w:p w:rsidR="008C773C" w:rsidRPr="009E2F2E" w:rsidRDefault="008C773C" w:rsidP="008C773C">
            <w:pPr>
              <w:rPr>
                <w:sz w:val="22"/>
                <w:szCs w:val="22"/>
              </w:rPr>
            </w:pPr>
            <w:r w:rsidRPr="009E2F2E">
              <w:rPr>
                <w:sz w:val="22"/>
                <w:szCs w:val="22"/>
              </w:rPr>
              <w:t>бюджет города Когалыма</w:t>
            </w:r>
          </w:p>
        </w:tc>
        <w:tc>
          <w:tcPr>
            <w:tcW w:w="357"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57"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271"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280"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09"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12" w:type="pct"/>
            <w:shd w:val="clear" w:color="000000" w:fill="FFFFFF"/>
            <w:vAlign w:val="center"/>
          </w:tcPr>
          <w:p w:rsidR="008C773C" w:rsidRPr="00B46ED1" w:rsidRDefault="008C773C" w:rsidP="008C773C">
            <w:pPr>
              <w:jc w:val="center"/>
              <w:rPr>
                <w:sz w:val="22"/>
                <w:szCs w:val="26"/>
              </w:rPr>
            </w:pPr>
            <w:r w:rsidRPr="00B46ED1">
              <w:rPr>
                <w:sz w:val="22"/>
                <w:szCs w:val="26"/>
              </w:rPr>
              <w:t>0,00</w:t>
            </w:r>
          </w:p>
        </w:tc>
        <w:tc>
          <w:tcPr>
            <w:tcW w:w="279"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r>
      <w:tr w:rsidR="008C773C" w:rsidRPr="009E2F2E" w:rsidTr="003D51A2">
        <w:tc>
          <w:tcPr>
            <w:tcW w:w="323" w:type="pct"/>
            <w:vMerge/>
            <w:vAlign w:val="center"/>
            <w:hideMark/>
          </w:tcPr>
          <w:p w:rsidR="008C773C" w:rsidRPr="009E2F2E" w:rsidRDefault="008C773C" w:rsidP="008C773C">
            <w:pPr>
              <w:jc w:val="center"/>
              <w:rPr>
                <w:sz w:val="22"/>
                <w:szCs w:val="22"/>
              </w:rPr>
            </w:pPr>
          </w:p>
        </w:tc>
        <w:tc>
          <w:tcPr>
            <w:tcW w:w="990" w:type="pct"/>
            <w:gridSpan w:val="2"/>
            <w:vMerge/>
            <w:vAlign w:val="center"/>
            <w:hideMark/>
          </w:tcPr>
          <w:p w:rsidR="008C773C" w:rsidRPr="009E2F2E" w:rsidRDefault="008C773C" w:rsidP="008C773C">
            <w:pPr>
              <w:jc w:val="center"/>
              <w:rPr>
                <w:sz w:val="22"/>
                <w:szCs w:val="22"/>
              </w:rPr>
            </w:pPr>
          </w:p>
        </w:tc>
        <w:tc>
          <w:tcPr>
            <w:tcW w:w="473" w:type="pct"/>
            <w:vMerge/>
            <w:vAlign w:val="center"/>
            <w:hideMark/>
          </w:tcPr>
          <w:p w:rsidR="008C773C" w:rsidRPr="009E2F2E" w:rsidRDefault="008C773C" w:rsidP="008C773C">
            <w:pPr>
              <w:jc w:val="center"/>
              <w:rPr>
                <w:sz w:val="22"/>
                <w:szCs w:val="22"/>
              </w:rPr>
            </w:pPr>
          </w:p>
        </w:tc>
        <w:tc>
          <w:tcPr>
            <w:tcW w:w="1049" w:type="pct"/>
            <w:gridSpan w:val="2"/>
            <w:shd w:val="clear" w:color="000000" w:fill="FFFFFF"/>
            <w:vAlign w:val="center"/>
            <w:hideMark/>
          </w:tcPr>
          <w:p w:rsidR="008C773C" w:rsidRPr="009E2F2E" w:rsidRDefault="008C773C" w:rsidP="008C773C">
            <w:pPr>
              <w:rPr>
                <w:sz w:val="22"/>
                <w:szCs w:val="22"/>
              </w:rPr>
            </w:pPr>
            <w:r w:rsidRPr="009E2F2E">
              <w:rPr>
                <w:sz w:val="22"/>
                <w:szCs w:val="22"/>
              </w:rPr>
              <w:t>иные источники финансирования</w:t>
            </w:r>
          </w:p>
        </w:tc>
        <w:tc>
          <w:tcPr>
            <w:tcW w:w="357" w:type="pct"/>
            <w:shd w:val="clear" w:color="000000" w:fill="FFFFFF"/>
            <w:vAlign w:val="center"/>
            <w:hideMark/>
          </w:tcPr>
          <w:p w:rsidR="008C773C" w:rsidRPr="00B46ED1" w:rsidRDefault="003D51A2" w:rsidP="008C773C">
            <w:pPr>
              <w:jc w:val="center"/>
              <w:rPr>
                <w:sz w:val="22"/>
                <w:szCs w:val="26"/>
              </w:rPr>
            </w:pPr>
            <w:r>
              <w:rPr>
                <w:sz w:val="22"/>
                <w:szCs w:val="26"/>
              </w:rPr>
              <w:t>0,00</w:t>
            </w:r>
          </w:p>
        </w:tc>
        <w:tc>
          <w:tcPr>
            <w:tcW w:w="357" w:type="pct"/>
            <w:shd w:val="clear" w:color="000000" w:fill="FFFFFF"/>
            <w:vAlign w:val="center"/>
            <w:hideMark/>
          </w:tcPr>
          <w:p w:rsidR="008C773C" w:rsidRPr="00B46ED1" w:rsidRDefault="003D51A2" w:rsidP="008C773C">
            <w:pPr>
              <w:jc w:val="center"/>
              <w:rPr>
                <w:sz w:val="22"/>
                <w:szCs w:val="26"/>
              </w:rPr>
            </w:pPr>
            <w:r>
              <w:rPr>
                <w:sz w:val="22"/>
                <w:szCs w:val="26"/>
              </w:rPr>
              <w:t>0,00</w:t>
            </w:r>
          </w:p>
        </w:tc>
        <w:tc>
          <w:tcPr>
            <w:tcW w:w="271"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280"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09"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c>
          <w:tcPr>
            <w:tcW w:w="312" w:type="pct"/>
            <w:shd w:val="clear" w:color="000000" w:fill="FFFFFF"/>
            <w:vAlign w:val="center"/>
          </w:tcPr>
          <w:p w:rsidR="008C773C" w:rsidRPr="00B46ED1" w:rsidRDefault="008C773C" w:rsidP="008C773C">
            <w:pPr>
              <w:jc w:val="center"/>
              <w:rPr>
                <w:sz w:val="22"/>
                <w:szCs w:val="26"/>
              </w:rPr>
            </w:pPr>
            <w:r w:rsidRPr="00B46ED1">
              <w:rPr>
                <w:sz w:val="22"/>
                <w:szCs w:val="26"/>
              </w:rPr>
              <w:t>0,00</w:t>
            </w:r>
          </w:p>
        </w:tc>
        <w:tc>
          <w:tcPr>
            <w:tcW w:w="279" w:type="pct"/>
            <w:shd w:val="clear" w:color="000000" w:fill="FFFFFF"/>
            <w:vAlign w:val="center"/>
            <w:hideMark/>
          </w:tcPr>
          <w:p w:rsidR="008C773C" w:rsidRPr="00B46ED1" w:rsidRDefault="008C773C" w:rsidP="008C773C">
            <w:pPr>
              <w:jc w:val="center"/>
              <w:rPr>
                <w:sz w:val="22"/>
                <w:szCs w:val="26"/>
              </w:rPr>
            </w:pPr>
            <w:r w:rsidRPr="00B46ED1">
              <w:rPr>
                <w:sz w:val="22"/>
                <w:szCs w:val="26"/>
              </w:rPr>
              <w:t>0,00</w:t>
            </w:r>
          </w:p>
        </w:tc>
      </w:tr>
    </w:tbl>
    <w:p w:rsidR="00BB3C35" w:rsidRDefault="00BB3C35" w:rsidP="009E7C98">
      <w:pPr>
        <w:jc w:val="center"/>
        <w:rPr>
          <w:sz w:val="22"/>
          <w:szCs w:val="22"/>
        </w:rPr>
      </w:pPr>
    </w:p>
    <w:p w:rsidR="002F2AC5" w:rsidRDefault="002F2AC5" w:rsidP="009E7C98">
      <w:pPr>
        <w:jc w:val="center"/>
        <w:rPr>
          <w:sz w:val="22"/>
          <w:szCs w:val="22"/>
        </w:rPr>
        <w:sectPr w:rsidR="002F2AC5" w:rsidSect="002F2AC5">
          <w:pgSz w:w="16838" w:h="11906" w:orient="landscape"/>
          <w:pgMar w:top="567" w:right="567" w:bottom="1702" w:left="567" w:header="709" w:footer="709" w:gutter="0"/>
          <w:cols w:space="708"/>
          <w:docGrid w:linePitch="360"/>
        </w:sectPr>
      </w:pPr>
    </w:p>
    <w:tbl>
      <w:tblPr>
        <w:tblW w:w="5043" w:type="pct"/>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9"/>
        <w:gridCol w:w="114"/>
        <w:gridCol w:w="3052"/>
        <w:gridCol w:w="1567"/>
        <w:gridCol w:w="3178"/>
        <w:gridCol w:w="1276"/>
        <w:gridCol w:w="1137"/>
        <w:gridCol w:w="848"/>
        <w:gridCol w:w="886"/>
        <w:gridCol w:w="978"/>
        <w:gridCol w:w="988"/>
        <w:gridCol w:w="896"/>
      </w:tblGrid>
      <w:tr w:rsidR="003D51A2" w:rsidRPr="009E2F2E" w:rsidTr="003D51A2">
        <w:tc>
          <w:tcPr>
            <w:tcW w:w="323" w:type="pct"/>
            <w:gridSpan w:val="2"/>
            <w:vMerge w:val="restart"/>
            <w:shd w:val="clear" w:color="000000" w:fill="FFFFFF"/>
            <w:noWrap/>
            <w:vAlign w:val="center"/>
            <w:hideMark/>
          </w:tcPr>
          <w:p w:rsidR="003D51A2" w:rsidRPr="009E2F2E" w:rsidRDefault="003D51A2" w:rsidP="003D51A2">
            <w:pPr>
              <w:jc w:val="center"/>
              <w:rPr>
                <w:sz w:val="22"/>
                <w:szCs w:val="22"/>
              </w:rPr>
            </w:pPr>
            <w:r w:rsidRPr="009E2F2E">
              <w:rPr>
                <w:sz w:val="22"/>
                <w:szCs w:val="22"/>
              </w:rPr>
              <w:lastRenderedPageBreak/>
              <w:t>2.1.2.</w:t>
            </w:r>
          </w:p>
        </w:tc>
        <w:tc>
          <w:tcPr>
            <w:tcW w:w="964" w:type="pct"/>
            <w:vMerge w:val="restart"/>
            <w:shd w:val="clear" w:color="000000" w:fill="FFFFFF"/>
            <w:vAlign w:val="center"/>
            <w:hideMark/>
          </w:tcPr>
          <w:p w:rsidR="003D51A2" w:rsidRPr="009E2F2E" w:rsidRDefault="003D51A2" w:rsidP="003D51A2">
            <w:pPr>
              <w:rPr>
                <w:sz w:val="22"/>
                <w:szCs w:val="22"/>
              </w:rPr>
            </w:pPr>
            <w:r w:rsidRPr="009E2F2E">
              <w:rPr>
                <w:sz w:val="22"/>
                <w:szCs w:val="22"/>
              </w:rPr>
              <w:t>Предоставление субсидии концессионеру на реконструкцию котельной №1 (</w:t>
            </w:r>
            <w:proofErr w:type="spellStart"/>
            <w:r w:rsidRPr="009E2F2E">
              <w:rPr>
                <w:sz w:val="22"/>
                <w:szCs w:val="22"/>
              </w:rPr>
              <w:t>Арочник</w:t>
            </w:r>
            <w:proofErr w:type="spellEnd"/>
            <w:r w:rsidRPr="009E2F2E">
              <w:rPr>
                <w:sz w:val="22"/>
                <w:szCs w:val="22"/>
              </w:rPr>
              <w:t>) в городе Когалыме</w:t>
            </w:r>
          </w:p>
        </w:tc>
        <w:tc>
          <w:tcPr>
            <w:tcW w:w="495" w:type="pct"/>
            <w:vMerge w:val="restart"/>
            <w:shd w:val="clear" w:color="000000" w:fill="FFFFFF"/>
            <w:vAlign w:val="center"/>
            <w:hideMark/>
          </w:tcPr>
          <w:p w:rsidR="003D51A2" w:rsidRPr="009E2F2E" w:rsidRDefault="003D51A2" w:rsidP="003D51A2">
            <w:pPr>
              <w:jc w:val="center"/>
              <w:rPr>
                <w:sz w:val="22"/>
                <w:szCs w:val="22"/>
              </w:rPr>
            </w:pPr>
            <w:r w:rsidRPr="00B46ED1">
              <w:rPr>
                <w:sz w:val="22"/>
                <w:szCs w:val="26"/>
              </w:rPr>
              <w:t xml:space="preserve">МКУ «УКС и ЖКК </w:t>
            </w:r>
            <w:proofErr w:type="spellStart"/>
            <w:r w:rsidRPr="00B46ED1">
              <w:rPr>
                <w:sz w:val="22"/>
                <w:szCs w:val="26"/>
              </w:rPr>
              <w:t>г.Когалыма</w:t>
            </w:r>
            <w:proofErr w:type="spellEnd"/>
            <w:r w:rsidRPr="00B46ED1">
              <w:rPr>
                <w:sz w:val="22"/>
                <w:szCs w:val="26"/>
              </w:rPr>
              <w:t>»/ КУМИ</w:t>
            </w:r>
          </w:p>
        </w:tc>
        <w:tc>
          <w:tcPr>
            <w:tcW w:w="1004" w:type="pct"/>
            <w:shd w:val="clear" w:color="000000" w:fill="FFFFFF"/>
            <w:noWrap/>
            <w:vAlign w:val="center"/>
            <w:hideMark/>
          </w:tcPr>
          <w:p w:rsidR="003D51A2" w:rsidRPr="009E2F2E" w:rsidRDefault="003D51A2" w:rsidP="003D51A2">
            <w:pPr>
              <w:rPr>
                <w:sz w:val="22"/>
                <w:szCs w:val="22"/>
              </w:rPr>
            </w:pPr>
            <w:r w:rsidRPr="009E2F2E">
              <w:rPr>
                <w:sz w:val="22"/>
                <w:szCs w:val="22"/>
              </w:rPr>
              <w:t>всего</w:t>
            </w:r>
          </w:p>
        </w:tc>
        <w:tc>
          <w:tcPr>
            <w:tcW w:w="403" w:type="pct"/>
            <w:shd w:val="clear" w:color="000000" w:fill="FFFFFF"/>
            <w:vAlign w:val="center"/>
            <w:hideMark/>
          </w:tcPr>
          <w:p w:rsidR="003D51A2" w:rsidRPr="00B46ED1" w:rsidRDefault="003D51A2" w:rsidP="003D51A2">
            <w:pPr>
              <w:jc w:val="center"/>
              <w:rPr>
                <w:sz w:val="22"/>
                <w:szCs w:val="26"/>
              </w:rPr>
            </w:pPr>
            <w:r w:rsidRPr="00B46ED1">
              <w:rPr>
                <w:sz w:val="22"/>
                <w:szCs w:val="26"/>
              </w:rPr>
              <w:t>36 799,80</w:t>
            </w:r>
          </w:p>
        </w:tc>
        <w:tc>
          <w:tcPr>
            <w:tcW w:w="359" w:type="pct"/>
            <w:shd w:val="clear" w:color="000000" w:fill="FFFFFF"/>
            <w:vAlign w:val="center"/>
            <w:hideMark/>
          </w:tcPr>
          <w:p w:rsidR="003D51A2" w:rsidRPr="00B46ED1" w:rsidRDefault="003D51A2" w:rsidP="003D51A2">
            <w:pPr>
              <w:jc w:val="center"/>
              <w:rPr>
                <w:sz w:val="22"/>
                <w:szCs w:val="26"/>
              </w:rPr>
            </w:pPr>
            <w:r w:rsidRPr="00B46ED1">
              <w:rPr>
                <w:sz w:val="22"/>
                <w:szCs w:val="26"/>
              </w:rPr>
              <w:t>36 799,80</w:t>
            </w:r>
          </w:p>
        </w:tc>
        <w:tc>
          <w:tcPr>
            <w:tcW w:w="268"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280"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09"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12"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83"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r>
      <w:tr w:rsidR="003D51A2" w:rsidRPr="009E2F2E" w:rsidTr="003D51A2">
        <w:tc>
          <w:tcPr>
            <w:tcW w:w="323" w:type="pct"/>
            <w:gridSpan w:val="2"/>
            <w:vMerge/>
            <w:vAlign w:val="center"/>
            <w:hideMark/>
          </w:tcPr>
          <w:p w:rsidR="003D51A2" w:rsidRPr="009E2F2E" w:rsidRDefault="003D51A2" w:rsidP="003D51A2">
            <w:pPr>
              <w:jc w:val="center"/>
              <w:rPr>
                <w:sz w:val="22"/>
                <w:szCs w:val="22"/>
              </w:rPr>
            </w:pPr>
          </w:p>
        </w:tc>
        <w:tc>
          <w:tcPr>
            <w:tcW w:w="964" w:type="pct"/>
            <w:vMerge/>
            <w:vAlign w:val="center"/>
            <w:hideMark/>
          </w:tcPr>
          <w:p w:rsidR="003D51A2" w:rsidRPr="009E2F2E" w:rsidRDefault="003D51A2" w:rsidP="003D51A2">
            <w:pPr>
              <w:jc w:val="center"/>
              <w:rPr>
                <w:sz w:val="22"/>
                <w:szCs w:val="22"/>
              </w:rPr>
            </w:pPr>
          </w:p>
        </w:tc>
        <w:tc>
          <w:tcPr>
            <w:tcW w:w="495" w:type="pct"/>
            <w:vMerge/>
            <w:vAlign w:val="center"/>
            <w:hideMark/>
          </w:tcPr>
          <w:p w:rsidR="003D51A2" w:rsidRPr="009E2F2E" w:rsidRDefault="003D51A2" w:rsidP="003D51A2">
            <w:pPr>
              <w:jc w:val="center"/>
              <w:rPr>
                <w:sz w:val="22"/>
                <w:szCs w:val="22"/>
              </w:rPr>
            </w:pPr>
          </w:p>
        </w:tc>
        <w:tc>
          <w:tcPr>
            <w:tcW w:w="1004" w:type="pct"/>
            <w:shd w:val="clear" w:color="000000" w:fill="FFFFFF"/>
            <w:vAlign w:val="center"/>
            <w:hideMark/>
          </w:tcPr>
          <w:p w:rsidR="003D51A2" w:rsidRPr="009E2F2E" w:rsidRDefault="003D51A2" w:rsidP="003D51A2">
            <w:pPr>
              <w:rPr>
                <w:sz w:val="22"/>
                <w:szCs w:val="22"/>
              </w:rPr>
            </w:pPr>
            <w:r w:rsidRPr="009E2F2E">
              <w:rPr>
                <w:sz w:val="22"/>
                <w:szCs w:val="22"/>
              </w:rPr>
              <w:t>федеральный бюджет</w:t>
            </w:r>
          </w:p>
        </w:tc>
        <w:tc>
          <w:tcPr>
            <w:tcW w:w="403" w:type="pct"/>
            <w:shd w:val="clear" w:color="000000" w:fill="FFFFFF"/>
            <w:vAlign w:val="center"/>
            <w:hideMark/>
          </w:tcPr>
          <w:p w:rsidR="003D51A2" w:rsidRPr="00B46ED1" w:rsidRDefault="003D51A2" w:rsidP="003D51A2">
            <w:pPr>
              <w:jc w:val="center"/>
              <w:rPr>
                <w:sz w:val="22"/>
                <w:szCs w:val="26"/>
              </w:rPr>
            </w:pPr>
            <w:r>
              <w:rPr>
                <w:sz w:val="22"/>
                <w:szCs w:val="26"/>
              </w:rPr>
              <w:t>0,00</w:t>
            </w:r>
          </w:p>
        </w:tc>
        <w:tc>
          <w:tcPr>
            <w:tcW w:w="359" w:type="pct"/>
            <w:shd w:val="clear" w:color="000000" w:fill="FFFFFF"/>
            <w:vAlign w:val="center"/>
            <w:hideMark/>
          </w:tcPr>
          <w:p w:rsidR="003D51A2" w:rsidRPr="00B46ED1" w:rsidRDefault="003D51A2" w:rsidP="003D51A2">
            <w:pPr>
              <w:jc w:val="center"/>
              <w:rPr>
                <w:sz w:val="22"/>
                <w:szCs w:val="26"/>
              </w:rPr>
            </w:pPr>
            <w:r>
              <w:rPr>
                <w:sz w:val="22"/>
                <w:szCs w:val="26"/>
              </w:rPr>
              <w:t>0,00</w:t>
            </w:r>
          </w:p>
        </w:tc>
        <w:tc>
          <w:tcPr>
            <w:tcW w:w="268"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280"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09"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12"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83"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r>
      <w:tr w:rsidR="003D51A2" w:rsidRPr="009E2F2E" w:rsidTr="003D51A2">
        <w:tc>
          <w:tcPr>
            <w:tcW w:w="323" w:type="pct"/>
            <w:gridSpan w:val="2"/>
            <w:vMerge/>
            <w:vAlign w:val="center"/>
            <w:hideMark/>
          </w:tcPr>
          <w:p w:rsidR="003D51A2" w:rsidRPr="009E2F2E" w:rsidRDefault="003D51A2" w:rsidP="003D51A2">
            <w:pPr>
              <w:jc w:val="center"/>
              <w:rPr>
                <w:sz w:val="22"/>
                <w:szCs w:val="22"/>
              </w:rPr>
            </w:pPr>
          </w:p>
        </w:tc>
        <w:tc>
          <w:tcPr>
            <w:tcW w:w="964" w:type="pct"/>
            <w:vMerge/>
            <w:vAlign w:val="center"/>
            <w:hideMark/>
          </w:tcPr>
          <w:p w:rsidR="003D51A2" w:rsidRPr="009E2F2E" w:rsidRDefault="003D51A2" w:rsidP="003D51A2">
            <w:pPr>
              <w:jc w:val="center"/>
              <w:rPr>
                <w:sz w:val="22"/>
                <w:szCs w:val="22"/>
              </w:rPr>
            </w:pPr>
          </w:p>
        </w:tc>
        <w:tc>
          <w:tcPr>
            <w:tcW w:w="495" w:type="pct"/>
            <w:vMerge/>
            <w:vAlign w:val="center"/>
            <w:hideMark/>
          </w:tcPr>
          <w:p w:rsidR="003D51A2" w:rsidRPr="009E2F2E" w:rsidRDefault="003D51A2" w:rsidP="003D51A2">
            <w:pPr>
              <w:jc w:val="center"/>
              <w:rPr>
                <w:sz w:val="22"/>
                <w:szCs w:val="22"/>
              </w:rPr>
            </w:pPr>
          </w:p>
        </w:tc>
        <w:tc>
          <w:tcPr>
            <w:tcW w:w="1004" w:type="pct"/>
            <w:shd w:val="clear" w:color="000000" w:fill="FFFFFF"/>
            <w:vAlign w:val="center"/>
            <w:hideMark/>
          </w:tcPr>
          <w:p w:rsidR="003D51A2" w:rsidRPr="009E2F2E" w:rsidRDefault="003D51A2" w:rsidP="003D51A2">
            <w:pPr>
              <w:rPr>
                <w:sz w:val="22"/>
                <w:szCs w:val="22"/>
              </w:rPr>
            </w:pPr>
            <w:r w:rsidRPr="009E2F2E">
              <w:rPr>
                <w:sz w:val="22"/>
                <w:szCs w:val="22"/>
              </w:rPr>
              <w:t>бюджет автономного округа</w:t>
            </w:r>
          </w:p>
        </w:tc>
        <w:tc>
          <w:tcPr>
            <w:tcW w:w="403"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59"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268"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280"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09"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12"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83"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r>
      <w:tr w:rsidR="003D51A2" w:rsidRPr="009E2F2E" w:rsidTr="003D51A2">
        <w:tc>
          <w:tcPr>
            <w:tcW w:w="323" w:type="pct"/>
            <w:gridSpan w:val="2"/>
            <w:vMerge/>
            <w:vAlign w:val="center"/>
          </w:tcPr>
          <w:p w:rsidR="003D51A2" w:rsidRPr="009E2F2E" w:rsidRDefault="003D51A2" w:rsidP="003D51A2">
            <w:pPr>
              <w:jc w:val="center"/>
              <w:rPr>
                <w:sz w:val="22"/>
                <w:szCs w:val="22"/>
              </w:rPr>
            </w:pPr>
          </w:p>
        </w:tc>
        <w:tc>
          <w:tcPr>
            <w:tcW w:w="964" w:type="pct"/>
            <w:vMerge/>
            <w:vAlign w:val="center"/>
          </w:tcPr>
          <w:p w:rsidR="003D51A2" w:rsidRPr="009E2F2E" w:rsidRDefault="003D51A2" w:rsidP="003D51A2">
            <w:pPr>
              <w:jc w:val="center"/>
              <w:rPr>
                <w:sz w:val="22"/>
                <w:szCs w:val="22"/>
              </w:rPr>
            </w:pPr>
          </w:p>
        </w:tc>
        <w:tc>
          <w:tcPr>
            <w:tcW w:w="495" w:type="pct"/>
            <w:vMerge/>
            <w:vAlign w:val="center"/>
          </w:tcPr>
          <w:p w:rsidR="003D51A2" w:rsidRPr="009E2F2E" w:rsidRDefault="003D51A2" w:rsidP="003D51A2">
            <w:pPr>
              <w:jc w:val="center"/>
              <w:rPr>
                <w:sz w:val="22"/>
                <w:szCs w:val="22"/>
              </w:rPr>
            </w:pPr>
          </w:p>
        </w:tc>
        <w:tc>
          <w:tcPr>
            <w:tcW w:w="1004" w:type="pct"/>
            <w:shd w:val="clear" w:color="000000" w:fill="FFFFFF"/>
            <w:vAlign w:val="center"/>
          </w:tcPr>
          <w:p w:rsidR="003D51A2" w:rsidRPr="009E2F2E" w:rsidRDefault="003D51A2" w:rsidP="003D51A2">
            <w:pPr>
              <w:rPr>
                <w:sz w:val="22"/>
                <w:szCs w:val="22"/>
              </w:rPr>
            </w:pPr>
            <w:r w:rsidRPr="009E2F2E">
              <w:rPr>
                <w:sz w:val="22"/>
                <w:szCs w:val="22"/>
              </w:rPr>
              <w:t>бюджет города Когалыма</w:t>
            </w:r>
          </w:p>
        </w:tc>
        <w:tc>
          <w:tcPr>
            <w:tcW w:w="403" w:type="pct"/>
            <w:shd w:val="clear" w:color="000000" w:fill="FFFFFF"/>
            <w:vAlign w:val="center"/>
          </w:tcPr>
          <w:p w:rsidR="003D51A2" w:rsidRPr="00B46ED1" w:rsidRDefault="003D51A2" w:rsidP="003D51A2">
            <w:pPr>
              <w:jc w:val="center"/>
              <w:rPr>
                <w:sz w:val="22"/>
                <w:szCs w:val="26"/>
              </w:rPr>
            </w:pPr>
            <w:r w:rsidRPr="00B46ED1">
              <w:rPr>
                <w:sz w:val="22"/>
                <w:szCs w:val="26"/>
              </w:rPr>
              <w:t>13 753,80</w:t>
            </w:r>
          </w:p>
        </w:tc>
        <w:tc>
          <w:tcPr>
            <w:tcW w:w="359" w:type="pct"/>
            <w:shd w:val="clear" w:color="000000" w:fill="FFFFFF"/>
            <w:vAlign w:val="center"/>
          </w:tcPr>
          <w:p w:rsidR="003D51A2" w:rsidRPr="00B46ED1" w:rsidRDefault="003D51A2" w:rsidP="003D51A2">
            <w:pPr>
              <w:jc w:val="center"/>
              <w:rPr>
                <w:sz w:val="22"/>
                <w:szCs w:val="26"/>
              </w:rPr>
            </w:pPr>
            <w:r w:rsidRPr="00B46ED1">
              <w:rPr>
                <w:sz w:val="22"/>
                <w:szCs w:val="26"/>
              </w:rPr>
              <w:t>13 753,80</w:t>
            </w:r>
          </w:p>
        </w:tc>
        <w:tc>
          <w:tcPr>
            <w:tcW w:w="268"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80"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309"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312"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83"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r>
      <w:tr w:rsidR="003D51A2" w:rsidRPr="009E2F2E" w:rsidTr="003D51A2">
        <w:tc>
          <w:tcPr>
            <w:tcW w:w="323" w:type="pct"/>
            <w:gridSpan w:val="2"/>
            <w:vMerge/>
            <w:vAlign w:val="center"/>
          </w:tcPr>
          <w:p w:rsidR="003D51A2" w:rsidRPr="009E2F2E" w:rsidRDefault="003D51A2" w:rsidP="003D51A2">
            <w:pPr>
              <w:jc w:val="center"/>
              <w:rPr>
                <w:sz w:val="22"/>
                <w:szCs w:val="22"/>
              </w:rPr>
            </w:pPr>
          </w:p>
        </w:tc>
        <w:tc>
          <w:tcPr>
            <w:tcW w:w="964" w:type="pct"/>
            <w:vMerge/>
            <w:vAlign w:val="center"/>
          </w:tcPr>
          <w:p w:rsidR="003D51A2" w:rsidRPr="009E2F2E" w:rsidRDefault="003D51A2" w:rsidP="003D51A2">
            <w:pPr>
              <w:jc w:val="center"/>
              <w:rPr>
                <w:sz w:val="22"/>
                <w:szCs w:val="22"/>
              </w:rPr>
            </w:pPr>
          </w:p>
        </w:tc>
        <w:tc>
          <w:tcPr>
            <w:tcW w:w="495" w:type="pct"/>
            <w:vMerge/>
            <w:vAlign w:val="center"/>
          </w:tcPr>
          <w:p w:rsidR="003D51A2" w:rsidRPr="009E2F2E" w:rsidRDefault="003D51A2" w:rsidP="003D51A2">
            <w:pPr>
              <w:jc w:val="center"/>
              <w:rPr>
                <w:sz w:val="22"/>
                <w:szCs w:val="22"/>
              </w:rPr>
            </w:pPr>
          </w:p>
        </w:tc>
        <w:tc>
          <w:tcPr>
            <w:tcW w:w="1004" w:type="pct"/>
            <w:shd w:val="clear" w:color="000000" w:fill="FFFFFF"/>
            <w:vAlign w:val="center"/>
          </w:tcPr>
          <w:p w:rsidR="003D51A2" w:rsidRPr="009E2F2E" w:rsidRDefault="003D51A2" w:rsidP="003D51A2">
            <w:pPr>
              <w:rPr>
                <w:sz w:val="22"/>
                <w:szCs w:val="22"/>
              </w:rPr>
            </w:pPr>
            <w:r w:rsidRPr="009E2F2E">
              <w:rPr>
                <w:sz w:val="22"/>
                <w:szCs w:val="22"/>
              </w:rPr>
              <w:t>иные источники финансирования</w:t>
            </w:r>
          </w:p>
        </w:tc>
        <w:tc>
          <w:tcPr>
            <w:tcW w:w="403" w:type="pct"/>
            <w:shd w:val="clear" w:color="000000" w:fill="FFFFFF"/>
            <w:vAlign w:val="center"/>
          </w:tcPr>
          <w:p w:rsidR="003D51A2" w:rsidRPr="00B46ED1" w:rsidRDefault="003D51A2" w:rsidP="003D51A2">
            <w:pPr>
              <w:jc w:val="center"/>
              <w:rPr>
                <w:sz w:val="22"/>
                <w:szCs w:val="26"/>
              </w:rPr>
            </w:pPr>
            <w:r w:rsidRPr="003D51A2">
              <w:rPr>
                <w:sz w:val="22"/>
                <w:szCs w:val="26"/>
              </w:rPr>
              <w:t>23 046,00</w:t>
            </w:r>
          </w:p>
        </w:tc>
        <w:tc>
          <w:tcPr>
            <w:tcW w:w="359" w:type="pct"/>
            <w:shd w:val="clear" w:color="000000" w:fill="FFFFFF"/>
            <w:vAlign w:val="center"/>
          </w:tcPr>
          <w:p w:rsidR="003D51A2" w:rsidRPr="00B46ED1" w:rsidRDefault="003D51A2" w:rsidP="003D51A2">
            <w:pPr>
              <w:jc w:val="center"/>
              <w:rPr>
                <w:sz w:val="22"/>
                <w:szCs w:val="26"/>
              </w:rPr>
            </w:pPr>
            <w:r w:rsidRPr="003D51A2">
              <w:rPr>
                <w:sz w:val="22"/>
                <w:szCs w:val="26"/>
              </w:rPr>
              <w:t>23 046,00</w:t>
            </w:r>
          </w:p>
        </w:tc>
        <w:tc>
          <w:tcPr>
            <w:tcW w:w="268"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80"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309"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312"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83"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r>
      <w:tr w:rsidR="00B46ED1" w:rsidRPr="009E2F2E" w:rsidTr="003D51A2">
        <w:tc>
          <w:tcPr>
            <w:tcW w:w="323" w:type="pct"/>
            <w:gridSpan w:val="2"/>
            <w:vMerge w:val="restart"/>
            <w:vAlign w:val="center"/>
          </w:tcPr>
          <w:p w:rsidR="00B46ED1" w:rsidRPr="009E2F2E" w:rsidRDefault="00B46ED1" w:rsidP="00B46ED1">
            <w:pPr>
              <w:jc w:val="center"/>
              <w:rPr>
                <w:sz w:val="22"/>
                <w:szCs w:val="22"/>
              </w:rPr>
            </w:pPr>
            <w:r>
              <w:rPr>
                <w:sz w:val="22"/>
                <w:szCs w:val="22"/>
              </w:rPr>
              <w:t>2.1.3</w:t>
            </w:r>
          </w:p>
        </w:tc>
        <w:tc>
          <w:tcPr>
            <w:tcW w:w="964" w:type="pct"/>
            <w:vMerge w:val="restart"/>
            <w:vAlign w:val="center"/>
          </w:tcPr>
          <w:p w:rsidR="00B46ED1" w:rsidRPr="00B46ED1" w:rsidRDefault="00B46ED1" w:rsidP="00B46ED1">
            <w:pPr>
              <w:rPr>
                <w:sz w:val="22"/>
                <w:szCs w:val="26"/>
              </w:rPr>
            </w:pPr>
            <w:r w:rsidRPr="00B46ED1">
              <w:rPr>
                <w:sz w:val="22"/>
                <w:szCs w:val="26"/>
              </w:rPr>
              <w:t>Предоставление субсидии концессионеру на реконструкцию КНС-1 СКК "Галактика" в городе Когалым</w:t>
            </w:r>
          </w:p>
        </w:tc>
        <w:tc>
          <w:tcPr>
            <w:tcW w:w="495" w:type="pct"/>
            <w:vMerge w:val="restart"/>
            <w:vAlign w:val="center"/>
          </w:tcPr>
          <w:p w:rsidR="00B46ED1" w:rsidRPr="00B46ED1" w:rsidRDefault="00B46ED1" w:rsidP="00B46ED1">
            <w:pPr>
              <w:jc w:val="center"/>
              <w:rPr>
                <w:sz w:val="22"/>
                <w:szCs w:val="26"/>
              </w:rPr>
            </w:pPr>
            <w:r w:rsidRPr="00B46ED1">
              <w:rPr>
                <w:sz w:val="22"/>
                <w:szCs w:val="26"/>
              </w:rPr>
              <w:t xml:space="preserve">МКУ «УКС и ЖКК </w:t>
            </w:r>
            <w:proofErr w:type="spellStart"/>
            <w:r w:rsidRPr="00B46ED1">
              <w:rPr>
                <w:sz w:val="22"/>
                <w:szCs w:val="26"/>
              </w:rPr>
              <w:t>г.Когалыма</w:t>
            </w:r>
            <w:proofErr w:type="spellEnd"/>
            <w:r w:rsidRPr="00B46ED1">
              <w:rPr>
                <w:sz w:val="22"/>
                <w:szCs w:val="26"/>
              </w:rPr>
              <w:t>»/ КУМИ</w:t>
            </w:r>
          </w:p>
        </w:tc>
        <w:tc>
          <w:tcPr>
            <w:tcW w:w="1004" w:type="pct"/>
            <w:shd w:val="clear" w:color="000000" w:fill="FFFFFF"/>
            <w:vAlign w:val="center"/>
          </w:tcPr>
          <w:p w:rsidR="00B46ED1" w:rsidRPr="00B46ED1" w:rsidRDefault="00B46ED1" w:rsidP="00B46ED1">
            <w:pPr>
              <w:rPr>
                <w:sz w:val="22"/>
                <w:szCs w:val="26"/>
              </w:rPr>
            </w:pPr>
            <w:r w:rsidRPr="00B46ED1">
              <w:rPr>
                <w:sz w:val="22"/>
                <w:szCs w:val="26"/>
              </w:rPr>
              <w:t>всего</w:t>
            </w:r>
          </w:p>
        </w:tc>
        <w:tc>
          <w:tcPr>
            <w:tcW w:w="403" w:type="pct"/>
            <w:shd w:val="clear" w:color="000000" w:fill="FFFFFF"/>
            <w:vAlign w:val="center"/>
          </w:tcPr>
          <w:p w:rsidR="00B46ED1" w:rsidRPr="00B46ED1" w:rsidRDefault="00B46ED1" w:rsidP="00B46ED1">
            <w:pPr>
              <w:jc w:val="center"/>
              <w:rPr>
                <w:sz w:val="22"/>
                <w:szCs w:val="26"/>
              </w:rPr>
            </w:pPr>
            <w:r w:rsidRPr="00B46ED1">
              <w:rPr>
                <w:sz w:val="22"/>
                <w:szCs w:val="26"/>
              </w:rPr>
              <w:t>136 372,16</w:t>
            </w:r>
          </w:p>
        </w:tc>
        <w:tc>
          <w:tcPr>
            <w:tcW w:w="359" w:type="pct"/>
            <w:shd w:val="clear" w:color="000000" w:fill="FFFFFF"/>
            <w:vAlign w:val="center"/>
          </w:tcPr>
          <w:p w:rsidR="00B46ED1" w:rsidRPr="00B46ED1" w:rsidRDefault="00B46ED1" w:rsidP="00B46ED1">
            <w:pPr>
              <w:jc w:val="center"/>
              <w:rPr>
                <w:sz w:val="22"/>
                <w:szCs w:val="26"/>
              </w:rPr>
            </w:pPr>
            <w:r w:rsidRPr="00B46ED1">
              <w:rPr>
                <w:sz w:val="22"/>
                <w:szCs w:val="26"/>
              </w:rPr>
              <w:t>136 372,16</w:t>
            </w:r>
          </w:p>
        </w:tc>
        <w:tc>
          <w:tcPr>
            <w:tcW w:w="268"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3"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r>
      <w:tr w:rsidR="00B46ED1" w:rsidRPr="009E2F2E" w:rsidTr="003D51A2">
        <w:tc>
          <w:tcPr>
            <w:tcW w:w="323" w:type="pct"/>
            <w:gridSpan w:val="2"/>
            <w:vMerge/>
            <w:vAlign w:val="center"/>
          </w:tcPr>
          <w:p w:rsidR="00B46ED1" w:rsidRPr="009E2F2E" w:rsidRDefault="00B46ED1" w:rsidP="00B46ED1">
            <w:pPr>
              <w:jc w:val="center"/>
              <w:rPr>
                <w:sz w:val="22"/>
                <w:szCs w:val="22"/>
              </w:rPr>
            </w:pPr>
          </w:p>
        </w:tc>
        <w:tc>
          <w:tcPr>
            <w:tcW w:w="964" w:type="pct"/>
            <w:vMerge/>
            <w:vAlign w:val="center"/>
          </w:tcPr>
          <w:p w:rsidR="00B46ED1" w:rsidRPr="00B46ED1" w:rsidRDefault="00B46ED1" w:rsidP="00B46ED1">
            <w:pPr>
              <w:jc w:val="center"/>
              <w:rPr>
                <w:sz w:val="22"/>
                <w:szCs w:val="22"/>
              </w:rPr>
            </w:pPr>
          </w:p>
        </w:tc>
        <w:tc>
          <w:tcPr>
            <w:tcW w:w="495" w:type="pct"/>
            <w:vMerge/>
            <w:vAlign w:val="center"/>
          </w:tcPr>
          <w:p w:rsidR="00B46ED1" w:rsidRPr="00B46ED1" w:rsidRDefault="00B46ED1" w:rsidP="00B46ED1">
            <w:pPr>
              <w:jc w:val="center"/>
              <w:rPr>
                <w:sz w:val="22"/>
                <w:szCs w:val="22"/>
              </w:rPr>
            </w:pPr>
          </w:p>
        </w:tc>
        <w:tc>
          <w:tcPr>
            <w:tcW w:w="1004" w:type="pct"/>
            <w:shd w:val="clear" w:color="000000" w:fill="FFFFFF"/>
            <w:vAlign w:val="center"/>
          </w:tcPr>
          <w:p w:rsidR="00B46ED1" w:rsidRPr="00B46ED1" w:rsidRDefault="00B46ED1" w:rsidP="00B46ED1">
            <w:pPr>
              <w:rPr>
                <w:sz w:val="22"/>
                <w:szCs w:val="22"/>
              </w:rPr>
            </w:pPr>
            <w:r w:rsidRPr="00B46ED1">
              <w:rPr>
                <w:sz w:val="22"/>
                <w:szCs w:val="26"/>
              </w:rPr>
              <w:t>федеральный бюджет</w:t>
            </w:r>
          </w:p>
        </w:tc>
        <w:tc>
          <w:tcPr>
            <w:tcW w:w="403"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59"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68"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80"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09"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83"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r>
      <w:tr w:rsidR="00B46ED1" w:rsidRPr="009E2F2E" w:rsidTr="003D51A2">
        <w:tc>
          <w:tcPr>
            <w:tcW w:w="323" w:type="pct"/>
            <w:gridSpan w:val="2"/>
            <w:vMerge/>
            <w:vAlign w:val="center"/>
          </w:tcPr>
          <w:p w:rsidR="00B46ED1" w:rsidRPr="009E2F2E" w:rsidRDefault="00B46ED1" w:rsidP="00B46ED1">
            <w:pPr>
              <w:jc w:val="center"/>
              <w:rPr>
                <w:sz w:val="22"/>
                <w:szCs w:val="22"/>
              </w:rPr>
            </w:pPr>
          </w:p>
        </w:tc>
        <w:tc>
          <w:tcPr>
            <w:tcW w:w="964" w:type="pct"/>
            <w:vMerge/>
            <w:vAlign w:val="center"/>
          </w:tcPr>
          <w:p w:rsidR="00B46ED1" w:rsidRPr="00B46ED1" w:rsidRDefault="00B46ED1" w:rsidP="00B46ED1">
            <w:pPr>
              <w:jc w:val="center"/>
              <w:rPr>
                <w:sz w:val="22"/>
                <w:szCs w:val="22"/>
              </w:rPr>
            </w:pPr>
          </w:p>
        </w:tc>
        <w:tc>
          <w:tcPr>
            <w:tcW w:w="495" w:type="pct"/>
            <w:vMerge/>
            <w:vAlign w:val="center"/>
          </w:tcPr>
          <w:p w:rsidR="00B46ED1" w:rsidRPr="00B46ED1" w:rsidRDefault="00B46ED1" w:rsidP="00B46ED1">
            <w:pPr>
              <w:jc w:val="center"/>
              <w:rPr>
                <w:sz w:val="22"/>
                <w:szCs w:val="22"/>
              </w:rPr>
            </w:pPr>
          </w:p>
        </w:tc>
        <w:tc>
          <w:tcPr>
            <w:tcW w:w="1004" w:type="pct"/>
            <w:shd w:val="clear" w:color="000000" w:fill="FFFFFF"/>
            <w:vAlign w:val="center"/>
          </w:tcPr>
          <w:p w:rsidR="00B46ED1" w:rsidRPr="00B46ED1" w:rsidRDefault="00B46ED1" w:rsidP="00B46ED1">
            <w:pPr>
              <w:rPr>
                <w:sz w:val="22"/>
                <w:szCs w:val="22"/>
              </w:rPr>
            </w:pPr>
            <w:r w:rsidRPr="00B46ED1">
              <w:rPr>
                <w:sz w:val="22"/>
                <w:szCs w:val="26"/>
              </w:rPr>
              <w:t>бюджет ХМАО – Югры</w:t>
            </w:r>
          </w:p>
        </w:tc>
        <w:tc>
          <w:tcPr>
            <w:tcW w:w="403"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59"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68"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80"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09"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83"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r>
      <w:tr w:rsidR="00B46ED1" w:rsidRPr="009E2F2E" w:rsidTr="003D51A2">
        <w:tc>
          <w:tcPr>
            <w:tcW w:w="323" w:type="pct"/>
            <w:gridSpan w:val="2"/>
            <w:vMerge/>
            <w:vAlign w:val="center"/>
          </w:tcPr>
          <w:p w:rsidR="00B46ED1" w:rsidRPr="009E2F2E" w:rsidRDefault="00B46ED1" w:rsidP="00B46ED1">
            <w:pPr>
              <w:jc w:val="center"/>
              <w:rPr>
                <w:sz w:val="22"/>
                <w:szCs w:val="22"/>
              </w:rPr>
            </w:pPr>
          </w:p>
        </w:tc>
        <w:tc>
          <w:tcPr>
            <w:tcW w:w="964" w:type="pct"/>
            <w:vMerge/>
            <w:vAlign w:val="center"/>
          </w:tcPr>
          <w:p w:rsidR="00B46ED1" w:rsidRPr="00B46ED1" w:rsidRDefault="00B46ED1" w:rsidP="00B46ED1">
            <w:pPr>
              <w:jc w:val="center"/>
              <w:rPr>
                <w:sz w:val="22"/>
                <w:szCs w:val="22"/>
              </w:rPr>
            </w:pPr>
          </w:p>
        </w:tc>
        <w:tc>
          <w:tcPr>
            <w:tcW w:w="495" w:type="pct"/>
            <w:vMerge/>
            <w:vAlign w:val="center"/>
          </w:tcPr>
          <w:p w:rsidR="00B46ED1" w:rsidRPr="00B46ED1" w:rsidRDefault="00B46ED1" w:rsidP="00B46ED1">
            <w:pPr>
              <w:jc w:val="center"/>
              <w:rPr>
                <w:sz w:val="22"/>
                <w:szCs w:val="22"/>
              </w:rPr>
            </w:pPr>
          </w:p>
        </w:tc>
        <w:tc>
          <w:tcPr>
            <w:tcW w:w="1004" w:type="pct"/>
            <w:shd w:val="clear" w:color="000000" w:fill="FFFFFF"/>
            <w:vAlign w:val="center"/>
          </w:tcPr>
          <w:p w:rsidR="00B46ED1" w:rsidRPr="00B46ED1" w:rsidRDefault="00B46ED1" w:rsidP="00B46ED1">
            <w:pPr>
              <w:rPr>
                <w:sz w:val="22"/>
                <w:szCs w:val="22"/>
              </w:rPr>
            </w:pPr>
            <w:r w:rsidRPr="00B46ED1">
              <w:rPr>
                <w:sz w:val="22"/>
                <w:szCs w:val="26"/>
              </w:rPr>
              <w:t>бюджет города Когалыма</w:t>
            </w:r>
          </w:p>
        </w:tc>
        <w:tc>
          <w:tcPr>
            <w:tcW w:w="403"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59"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68"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80"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09"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83"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r>
      <w:tr w:rsidR="00B46ED1" w:rsidRPr="009E2F2E" w:rsidTr="003D51A2">
        <w:tc>
          <w:tcPr>
            <w:tcW w:w="323" w:type="pct"/>
            <w:gridSpan w:val="2"/>
            <w:vMerge/>
            <w:vAlign w:val="center"/>
          </w:tcPr>
          <w:p w:rsidR="00B46ED1" w:rsidRPr="009E2F2E" w:rsidRDefault="00B46ED1" w:rsidP="00B46ED1">
            <w:pPr>
              <w:jc w:val="center"/>
              <w:rPr>
                <w:sz w:val="22"/>
                <w:szCs w:val="22"/>
              </w:rPr>
            </w:pPr>
          </w:p>
        </w:tc>
        <w:tc>
          <w:tcPr>
            <w:tcW w:w="964" w:type="pct"/>
            <w:vMerge/>
            <w:vAlign w:val="center"/>
          </w:tcPr>
          <w:p w:rsidR="00B46ED1" w:rsidRPr="00B46ED1" w:rsidRDefault="00B46ED1" w:rsidP="00B46ED1">
            <w:pPr>
              <w:jc w:val="center"/>
              <w:rPr>
                <w:sz w:val="22"/>
                <w:szCs w:val="22"/>
              </w:rPr>
            </w:pPr>
          </w:p>
        </w:tc>
        <w:tc>
          <w:tcPr>
            <w:tcW w:w="495" w:type="pct"/>
            <w:vMerge/>
            <w:vAlign w:val="center"/>
          </w:tcPr>
          <w:p w:rsidR="00B46ED1" w:rsidRPr="00B46ED1" w:rsidRDefault="00B46ED1" w:rsidP="00B46ED1">
            <w:pPr>
              <w:jc w:val="center"/>
              <w:rPr>
                <w:sz w:val="22"/>
                <w:szCs w:val="22"/>
              </w:rPr>
            </w:pPr>
          </w:p>
        </w:tc>
        <w:tc>
          <w:tcPr>
            <w:tcW w:w="1004" w:type="pct"/>
            <w:shd w:val="clear" w:color="000000" w:fill="FFFFFF"/>
            <w:vAlign w:val="center"/>
          </w:tcPr>
          <w:p w:rsidR="00B46ED1" w:rsidRPr="00B46ED1" w:rsidRDefault="00B46ED1" w:rsidP="00B46ED1">
            <w:pPr>
              <w:rPr>
                <w:sz w:val="22"/>
                <w:szCs w:val="22"/>
              </w:rPr>
            </w:pPr>
            <w:r w:rsidRPr="00B46ED1">
              <w:rPr>
                <w:sz w:val="22"/>
                <w:szCs w:val="26"/>
              </w:rPr>
              <w:t>иные источники финансирования</w:t>
            </w:r>
          </w:p>
        </w:tc>
        <w:tc>
          <w:tcPr>
            <w:tcW w:w="403" w:type="pct"/>
            <w:shd w:val="clear" w:color="000000" w:fill="FFFFFF"/>
            <w:vAlign w:val="center"/>
          </w:tcPr>
          <w:p w:rsidR="00B46ED1" w:rsidRPr="00B46ED1" w:rsidRDefault="00B46ED1" w:rsidP="00B46ED1">
            <w:pPr>
              <w:jc w:val="center"/>
              <w:rPr>
                <w:sz w:val="22"/>
                <w:szCs w:val="22"/>
              </w:rPr>
            </w:pPr>
            <w:r w:rsidRPr="00B46ED1">
              <w:rPr>
                <w:sz w:val="22"/>
                <w:szCs w:val="26"/>
              </w:rPr>
              <w:t>136 372,16</w:t>
            </w:r>
          </w:p>
        </w:tc>
        <w:tc>
          <w:tcPr>
            <w:tcW w:w="359" w:type="pct"/>
            <w:shd w:val="clear" w:color="000000" w:fill="FFFFFF"/>
            <w:vAlign w:val="center"/>
          </w:tcPr>
          <w:p w:rsidR="00B46ED1" w:rsidRPr="00B46ED1" w:rsidRDefault="00B46ED1" w:rsidP="00B46ED1">
            <w:pPr>
              <w:jc w:val="center"/>
              <w:rPr>
                <w:sz w:val="22"/>
                <w:szCs w:val="22"/>
              </w:rPr>
            </w:pPr>
            <w:r w:rsidRPr="00B46ED1">
              <w:rPr>
                <w:sz w:val="22"/>
                <w:szCs w:val="26"/>
              </w:rPr>
              <w:t>136 372,16</w:t>
            </w:r>
          </w:p>
        </w:tc>
        <w:tc>
          <w:tcPr>
            <w:tcW w:w="268"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80"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09"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c>
          <w:tcPr>
            <w:tcW w:w="283" w:type="pct"/>
            <w:shd w:val="clear" w:color="000000" w:fill="FFFFFF"/>
            <w:vAlign w:val="center"/>
          </w:tcPr>
          <w:p w:rsidR="00B46ED1" w:rsidRPr="00B46ED1" w:rsidRDefault="00B46ED1" w:rsidP="00B46ED1">
            <w:pPr>
              <w:jc w:val="center"/>
              <w:rPr>
                <w:sz w:val="22"/>
                <w:szCs w:val="22"/>
              </w:rPr>
            </w:pPr>
            <w:r w:rsidRPr="00B46ED1">
              <w:rPr>
                <w:sz w:val="22"/>
                <w:szCs w:val="26"/>
              </w:rPr>
              <w:t>0,00</w:t>
            </w:r>
          </w:p>
        </w:tc>
      </w:tr>
      <w:tr w:rsidR="00B46ED1" w:rsidRPr="009E2F2E" w:rsidTr="003D51A2">
        <w:tc>
          <w:tcPr>
            <w:tcW w:w="1287" w:type="pct"/>
            <w:gridSpan w:val="3"/>
            <w:vMerge w:val="restart"/>
            <w:shd w:val="clear" w:color="000000" w:fill="FFFFFF"/>
            <w:noWrap/>
            <w:vAlign w:val="center"/>
            <w:hideMark/>
          </w:tcPr>
          <w:p w:rsidR="00B46ED1" w:rsidRPr="009E2F2E" w:rsidRDefault="00B46ED1" w:rsidP="00B46ED1">
            <w:pPr>
              <w:rPr>
                <w:sz w:val="22"/>
                <w:szCs w:val="22"/>
              </w:rPr>
            </w:pPr>
            <w:r w:rsidRPr="009E2F2E">
              <w:rPr>
                <w:sz w:val="22"/>
                <w:szCs w:val="22"/>
              </w:rPr>
              <w:t>Итого по подпрограмме 2</w:t>
            </w:r>
          </w:p>
        </w:tc>
        <w:tc>
          <w:tcPr>
            <w:tcW w:w="495" w:type="pct"/>
            <w:vMerge w:val="restart"/>
            <w:shd w:val="clear" w:color="000000" w:fill="FFFFFF"/>
            <w:noWrap/>
            <w:vAlign w:val="center"/>
            <w:hideMark/>
          </w:tcPr>
          <w:p w:rsidR="00B46ED1" w:rsidRPr="009E2F2E" w:rsidRDefault="00B46ED1" w:rsidP="00B46ED1">
            <w:pPr>
              <w:jc w:val="center"/>
              <w:rPr>
                <w:sz w:val="22"/>
                <w:szCs w:val="22"/>
              </w:rPr>
            </w:pPr>
            <w:r w:rsidRPr="009E2F2E">
              <w:rPr>
                <w:sz w:val="22"/>
                <w:szCs w:val="22"/>
              </w:rPr>
              <w:t> </w:t>
            </w:r>
          </w:p>
        </w:tc>
        <w:tc>
          <w:tcPr>
            <w:tcW w:w="1004" w:type="pct"/>
            <w:shd w:val="clear" w:color="000000" w:fill="FFFFFF"/>
            <w:noWrap/>
            <w:vAlign w:val="center"/>
            <w:hideMark/>
          </w:tcPr>
          <w:p w:rsidR="00B46ED1" w:rsidRPr="009E2F2E" w:rsidRDefault="00B46ED1" w:rsidP="00B46ED1">
            <w:pPr>
              <w:rPr>
                <w:sz w:val="22"/>
                <w:szCs w:val="22"/>
              </w:rPr>
            </w:pPr>
            <w:r w:rsidRPr="009E2F2E">
              <w:rPr>
                <w:sz w:val="22"/>
                <w:szCs w:val="22"/>
              </w:rPr>
              <w:t>всего</w:t>
            </w:r>
          </w:p>
        </w:tc>
        <w:tc>
          <w:tcPr>
            <w:tcW w:w="403" w:type="pct"/>
            <w:shd w:val="clear" w:color="000000" w:fill="FFFFFF"/>
            <w:vAlign w:val="center"/>
            <w:hideMark/>
          </w:tcPr>
          <w:p w:rsidR="00B46ED1" w:rsidRPr="00B46ED1" w:rsidRDefault="00B46ED1" w:rsidP="00B46ED1">
            <w:pPr>
              <w:jc w:val="center"/>
              <w:rPr>
                <w:sz w:val="22"/>
                <w:szCs w:val="26"/>
              </w:rPr>
            </w:pPr>
            <w:r w:rsidRPr="00B46ED1">
              <w:rPr>
                <w:sz w:val="22"/>
                <w:szCs w:val="26"/>
              </w:rPr>
              <w:t>173 171,96</w:t>
            </w:r>
          </w:p>
        </w:tc>
        <w:tc>
          <w:tcPr>
            <w:tcW w:w="359" w:type="pct"/>
            <w:shd w:val="clear" w:color="000000" w:fill="FFFFFF"/>
            <w:vAlign w:val="center"/>
            <w:hideMark/>
          </w:tcPr>
          <w:p w:rsidR="00B46ED1" w:rsidRPr="00B46ED1" w:rsidRDefault="00B46ED1" w:rsidP="00B46ED1">
            <w:pPr>
              <w:jc w:val="center"/>
              <w:rPr>
                <w:sz w:val="22"/>
                <w:szCs w:val="26"/>
              </w:rPr>
            </w:pPr>
            <w:r w:rsidRPr="00B46ED1">
              <w:rPr>
                <w:sz w:val="22"/>
                <w:szCs w:val="26"/>
              </w:rPr>
              <w:t>173 171,96</w:t>
            </w:r>
          </w:p>
        </w:tc>
        <w:tc>
          <w:tcPr>
            <w:tcW w:w="268"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3" w:type="pct"/>
            <w:shd w:val="clear" w:color="000000" w:fill="FFFFFF"/>
            <w:vAlign w:val="center"/>
            <w:hideMark/>
          </w:tcPr>
          <w:p w:rsidR="00B46ED1" w:rsidRPr="00B46ED1" w:rsidRDefault="00B46ED1" w:rsidP="00B46ED1">
            <w:pPr>
              <w:jc w:val="center"/>
              <w:rPr>
                <w:sz w:val="22"/>
                <w:szCs w:val="26"/>
              </w:rPr>
            </w:pPr>
            <w:r w:rsidRPr="00B46ED1">
              <w:rPr>
                <w:sz w:val="22"/>
                <w:szCs w:val="26"/>
              </w:rPr>
              <w:t>0,00</w:t>
            </w:r>
          </w:p>
        </w:tc>
      </w:tr>
      <w:tr w:rsidR="003D51A2" w:rsidRPr="009E2F2E" w:rsidTr="003D51A2">
        <w:tc>
          <w:tcPr>
            <w:tcW w:w="1287" w:type="pct"/>
            <w:gridSpan w:val="3"/>
            <w:vMerge/>
            <w:vAlign w:val="center"/>
            <w:hideMark/>
          </w:tcPr>
          <w:p w:rsidR="003D51A2" w:rsidRPr="009E2F2E" w:rsidRDefault="003D51A2" w:rsidP="003D51A2">
            <w:pPr>
              <w:jc w:val="center"/>
              <w:rPr>
                <w:sz w:val="22"/>
                <w:szCs w:val="22"/>
              </w:rPr>
            </w:pPr>
          </w:p>
        </w:tc>
        <w:tc>
          <w:tcPr>
            <w:tcW w:w="495" w:type="pct"/>
            <w:vMerge/>
            <w:vAlign w:val="center"/>
            <w:hideMark/>
          </w:tcPr>
          <w:p w:rsidR="003D51A2" w:rsidRPr="009E2F2E" w:rsidRDefault="003D51A2" w:rsidP="003D51A2">
            <w:pPr>
              <w:jc w:val="center"/>
              <w:rPr>
                <w:sz w:val="22"/>
                <w:szCs w:val="22"/>
              </w:rPr>
            </w:pPr>
          </w:p>
        </w:tc>
        <w:tc>
          <w:tcPr>
            <w:tcW w:w="1004" w:type="pct"/>
            <w:shd w:val="clear" w:color="000000" w:fill="FFFFFF"/>
            <w:vAlign w:val="center"/>
            <w:hideMark/>
          </w:tcPr>
          <w:p w:rsidR="003D51A2" w:rsidRPr="009E2F2E" w:rsidRDefault="003D51A2" w:rsidP="003D51A2">
            <w:pPr>
              <w:rPr>
                <w:sz w:val="22"/>
                <w:szCs w:val="22"/>
              </w:rPr>
            </w:pPr>
            <w:r w:rsidRPr="009E2F2E">
              <w:rPr>
                <w:sz w:val="22"/>
                <w:szCs w:val="22"/>
              </w:rPr>
              <w:t>федеральный бюджет</w:t>
            </w:r>
          </w:p>
        </w:tc>
        <w:tc>
          <w:tcPr>
            <w:tcW w:w="403" w:type="pct"/>
            <w:shd w:val="clear" w:color="000000" w:fill="FFFFFF"/>
            <w:vAlign w:val="center"/>
            <w:hideMark/>
          </w:tcPr>
          <w:p w:rsidR="003D51A2" w:rsidRPr="00B46ED1" w:rsidRDefault="003D51A2" w:rsidP="003D51A2">
            <w:pPr>
              <w:jc w:val="center"/>
              <w:rPr>
                <w:sz w:val="22"/>
                <w:szCs w:val="26"/>
              </w:rPr>
            </w:pPr>
            <w:r>
              <w:rPr>
                <w:sz w:val="22"/>
                <w:szCs w:val="26"/>
              </w:rPr>
              <w:t>0,00</w:t>
            </w:r>
          </w:p>
        </w:tc>
        <w:tc>
          <w:tcPr>
            <w:tcW w:w="359" w:type="pct"/>
            <w:shd w:val="clear" w:color="000000" w:fill="FFFFFF"/>
            <w:vAlign w:val="center"/>
            <w:hideMark/>
          </w:tcPr>
          <w:p w:rsidR="003D51A2" w:rsidRPr="00B46ED1" w:rsidRDefault="003D51A2" w:rsidP="003D51A2">
            <w:pPr>
              <w:jc w:val="center"/>
              <w:rPr>
                <w:sz w:val="22"/>
                <w:szCs w:val="26"/>
              </w:rPr>
            </w:pPr>
            <w:r>
              <w:rPr>
                <w:sz w:val="22"/>
                <w:szCs w:val="26"/>
              </w:rPr>
              <w:t>0,00</w:t>
            </w:r>
          </w:p>
        </w:tc>
        <w:tc>
          <w:tcPr>
            <w:tcW w:w="268"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280"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09"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12"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83"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r>
      <w:tr w:rsidR="003D51A2" w:rsidRPr="009E2F2E" w:rsidTr="003D51A2">
        <w:tc>
          <w:tcPr>
            <w:tcW w:w="1287" w:type="pct"/>
            <w:gridSpan w:val="3"/>
            <w:vMerge/>
            <w:vAlign w:val="center"/>
            <w:hideMark/>
          </w:tcPr>
          <w:p w:rsidR="003D51A2" w:rsidRPr="009E2F2E" w:rsidRDefault="003D51A2" w:rsidP="003D51A2">
            <w:pPr>
              <w:jc w:val="center"/>
              <w:rPr>
                <w:sz w:val="22"/>
                <w:szCs w:val="22"/>
              </w:rPr>
            </w:pPr>
          </w:p>
        </w:tc>
        <w:tc>
          <w:tcPr>
            <w:tcW w:w="495" w:type="pct"/>
            <w:vMerge/>
            <w:vAlign w:val="center"/>
            <w:hideMark/>
          </w:tcPr>
          <w:p w:rsidR="003D51A2" w:rsidRPr="009E2F2E" w:rsidRDefault="003D51A2" w:rsidP="003D51A2">
            <w:pPr>
              <w:jc w:val="center"/>
              <w:rPr>
                <w:sz w:val="22"/>
                <w:szCs w:val="22"/>
              </w:rPr>
            </w:pPr>
          </w:p>
        </w:tc>
        <w:tc>
          <w:tcPr>
            <w:tcW w:w="1004" w:type="pct"/>
            <w:shd w:val="clear" w:color="000000" w:fill="FFFFFF"/>
            <w:vAlign w:val="center"/>
            <w:hideMark/>
          </w:tcPr>
          <w:p w:rsidR="003D51A2" w:rsidRPr="009E2F2E" w:rsidRDefault="003D51A2" w:rsidP="003D51A2">
            <w:pPr>
              <w:rPr>
                <w:sz w:val="22"/>
                <w:szCs w:val="22"/>
              </w:rPr>
            </w:pPr>
            <w:r w:rsidRPr="009E2F2E">
              <w:rPr>
                <w:sz w:val="22"/>
                <w:szCs w:val="22"/>
              </w:rPr>
              <w:t>бюджет автономного округа</w:t>
            </w:r>
          </w:p>
        </w:tc>
        <w:tc>
          <w:tcPr>
            <w:tcW w:w="403"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59"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268"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280"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09"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12"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83"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r>
      <w:tr w:rsidR="003D51A2" w:rsidRPr="009E2F2E" w:rsidTr="003D51A2">
        <w:tc>
          <w:tcPr>
            <w:tcW w:w="1287" w:type="pct"/>
            <w:gridSpan w:val="3"/>
            <w:vMerge/>
            <w:vAlign w:val="center"/>
            <w:hideMark/>
          </w:tcPr>
          <w:p w:rsidR="003D51A2" w:rsidRPr="009E2F2E" w:rsidRDefault="003D51A2" w:rsidP="003D51A2">
            <w:pPr>
              <w:jc w:val="center"/>
              <w:rPr>
                <w:sz w:val="22"/>
                <w:szCs w:val="22"/>
              </w:rPr>
            </w:pPr>
          </w:p>
        </w:tc>
        <w:tc>
          <w:tcPr>
            <w:tcW w:w="495" w:type="pct"/>
            <w:vMerge/>
            <w:vAlign w:val="center"/>
            <w:hideMark/>
          </w:tcPr>
          <w:p w:rsidR="003D51A2" w:rsidRPr="009E2F2E" w:rsidRDefault="003D51A2" w:rsidP="003D51A2">
            <w:pPr>
              <w:jc w:val="center"/>
              <w:rPr>
                <w:sz w:val="22"/>
                <w:szCs w:val="22"/>
              </w:rPr>
            </w:pPr>
          </w:p>
        </w:tc>
        <w:tc>
          <w:tcPr>
            <w:tcW w:w="1004" w:type="pct"/>
            <w:shd w:val="clear" w:color="000000" w:fill="FFFFFF"/>
            <w:vAlign w:val="center"/>
            <w:hideMark/>
          </w:tcPr>
          <w:p w:rsidR="003D51A2" w:rsidRPr="009E2F2E" w:rsidRDefault="003D51A2" w:rsidP="003D51A2">
            <w:pPr>
              <w:rPr>
                <w:sz w:val="22"/>
                <w:szCs w:val="22"/>
              </w:rPr>
            </w:pPr>
            <w:r w:rsidRPr="009E2F2E">
              <w:rPr>
                <w:sz w:val="22"/>
                <w:szCs w:val="22"/>
              </w:rPr>
              <w:t>бюджет города Когалыма</w:t>
            </w:r>
          </w:p>
        </w:tc>
        <w:tc>
          <w:tcPr>
            <w:tcW w:w="403" w:type="pct"/>
            <w:shd w:val="clear" w:color="000000" w:fill="FFFFFF"/>
            <w:vAlign w:val="center"/>
            <w:hideMark/>
          </w:tcPr>
          <w:p w:rsidR="003D51A2" w:rsidRPr="00B46ED1" w:rsidRDefault="003D51A2" w:rsidP="003D51A2">
            <w:pPr>
              <w:jc w:val="center"/>
              <w:rPr>
                <w:sz w:val="22"/>
                <w:szCs w:val="26"/>
              </w:rPr>
            </w:pPr>
            <w:r w:rsidRPr="00B46ED1">
              <w:rPr>
                <w:sz w:val="22"/>
                <w:szCs w:val="26"/>
              </w:rPr>
              <w:t>13 753,80</w:t>
            </w:r>
          </w:p>
        </w:tc>
        <w:tc>
          <w:tcPr>
            <w:tcW w:w="359" w:type="pct"/>
            <w:shd w:val="clear" w:color="000000" w:fill="FFFFFF"/>
            <w:vAlign w:val="center"/>
            <w:hideMark/>
          </w:tcPr>
          <w:p w:rsidR="003D51A2" w:rsidRPr="00B46ED1" w:rsidRDefault="003D51A2" w:rsidP="003D51A2">
            <w:pPr>
              <w:jc w:val="center"/>
              <w:rPr>
                <w:sz w:val="22"/>
                <w:szCs w:val="26"/>
              </w:rPr>
            </w:pPr>
            <w:r w:rsidRPr="00B46ED1">
              <w:rPr>
                <w:sz w:val="22"/>
                <w:szCs w:val="26"/>
              </w:rPr>
              <w:t>13 753,80</w:t>
            </w:r>
          </w:p>
        </w:tc>
        <w:tc>
          <w:tcPr>
            <w:tcW w:w="268"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280"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09"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12"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83"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r>
      <w:tr w:rsidR="003D51A2" w:rsidRPr="009E2F2E" w:rsidTr="003D51A2">
        <w:tc>
          <w:tcPr>
            <w:tcW w:w="1287" w:type="pct"/>
            <w:gridSpan w:val="3"/>
            <w:vMerge/>
            <w:vAlign w:val="center"/>
            <w:hideMark/>
          </w:tcPr>
          <w:p w:rsidR="003D51A2" w:rsidRPr="009E2F2E" w:rsidRDefault="003D51A2" w:rsidP="003D51A2">
            <w:pPr>
              <w:jc w:val="center"/>
              <w:rPr>
                <w:sz w:val="22"/>
                <w:szCs w:val="22"/>
              </w:rPr>
            </w:pPr>
          </w:p>
        </w:tc>
        <w:tc>
          <w:tcPr>
            <w:tcW w:w="495" w:type="pct"/>
            <w:vMerge/>
            <w:vAlign w:val="center"/>
            <w:hideMark/>
          </w:tcPr>
          <w:p w:rsidR="003D51A2" w:rsidRPr="009E2F2E" w:rsidRDefault="003D51A2" w:rsidP="003D51A2">
            <w:pPr>
              <w:jc w:val="center"/>
              <w:rPr>
                <w:sz w:val="22"/>
                <w:szCs w:val="22"/>
              </w:rPr>
            </w:pPr>
          </w:p>
        </w:tc>
        <w:tc>
          <w:tcPr>
            <w:tcW w:w="1004" w:type="pct"/>
            <w:shd w:val="clear" w:color="000000" w:fill="FFFFFF"/>
            <w:vAlign w:val="center"/>
            <w:hideMark/>
          </w:tcPr>
          <w:p w:rsidR="003D51A2" w:rsidRPr="009E2F2E" w:rsidRDefault="003D51A2" w:rsidP="003D51A2">
            <w:pPr>
              <w:rPr>
                <w:sz w:val="22"/>
                <w:szCs w:val="22"/>
              </w:rPr>
            </w:pPr>
            <w:r w:rsidRPr="009E2F2E">
              <w:rPr>
                <w:sz w:val="22"/>
                <w:szCs w:val="22"/>
              </w:rPr>
              <w:t>иные источники финансирования</w:t>
            </w:r>
          </w:p>
        </w:tc>
        <w:tc>
          <w:tcPr>
            <w:tcW w:w="403" w:type="pct"/>
            <w:shd w:val="clear" w:color="000000" w:fill="FFFFFF"/>
            <w:vAlign w:val="center"/>
            <w:hideMark/>
          </w:tcPr>
          <w:p w:rsidR="003D51A2" w:rsidRPr="00B46ED1" w:rsidRDefault="003D51A2" w:rsidP="003D51A2">
            <w:pPr>
              <w:jc w:val="center"/>
              <w:rPr>
                <w:sz w:val="22"/>
                <w:szCs w:val="26"/>
              </w:rPr>
            </w:pPr>
            <w:r>
              <w:rPr>
                <w:sz w:val="22"/>
                <w:szCs w:val="26"/>
              </w:rPr>
              <w:t>159 418,16</w:t>
            </w:r>
          </w:p>
        </w:tc>
        <w:tc>
          <w:tcPr>
            <w:tcW w:w="359" w:type="pct"/>
            <w:shd w:val="clear" w:color="000000" w:fill="FFFFFF"/>
            <w:vAlign w:val="center"/>
            <w:hideMark/>
          </w:tcPr>
          <w:p w:rsidR="003D51A2" w:rsidRPr="00B46ED1" w:rsidRDefault="003D51A2" w:rsidP="003D51A2">
            <w:pPr>
              <w:jc w:val="center"/>
              <w:rPr>
                <w:sz w:val="22"/>
                <w:szCs w:val="26"/>
              </w:rPr>
            </w:pPr>
            <w:r>
              <w:rPr>
                <w:sz w:val="22"/>
                <w:szCs w:val="26"/>
              </w:rPr>
              <w:t>159 418,16</w:t>
            </w:r>
          </w:p>
        </w:tc>
        <w:tc>
          <w:tcPr>
            <w:tcW w:w="268"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280"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09"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c>
          <w:tcPr>
            <w:tcW w:w="312"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83" w:type="pct"/>
            <w:shd w:val="clear" w:color="000000" w:fill="FFFFFF"/>
            <w:vAlign w:val="center"/>
            <w:hideMark/>
          </w:tcPr>
          <w:p w:rsidR="003D51A2" w:rsidRPr="00B46ED1" w:rsidRDefault="003D51A2" w:rsidP="003D51A2">
            <w:pPr>
              <w:jc w:val="center"/>
              <w:rPr>
                <w:sz w:val="22"/>
                <w:szCs w:val="26"/>
              </w:rPr>
            </w:pPr>
            <w:r w:rsidRPr="00B46ED1">
              <w:rPr>
                <w:sz w:val="22"/>
                <w:szCs w:val="26"/>
              </w:rPr>
              <w:t>0,00</w:t>
            </w:r>
          </w:p>
        </w:tc>
      </w:tr>
      <w:tr w:rsidR="004302A4" w:rsidRPr="009E2F2E" w:rsidTr="003D51A2">
        <w:tc>
          <w:tcPr>
            <w:tcW w:w="1287" w:type="pct"/>
            <w:gridSpan w:val="3"/>
            <w:vAlign w:val="center"/>
          </w:tcPr>
          <w:p w:rsidR="003D3471" w:rsidRPr="009E2F2E" w:rsidRDefault="003D3471" w:rsidP="009E7C98">
            <w:pPr>
              <w:rPr>
                <w:sz w:val="22"/>
                <w:szCs w:val="22"/>
              </w:rPr>
            </w:pPr>
            <w:r w:rsidRPr="009E2F2E">
              <w:rPr>
                <w:sz w:val="22"/>
                <w:szCs w:val="22"/>
              </w:rPr>
              <w:t>в том числе:</w:t>
            </w:r>
          </w:p>
        </w:tc>
        <w:tc>
          <w:tcPr>
            <w:tcW w:w="495" w:type="pct"/>
            <w:vAlign w:val="center"/>
          </w:tcPr>
          <w:p w:rsidR="003D3471" w:rsidRPr="009E2F2E" w:rsidRDefault="003D3471" w:rsidP="009E7C98">
            <w:pPr>
              <w:jc w:val="center"/>
              <w:rPr>
                <w:sz w:val="22"/>
                <w:szCs w:val="22"/>
              </w:rPr>
            </w:pPr>
          </w:p>
        </w:tc>
        <w:tc>
          <w:tcPr>
            <w:tcW w:w="1004" w:type="pct"/>
            <w:shd w:val="clear" w:color="000000" w:fill="FFFFFF"/>
            <w:vAlign w:val="center"/>
          </w:tcPr>
          <w:p w:rsidR="003D3471" w:rsidRPr="009E2F2E" w:rsidRDefault="003D3471" w:rsidP="009E7C98">
            <w:pPr>
              <w:rPr>
                <w:sz w:val="22"/>
                <w:szCs w:val="22"/>
              </w:rPr>
            </w:pPr>
          </w:p>
        </w:tc>
        <w:tc>
          <w:tcPr>
            <w:tcW w:w="403" w:type="pct"/>
            <w:shd w:val="clear" w:color="000000" w:fill="FFFFFF"/>
            <w:vAlign w:val="center"/>
          </w:tcPr>
          <w:p w:rsidR="003D3471" w:rsidRPr="00D53C64" w:rsidRDefault="003D3471" w:rsidP="00684536">
            <w:pPr>
              <w:jc w:val="center"/>
              <w:rPr>
                <w:sz w:val="22"/>
                <w:szCs w:val="22"/>
              </w:rPr>
            </w:pPr>
          </w:p>
        </w:tc>
        <w:tc>
          <w:tcPr>
            <w:tcW w:w="359" w:type="pct"/>
            <w:shd w:val="clear" w:color="000000" w:fill="FFFFFF"/>
            <w:vAlign w:val="center"/>
          </w:tcPr>
          <w:p w:rsidR="003D3471" w:rsidRPr="00D53C64" w:rsidRDefault="003D3471" w:rsidP="00684536">
            <w:pPr>
              <w:jc w:val="center"/>
              <w:rPr>
                <w:sz w:val="22"/>
                <w:szCs w:val="22"/>
              </w:rPr>
            </w:pPr>
          </w:p>
        </w:tc>
        <w:tc>
          <w:tcPr>
            <w:tcW w:w="268" w:type="pct"/>
            <w:shd w:val="clear" w:color="000000" w:fill="FFFFFF"/>
            <w:vAlign w:val="center"/>
          </w:tcPr>
          <w:p w:rsidR="003D3471" w:rsidRPr="00D53C64" w:rsidRDefault="003D3471" w:rsidP="00684536">
            <w:pPr>
              <w:jc w:val="center"/>
              <w:rPr>
                <w:sz w:val="22"/>
                <w:szCs w:val="22"/>
              </w:rPr>
            </w:pPr>
          </w:p>
        </w:tc>
        <w:tc>
          <w:tcPr>
            <w:tcW w:w="280" w:type="pct"/>
            <w:shd w:val="clear" w:color="000000" w:fill="FFFFFF"/>
            <w:vAlign w:val="center"/>
          </w:tcPr>
          <w:p w:rsidR="003D3471" w:rsidRPr="00D53C64" w:rsidRDefault="003D3471" w:rsidP="00684536">
            <w:pPr>
              <w:jc w:val="center"/>
              <w:rPr>
                <w:sz w:val="22"/>
                <w:szCs w:val="22"/>
              </w:rPr>
            </w:pPr>
          </w:p>
        </w:tc>
        <w:tc>
          <w:tcPr>
            <w:tcW w:w="309" w:type="pct"/>
            <w:shd w:val="clear" w:color="000000" w:fill="FFFFFF"/>
            <w:vAlign w:val="center"/>
          </w:tcPr>
          <w:p w:rsidR="003D3471" w:rsidRPr="00D53C64" w:rsidRDefault="003D3471" w:rsidP="00684536">
            <w:pPr>
              <w:jc w:val="center"/>
              <w:rPr>
                <w:sz w:val="22"/>
                <w:szCs w:val="22"/>
              </w:rPr>
            </w:pPr>
          </w:p>
        </w:tc>
        <w:tc>
          <w:tcPr>
            <w:tcW w:w="312" w:type="pct"/>
            <w:shd w:val="clear" w:color="000000" w:fill="FFFFFF"/>
          </w:tcPr>
          <w:p w:rsidR="003D3471" w:rsidRPr="00D53C64" w:rsidRDefault="003D3471" w:rsidP="00684536">
            <w:pPr>
              <w:jc w:val="center"/>
              <w:rPr>
                <w:sz w:val="22"/>
                <w:szCs w:val="22"/>
              </w:rPr>
            </w:pPr>
          </w:p>
        </w:tc>
        <w:tc>
          <w:tcPr>
            <w:tcW w:w="283" w:type="pct"/>
            <w:shd w:val="clear" w:color="000000" w:fill="FFFFFF"/>
            <w:vAlign w:val="center"/>
          </w:tcPr>
          <w:p w:rsidR="003D3471" w:rsidRPr="00D53C64" w:rsidRDefault="003D3471" w:rsidP="00684536">
            <w:pPr>
              <w:jc w:val="center"/>
              <w:rPr>
                <w:sz w:val="22"/>
                <w:szCs w:val="22"/>
              </w:rPr>
            </w:pPr>
          </w:p>
        </w:tc>
      </w:tr>
      <w:tr w:rsidR="00B46ED1" w:rsidRPr="009E2F2E" w:rsidTr="003D51A2">
        <w:tc>
          <w:tcPr>
            <w:tcW w:w="1287" w:type="pct"/>
            <w:gridSpan w:val="3"/>
            <w:vMerge w:val="restart"/>
            <w:vAlign w:val="center"/>
          </w:tcPr>
          <w:p w:rsidR="00B46ED1" w:rsidRPr="009E2F2E" w:rsidRDefault="00B46ED1" w:rsidP="00B46ED1">
            <w:pPr>
              <w:rPr>
                <w:sz w:val="22"/>
                <w:szCs w:val="22"/>
              </w:rPr>
            </w:pPr>
            <w:r w:rsidRPr="009E2F2E">
              <w:rPr>
                <w:sz w:val="22"/>
                <w:szCs w:val="22"/>
              </w:rPr>
              <w:t>Процессная часть по подпрограмме 2</w:t>
            </w:r>
          </w:p>
        </w:tc>
        <w:tc>
          <w:tcPr>
            <w:tcW w:w="495" w:type="pct"/>
            <w:vMerge w:val="restart"/>
            <w:vAlign w:val="center"/>
          </w:tcPr>
          <w:p w:rsidR="00B46ED1" w:rsidRPr="009E2F2E" w:rsidRDefault="00B46ED1" w:rsidP="00B46ED1">
            <w:pPr>
              <w:jc w:val="center"/>
              <w:rPr>
                <w:sz w:val="22"/>
                <w:szCs w:val="22"/>
              </w:rPr>
            </w:pPr>
          </w:p>
        </w:tc>
        <w:tc>
          <w:tcPr>
            <w:tcW w:w="1004" w:type="pct"/>
            <w:shd w:val="clear" w:color="000000" w:fill="FFFFFF"/>
            <w:vAlign w:val="center"/>
          </w:tcPr>
          <w:p w:rsidR="00B46ED1" w:rsidRPr="009E2F2E" w:rsidRDefault="00B46ED1" w:rsidP="00B46ED1">
            <w:pPr>
              <w:rPr>
                <w:sz w:val="22"/>
                <w:szCs w:val="22"/>
              </w:rPr>
            </w:pPr>
            <w:r w:rsidRPr="009E2F2E">
              <w:rPr>
                <w:sz w:val="22"/>
                <w:szCs w:val="22"/>
              </w:rPr>
              <w:t>всего</w:t>
            </w:r>
          </w:p>
        </w:tc>
        <w:tc>
          <w:tcPr>
            <w:tcW w:w="403" w:type="pct"/>
            <w:shd w:val="clear" w:color="000000" w:fill="FFFFFF"/>
            <w:vAlign w:val="center"/>
          </w:tcPr>
          <w:p w:rsidR="00B46ED1" w:rsidRPr="00B46ED1" w:rsidRDefault="00B46ED1" w:rsidP="00B46ED1">
            <w:pPr>
              <w:jc w:val="center"/>
              <w:rPr>
                <w:sz w:val="22"/>
                <w:szCs w:val="26"/>
              </w:rPr>
            </w:pPr>
            <w:r w:rsidRPr="00B46ED1">
              <w:rPr>
                <w:sz w:val="22"/>
                <w:szCs w:val="26"/>
              </w:rPr>
              <w:t>173 171,96</w:t>
            </w:r>
          </w:p>
        </w:tc>
        <w:tc>
          <w:tcPr>
            <w:tcW w:w="359" w:type="pct"/>
            <w:shd w:val="clear" w:color="000000" w:fill="FFFFFF"/>
            <w:vAlign w:val="center"/>
          </w:tcPr>
          <w:p w:rsidR="00B46ED1" w:rsidRPr="00B46ED1" w:rsidRDefault="00B46ED1" w:rsidP="00B46ED1">
            <w:pPr>
              <w:jc w:val="center"/>
              <w:rPr>
                <w:sz w:val="22"/>
                <w:szCs w:val="26"/>
              </w:rPr>
            </w:pPr>
            <w:r w:rsidRPr="00B46ED1">
              <w:rPr>
                <w:sz w:val="22"/>
                <w:szCs w:val="26"/>
              </w:rPr>
              <w:t>173 171,96</w:t>
            </w:r>
          </w:p>
        </w:tc>
        <w:tc>
          <w:tcPr>
            <w:tcW w:w="268"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0"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09"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312"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c>
          <w:tcPr>
            <w:tcW w:w="283" w:type="pct"/>
            <w:shd w:val="clear" w:color="000000" w:fill="FFFFFF"/>
            <w:vAlign w:val="center"/>
          </w:tcPr>
          <w:p w:rsidR="00B46ED1" w:rsidRPr="00B46ED1" w:rsidRDefault="00B46ED1" w:rsidP="00B46ED1">
            <w:pPr>
              <w:jc w:val="center"/>
              <w:rPr>
                <w:sz w:val="22"/>
                <w:szCs w:val="26"/>
              </w:rPr>
            </w:pPr>
            <w:r w:rsidRPr="00B46ED1">
              <w:rPr>
                <w:sz w:val="22"/>
                <w:szCs w:val="26"/>
              </w:rPr>
              <w:t>0,00</w:t>
            </w:r>
          </w:p>
        </w:tc>
      </w:tr>
      <w:tr w:rsidR="003D51A2" w:rsidRPr="009E2F2E" w:rsidTr="003D51A2">
        <w:tc>
          <w:tcPr>
            <w:tcW w:w="1287" w:type="pct"/>
            <w:gridSpan w:val="3"/>
            <w:vMerge/>
            <w:vAlign w:val="center"/>
          </w:tcPr>
          <w:p w:rsidR="003D51A2" w:rsidRPr="009E2F2E" w:rsidRDefault="003D51A2" w:rsidP="003D51A2">
            <w:pPr>
              <w:jc w:val="center"/>
              <w:rPr>
                <w:sz w:val="22"/>
                <w:szCs w:val="22"/>
              </w:rPr>
            </w:pPr>
          </w:p>
        </w:tc>
        <w:tc>
          <w:tcPr>
            <w:tcW w:w="495" w:type="pct"/>
            <w:vMerge/>
            <w:vAlign w:val="center"/>
          </w:tcPr>
          <w:p w:rsidR="003D51A2" w:rsidRPr="009E2F2E" w:rsidRDefault="003D51A2" w:rsidP="003D51A2">
            <w:pPr>
              <w:jc w:val="center"/>
              <w:rPr>
                <w:sz w:val="22"/>
                <w:szCs w:val="22"/>
              </w:rPr>
            </w:pPr>
          </w:p>
        </w:tc>
        <w:tc>
          <w:tcPr>
            <w:tcW w:w="1004" w:type="pct"/>
            <w:shd w:val="clear" w:color="000000" w:fill="FFFFFF"/>
            <w:vAlign w:val="center"/>
          </w:tcPr>
          <w:p w:rsidR="003D51A2" w:rsidRPr="009E2F2E" w:rsidRDefault="003D51A2" w:rsidP="003D51A2">
            <w:pPr>
              <w:rPr>
                <w:sz w:val="22"/>
                <w:szCs w:val="22"/>
              </w:rPr>
            </w:pPr>
            <w:r w:rsidRPr="009E2F2E">
              <w:rPr>
                <w:sz w:val="22"/>
                <w:szCs w:val="22"/>
              </w:rPr>
              <w:t>федеральный бюджет</w:t>
            </w:r>
          </w:p>
        </w:tc>
        <w:tc>
          <w:tcPr>
            <w:tcW w:w="403" w:type="pct"/>
            <w:shd w:val="clear" w:color="000000" w:fill="FFFFFF"/>
            <w:vAlign w:val="center"/>
          </w:tcPr>
          <w:p w:rsidR="003D51A2" w:rsidRPr="00B46ED1" w:rsidRDefault="003D51A2" w:rsidP="003D51A2">
            <w:pPr>
              <w:jc w:val="center"/>
              <w:rPr>
                <w:sz w:val="22"/>
                <w:szCs w:val="26"/>
              </w:rPr>
            </w:pPr>
            <w:r>
              <w:rPr>
                <w:sz w:val="22"/>
                <w:szCs w:val="26"/>
              </w:rPr>
              <w:t>0,00</w:t>
            </w:r>
          </w:p>
        </w:tc>
        <w:tc>
          <w:tcPr>
            <w:tcW w:w="359" w:type="pct"/>
            <w:shd w:val="clear" w:color="000000" w:fill="FFFFFF"/>
            <w:vAlign w:val="center"/>
          </w:tcPr>
          <w:p w:rsidR="003D51A2" w:rsidRPr="00B46ED1" w:rsidRDefault="003D51A2" w:rsidP="003D51A2">
            <w:pPr>
              <w:jc w:val="center"/>
              <w:rPr>
                <w:sz w:val="22"/>
                <w:szCs w:val="26"/>
              </w:rPr>
            </w:pPr>
            <w:r>
              <w:rPr>
                <w:sz w:val="22"/>
                <w:szCs w:val="26"/>
              </w:rPr>
              <w:t>0,00</w:t>
            </w:r>
          </w:p>
        </w:tc>
        <w:tc>
          <w:tcPr>
            <w:tcW w:w="268"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80"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309"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312"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83"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r>
      <w:tr w:rsidR="003D51A2" w:rsidRPr="009E2F2E" w:rsidTr="003D51A2">
        <w:tc>
          <w:tcPr>
            <w:tcW w:w="1287" w:type="pct"/>
            <w:gridSpan w:val="3"/>
            <w:vMerge/>
            <w:vAlign w:val="center"/>
          </w:tcPr>
          <w:p w:rsidR="003D51A2" w:rsidRPr="009E2F2E" w:rsidRDefault="003D51A2" w:rsidP="003D51A2">
            <w:pPr>
              <w:jc w:val="center"/>
              <w:rPr>
                <w:sz w:val="22"/>
                <w:szCs w:val="22"/>
              </w:rPr>
            </w:pPr>
          </w:p>
        </w:tc>
        <w:tc>
          <w:tcPr>
            <w:tcW w:w="495" w:type="pct"/>
            <w:vMerge/>
            <w:vAlign w:val="center"/>
          </w:tcPr>
          <w:p w:rsidR="003D51A2" w:rsidRPr="009E2F2E" w:rsidRDefault="003D51A2" w:rsidP="003D51A2">
            <w:pPr>
              <w:jc w:val="center"/>
              <w:rPr>
                <w:sz w:val="22"/>
                <w:szCs w:val="22"/>
              </w:rPr>
            </w:pPr>
          </w:p>
        </w:tc>
        <w:tc>
          <w:tcPr>
            <w:tcW w:w="1004" w:type="pct"/>
            <w:shd w:val="clear" w:color="000000" w:fill="FFFFFF"/>
            <w:vAlign w:val="center"/>
          </w:tcPr>
          <w:p w:rsidR="003D51A2" w:rsidRPr="009E2F2E" w:rsidRDefault="003D51A2" w:rsidP="003D51A2">
            <w:pPr>
              <w:rPr>
                <w:sz w:val="22"/>
                <w:szCs w:val="22"/>
              </w:rPr>
            </w:pPr>
            <w:r w:rsidRPr="009E2F2E">
              <w:rPr>
                <w:sz w:val="22"/>
                <w:szCs w:val="22"/>
              </w:rPr>
              <w:t>бюджет автономного округа</w:t>
            </w:r>
          </w:p>
        </w:tc>
        <w:tc>
          <w:tcPr>
            <w:tcW w:w="403"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359"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68"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80"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309"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312"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83"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r>
      <w:tr w:rsidR="003D51A2" w:rsidRPr="009E2F2E" w:rsidTr="003D51A2">
        <w:tc>
          <w:tcPr>
            <w:tcW w:w="1287" w:type="pct"/>
            <w:gridSpan w:val="3"/>
            <w:vMerge/>
            <w:vAlign w:val="center"/>
          </w:tcPr>
          <w:p w:rsidR="003D51A2" w:rsidRPr="009E2F2E" w:rsidRDefault="003D51A2" w:rsidP="003D51A2">
            <w:pPr>
              <w:jc w:val="center"/>
              <w:rPr>
                <w:sz w:val="22"/>
                <w:szCs w:val="22"/>
              </w:rPr>
            </w:pPr>
          </w:p>
        </w:tc>
        <w:tc>
          <w:tcPr>
            <w:tcW w:w="495" w:type="pct"/>
            <w:vMerge/>
            <w:vAlign w:val="center"/>
          </w:tcPr>
          <w:p w:rsidR="003D51A2" w:rsidRPr="009E2F2E" w:rsidRDefault="003D51A2" w:rsidP="003D51A2">
            <w:pPr>
              <w:jc w:val="center"/>
              <w:rPr>
                <w:sz w:val="22"/>
                <w:szCs w:val="22"/>
              </w:rPr>
            </w:pPr>
          </w:p>
        </w:tc>
        <w:tc>
          <w:tcPr>
            <w:tcW w:w="1004" w:type="pct"/>
            <w:shd w:val="clear" w:color="000000" w:fill="FFFFFF"/>
            <w:vAlign w:val="center"/>
          </w:tcPr>
          <w:p w:rsidR="003D51A2" w:rsidRPr="009E2F2E" w:rsidRDefault="003D51A2" w:rsidP="003D51A2">
            <w:pPr>
              <w:rPr>
                <w:sz w:val="22"/>
                <w:szCs w:val="22"/>
              </w:rPr>
            </w:pPr>
            <w:r w:rsidRPr="009E2F2E">
              <w:rPr>
                <w:sz w:val="22"/>
                <w:szCs w:val="22"/>
              </w:rPr>
              <w:t>бюджет города Когалыма</w:t>
            </w:r>
          </w:p>
        </w:tc>
        <w:tc>
          <w:tcPr>
            <w:tcW w:w="403" w:type="pct"/>
            <w:shd w:val="clear" w:color="000000" w:fill="FFFFFF"/>
            <w:vAlign w:val="center"/>
          </w:tcPr>
          <w:p w:rsidR="003D51A2" w:rsidRPr="00B46ED1" w:rsidRDefault="003D51A2" w:rsidP="003D51A2">
            <w:pPr>
              <w:jc w:val="center"/>
              <w:rPr>
                <w:sz w:val="22"/>
                <w:szCs w:val="26"/>
              </w:rPr>
            </w:pPr>
            <w:r w:rsidRPr="00B46ED1">
              <w:rPr>
                <w:sz w:val="22"/>
                <w:szCs w:val="26"/>
              </w:rPr>
              <w:t>13 753,80</w:t>
            </w:r>
          </w:p>
        </w:tc>
        <w:tc>
          <w:tcPr>
            <w:tcW w:w="359" w:type="pct"/>
            <w:shd w:val="clear" w:color="000000" w:fill="FFFFFF"/>
            <w:vAlign w:val="center"/>
          </w:tcPr>
          <w:p w:rsidR="003D51A2" w:rsidRPr="00B46ED1" w:rsidRDefault="003D51A2" w:rsidP="003D51A2">
            <w:pPr>
              <w:jc w:val="center"/>
              <w:rPr>
                <w:sz w:val="22"/>
                <w:szCs w:val="26"/>
              </w:rPr>
            </w:pPr>
            <w:r w:rsidRPr="00B46ED1">
              <w:rPr>
                <w:sz w:val="22"/>
                <w:szCs w:val="26"/>
              </w:rPr>
              <w:t>13 753,80</w:t>
            </w:r>
          </w:p>
        </w:tc>
        <w:tc>
          <w:tcPr>
            <w:tcW w:w="268"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80"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309"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312"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83"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r>
      <w:tr w:rsidR="003D51A2" w:rsidRPr="009E2F2E" w:rsidTr="003D51A2">
        <w:tc>
          <w:tcPr>
            <w:tcW w:w="1287" w:type="pct"/>
            <w:gridSpan w:val="3"/>
            <w:vMerge/>
            <w:vAlign w:val="center"/>
          </w:tcPr>
          <w:p w:rsidR="003D51A2" w:rsidRPr="009E2F2E" w:rsidRDefault="003D51A2" w:rsidP="003D51A2">
            <w:pPr>
              <w:jc w:val="center"/>
              <w:rPr>
                <w:sz w:val="22"/>
                <w:szCs w:val="22"/>
              </w:rPr>
            </w:pPr>
          </w:p>
        </w:tc>
        <w:tc>
          <w:tcPr>
            <w:tcW w:w="495" w:type="pct"/>
            <w:vMerge/>
            <w:vAlign w:val="center"/>
          </w:tcPr>
          <w:p w:rsidR="003D51A2" w:rsidRPr="009E2F2E" w:rsidRDefault="003D51A2" w:rsidP="003D51A2">
            <w:pPr>
              <w:jc w:val="center"/>
              <w:rPr>
                <w:sz w:val="22"/>
                <w:szCs w:val="22"/>
              </w:rPr>
            </w:pPr>
          </w:p>
        </w:tc>
        <w:tc>
          <w:tcPr>
            <w:tcW w:w="1004" w:type="pct"/>
            <w:shd w:val="clear" w:color="000000" w:fill="FFFFFF"/>
            <w:vAlign w:val="center"/>
          </w:tcPr>
          <w:p w:rsidR="003D51A2" w:rsidRPr="009E2F2E" w:rsidRDefault="003D51A2" w:rsidP="003D51A2">
            <w:pPr>
              <w:rPr>
                <w:sz w:val="22"/>
                <w:szCs w:val="22"/>
              </w:rPr>
            </w:pPr>
            <w:r w:rsidRPr="009E2F2E">
              <w:rPr>
                <w:sz w:val="22"/>
                <w:szCs w:val="22"/>
              </w:rPr>
              <w:t>иные источники финансирования</w:t>
            </w:r>
          </w:p>
        </w:tc>
        <w:tc>
          <w:tcPr>
            <w:tcW w:w="403" w:type="pct"/>
            <w:shd w:val="clear" w:color="000000" w:fill="FFFFFF"/>
            <w:vAlign w:val="center"/>
          </w:tcPr>
          <w:p w:rsidR="003D51A2" w:rsidRPr="00B46ED1" w:rsidRDefault="003D51A2" w:rsidP="003D51A2">
            <w:pPr>
              <w:jc w:val="center"/>
              <w:rPr>
                <w:sz w:val="22"/>
                <w:szCs w:val="26"/>
              </w:rPr>
            </w:pPr>
            <w:r>
              <w:rPr>
                <w:sz w:val="22"/>
                <w:szCs w:val="26"/>
              </w:rPr>
              <w:t>159 418,16</w:t>
            </w:r>
          </w:p>
        </w:tc>
        <w:tc>
          <w:tcPr>
            <w:tcW w:w="359" w:type="pct"/>
            <w:shd w:val="clear" w:color="000000" w:fill="FFFFFF"/>
            <w:vAlign w:val="center"/>
          </w:tcPr>
          <w:p w:rsidR="003D51A2" w:rsidRPr="00B46ED1" w:rsidRDefault="003D51A2" w:rsidP="003D51A2">
            <w:pPr>
              <w:jc w:val="center"/>
              <w:rPr>
                <w:sz w:val="22"/>
                <w:szCs w:val="26"/>
              </w:rPr>
            </w:pPr>
            <w:r>
              <w:rPr>
                <w:sz w:val="22"/>
                <w:szCs w:val="26"/>
              </w:rPr>
              <w:t>159 418,16</w:t>
            </w:r>
          </w:p>
        </w:tc>
        <w:tc>
          <w:tcPr>
            <w:tcW w:w="268"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80"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309"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312"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c>
          <w:tcPr>
            <w:tcW w:w="283" w:type="pct"/>
            <w:shd w:val="clear" w:color="000000" w:fill="FFFFFF"/>
            <w:vAlign w:val="center"/>
          </w:tcPr>
          <w:p w:rsidR="003D51A2" w:rsidRPr="00B46ED1" w:rsidRDefault="003D51A2" w:rsidP="003D51A2">
            <w:pPr>
              <w:jc w:val="center"/>
              <w:rPr>
                <w:sz w:val="22"/>
                <w:szCs w:val="26"/>
              </w:rPr>
            </w:pPr>
            <w:r w:rsidRPr="00B46ED1">
              <w:rPr>
                <w:sz w:val="22"/>
                <w:szCs w:val="26"/>
              </w:rPr>
              <w:t>0,00</w:t>
            </w:r>
          </w:p>
        </w:tc>
      </w:tr>
      <w:tr w:rsidR="003D3471" w:rsidRPr="009E2F2E" w:rsidTr="00707D39">
        <w:tc>
          <w:tcPr>
            <w:tcW w:w="5000" w:type="pct"/>
            <w:gridSpan w:val="12"/>
            <w:shd w:val="clear" w:color="000000" w:fill="FFFFFF"/>
          </w:tcPr>
          <w:p w:rsidR="003D3471" w:rsidRPr="009E2F2E" w:rsidRDefault="003D3471" w:rsidP="009E7C98">
            <w:pPr>
              <w:jc w:val="center"/>
              <w:rPr>
                <w:sz w:val="22"/>
                <w:szCs w:val="22"/>
              </w:rPr>
            </w:pPr>
            <w:r w:rsidRPr="009E2F2E">
              <w:rPr>
                <w:sz w:val="22"/>
                <w:szCs w:val="22"/>
              </w:rPr>
              <w:t>Задача №3 «Повышение эффективности управления и содержания общего имущества многоквартирных домов»</w:t>
            </w:r>
          </w:p>
        </w:tc>
      </w:tr>
      <w:tr w:rsidR="003D3471" w:rsidRPr="009E2F2E" w:rsidTr="00707D39">
        <w:tc>
          <w:tcPr>
            <w:tcW w:w="5000" w:type="pct"/>
            <w:gridSpan w:val="12"/>
            <w:shd w:val="clear" w:color="000000" w:fill="FFFFFF"/>
          </w:tcPr>
          <w:p w:rsidR="003D3471" w:rsidRPr="009E2F2E" w:rsidRDefault="003D3471" w:rsidP="009E7C98">
            <w:pPr>
              <w:jc w:val="center"/>
              <w:rPr>
                <w:sz w:val="22"/>
                <w:szCs w:val="22"/>
              </w:rPr>
            </w:pPr>
            <w:r w:rsidRPr="009E2F2E">
              <w:rPr>
                <w:sz w:val="22"/>
                <w:szCs w:val="22"/>
              </w:rPr>
              <w:t>Подпрограмма 3 «Создание условий для обеспечения качественными коммунальными услугами»</w:t>
            </w:r>
          </w:p>
        </w:tc>
      </w:tr>
      <w:tr w:rsidR="003D3471" w:rsidRPr="009E2F2E" w:rsidTr="00707D39">
        <w:tc>
          <w:tcPr>
            <w:tcW w:w="5000" w:type="pct"/>
            <w:gridSpan w:val="12"/>
            <w:tcBorders>
              <w:bottom w:val="single" w:sz="4" w:space="0" w:color="auto"/>
            </w:tcBorders>
            <w:shd w:val="clear" w:color="000000" w:fill="FFFFFF"/>
          </w:tcPr>
          <w:p w:rsidR="003D3471" w:rsidRPr="009E2F2E" w:rsidRDefault="00FB3198" w:rsidP="009E7C98">
            <w:pPr>
              <w:jc w:val="center"/>
              <w:rPr>
                <w:sz w:val="22"/>
                <w:szCs w:val="22"/>
              </w:rPr>
            </w:pPr>
            <w:r w:rsidRPr="00FB3198">
              <w:rPr>
                <w:sz w:val="22"/>
                <w:szCs w:val="22"/>
              </w:rPr>
              <w:t>Проектная часть</w:t>
            </w:r>
          </w:p>
        </w:tc>
      </w:tr>
      <w:tr w:rsidR="00270491" w:rsidRPr="00D53C64" w:rsidTr="003D51A2">
        <w:tc>
          <w:tcPr>
            <w:tcW w:w="287" w:type="pct"/>
            <w:vMerge w:val="restart"/>
            <w:shd w:val="clear" w:color="000000" w:fill="FFFFFF"/>
            <w:noWrap/>
            <w:vAlign w:val="center"/>
            <w:hideMark/>
          </w:tcPr>
          <w:p w:rsidR="00270491" w:rsidRPr="009E2F2E" w:rsidRDefault="00270491" w:rsidP="00270491">
            <w:pPr>
              <w:jc w:val="center"/>
              <w:rPr>
                <w:sz w:val="22"/>
                <w:szCs w:val="22"/>
              </w:rPr>
            </w:pPr>
            <w:r>
              <w:rPr>
                <w:sz w:val="22"/>
                <w:szCs w:val="22"/>
              </w:rPr>
              <w:t>П.К.</w:t>
            </w:r>
            <w:r w:rsidRPr="009E2F2E">
              <w:rPr>
                <w:sz w:val="22"/>
                <w:szCs w:val="22"/>
              </w:rPr>
              <w:t>3.1.</w:t>
            </w:r>
          </w:p>
        </w:tc>
        <w:tc>
          <w:tcPr>
            <w:tcW w:w="1000" w:type="pct"/>
            <w:gridSpan w:val="2"/>
            <w:vMerge w:val="restart"/>
            <w:shd w:val="clear" w:color="000000" w:fill="FFFFFF"/>
            <w:vAlign w:val="center"/>
            <w:hideMark/>
          </w:tcPr>
          <w:p w:rsidR="00270491" w:rsidRPr="009E2F2E" w:rsidRDefault="00270491" w:rsidP="00270491">
            <w:pPr>
              <w:rPr>
                <w:sz w:val="22"/>
                <w:szCs w:val="22"/>
              </w:rPr>
            </w:pPr>
            <w:r w:rsidRPr="009E2F2E">
              <w:rPr>
                <w:sz w:val="22"/>
                <w:szCs w:val="22"/>
              </w:rPr>
              <w:t>Выполнение работ по актуализации программы комплексного развития коммунальной инфраструктуры города Когалыма</w:t>
            </w:r>
            <w:r>
              <w:rPr>
                <w:sz w:val="22"/>
                <w:szCs w:val="22"/>
              </w:rPr>
              <w:t xml:space="preserve"> (2)</w:t>
            </w:r>
          </w:p>
        </w:tc>
        <w:tc>
          <w:tcPr>
            <w:tcW w:w="495" w:type="pct"/>
            <w:vMerge w:val="restart"/>
            <w:shd w:val="clear" w:color="000000" w:fill="FFFFFF"/>
            <w:noWrap/>
            <w:vAlign w:val="center"/>
            <w:hideMark/>
          </w:tcPr>
          <w:p w:rsidR="00270491" w:rsidRPr="009E2F2E" w:rsidRDefault="00F81289" w:rsidP="00270491">
            <w:pPr>
              <w:jc w:val="center"/>
              <w:rPr>
                <w:sz w:val="22"/>
                <w:szCs w:val="22"/>
              </w:rPr>
            </w:pPr>
            <w:r w:rsidRPr="00F81289">
              <w:rPr>
                <w:sz w:val="22"/>
                <w:szCs w:val="22"/>
              </w:rPr>
              <w:t xml:space="preserve">МКУ «УКС и ЖКК </w:t>
            </w:r>
            <w:proofErr w:type="spellStart"/>
            <w:r w:rsidRPr="00F81289">
              <w:rPr>
                <w:sz w:val="22"/>
                <w:szCs w:val="22"/>
              </w:rPr>
              <w:t>г.Когалыма</w:t>
            </w:r>
            <w:proofErr w:type="spellEnd"/>
            <w:r w:rsidRPr="00F81289">
              <w:rPr>
                <w:sz w:val="22"/>
                <w:szCs w:val="22"/>
              </w:rPr>
              <w:t>»</w:t>
            </w:r>
          </w:p>
        </w:tc>
        <w:tc>
          <w:tcPr>
            <w:tcW w:w="1004" w:type="pct"/>
            <w:shd w:val="clear" w:color="000000" w:fill="FFFFFF"/>
            <w:vAlign w:val="center"/>
            <w:hideMark/>
          </w:tcPr>
          <w:p w:rsidR="00270491" w:rsidRPr="009E2F2E" w:rsidRDefault="00270491" w:rsidP="00270491">
            <w:pPr>
              <w:rPr>
                <w:sz w:val="22"/>
                <w:szCs w:val="22"/>
              </w:rPr>
            </w:pPr>
            <w:r w:rsidRPr="009E2F2E">
              <w:rPr>
                <w:sz w:val="22"/>
                <w:szCs w:val="22"/>
              </w:rPr>
              <w:t>всего</w:t>
            </w:r>
          </w:p>
        </w:tc>
        <w:tc>
          <w:tcPr>
            <w:tcW w:w="403" w:type="pct"/>
            <w:shd w:val="clear" w:color="000000" w:fill="FFFFFF"/>
            <w:vAlign w:val="center"/>
            <w:hideMark/>
          </w:tcPr>
          <w:p w:rsidR="00270491" w:rsidRPr="00270491" w:rsidRDefault="00270491" w:rsidP="00270491">
            <w:pPr>
              <w:jc w:val="center"/>
              <w:rPr>
                <w:sz w:val="22"/>
                <w:szCs w:val="26"/>
              </w:rPr>
            </w:pPr>
            <w:r w:rsidRPr="00270491">
              <w:rPr>
                <w:sz w:val="22"/>
                <w:szCs w:val="26"/>
              </w:rPr>
              <w:t>843,20</w:t>
            </w:r>
          </w:p>
        </w:tc>
        <w:tc>
          <w:tcPr>
            <w:tcW w:w="359" w:type="pct"/>
            <w:shd w:val="clear" w:color="000000" w:fill="FFFFFF"/>
            <w:vAlign w:val="center"/>
            <w:hideMark/>
          </w:tcPr>
          <w:p w:rsidR="00270491" w:rsidRPr="00270491" w:rsidRDefault="00270491" w:rsidP="00270491">
            <w:pPr>
              <w:jc w:val="center"/>
              <w:rPr>
                <w:sz w:val="22"/>
                <w:szCs w:val="26"/>
              </w:rPr>
            </w:pPr>
            <w:r w:rsidRPr="00270491">
              <w:rPr>
                <w:sz w:val="22"/>
                <w:szCs w:val="26"/>
              </w:rPr>
              <w:t>843,20</w:t>
            </w:r>
          </w:p>
        </w:tc>
        <w:tc>
          <w:tcPr>
            <w:tcW w:w="268"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280"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09"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12" w:type="pct"/>
            <w:shd w:val="clear" w:color="000000" w:fill="FFFFFF"/>
            <w:vAlign w:val="center"/>
          </w:tcPr>
          <w:p w:rsidR="00270491" w:rsidRPr="00270491" w:rsidRDefault="00270491" w:rsidP="00270491">
            <w:pPr>
              <w:jc w:val="center"/>
              <w:rPr>
                <w:sz w:val="22"/>
                <w:szCs w:val="26"/>
              </w:rPr>
            </w:pPr>
            <w:r w:rsidRPr="00270491">
              <w:rPr>
                <w:sz w:val="22"/>
                <w:szCs w:val="26"/>
              </w:rPr>
              <w:t>0,00</w:t>
            </w:r>
          </w:p>
        </w:tc>
        <w:tc>
          <w:tcPr>
            <w:tcW w:w="283"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r>
      <w:tr w:rsidR="00270491" w:rsidRPr="00D53C64" w:rsidTr="003D51A2">
        <w:tc>
          <w:tcPr>
            <w:tcW w:w="287" w:type="pct"/>
            <w:vMerge/>
            <w:vAlign w:val="center"/>
            <w:hideMark/>
          </w:tcPr>
          <w:p w:rsidR="00270491" w:rsidRPr="009E2F2E" w:rsidRDefault="00270491" w:rsidP="00270491">
            <w:pPr>
              <w:jc w:val="center"/>
              <w:rPr>
                <w:sz w:val="22"/>
                <w:szCs w:val="22"/>
              </w:rPr>
            </w:pPr>
          </w:p>
        </w:tc>
        <w:tc>
          <w:tcPr>
            <w:tcW w:w="1000" w:type="pct"/>
            <w:gridSpan w:val="2"/>
            <w:vMerge/>
            <w:vAlign w:val="center"/>
            <w:hideMark/>
          </w:tcPr>
          <w:p w:rsidR="00270491" w:rsidRPr="009E2F2E" w:rsidRDefault="00270491" w:rsidP="00270491">
            <w:pPr>
              <w:jc w:val="center"/>
              <w:rPr>
                <w:sz w:val="22"/>
                <w:szCs w:val="22"/>
              </w:rPr>
            </w:pPr>
          </w:p>
        </w:tc>
        <w:tc>
          <w:tcPr>
            <w:tcW w:w="495" w:type="pct"/>
            <w:vMerge/>
            <w:vAlign w:val="center"/>
            <w:hideMark/>
          </w:tcPr>
          <w:p w:rsidR="00270491" w:rsidRPr="009E2F2E" w:rsidRDefault="00270491" w:rsidP="00270491">
            <w:pPr>
              <w:jc w:val="center"/>
              <w:rPr>
                <w:sz w:val="22"/>
                <w:szCs w:val="22"/>
              </w:rPr>
            </w:pPr>
          </w:p>
        </w:tc>
        <w:tc>
          <w:tcPr>
            <w:tcW w:w="1004" w:type="pct"/>
            <w:shd w:val="clear" w:color="000000" w:fill="FFFFFF"/>
            <w:vAlign w:val="center"/>
            <w:hideMark/>
          </w:tcPr>
          <w:p w:rsidR="00270491" w:rsidRPr="009E2F2E" w:rsidRDefault="00270491" w:rsidP="00270491">
            <w:pPr>
              <w:rPr>
                <w:sz w:val="22"/>
                <w:szCs w:val="22"/>
              </w:rPr>
            </w:pPr>
            <w:r w:rsidRPr="009E2F2E">
              <w:rPr>
                <w:sz w:val="22"/>
                <w:szCs w:val="22"/>
              </w:rPr>
              <w:t>федеральный бюджет</w:t>
            </w:r>
          </w:p>
        </w:tc>
        <w:tc>
          <w:tcPr>
            <w:tcW w:w="403"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59"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268"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280"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09"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12" w:type="pct"/>
            <w:shd w:val="clear" w:color="000000" w:fill="FFFFFF"/>
            <w:vAlign w:val="center"/>
          </w:tcPr>
          <w:p w:rsidR="00270491" w:rsidRPr="00270491" w:rsidRDefault="00270491" w:rsidP="00270491">
            <w:pPr>
              <w:jc w:val="center"/>
              <w:rPr>
                <w:sz w:val="22"/>
                <w:szCs w:val="26"/>
              </w:rPr>
            </w:pPr>
            <w:r w:rsidRPr="00270491">
              <w:rPr>
                <w:sz w:val="22"/>
                <w:szCs w:val="26"/>
              </w:rPr>
              <w:t>0,00</w:t>
            </w:r>
          </w:p>
        </w:tc>
        <w:tc>
          <w:tcPr>
            <w:tcW w:w="283"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r>
      <w:tr w:rsidR="00270491" w:rsidRPr="00D53C64" w:rsidTr="003D51A2">
        <w:tc>
          <w:tcPr>
            <w:tcW w:w="287" w:type="pct"/>
            <w:vMerge/>
            <w:vAlign w:val="center"/>
            <w:hideMark/>
          </w:tcPr>
          <w:p w:rsidR="00270491" w:rsidRPr="009E2F2E" w:rsidRDefault="00270491" w:rsidP="00270491">
            <w:pPr>
              <w:jc w:val="center"/>
              <w:rPr>
                <w:sz w:val="22"/>
                <w:szCs w:val="22"/>
              </w:rPr>
            </w:pPr>
          </w:p>
        </w:tc>
        <w:tc>
          <w:tcPr>
            <w:tcW w:w="1000" w:type="pct"/>
            <w:gridSpan w:val="2"/>
            <w:vMerge/>
            <w:vAlign w:val="center"/>
            <w:hideMark/>
          </w:tcPr>
          <w:p w:rsidR="00270491" w:rsidRPr="009E2F2E" w:rsidRDefault="00270491" w:rsidP="00270491">
            <w:pPr>
              <w:jc w:val="center"/>
              <w:rPr>
                <w:sz w:val="22"/>
                <w:szCs w:val="22"/>
              </w:rPr>
            </w:pPr>
          </w:p>
        </w:tc>
        <w:tc>
          <w:tcPr>
            <w:tcW w:w="495" w:type="pct"/>
            <w:vMerge/>
            <w:vAlign w:val="center"/>
            <w:hideMark/>
          </w:tcPr>
          <w:p w:rsidR="00270491" w:rsidRPr="009E2F2E" w:rsidRDefault="00270491" w:rsidP="00270491">
            <w:pPr>
              <w:jc w:val="center"/>
              <w:rPr>
                <w:sz w:val="22"/>
                <w:szCs w:val="22"/>
              </w:rPr>
            </w:pPr>
          </w:p>
        </w:tc>
        <w:tc>
          <w:tcPr>
            <w:tcW w:w="1004" w:type="pct"/>
            <w:shd w:val="clear" w:color="000000" w:fill="FFFFFF"/>
            <w:vAlign w:val="center"/>
            <w:hideMark/>
          </w:tcPr>
          <w:p w:rsidR="00270491" w:rsidRPr="009E2F2E" w:rsidRDefault="00270491" w:rsidP="00270491">
            <w:pPr>
              <w:rPr>
                <w:sz w:val="22"/>
                <w:szCs w:val="22"/>
              </w:rPr>
            </w:pPr>
            <w:r w:rsidRPr="009E2F2E">
              <w:rPr>
                <w:sz w:val="22"/>
                <w:szCs w:val="22"/>
              </w:rPr>
              <w:t>бюджет автономного округа</w:t>
            </w:r>
          </w:p>
        </w:tc>
        <w:tc>
          <w:tcPr>
            <w:tcW w:w="403"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59"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268"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280"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09"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12" w:type="pct"/>
            <w:shd w:val="clear" w:color="000000" w:fill="FFFFFF"/>
            <w:vAlign w:val="center"/>
          </w:tcPr>
          <w:p w:rsidR="00270491" w:rsidRPr="00270491" w:rsidRDefault="00270491" w:rsidP="00270491">
            <w:pPr>
              <w:jc w:val="center"/>
              <w:rPr>
                <w:sz w:val="22"/>
                <w:szCs w:val="26"/>
              </w:rPr>
            </w:pPr>
            <w:r w:rsidRPr="00270491">
              <w:rPr>
                <w:sz w:val="22"/>
                <w:szCs w:val="26"/>
              </w:rPr>
              <w:t>0,00</w:t>
            </w:r>
          </w:p>
        </w:tc>
        <w:tc>
          <w:tcPr>
            <w:tcW w:w="283"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r>
      <w:tr w:rsidR="00270491" w:rsidRPr="00D53C64" w:rsidTr="003D51A2">
        <w:tc>
          <w:tcPr>
            <w:tcW w:w="287" w:type="pct"/>
            <w:vMerge/>
            <w:vAlign w:val="center"/>
            <w:hideMark/>
          </w:tcPr>
          <w:p w:rsidR="00270491" w:rsidRPr="009E2F2E" w:rsidRDefault="00270491" w:rsidP="00270491">
            <w:pPr>
              <w:jc w:val="center"/>
              <w:rPr>
                <w:sz w:val="22"/>
                <w:szCs w:val="22"/>
              </w:rPr>
            </w:pPr>
          </w:p>
        </w:tc>
        <w:tc>
          <w:tcPr>
            <w:tcW w:w="1000" w:type="pct"/>
            <w:gridSpan w:val="2"/>
            <w:vMerge/>
            <w:vAlign w:val="center"/>
            <w:hideMark/>
          </w:tcPr>
          <w:p w:rsidR="00270491" w:rsidRPr="009E2F2E" w:rsidRDefault="00270491" w:rsidP="00270491">
            <w:pPr>
              <w:jc w:val="center"/>
              <w:rPr>
                <w:sz w:val="22"/>
                <w:szCs w:val="22"/>
              </w:rPr>
            </w:pPr>
          </w:p>
        </w:tc>
        <w:tc>
          <w:tcPr>
            <w:tcW w:w="495" w:type="pct"/>
            <w:vMerge/>
            <w:vAlign w:val="center"/>
            <w:hideMark/>
          </w:tcPr>
          <w:p w:rsidR="00270491" w:rsidRPr="009E2F2E" w:rsidRDefault="00270491" w:rsidP="00270491">
            <w:pPr>
              <w:jc w:val="center"/>
              <w:rPr>
                <w:sz w:val="22"/>
                <w:szCs w:val="22"/>
              </w:rPr>
            </w:pPr>
          </w:p>
        </w:tc>
        <w:tc>
          <w:tcPr>
            <w:tcW w:w="1004" w:type="pct"/>
            <w:shd w:val="clear" w:color="000000" w:fill="FFFFFF"/>
            <w:vAlign w:val="center"/>
            <w:hideMark/>
          </w:tcPr>
          <w:p w:rsidR="00270491" w:rsidRPr="009E2F2E" w:rsidRDefault="00270491" w:rsidP="00270491">
            <w:pPr>
              <w:rPr>
                <w:sz w:val="22"/>
                <w:szCs w:val="22"/>
              </w:rPr>
            </w:pPr>
            <w:r w:rsidRPr="009E2F2E">
              <w:rPr>
                <w:sz w:val="22"/>
                <w:szCs w:val="22"/>
              </w:rPr>
              <w:t>бюджет города Когалыма</w:t>
            </w:r>
          </w:p>
        </w:tc>
        <w:tc>
          <w:tcPr>
            <w:tcW w:w="403" w:type="pct"/>
            <w:shd w:val="clear" w:color="000000" w:fill="FFFFFF"/>
            <w:vAlign w:val="center"/>
            <w:hideMark/>
          </w:tcPr>
          <w:p w:rsidR="00270491" w:rsidRPr="00270491" w:rsidRDefault="00270491" w:rsidP="00270491">
            <w:pPr>
              <w:jc w:val="center"/>
              <w:rPr>
                <w:sz w:val="22"/>
                <w:szCs w:val="26"/>
              </w:rPr>
            </w:pPr>
            <w:r w:rsidRPr="00270491">
              <w:rPr>
                <w:sz w:val="22"/>
                <w:szCs w:val="26"/>
              </w:rPr>
              <w:t>843,20</w:t>
            </w:r>
          </w:p>
        </w:tc>
        <w:tc>
          <w:tcPr>
            <w:tcW w:w="359" w:type="pct"/>
            <w:shd w:val="clear" w:color="000000" w:fill="FFFFFF"/>
            <w:vAlign w:val="center"/>
            <w:hideMark/>
          </w:tcPr>
          <w:p w:rsidR="00270491" w:rsidRPr="00270491" w:rsidRDefault="00270491" w:rsidP="00270491">
            <w:pPr>
              <w:jc w:val="center"/>
              <w:rPr>
                <w:sz w:val="22"/>
                <w:szCs w:val="26"/>
              </w:rPr>
            </w:pPr>
            <w:r w:rsidRPr="00270491">
              <w:rPr>
                <w:sz w:val="22"/>
                <w:szCs w:val="26"/>
              </w:rPr>
              <w:t>843,20</w:t>
            </w:r>
          </w:p>
        </w:tc>
        <w:tc>
          <w:tcPr>
            <w:tcW w:w="268"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280"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09"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12" w:type="pct"/>
            <w:shd w:val="clear" w:color="000000" w:fill="FFFFFF"/>
            <w:vAlign w:val="center"/>
          </w:tcPr>
          <w:p w:rsidR="00270491" w:rsidRPr="00270491" w:rsidRDefault="00270491" w:rsidP="00270491">
            <w:pPr>
              <w:jc w:val="center"/>
              <w:rPr>
                <w:sz w:val="22"/>
                <w:szCs w:val="26"/>
              </w:rPr>
            </w:pPr>
            <w:r w:rsidRPr="00270491">
              <w:rPr>
                <w:sz w:val="22"/>
                <w:szCs w:val="26"/>
              </w:rPr>
              <w:t>0,00</w:t>
            </w:r>
          </w:p>
        </w:tc>
        <w:tc>
          <w:tcPr>
            <w:tcW w:w="283"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r>
      <w:tr w:rsidR="00270491" w:rsidRPr="00D53C64" w:rsidTr="003D51A2">
        <w:tc>
          <w:tcPr>
            <w:tcW w:w="287" w:type="pct"/>
            <w:vMerge/>
            <w:vAlign w:val="center"/>
            <w:hideMark/>
          </w:tcPr>
          <w:p w:rsidR="00270491" w:rsidRPr="009E2F2E" w:rsidRDefault="00270491" w:rsidP="00270491">
            <w:pPr>
              <w:jc w:val="center"/>
              <w:rPr>
                <w:sz w:val="22"/>
                <w:szCs w:val="22"/>
              </w:rPr>
            </w:pPr>
          </w:p>
        </w:tc>
        <w:tc>
          <w:tcPr>
            <w:tcW w:w="1000" w:type="pct"/>
            <w:gridSpan w:val="2"/>
            <w:vMerge/>
            <w:vAlign w:val="center"/>
            <w:hideMark/>
          </w:tcPr>
          <w:p w:rsidR="00270491" w:rsidRPr="009E2F2E" w:rsidRDefault="00270491" w:rsidP="00270491">
            <w:pPr>
              <w:jc w:val="center"/>
              <w:rPr>
                <w:sz w:val="22"/>
                <w:szCs w:val="22"/>
              </w:rPr>
            </w:pPr>
          </w:p>
        </w:tc>
        <w:tc>
          <w:tcPr>
            <w:tcW w:w="495" w:type="pct"/>
            <w:vMerge/>
            <w:vAlign w:val="center"/>
            <w:hideMark/>
          </w:tcPr>
          <w:p w:rsidR="00270491" w:rsidRPr="009E2F2E" w:rsidRDefault="00270491" w:rsidP="00270491">
            <w:pPr>
              <w:jc w:val="center"/>
              <w:rPr>
                <w:sz w:val="22"/>
                <w:szCs w:val="22"/>
              </w:rPr>
            </w:pPr>
          </w:p>
        </w:tc>
        <w:tc>
          <w:tcPr>
            <w:tcW w:w="1004" w:type="pct"/>
            <w:shd w:val="clear" w:color="000000" w:fill="FFFFFF"/>
            <w:vAlign w:val="center"/>
            <w:hideMark/>
          </w:tcPr>
          <w:p w:rsidR="00270491" w:rsidRPr="009E2F2E" w:rsidRDefault="00270491" w:rsidP="00270491">
            <w:pPr>
              <w:rPr>
                <w:sz w:val="22"/>
                <w:szCs w:val="22"/>
              </w:rPr>
            </w:pPr>
            <w:r w:rsidRPr="009E2F2E">
              <w:rPr>
                <w:sz w:val="22"/>
                <w:szCs w:val="22"/>
              </w:rPr>
              <w:t>иные источники финансирования</w:t>
            </w:r>
          </w:p>
        </w:tc>
        <w:tc>
          <w:tcPr>
            <w:tcW w:w="403"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59"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268"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280"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09"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c>
          <w:tcPr>
            <w:tcW w:w="312" w:type="pct"/>
            <w:shd w:val="clear" w:color="000000" w:fill="FFFFFF"/>
            <w:vAlign w:val="center"/>
          </w:tcPr>
          <w:p w:rsidR="00270491" w:rsidRPr="00270491" w:rsidRDefault="00270491" w:rsidP="00270491">
            <w:pPr>
              <w:jc w:val="center"/>
              <w:rPr>
                <w:sz w:val="22"/>
                <w:szCs w:val="26"/>
              </w:rPr>
            </w:pPr>
            <w:r w:rsidRPr="00270491">
              <w:rPr>
                <w:sz w:val="22"/>
                <w:szCs w:val="26"/>
              </w:rPr>
              <w:t>0,00</w:t>
            </w:r>
          </w:p>
        </w:tc>
        <w:tc>
          <w:tcPr>
            <w:tcW w:w="283" w:type="pct"/>
            <w:shd w:val="clear" w:color="000000" w:fill="FFFFFF"/>
            <w:vAlign w:val="center"/>
            <w:hideMark/>
          </w:tcPr>
          <w:p w:rsidR="00270491" w:rsidRPr="00270491" w:rsidRDefault="00270491" w:rsidP="00270491">
            <w:pPr>
              <w:jc w:val="center"/>
              <w:rPr>
                <w:sz w:val="22"/>
                <w:szCs w:val="26"/>
              </w:rPr>
            </w:pPr>
            <w:r w:rsidRPr="00270491">
              <w:rPr>
                <w:sz w:val="22"/>
                <w:szCs w:val="26"/>
              </w:rPr>
              <w:t>0,00</w:t>
            </w:r>
          </w:p>
        </w:tc>
      </w:tr>
      <w:tr w:rsidR="00FB3198" w:rsidRPr="009E2F2E" w:rsidTr="00707D39">
        <w:tc>
          <w:tcPr>
            <w:tcW w:w="5000" w:type="pct"/>
            <w:gridSpan w:val="12"/>
            <w:shd w:val="clear" w:color="000000" w:fill="FFFFFF"/>
            <w:noWrap/>
            <w:vAlign w:val="center"/>
          </w:tcPr>
          <w:p w:rsidR="00FB3198" w:rsidRPr="00D53C64" w:rsidRDefault="00FB3198" w:rsidP="00684536">
            <w:pPr>
              <w:jc w:val="center"/>
              <w:rPr>
                <w:sz w:val="22"/>
                <w:szCs w:val="22"/>
              </w:rPr>
            </w:pPr>
            <w:r w:rsidRPr="00FB3198">
              <w:rPr>
                <w:sz w:val="22"/>
                <w:szCs w:val="22"/>
              </w:rPr>
              <w:t>Процессная часть</w:t>
            </w:r>
          </w:p>
        </w:tc>
      </w:tr>
      <w:tr w:rsidR="003D51A2" w:rsidRPr="00F81289" w:rsidTr="00943352">
        <w:tc>
          <w:tcPr>
            <w:tcW w:w="287" w:type="pct"/>
            <w:vMerge w:val="restart"/>
            <w:shd w:val="clear" w:color="000000" w:fill="FFFFFF"/>
            <w:noWrap/>
            <w:vAlign w:val="center"/>
            <w:hideMark/>
          </w:tcPr>
          <w:p w:rsidR="003D51A2" w:rsidRPr="00F81289" w:rsidRDefault="003D51A2" w:rsidP="003D51A2">
            <w:pPr>
              <w:jc w:val="center"/>
              <w:rPr>
                <w:sz w:val="22"/>
                <w:szCs w:val="22"/>
              </w:rPr>
            </w:pPr>
            <w:r w:rsidRPr="00F81289">
              <w:rPr>
                <w:sz w:val="22"/>
                <w:szCs w:val="22"/>
              </w:rPr>
              <w:t>3.1.</w:t>
            </w:r>
          </w:p>
        </w:tc>
        <w:tc>
          <w:tcPr>
            <w:tcW w:w="1000" w:type="pct"/>
            <w:gridSpan w:val="2"/>
            <w:vMerge w:val="restart"/>
            <w:shd w:val="clear" w:color="000000" w:fill="FFFFFF"/>
            <w:vAlign w:val="center"/>
            <w:hideMark/>
          </w:tcPr>
          <w:p w:rsidR="003D51A2" w:rsidRPr="00F81289" w:rsidRDefault="003D51A2" w:rsidP="003D51A2">
            <w:pPr>
              <w:rPr>
                <w:sz w:val="22"/>
                <w:szCs w:val="22"/>
              </w:rPr>
            </w:pPr>
            <w:r w:rsidRPr="00F81289">
              <w:rPr>
                <w:sz w:val="22"/>
                <w:szCs w:val="22"/>
              </w:rPr>
              <w:t>Строительство, реконструкция и капитальный ремонт объектов коммунального комплекса (</w:t>
            </w:r>
            <w:r w:rsidRPr="00F81289">
              <w:rPr>
                <w:sz w:val="22"/>
                <w:szCs w:val="22"/>
                <w:lang w:val="en-US"/>
              </w:rPr>
              <w:t>I</w:t>
            </w:r>
            <w:r w:rsidRPr="00F81289">
              <w:rPr>
                <w:sz w:val="22"/>
                <w:szCs w:val="22"/>
              </w:rPr>
              <w:t>, 2)</w:t>
            </w:r>
          </w:p>
        </w:tc>
        <w:tc>
          <w:tcPr>
            <w:tcW w:w="495" w:type="pct"/>
            <w:vMerge w:val="restart"/>
            <w:shd w:val="clear" w:color="000000" w:fill="FFFFFF"/>
            <w:noWrap/>
            <w:vAlign w:val="center"/>
            <w:hideMark/>
          </w:tcPr>
          <w:p w:rsidR="003D51A2" w:rsidRPr="00F81289" w:rsidRDefault="003D51A2" w:rsidP="003D51A2">
            <w:pPr>
              <w:jc w:val="center"/>
              <w:rPr>
                <w:sz w:val="22"/>
                <w:szCs w:val="22"/>
              </w:rPr>
            </w:pPr>
            <w:r w:rsidRPr="00F81289">
              <w:rPr>
                <w:sz w:val="22"/>
                <w:szCs w:val="22"/>
              </w:rPr>
              <w:t xml:space="preserve">МКУ «УКС и ЖКК </w:t>
            </w:r>
            <w:proofErr w:type="spellStart"/>
            <w:r w:rsidRPr="00F81289">
              <w:rPr>
                <w:sz w:val="22"/>
                <w:szCs w:val="22"/>
              </w:rPr>
              <w:t>г.Когалыма</w:t>
            </w:r>
            <w:proofErr w:type="spellEnd"/>
            <w:r w:rsidRPr="00F81289">
              <w:rPr>
                <w:sz w:val="22"/>
                <w:szCs w:val="22"/>
              </w:rPr>
              <w:t>»</w:t>
            </w:r>
          </w:p>
        </w:tc>
        <w:tc>
          <w:tcPr>
            <w:tcW w:w="1004" w:type="pct"/>
            <w:shd w:val="clear" w:color="000000" w:fill="FFFFFF"/>
            <w:vAlign w:val="center"/>
            <w:hideMark/>
          </w:tcPr>
          <w:p w:rsidR="003D51A2" w:rsidRPr="00F81289" w:rsidRDefault="003D51A2" w:rsidP="003D51A2">
            <w:pPr>
              <w:rPr>
                <w:sz w:val="22"/>
                <w:szCs w:val="22"/>
              </w:rPr>
            </w:pPr>
            <w:r w:rsidRPr="00F81289">
              <w:rPr>
                <w:sz w:val="22"/>
                <w:szCs w:val="22"/>
              </w:rPr>
              <w:t>всего</w:t>
            </w:r>
          </w:p>
        </w:tc>
        <w:tc>
          <w:tcPr>
            <w:tcW w:w="403" w:type="pct"/>
            <w:shd w:val="clear" w:color="000000" w:fill="FFFFFF"/>
            <w:vAlign w:val="center"/>
            <w:hideMark/>
          </w:tcPr>
          <w:p w:rsidR="003D51A2" w:rsidRPr="003D51A2" w:rsidRDefault="003D51A2" w:rsidP="003D51A2">
            <w:pPr>
              <w:jc w:val="center"/>
              <w:rPr>
                <w:sz w:val="22"/>
                <w:szCs w:val="26"/>
              </w:rPr>
            </w:pPr>
            <w:r w:rsidRPr="003D51A2">
              <w:rPr>
                <w:sz w:val="22"/>
                <w:szCs w:val="26"/>
              </w:rPr>
              <w:t>413 612,33</w:t>
            </w:r>
          </w:p>
        </w:tc>
        <w:tc>
          <w:tcPr>
            <w:tcW w:w="359" w:type="pct"/>
            <w:shd w:val="clear" w:color="000000" w:fill="FFFFFF"/>
            <w:vAlign w:val="center"/>
            <w:hideMark/>
          </w:tcPr>
          <w:p w:rsidR="003D51A2" w:rsidRPr="003D51A2" w:rsidRDefault="003D51A2" w:rsidP="003D51A2">
            <w:pPr>
              <w:jc w:val="center"/>
              <w:rPr>
                <w:sz w:val="22"/>
                <w:szCs w:val="26"/>
              </w:rPr>
            </w:pPr>
            <w:r w:rsidRPr="003D51A2">
              <w:rPr>
                <w:sz w:val="22"/>
                <w:szCs w:val="26"/>
              </w:rPr>
              <w:t>413 612,33</w:t>
            </w:r>
          </w:p>
        </w:tc>
        <w:tc>
          <w:tcPr>
            <w:tcW w:w="268" w:type="pct"/>
            <w:shd w:val="clear" w:color="000000" w:fill="FFFFFF"/>
            <w:hideMark/>
          </w:tcPr>
          <w:p w:rsidR="003D51A2" w:rsidRPr="00F81289" w:rsidRDefault="003D51A2" w:rsidP="003D51A2">
            <w:pPr>
              <w:jc w:val="center"/>
              <w:rPr>
                <w:sz w:val="22"/>
                <w:szCs w:val="22"/>
              </w:rPr>
            </w:pPr>
            <w:r w:rsidRPr="00F81289">
              <w:rPr>
                <w:sz w:val="22"/>
                <w:szCs w:val="22"/>
              </w:rPr>
              <w:t>0,00</w:t>
            </w:r>
          </w:p>
        </w:tc>
        <w:tc>
          <w:tcPr>
            <w:tcW w:w="280" w:type="pct"/>
            <w:shd w:val="clear" w:color="000000" w:fill="FFFFFF"/>
            <w:hideMark/>
          </w:tcPr>
          <w:p w:rsidR="003D51A2" w:rsidRPr="00F81289" w:rsidRDefault="003D51A2" w:rsidP="003D51A2">
            <w:pPr>
              <w:jc w:val="center"/>
              <w:rPr>
                <w:sz w:val="22"/>
                <w:szCs w:val="22"/>
              </w:rPr>
            </w:pPr>
            <w:r w:rsidRPr="00F81289">
              <w:rPr>
                <w:sz w:val="22"/>
                <w:szCs w:val="22"/>
              </w:rPr>
              <w:t>0,00</w:t>
            </w:r>
          </w:p>
        </w:tc>
        <w:tc>
          <w:tcPr>
            <w:tcW w:w="309" w:type="pct"/>
            <w:shd w:val="clear" w:color="000000" w:fill="FFFFFF"/>
            <w:hideMark/>
          </w:tcPr>
          <w:p w:rsidR="003D51A2" w:rsidRPr="00F81289" w:rsidRDefault="003D51A2" w:rsidP="003D51A2">
            <w:pPr>
              <w:jc w:val="center"/>
              <w:rPr>
                <w:sz w:val="22"/>
                <w:szCs w:val="22"/>
              </w:rPr>
            </w:pPr>
            <w:r w:rsidRPr="00F81289">
              <w:rPr>
                <w:sz w:val="22"/>
                <w:szCs w:val="22"/>
              </w:rPr>
              <w:t>0,00</w:t>
            </w:r>
          </w:p>
        </w:tc>
        <w:tc>
          <w:tcPr>
            <w:tcW w:w="312" w:type="pct"/>
            <w:shd w:val="clear" w:color="000000" w:fill="FFFFFF"/>
          </w:tcPr>
          <w:p w:rsidR="003D51A2" w:rsidRPr="00F81289" w:rsidRDefault="003D51A2" w:rsidP="003D51A2">
            <w:pPr>
              <w:jc w:val="center"/>
              <w:rPr>
                <w:sz w:val="22"/>
                <w:szCs w:val="22"/>
              </w:rPr>
            </w:pPr>
            <w:r w:rsidRPr="00F81289">
              <w:rPr>
                <w:sz w:val="22"/>
                <w:szCs w:val="22"/>
              </w:rPr>
              <w:t>0,00</w:t>
            </w:r>
          </w:p>
        </w:tc>
        <w:tc>
          <w:tcPr>
            <w:tcW w:w="283" w:type="pct"/>
            <w:shd w:val="clear" w:color="000000" w:fill="FFFFFF"/>
            <w:hideMark/>
          </w:tcPr>
          <w:p w:rsidR="003D51A2" w:rsidRPr="00F81289" w:rsidRDefault="003D51A2" w:rsidP="003D51A2">
            <w:pPr>
              <w:jc w:val="center"/>
              <w:rPr>
                <w:sz w:val="22"/>
                <w:szCs w:val="22"/>
              </w:rPr>
            </w:pPr>
            <w:r w:rsidRPr="00F81289">
              <w:rPr>
                <w:sz w:val="22"/>
                <w:szCs w:val="22"/>
              </w:rPr>
              <w:t>0,00</w:t>
            </w:r>
          </w:p>
        </w:tc>
      </w:tr>
      <w:tr w:rsidR="00F81289" w:rsidRPr="00F81289" w:rsidTr="003D51A2">
        <w:tc>
          <w:tcPr>
            <w:tcW w:w="287" w:type="pct"/>
            <w:vMerge/>
            <w:vAlign w:val="center"/>
            <w:hideMark/>
          </w:tcPr>
          <w:p w:rsidR="00F81289" w:rsidRPr="00F81289" w:rsidRDefault="00F81289" w:rsidP="00F81289">
            <w:pPr>
              <w:jc w:val="center"/>
              <w:rPr>
                <w:sz w:val="22"/>
                <w:szCs w:val="22"/>
              </w:rPr>
            </w:pPr>
          </w:p>
        </w:tc>
        <w:tc>
          <w:tcPr>
            <w:tcW w:w="1000" w:type="pct"/>
            <w:gridSpan w:val="2"/>
            <w:vMerge/>
            <w:vAlign w:val="center"/>
            <w:hideMark/>
          </w:tcPr>
          <w:p w:rsidR="00F81289" w:rsidRPr="00F81289" w:rsidRDefault="00F81289" w:rsidP="00F81289">
            <w:pPr>
              <w:jc w:val="center"/>
              <w:rPr>
                <w:sz w:val="22"/>
                <w:szCs w:val="22"/>
              </w:rPr>
            </w:pPr>
          </w:p>
        </w:tc>
        <w:tc>
          <w:tcPr>
            <w:tcW w:w="495" w:type="pct"/>
            <w:vMerge/>
            <w:vAlign w:val="center"/>
            <w:hideMark/>
          </w:tcPr>
          <w:p w:rsidR="00F81289" w:rsidRPr="00F81289" w:rsidRDefault="00F81289" w:rsidP="00F81289">
            <w:pPr>
              <w:jc w:val="center"/>
              <w:rPr>
                <w:sz w:val="22"/>
                <w:szCs w:val="22"/>
              </w:rPr>
            </w:pPr>
          </w:p>
        </w:tc>
        <w:tc>
          <w:tcPr>
            <w:tcW w:w="1004" w:type="pct"/>
            <w:shd w:val="clear" w:color="000000" w:fill="FFFFFF"/>
            <w:vAlign w:val="center"/>
            <w:hideMark/>
          </w:tcPr>
          <w:p w:rsidR="00F81289" w:rsidRPr="00F81289" w:rsidRDefault="00F81289" w:rsidP="00F81289">
            <w:pPr>
              <w:rPr>
                <w:sz w:val="22"/>
                <w:szCs w:val="22"/>
              </w:rPr>
            </w:pPr>
            <w:r w:rsidRPr="00F81289">
              <w:rPr>
                <w:sz w:val="22"/>
                <w:szCs w:val="22"/>
              </w:rPr>
              <w:t>федеральный бюджет</w:t>
            </w:r>
          </w:p>
        </w:tc>
        <w:tc>
          <w:tcPr>
            <w:tcW w:w="403"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359"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268"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280"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309"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312" w:type="pct"/>
            <w:shd w:val="clear" w:color="000000" w:fill="FFFFFF"/>
          </w:tcPr>
          <w:p w:rsidR="00F81289" w:rsidRPr="00F81289" w:rsidRDefault="00F81289" w:rsidP="00F81289">
            <w:pPr>
              <w:jc w:val="center"/>
              <w:rPr>
                <w:sz w:val="22"/>
                <w:szCs w:val="22"/>
              </w:rPr>
            </w:pPr>
            <w:r w:rsidRPr="00F81289">
              <w:rPr>
                <w:sz w:val="22"/>
                <w:szCs w:val="22"/>
              </w:rPr>
              <w:t>0,00</w:t>
            </w:r>
          </w:p>
        </w:tc>
        <w:tc>
          <w:tcPr>
            <w:tcW w:w="283" w:type="pct"/>
            <w:shd w:val="clear" w:color="000000" w:fill="FFFFFF"/>
            <w:hideMark/>
          </w:tcPr>
          <w:p w:rsidR="00F81289" w:rsidRPr="00F81289" w:rsidRDefault="00F81289" w:rsidP="00F81289">
            <w:pPr>
              <w:jc w:val="center"/>
              <w:rPr>
                <w:sz w:val="22"/>
                <w:szCs w:val="22"/>
              </w:rPr>
            </w:pPr>
            <w:r w:rsidRPr="00F81289">
              <w:rPr>
                <w:sz w:val="22"/>
                <w:szCs w:val="22"/>
              </w:rPr>
              <w:t>0,00</w:t>
            </w:r>
          </w:p>
        </w:tc>
      </w:tr>
      <w:tr w:rsidR="00F81289" w:rsidRPr="00F81289" w:rsidTr="003D51A2">
        <w:tc>
          <w:tcPr>
            <w:tcW w:w="287" w:type="pct"/>
            <w:vMerge/>
            <w:vAlign w:val="center"/>
            <w:hideMark/>
          </w:tcPr>
          <w:p w:rsidR="00F81289" w:rsidRPr="00F81289" w:rsidRDefault="00F81289" w:rsidP="00F81289">
            <w:pPr>
              <w:jc w:val="center"/>
              <w:rPr>
                <w:sz w:val="22"/>
                <w:szCs w:val="22"/>
              </w:rPr>
            </w:pPr>
          </w:p>
        </w:tc>
        <w:tc>
          <w:tcPr>
            <w:tcW w:w="1000" w:type="pct"/>
            <w:gridSpan w:val="2"/>
            <w:vMerge/>
            <w:vAlign w:val="center"/>
            <w:hideMark/>
          </w:tcPr>
          <w:p w:rsidR="00F81289" w:rsidRPr="00F81289" w:rsidRDefault="00F81289" w:rsidP="00F81289">
            <w:pPr>
              <w:jc w:val="center"/>
              <w:rPr>
                <w:sz w:val="22"/>
                <w:szCs w:val="22"/>
              </w:rPr>
            </w:pPr>
          </w:p>
        </w:tc>
        <w:tc>
          <w:tcPr>
            <w:tcW w:w="495" w:type="pct"/>
            <w:vMerge/>
            <w:vAlign w:val="center"/>
            <w:hideMark/>
          </w:tcPr>
          <w:p w:rsidR="00F81289" w:rsidRPr="00F81289" w:rsidRDefault="00F81289" w:rsidP="00F81289">
            <w:pPr>
              <w:jc w:val="center"/>
              <w:rPr>
                <w:sz w:val="22"/>
                <w:szCs w:val="22"/>
              </w:rPr>
            </w:pPr>
          </w:p>
        </w:tc>
        <w:tc>
          <w:tcPr>
            <w:tcW w:w="1004" w:type="pct"/>
            <w:shd w:val="clear" w:color="000000" w:fill="FFFFFF"/>
            <w:vAlign w:val="center"/>
            <w:hideMark/>
          </w:tcPr>
          <w:p w:rsidR="00F81289" w:rsidRPr="00F81289" w:rsidRDefault="00F81289" w:rsidP="00F81289">
            <w:pPr>
              <w:rPr>
                <w:sz w:val="22"/>
                <w:szCs w:val="22"/>
              </w:rPr>
            </w:pPr>
            <w:r w:rsidRPr="00F81289">
              <w:rPr>
                <w:sz w:val="22"/>
                <w:szCs w:val="22"/>
              </w:rPr>
              <w:t>бюджет автономного округа</w:t>
            </w:r>
          </w:p>
        </w:tc>
        <w:tc>
          <w:tcPr>
            <w:tcW w:w="403"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359"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268"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280"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309" w:type="pct"/>
            <w:shd w:val="clear" w:color="000000" w:fill="FFFFFF"/>
            <w:hideMark/>
          </w:tcPr>
          <w:p w:rsidR="00F81289" w:rsidRPr="00F81289" w:rsidRDefault="00F81289" w:rsidP="00F81289">
            <w:pPr>
              <w:jc w:val="center"/>
              <w:rPr>
                <w:sz w:val="22"/>
                <w:szCs w:val="22"/>
              </w:rPr>
            </w:pPr>
            <w:r w:rsidRPr="00F81289">
              <w:rPr>
                <w:sz w:val="22"/>
                <w:szCs w:val="22"/>
              </w:rPr>
              <w:t>0,00</w:t>
            </w:r>
          </w:p>
        </w:tc>
        <w:tc>
          <w:tcPr>
            <w:tcW w:w="312" w:type="pct"/>
            <w:shd w:val="clear" w:color="000000" w:fill="FFFFFF"/>
          </w:tcPr>
          <w:p w:rsidR="00F81289" w:rsidRPr="00F81289" w:rsidRDefault="00F81289" w:rsidP="00F81289">
            <w:pPr>
              <w:jc w:val="center"/>
              <w:rPr>
                <w:sz w:val="22"/>
                <w:szCs w:val="22"/>
              </w:rPr>
            </w:pPr>
            <w:r w:rsidRPr="00F81289">
              <w:rPr>
                <w:sz w:val="22"/>
                <w:szCs w:val="22"/>
              </w:rPr>
              <w:t>0,00</w:t>
            </w:r>
          </w:p>
        </w:tc>
        <w:tc>
          <w:tcPr>
            <w:tcW w:w="283" w:type="pct"/>
            <w:shd w:val="clear" w:color="000000" w:fill="FFFFFF"/>
            <w:hideMark/>
          </w:tcPr>
          <w:p w:rsidR="00F81289" w:rsidRPr="00F81289" w:rsidRDefault="00F81289" w:rsidP="00F81289">
            <w:pPr>
              <w:jc w:val="center"/>
              <w:rPr>
                <w:sz w:val="22"/>
                <w:szCs w:val="22"/>
              </w:rPr>
            </w:pPr>
            <w:r w:rsidRPr="00F81289">
              <w:rPr>
                <w:sz w:val="22"/>
                <w:szCs w:val="22"/>
              </w:rPr>
              <w:t>0,00</w:t>
            </w:r>
          </w:p>
        </w:tc>
      </w:tr>
      <w:tr w:rsidR="003D51A2" w:rsidRPr="00F81289" w:rsidTr="003D51A2">
        <w:tc>
          <w:tcPr>
            <w:tcW w:w="287" w:type="pct"/>
            <w:vMerge/>
            <w:vAlign w:val="center"/>
            <w:hideMark/>
          </w:tcPr>
          <w:p w:rsidR="003D51A2" w:rsidRPr="00F81289" w:rsidRDefault="003D51A2" w:rsidP="003D51A2">
            <w:pPr>
              <w:jc w:val="center"/>
              <w:rPr>
                <w:sz w:val="22"/>
                <w:szCs w:val="22"/>
              </w:rPr>
            </w:pPr>
          </w:p>
        </w:tc>
        <w:tc>
          <w:tcPr>
            <w:tcW w:w="1000" w:type="pct"/>
            <w:gridSpan w:val="2"/>
            <w:vMerge/>
            <w:vAlign w:val="center"/>
            <w:hideMark/>
          </w:tcPr>
          <w:p w:rsidR="003D51A2" w:rsidRPr="00F81289" w:rsidRDefault="003D51A2" w:rsidP="003D51A2">
            <w:pPr>
              <w:jc w:val="center"/>
              <w:rPr>
                <w:sz w:val="22"/>
                <w:szCs w:val="22"/>
              </w:rPr>
            </w:pPr>
          </w:p>
        </w:tc>
        <w:tc>
          <w:tcPr>
            <w:tcW w:w="495" w:type="pct"/>
            <w:vMerge/>
            <w:vAlign w:val="center"/>
            <w:hideMark/>
          </w:tcPr>
          <w:p w:rsidR="003D51A2" w:rsidRPr="00F81289" w:rsidRDefault="003D51A2" w:rsidP="003D51A2">
            <w:pPr>
              <w:jc w:val="center"/>
              <w:rPr>
                <w:sz w:val="22"/>
                <w:szCs w:val="22"/>
              </w:rPr>
            </w:pPr>
          </w:p>
        </w:tc>
        <w:tc>
          <w:tcPr>
            <w:tcW w:w="1004" w:type="pct"/>
            <w:shd w:val="clear" w:color="000000" w:fill="FFFFFF"/>
            <w:vAlign w:val="center"/>
            <w:hideMark/>
          </w:tcPr>
          <w:p w:rsidR="003D51A2" w:rsidRPr="00F81289" w:rsidRDefault="003D51A2" w:rsidP="003D51A2">
            <w:pPr>
              <w:rPr>
                <w:sz w:val="22"/>
                <w:szCs w:val="22"/>
              </w:rPr>
            </w:pPr>
            <w:r w:rsidRPr="00F81289">
              <w:rPr>
                <w:sz w:val="22"/>
                <w:szCs w:val="22"/>
              </w:rPr>
              <w:t>бюджет города Когалыма</w:t>
            </w:r>
          </w:p>
        </w:tc>
        <w:tc>
          <w:tcPr>
            <w:tcW w:w="403" w:type="pct"/>
            <w:shd w:val="clear" w:color="000000" w:fill="FFFFFF"/>
            <w:hideMark/>
          </w:tcPr>
          <w:p w:rsidR="003D51A2" w:rsidRPr="003D51A2" w:rsidRDefault="003D51A2" w:rsidP="003D51A2">
            <w:pPr>
              <w:jc w:val="center"/>
              <w:rPr>
                <w:sz w:val="22"/>
              </w:rPr>
            </w:pPr>
            <w:r w:rsidRPr="003D51A2">
              <w:rPr>
                <w:sz w:val="22"/>
              </w:rPr>
              <w:t>6 654,70</w:t>
            </w:r>
          </w:p>
        </w:tc>
        <w:tc>
          <w:tcPr>
            <w:tcW w:w="359" w:type="pct"/>
            <w:shd w:val="clear" w:color="000000" w:fill="FFFFFF"/>
            <w:hideMark/>
          </w:tcPr>
          <w:p w:rsidR="003D51A2" w:rsidRPr="003D51A2" w:rsidRDefault="003D51A2" w:rsidP="003D51A2">
            <w:pPr>
              <w:jc w:val="center"/>
              <w:rPr>
                <w:sz w:val="22"/>
              </w:rPr>
            </w:pPr>
            <w:r w:rsidRPr="003D51A2">
              <w:rPr>
                <w:sz w:val="22"/>
              </w:rPr>
              <w:t>6 654,70</w:t>
            </w:r>
          </w:p>
        </w:tc>
        <w:tc>
          <w:tcPr>
            <w:tcW w:w="268" w:type="pct"/>
            <w:shd w:val="clear" w:color="000000" w:fill="FFFFFF"/>
            <w:hideMark/>
          </w:tcPr>
          <w:p w:rsidR="003D51A2" w:rsidRPr="00F81289" w:rsidRDefault="003D51A2" w:rsidP="003D51A2">
            <w:pPr>
              <w:jc w:val="center"/>
              <w:rPr>
                <w:sz w:val="22"/>
                <w:szCs w:val="22"/>
              </w:rPr>
            </w:pPr>
            <w:r w:rsidRPr="00F81289">
              <w:rPr>
                <w:sz w:val="22"/>
                <w:szCs w:val="22"/>
              </w:rPr>
              <w:t>0,00</w:t>
            </w:r>
          </w:p>
        </w:tc>
        <w:tc>
          <w:tcPr>
            <w:tcW w:w="280" w:type="pct"/>
            <w:shd w:val="clear" w:color="000000" w:fill="FFFFFF"/>
            <w:hideMark/>
          </w:tcPr>
          <w:p w:rsidR="003D51A2" w:rsidRPr="00F81289" w:rsidRDefault="003D51A2" w:rsidP="003D51A2">
            <w:pPr>
              <w:jc w:val="center"/>
              <w:rPr>
                <w:sz w:val="22"/>
                <w:szCs w:val="22"/>
              </w:rPr>
            </w:pPr>
            <w:r w:rsidRPr="00F81289">
              <w:rPr>
                <w:sz w:val="22"/>
                <w:szCs w:val="22"/>
              </w:rPr>
              <w:t>0,00</w:t>
            </w:r>
          </w:p>
        </w:tc>
        <w:tc>
          <w:tcPr>
            <w:tcW w:w="309" w:type="pct"/>
            <w:shd w:val="clear" w:color="000000" w:fill="FFFFFF"/>
            <w:hideMark/>
          </w:tcPr>
          <w:p w:rsidR="003D51A2" w:rsidRPr="00F81289" w:rsidRDefault="003D51A2" w:rsidP="003D51A2">
            <w:pPr>
              <w:jc w:val="center"/>
              <w:rPr>
                <w:sz w:val="22"/>
                <w:szCs w:val="22"/>
              </w:rPr>
            </w:pPr>
            <w:r w:rsidRPr="00F81289">
              <w:rPr>
                <w:sz w:val="22"/>
                <w:szCs w:val="22"/>
              </w:rPr>
              <w:t>0,00</w:t>
            </w:r>
          </w:p>
        </w:tc>
        <w:tc>
          <w:tcPr>
            <w:tcW w:w="312" w:type="pct"/>
            <w:shd w:val="clear" w:color="000000" w:fill="FFFFFF"/>
          </w:tcPr>
          <w:p w:rsidR="003D51A2" w:rsidRPr="00F81289" w:rsidRDefault="003D51A2" w:rsidP="003D51A2">
            <w:pPr>
              <w:jc w:val="center"/>
              <w:rPr>
                <w:sz w:val="22"/>
                <w:szCs w:val="22"/>
              </w:rPr>
            </w:pPr>
            <w:r w:rsidRPr="00F81289">
              <w:rPr>
                <w:sz w:val="22"/>
                <w:szCs w:val="22"/>
              </w:rPr>
              <w:t>0,00</w:t>
            </w:r>
          </w:p>
        </w:tc>
        <w:tc>
          <w:tcPr>
            <w:tcW w:w="283" w:type="pct"/>
            <w:shd w:val="clear" w:color="000000" w:fill="FFFFFF"/>
            <w:hideMark/>
          </w:tcPr>
          <w:p w:rsidR="003D51A2" w:rsidRPr="00F81289" w:rsidRDefault="003D51A2" w:rsidP="003D51A2">
            <w:pPr>
              <w:jc w:val="center"/>
              <w:rPr>
                <w:sz w:val="22"/>
                <w:szCs w:val="22"/>
              </w:rPr>
            </w:pPr>
            <w:r w:rsidRPr="00F81289">
              <w:rPr>
                <w:sz w:val="22"/>
                <w:szCs w:val="22"/>
              </w:rPr>
              <w:t>0,00</w:t>
            </w:r>
          </w:p>
        </w:tc>
      </w:tr>
      <w:tr w:rsidR="003D51A2" w:rsidRPr="00F81289" w:rsidTr="00147E4F">
        <w:tc>
          <w:tcPr>
            <w:tcW w:w="287" w:type="pct"/>
            <w:vMerge/>
            <w:tcBorders>
              <w:bottom w:val="single" w:sz="4" w:space="0" w:color="auto"/>
            </w:tcBorders>
            <w:vAlign w:val="center"/>
            <w:hideMark/>
          </w:tcPr>
          <w:p w:rsidR="003D51A2" w:rsidRPr="00F81289" w:rsidRDefault="003D51A2" w:rsidP="003D51A2">
            <w:pPr>
              <w:jc w:val="center"/>
              <w:rPr>
                <w:sz w:val="22"/>
                <w:szCs w:val="22"/>
              </w:rPr>
            </w:pPr>
          </w:p>
        </w:tc>
        <w:tc>
          <w:tcPr>
            <w:tcW w:w="1000" w:type="pct"/>
            <w:gridSpan w:val="2"/>
            <w:vMerge/>
            <w:tcBorders>
              <w:bottom w:val="single" w:sz="4" w:space="0" w:color="auto"/>
            </w:tcBorders>
            <w:vAlign w:val="center"/>
            <w:hideMark/>
          </w:tcPr>
          <w:p w:rsidR="003D51A2" w:rsidRPr="00F81289" w:rsidRDefault="003D51A2" w:rsidP="003D51A2">
            <w:pPr>
              <w:jc w:val="center"/>
              <w:rPr>
                <w:sz w:val="22"/>
                <w:szCs w:val="22"/>
              </w:rPr>
            </w:pPr>
          </w:p>
        </w:tc>
        <w:tc>
          <w:tcPr>
            <w:tcW w:w="495" w:type="pct"/>
            <w:vMerge/>
            <w:tcBorders>
              <w:bottom w:val="single" w:sz="4" w:space="0" w:color="auto"/>
            </w:tcBorders>
            <w:vAlign w:val="center"/>
            <w:hideMark/>
          </w:tcPr>
          <w:p w:rsidR="003D51A2" w:rsidRPr="00F81289" w:rsidRDefault="003D51A2" w:rsidP="003D51A2">
            <w:pPr>
              <w:jc w:val="center"/>
              <w:rPr>
                <w:sz w:val="22"/>
                <w:szCs w:val="22"/>
              </w:rPr>
            </w:pPr>
          </w:p>
        </w:tc>
        <w:tc>
          <w:tcPr>
            <w:tcW w:w="1004" w:type="pct"/>
            <w:tcBorders>
              <w:bottom w:val="single" w:sz="4" w:space="0" w:color="auto"/>
            </w:tcBorders>
            <w:shd w:val="clear" w:color="000000" w:fill="FFFFFF"/>
            <w:vAlign w:val="center"/>
            <w:hideMark/>
          </w:tcPr>
          <w:p w:rsidR="003D51A2" w:rsidRPr="00F81289" w:rsidRDefault="003D51A2" w:rsidP="003D51A2">
            <w:pPr>
              <w:rPr>
                <w:sz w:val="22"/>
                <w:szCs w:val="22"/>
              </w:rPr>
            </w:pPr>
            <w:r w:rsidRPr="00F81289">
              <w:rPr>
                <w:sz w:val="22"/>
                <w:szCs w:val="22"/>
              </w:rPr>
              <w:t>иные источники финансирования</w:t>
            </w:r>
          </w:p>
        </w:tc>
        <w:tc>
          <w:tcPr>
            <w:tcW w:w="403" w:type="pct"/>
            <w:tcBorders>
              <w:bottom w:val="single" w:sz="4" w:space="0" w:color="auto"/>
            </w:tcBorders>
            <w:shd w:val="clear" w:color="000000" w:fill="FFFFFF"/>
            <w:vAlign w:val="center"/>
            <w:hideMark/>
          </w:tcPr>
          <w:p w:rsidR="003D51A2" w:rsidRPr="003D51A2" w:rsidRDefault="003D51A2" w:rsidP="003D51A2">
            <w:pPr>
              <w:jc w:val="center"/>
              <w:rPr>
                <w:sz w:val="22"/>
                <w:szCs w:val="26"/>
              </w:rPr>
            </w:pPr>
            <w:r w:rsidRPr="003D51A2">
              <w:rPr>
                <w:sz w:val="22"/>
                <w:szCs w:val="26"/>
              </w:rPr>
              <w:t>406 957,63</w:t>
            </w:r>
          </w:p>
        </w:tc>
        <w:tc>
          <w:tcPr>
            <w:tcW w:w="359" w:type="pct"/>
            <w:tcBorders>
              <w:bottom w:val="single" w:sz="4" w:space="0" w:color="auto"/>
            </w:tcBorders>
            <w:shd w:val="clear" w:color="000000" w:fill="FFFFFF"/>
            <w:vAlign w:val="center"/>
            <w:hideMark/>
          </w:tcPr>
          <w:p w:rsidR="003D51A2" w:rsidRPr="003D51A2" w:rsidRDefault="003D51A2" w:rsidP="003D51A2">
            <w:pPr>
              <w:jc w:val="center"/>
              <w:rPr>
                <w:sz w:val="22"/>
                <w:szCs w:val="26"/>
              </w:rPr>
            </w:pPr>
            <w:r w:rsidRPr="003D51A2">
              <w:rPr>
                <w:sz w:val="22"/>
                <w:szCs w:val="26"/>
              </w:rPr>
              <w:t>406 957,63</w:t>
            </w:r>
          </w:p>
        </w:tc>
        <w:tc>
          <w:tcPr>
            <w:tcW w:w="268" w:type="pct"/>
            <w:tcBorders>
              <w:bottom w:val="single" w:sz="4" w:space="0" w:color="auto"/>
            </w:tcBorders>
            <w:shd w:val="clear" w:color="000000" w:fill="FFFFFF"/>
            <w:hideMark/>
          </w:tcPr>
          <w:p w:rsidR="003D51A2" w:rsidRPr="00F81289" w:rsidRDefault="003D51A2" w:rsidP="003D51A2">
            <w:pPr>
              <w:jc w:val="center"/>
              <w:rPr>
                <w:sz w:val="22"/>
                <w:szCs w:val="22"/>
              </w:rPr>
            </w:pPr>
            <w:r w:rsidRPr="00F81289">
              <w:rPr>
                <w:sz w:val="22"/>
                <w:szCs w:val="22"/>
              </w:rPr>
              <w:t>0,00</w:t>
            </w:r>
          </w:p>
        </w:tc>
        <w:tc>
          <w:tcPr>
            <w:tcW w:w="280" w:type="pct"/>
            <w:tcBorders>
              <w:bottom w:val="single" w:sz="4" w:space="0" w:color="auto"/>
            </w:tcBorders>
            <w:shd w:val="clear" w:color="000000" w:fill="FFFFFF"/>
            <w:hideMark/>
          </w:tcPr>
          <w:p w:rsidR="003D51A2" w:rsidRPr="00F81289" w:rsidRDefault="003D51A2" w:rsidP="003D51A2">
            <w:pPr>
              <w:jc w:val="center"/>
              <w:rPr>
                <w:sz w:val="22"/>
                <w:szCs w:val="22"/>
              </w:rPr>
            </w:pPr>
            <w:r w:rsidRPr="00F81289">
              <w:rPr>
                <w:sz w:val="22"/>
                <w:szCs w:val="22"/>
              </w:rPr>
              <w:t>0,00</w:t>
            </w:r>
          </w:p>
        </w:tc>
        <w:tc>
          <w:tcPr>
            <w:tcW w:w="309" w:type="pct"/>
            <w:tcBorders>
              <w:bottom w:val="single" w:sz="4" w:space="0" w:color="auto"/>
            </w:tcBorders>
            <w:shd w:val="clear" w:color="000000" w:fill="FFFFFF"/>
            <w:hideMark/>
          </w:tcPr>
          <w:p w:rsidR="003D51A2" w:rsidRPr="00F81289" w:rsidRDefault="003D51A2" w:rsidP="003D51A2">
            <w:pPr>
              <w:jc w:val="center"/>
              <w:rPr>
                <w:sz w:val="22"/>
                <w:szCs w:val="22"/>
              </w:rPr>
            </w:pPr>
            <w:r w:rsidRPr="00F81289">
              <w:rPr>
                <w:sz w:val="22"/>
                <w:szCs w:val="22"/>
              </w:rPr>
              <w:t>0,00</w:t>
            </w:r>
          </w:p>
        </w:tc>
        <w:tc>
          <w:tcPr>
            <w:tcW w:w="312" w:type="pct"/>
            <w:tcBorders>
              <w:bottom w:val="single" w:sz="4" w:space="0" w:color="auto"/>
            </w:tcBorders>
            <w:shd w:val="clear" w:color="000000" w:fill="FFFFFF"/>
          </w:tcPr>
          <w:p w:rsidR="003D51A2" w:rsidRPr="00F81289" w:rsidRDefault="003D51A2" w:rsidP="003D51A2">
            <w:pPr>
              <w:jc w:val="center"/>
              <w:rPr>
                <w:sz w:val="22"/>
                <w:szCs w:val="22"/>
              </w:rPr>
            </w:pPr>
            <w:r w:rsidRPr="00F81289">
              <w:rPr>
                <w:sz w:val="22"/>
                <w:szCs w:val="22"/>
              </w:rPr>
              <w:t>0,00</w:t>
            </w:r>
          </w:p>
        </w:tc>
        <w:tc>
          <w:tcPr>
            <w:tcW w:w="283" w:type="pct"/>
            <w:tcBorders>
              <w:bottom w:val="single" w:sz="4" w:space="0" w:color="auto"/>
            </w:tcBorders>
            <w:shd w:val="clear" w:color="000000" w:fill="FFFFFF"/>
            <w:hideMark/>
          </w:tcPr>
          <w:p w:rsidR="003D51A2" w:rsidRPr="00F81289" w:rsidRDefault="003D51A2" w:rsidP="003D51A2">
            <w:pPr>
              <w:jc w:val="center"/>
              <w:rPr>
                <w:sz w:val="22"/>
                <w:szCs w:val="22"/>
              </w:rPr>
            </w:pPr>
            <w:r w:rsidRPr="00F81289">
              <w:rPr>
                <w:sz w:val="22"/>
                <w:szCs w:val="22"/>
              </w:rPr>
              <w:t>0,00</w:t>
            </w:r>
          </w:p>
        </w:tc>
      </w:tr>
    </w:tbl>
    <w:p w:rsidR="00BB3C35" w:rsidRPr="00F81289" w:rsidRDefault="00BB3C35" w:rsidP="008C0590">
      <w:pPr>
        <w:jc w:val="center"/>
        <w:rPr>
          <w:sz w:val="22"/>
          <w:szCs w:val="22"/>
        </w:rPr>
        <w:sectPr w:rsidR="00BB3C35" w:rsidRPr="00F81289" w:rsidSect="002F2AC5">
          <w:pgSz w:w="16838" w:h="11906" w:orient="landscape"/>
          <w:pgMar w:top="1276" w:right="567" w:bottom="567" w:left="567" w:header="709" w:footer="709" w:gutter="0"/>
          <w:cols w:space="708"/>
          <w:docGrid w:linePitch="360"/>
        </w:sectPr>
      </w:pPr>
    </w:p>
    <w:tbl>
      <w:tblPr>
        <w:tblW w:w="5043" w:type="pct"/>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84"/>
        <w:gridCol w:w="3194"/>
        <w:gridCol w:w="1567"/>
        <w:gridCol w:w="3318"/>
        <w:gridCol w:w="1133"/>
        <w:gridCol w:w="1133"/>
        <w:gridCol w:w="852"/>
        <w:gridCol w:w="883"/>
        <w:gridCol w:w="978"/>
        <w:gridCol w:w="988"/>
        <w:gridCol w:w="899"/>
      </w:tblGrid>
      <w:tr w:rsidR="003D51A2" w:rsidRPr="00F81289" w:rsidTr="00500C96">
        <w:tc>
          <w:tcPr>
            <w:tcW w:w="279" w:type="pct"/>
            <w:vMerge w:val="restart"/>
            <w:shd w:val="clear" w:color="000000" w:fill="FFFFFF"/>
            <w:noWrap/>
            <w:vAlign w:val="center"/>
          </w:tcPr>
          <w:p w:rsidR="003D51A2" w:rsidRPr="00F81289" w:rsidRDefault="003D51A2" w:rsidP="003D51A2">
            <w:pPr>
              <w:jc w:val="center"/>
              <w:rPr>
                <w:sz w:val="22"/>
                <w:szCs w:val="22"/>
              </w:rPr>
            </w:pPr>
            <w:r w:rsidRPr="00F81289">
              <w:rPr>
                <w:sz w:val="22"/>
                <w:szCs w:val="22"/>
              </w:rPr>
              <w:lastRenderedPageBreak/>
              <w:t>3.1.1.</w:t>
            </w:r>
          </w:p>
        </w:tc>
        <w:tc>
          <w:tcPr>
            <w:tcW w:w="1009" w:type="pct"/>
            <w:vMerge w:val="restart"/>
            <w:shd w:val="clear" w:color="000000" w:fill="FFFFFF"/>
            <w:vAlign w:val="center"/>
          </w:tcPr>
          <w:p w:rsidR="003D51A2" w:rsidRPr="00F81289" w:rsidRDefault="003D51A2" w:rsidP="003D51A2">
            <w:pPr>
              <w:rPr>
                <w:sz w:val="22"/>
                <w:szCs w:val="22"/>
              </w:rPr>
            </w:pPr>
            <w:r w:rsidRPr="00F81289">
              <w:rPr>
                <w:sz w:val="22"/>
                <w:szCs w:val="22"/>
              </w:rPr>
              <w:t>Выполнение работ по актуализации схем теплоснабжения, водоснабжения и водоотведения города Когалыма</w:t>
            </w:r>
          </w:p>
        </w:tc>
        <w:tc>
          <w:tcPr>
            <w:tcW w:w="495" w:type="pct"/>
            <w:vMerge w:val="restart"/>
            <w:shd w:val="clear" w:color="000000" w:fill="FFFFFF"/>
            <w:vAlign w:val="center"/>
          </w:tcPr>
          <w:p w:rsidR="003D51A2" w:rsidRPr="00F81289" w:rsidRDefault="003D51A2" w:rsidP="003D51A2">
            <w:pPr>
              <w:jc w:val="center"/>
              <w:rPr>
                <w:sz w:val="22"/>
                <w:szCs w:val="22"/>
              </w:rPr>
            </w:pPr>
            <w:r w:rsidRPr="00F81289">
              <w:rPr>
                <w:sz w:val="22"/>
                <w:szCs w:val="22"/>
              </w:rPr>
              <w:t xml:space="preserve">МКУ «УКС и ЖКК </w:t>
            </w:r>
            <w:proofErr w:type="spellStart"/>
            <w:r w:rsidRPr="00F81289">
              <w:rPr>
                <w:sz w:val="22"/>
                <w:szCs w:val="22"/>
              </w:rPr>
              <w:t>г.Когалыма</w:t>
            </w:r>
            <w:proofErr w:type="spellEnd"/>
            <w:r w:rsidRPr="00F81289">
              <w:rPr>
                <w:sz w:val="22"/>
                <w:szCs w:val="22"/>
              </w:rPr>
              <w:t>»</w:t>
            </w:r>
          </w:p>
        </w:tc>
        <w:tc>
          <w:tcPr>
            <w:tcW w:w="1048" w:type="pct"/>
            <w:shd w:val="clear" w:color="000000" w:fill="FFFFFF"/>
            <w:vAlign w:val="center"/>
          </w:tcPr>
          <w:p w:rsidR="003D51A2" w:rsidRPr="00F81289" w:rsidRDefault="003D51A2" w:rsidP="003D51A2">
            <w:pPr>
              <w:rPr>
                <w:sz w:val="22"/>
                <w:szCs w:val="22"/>
              </w:rPr>
            </w:pPr>
            <w:r w:rsidRPr="00F81289">
              <w:rPr>
                <w:sz w:val="22"/>
                <w:szCs w:val="22"/>
              </w:rPr>
              <w:t>всего</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5 040,00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5 040,00</w:t>
            </w:r>
          </w:p>
        </w:tc>
        <w:tc>
          <w:tcPr>
            <w:tcW w:w="269" w:type="pct"/>
            <w:shd w:val="clear" w:color="000000" w:fill="FFFFFF"/>
          </w:tcPr>
          <w:p w:rsidR="003D51A2" w:rsidRPr="00F81289" w:rsidRDefault="003D51A2" w:rsidP="003D51A2">
            <w:pPr>
              <w:jc w:val="center"/>
              <w:rPr>
                <w:sz w:val="22"/>
                <w:szCs w:val="22"/>
              </w:rPr>
            </w:pPr>
            <w:r w:rsidRPr="00F81289">
              <w:rPr>
                <w:sz w:val="22"/>
                <w:szCs w:val="22"/>
              </w:rPr>
              <w:t>0,00</w:t>
            </w:r>
          </w:p>
        </w:tc>
        <w:tc>
          <w:tcPr>
            <w:tcW w:w="279" w:type="pct"/>
            <w:shd w:val="clear" w:color="000000" w:fill="FFFFFF"/>
          </w:tcPr>
          <w:p w:rsidR="003D51A2" w:rsidRPr="00F81289" w:rsidRDefault="003D51A2" w:rsidP="003D51A2">
            <w:pPr>
              <w:jc w:val="center"/>
              <w:rPr>
                <w:sz w:val="22"/>
                <w:szCs w:val="22"/>
              </w:rPr>
            </w:pPr>
            <w:r w:rsidRPr="00F81289">
              <w:rPr>
                <w:sz w:val="22"/>
                <w:szCs w:val="22"/>
              </w:rPr>
              <w:t>0,00</w:t>
            </w:r>
          </w:p>
        </w:tc>
        <w:tc>
          <w:tcPr>
            <w:tcW w:w="309" w:type="pct"/>
            <w:shd w:val="clear" w:color="000000" w:fill="FFFFFF"/>
          </w:tcPr>
          <w:p w:rsidR="003D51A2" w:rsidRPr="00F81289" w:rsidRDefault="003D51A2" w:rsidP="003D51A2">
            <w:pPr>
              <w:jc w:val="center"/>
              <w:rPr>
                <w:sz w:val="22"/>
                <w:szCs w:val="22"/>
              </w:rPr>
            </w:pPr>
            <w:r w:rsidRPr="00F81289">
              <w:rPr>
                <w:sz w:val="22"/>
                <w:szCs w:val="22"/>
              </w:rPr>
              <w:t>0,00</w:t>
            </w:r>
          </w:p>
        </w:tc>
        <w:tc>
          <w:tcPr>
            <w:tcW w:w="312" w:type="pct"/>
            <w:shd w:val="clear" w:color="000000" w:fill="FFFFFF"/>
          </w:tcPr>
          <w:p w:rsidR="003D51A2" w:rsidRPr="00F81289" w:rsidRDefault="003D51A2" w:rsidP="003D51A2">
            <w:pPr>
              <w:jc w:val="center"/>
              <w:rPr>
                <w:sz w:val="22"/>
                <w:szCs w:val="22"/>
              </w:rPr>
            </w:pPr>
            <w:r w:rsidRPr="00F81289">
              <w:rPr>
                <w:sz w:val="22"/>
                <w:szCs w:val="22"/>
              </w:rPr>
              <w:t>0,00</w:t>
            </w:r>
          </w:p>
        </w:tc>
        <w:tc>
          <w:tcPr>
            <w:tcW w:w="284" w:type="pct"/>
            <w:shd w:val="clear" w:color="000000" w:fill="FFFFFF"/>
          </w:tcPr>
          <w:p w:rsidR="003D51A2" w:rsidRPr="00F81289" w:rsidRDefault="003D51A2" w:rsidP="003D51A2">
            <w:pPr>
              <w:jc w:val="center"/>
              <w:rPr>
                <w:sz w:val="22"/>
                <w:szCs w:val="22"/>
              </w:rPr>
            </w:pPr>
            <w:r w:rsidRPr="00F81289">
              <w:rPr>
                <w:sz w:val="22"/>
                <w:szCs w:val="22"/>
              </w:rPr>
              <w:t>0,00</w:t>
            </w:r>
          </w:p>
        </w:tc>
      </w:tr>
      <w:tr w:rsidR="003D51A2" w:rsidRPr="00F81289" w:rsidTr="00500C96">
        <w:tc>
          <w:tcPr>
            <w:tcW w:w="279" w:type="pct"/>
            <w:vMerge/>
            <w:noWrap/>
            <w:vAlign w:val="center"/>
          </w:tcPr>
          <w:p w:rsidR="003D51A2" w:rsidRPr="00F81289" w:rsidRDefault="003D51A2" w:rsidP="003D51A2">
            <w:pPr>
              <w:jc w:val="center"/>
              <w:rPr>
                <w:sz w:val="22"/>
                <w:szCs w:val="22"/>
              </w:rPr>
            </w:pPr>
          </w:p>
        </w:tc>
        <w:tc>
          <w:tcPr>
            <w:tcW w:w="1009" w:type="pct"/>
            <w:vMerge/>
            <w:vAlign w:val="center"/>
          </w:tcPr>
          <w:p w:rsidR="003D51A2" w:rsidRPr="00F81289" w:rsidRDefault="003D51A2" w:rsidP="003D51A2">
            <w:pPr>
              <w:jc w:val="center"/>
              <w:rPr>
                <w:sz w:val="22"/>
                <w:szCs w:val="22"/>
              </w:rPr>
            </w:pPr>
          </w:p>
        </w:tc>
        <w:tc>
          <w:tcPr>
            <w:tcW w:w="495" w:type="pct"/>
            <w:vMerge/>
            <w:vAlign w:val="center"/>
          </w:tcPr>
          <w:p w:rsidR="003D51A2" w:rsidRPr="00F81289" w:rsidRDefault="003D51A2" w:rsidP="003D51A2">
            <w:pPr>
              <w:jc w:val="center"/>
              <w:rPr>
                <w:sz w:val="22"/>
                <w:szCs w:val="22"/>
              </w:rPr>
            </w:pPr>
          </w:p>
        </w:tc>
        <w:tc>
          <w:tcPr>
            <w:tcW w:w="1048" w:type="pct"/>
            <w:shd w:val="clear" w:color="000000" w:fill="FFFFFF"/>
            <w:vAlign w:val="center"/>
          </w:tcPr>
          <w:p w:rsidR="003D51A2" w:rsidRPr="00F81289" w:rsidRDefault="003D51A2" w:rsidP="003D51A2">
            <w:pPr>
              <w:rPr>
                <w:sz w:val="22"/>
                <w:szCs w:val="22"/>
              </w:rPr>
            </w:pPr>
            <w:r w:rsidRPr="00F81289">
              <w:rPr>
                <w:sz w:val="22"/>
                <w:szCs w:val="22"/>
              </w:rPr>
              <w:t>федеральный бюджет</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tcPr>
          <w:p w:rsidR="003D51A2" w:rsidRPr="00F81289" w:rsidRDefault="003D51A2" w:rsidP="003D51A2">
            <w:pPr>
              <w:jc w:val="center"/>
              <w:rPr>
                <w:sz w:val="22"/>
                <w:szCs w:val="22"/>
              </w:rPr>
            </w:pPr>
            <w:r w:rsidRPr="00F81289">
              <w:rPr>
                <w:sz w:val="22"/>
                <w:szCs w:val="22"/>
              </w:rPr>
              <w:t>0,00</w:t>
            </w:r>
          </w:p>
        </w:tc>
        <w:tc>
          <w:tcPr>
            <w:tcW w:w="279" w:type="pct"/>
            <w:shd w:val="clear" w:color="000000" w:fill="FFFFFF"/>
          </w:tcPr>
          <w:p w:rsidR="003D51A2" w:rsidRPr="00F81289" w:rsidRDefault="003D51A2" w:rsidP="003D51A2">
            <w:pPr>
              <w:jc w:val="center"/>
              <w:rPr>
                <w:sz w:val="22"/>
                <w:szCs w:val="22"/>
              </w:rPr>
            </w:pPr>
            <w:r w:rsidRPr="00F81289">
              <w:rPr>
                <w:sz w:val="22"/>
                <w:szCs w:val="22"/>
              </w:rPr>
              <w:t>0,00</w:t>
            </w:r>
          </w:p>
        </w:tc>
        <w:tc>
          <w:tcPr>
            <w:tcW w:w="309" w:type="pct"/>
            <w:shd w:val="clear" w:color="000000" w:fill="FFFFFF"/>
          </w:tcPr>
          <w:p w:rsidR="003D51A2" w:rsidRPr="00F81289" w:rsidRDefault="003D51A2" w:rsidP="003D51A2">
            <w:pPr>
              <w:jc w:val="center"/>
              <w:rPr>
                <w:sz w:val="22"/>
                <w:szCs w:val="22"/>
              </w:rPr>
            </w:pPr>
            <w:r w:rsidRPr="00F81289">
              <w:rPr>
                <w:sz w:val="22"/>
                <w:szCs w:val="22"/>
              </w:rPr>
              <w:t>0,00</w:t>
            </w:r>
          </w:p>
        </w:tc>
        <w:tc>
          <w:tcPr>
            <w:tcW w:w="312" w:type="pct"/>
            <w:shd w:val="clear" w:color="000000" w:fill="FFFFFF"/>
          </w:tcPr>
          <w:p w:rsidR="003D51A2" w:rsidRPr="00F81289" w:rsidRDefault="003D51A2" w:rsidP="003D51A2">
            <w:pPr>
              <w:jc w:val="center"/>
              <w:rPr>
                <w:sz w:val="22"/>
                <w:szCs w:val="22"/>
              </w:rPr>
            </w:pPr>
            <w:r w:rsidRPr="00F81289">
              <w:rPr>
                <w:sz w:val="22"/>
                <w:szCs w:val="22"/>
              </w:rPr>
              <w:t>0,00</w:t>
            </w:r>
          </w:p>
        </w:tc>
        <w:tc>
          <w:tcPr>
            <w:tcW w:w="284" w:type="pct"/>
            <w:shd w:val="clear" w:color="000000" w:fill="FFFFFF"/>
          </w:tcPr>
          <w:p w:rsidR="003D51A2" w:rsidRPr="00F81289" w:rsidRDefault="003D51A2" w:rsidP="003D51A2">
            <w:pPr>
              <w:jc w:val="center"/>
              <w:rPr>
                <w:sz w:val="22"/>
                <w:szCs w:val="22"/>
              </w:rPr>
            </w:pPr>
            <w:r w:rsidRPr="00F81289">
              <w:rPr>
                <w:sz w:val="22"/>
                <w:szCs w:val="22"/>
              </w:rPr>
              <w:t>0,00</w:t>
            </w:r>
          </w:p>
        </w:tc>
      </w:tr>
      <w:tr w:rsidR="003D51A2" w:rsidRPr="00F81289" w:rsidTr="00500C96">
        <w:tc>
          <w:tcPr>
            <w:tcW w:w="279" w:type="pct"/>
            <w:vMerge/>
            <w:noWrap/>
            <w:vAlign w:val="center"/>
          </w:tcPr>
          <w:p w:rsidR="003D51A2" w:rsidRPr="00F81289" w:rsidRDefault="003D51A2" w:rsidP="003D51A2">
            <w:pPr>
              <w:jc w:val="center"/>
              <w:rPr>
                <w:sz w:val="22"/>
                <w:szCs w:val="22"/>
              </w:rPr>
            </w:pPr>
          </w:p>
        </w:tc>
        <w:tc>
          <w:tcPr>
            <w:tcW w:w="1009" w:type="pct"/>
            <w:vMerge/>
            <w:vAlign w:val="center"/>
          </w:tcPr>
          <w:p w:rsidR="003D51A2" w:rsidRPr="00F81289" w:rsidRDefault="003D51A2" w:rsidP="003D51A2">
            <w:pPr>
              <w:jc w:val="center"/>
              <w:rPr>
                <w:sz w:val="22"/>
                <w:szCs w:val="22"/>
              </w:rPr>
            </w:pPr>
          </w:p>
        </w:tc>
        <w:tc>
          <w:tcPr>
            <w:tcW w:w="495" w:type="pct"/>
            <w:vMerge/>
            <w:vAlign w:val="center"/>
          </w:tcPr>
          <w:p w:rsidR="003D51A2" w:rsidRPr="00F81289" w:rsidRDefault="003D51A2" w:rsidP="003D51A2">
            <w:pPr>
              <w:jc w:val="center"/>
              <w:rPr>
                <w:sz w:val="22"/>
                <w:szCs w:val="22"/>
              </w:rPr>
            </w:pPr>
          </w:p>
        </w:tc>
        <w:tc>
          <w:tcPr>
            <w:tcW w:w="1048" w:type="pct"/>
            <w:shd w:val="clear" w:color="000000" w:fill="FFFFFF"/>
            <w:vAlign w:val="center"/>
          </w:tcPr>
          <w:p w:rsidR="003D51A2" w:rsidRPr="00F81289" w:rsidRDefault="003D51A2" w:rsidP="003D51A2">
            <w:pPr>
              <w:rPr>
                <w:sz w:val="22"/>
                <w:szCs w:val="22"/>
              </w:rPr>
            </w:pPr>
            <w:r w:rsidRPr="00F81289">
              <w:rPr>
                <w:sz w:val="22"/>
                <w:szCs w:val="22"/>
              </w:rPr>
              <w:t>бюджет автономного округа</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tcPr>
          <w:p w:rsidR="003D51A2" w:rsidRPr="00F81289" w:rsidRDefault="003D51A2" w:rsidP="003D51A2">
            <w:pPr>
              <w:jc w:val="center"/>
              <w:rPr>
                <w:sz w:val="22"/>
                <w:szCs w:val="22"/>
              </w:rPr>
            </w:pPr>
            <w:r w:rsidRPr="00F81289">
              <w:rPr>
                <w:sz w:val="22"/>
                <w:szCs w:val="22"/>
              </w:rPr>
              <w:t>0,00</w:t>
            </w:r>
          </w:p>
        </w:tc>
        <w:tc>
          <w:tcPr>
            <w:tcW w:w="279" w:type="pct"/>
            <w:shd w:val="clear" w:color="000000" w:fill="FFFFFF"/>
          </w:tcPr>
          <w:p w:rsidR="003D51A2" w:rsidRPr="00F81289" w:rsidRDefault="003D51A2" w:rsidP="003D51A2">
            <w:pPr>
              <w:jc w:val="center"/>
              <w:rPr>
                <w:sz w:val="22"/>
                <w:szCs w:val="22"/>
              </w:rPr>
            </w:pPr>
            <w:r w:rsidRPr="00F81289">
              <w:rPr>
                <w:sz w:val="22"/>
                <w:szCs w:val="22"/>
              </w:rPr>
              <w:t>0,00</w:t>
            </w:r>
          </w:p>
        </w:tc>
        <w:tc>
          <w:tcPr>
            <w:tcW w:w="309" w:type="pct"/>
            <w:shd w:val="clear" w:color="000000" w:fill="FFFFFF"/>
          </w:tcPr>
          <w:p w:rsidR="003D51A2" w:rsidRPr="00F81289" w:rsidRDefault="003D51A2" w:rsidP="003D51A2">
            <w:pPr>
              <w:jc w:val="center"/>
              <w:rPr>
                <w:sz w:val="22"/>
                <w:szCs w:val="22"/>
              </w:rPr>
            </w:pPr>
            <w:r w:rsidRPr="00F81289">
              <w:rPr>
                <w:sz w:val="22"/>
                <w:szCs w:val="22"/>
              </w:rPr>
              <w:t>0,00</w:t>
            </w:r>
          </w:p>
        </w:tc>
        <w:tc>
          <w:tcPr>
            <w:tcW w:w="312" w:type="pct"/>
            <w:shd w:val="clear" w:color="000000" w:fill="FFFFFF"/>
          </w:tcPr>
          <w:p w:rsidR="003D51A2" w:rsidRPr="00F81289" w:rsidRDefault="003D51A2" w:rsidP="003D51A2">
            <w:pPr>
              <w:jc w:val="center"/>
              <w:rPr>
                <w:sz w:val="22"/>
                <w:szCs w:val="22"/>
              </w:rPr>
            </w:pPr>
            <w:r w:rsidRPr="00F81289">
              <w:rPr>
                <w:sz w:val="22"/>
                <w:szCs w:val="22"/>
              </w:rPr>
              <w:t>0,00</w:t>
            </w:r>
          </w:p>
        </w:tc>
        <w:tc>
          <w:tcPr>
            <w:tcW w:w="284" w:type="pct"/>
            <w:shd w:val="clear" w:color="000000" w:fill="FFFFFF"/>
          </w:tcPr>
          <w:p w:rsidR="003D51A2" w:rsidRPr="00F81289" w:rsidRDefault="003D51A2" w:rsidP="003D51A2">
            <w:pPr>
              <w:jc w:val="center"/>
              <w:rPr>
                <w:sz w:val="22"/>
                <w:szCs w:val="22"/>
              </w:rPr>
            </w:pPr>
            <w:r w:rsidRPr="00F81289">
              <w:rPr>
                <w:sz w:val="22"/>
                <w:szCs w:val="22"/>
              </w:rPr>
              <w:t>0,00</w:t>
            </w:r>
          </w:p>
        </w:tc>
      </w:tr>
      <w:tr w:rsidR="003D51A2" w:rsidRPr="00F81289" w:rsidTr="00500C96">
        <w:tc>
          <w:tcPr>
            <w:tcW w:w="279" w:type="pct"/>
            <w:vMerge/>
            <w:noWrap/>
            <w:vAlign w:val="center"/>
          </w:tcPr>
          <w:p w:rsidR="003D51A2" w:rsidRPr="00F81289" w:rsidRDefault="003D51A2" w:rsidP="003D51A2">
            <w:pPr>
              <w:jc w:val="center"/>
              <w:rPr>
                <w:sz w:val="22"/>
                <w:szCs w:val="22"/>
              </w:rPr>
            </w:pPr>
          </w:p>
        </w:tc>
        <w:tc>
          <w:tcPr>
            <w:tcW w:w="1009" w:type="pct"/>
            <w:vMerge/>
            <w:vAlign w:val="center"/>
          </w:tcPr>
          <w:p w:rsidR="003D51A2" w:rsidRPr="00F81289" w:rsidRDefault="003D51A2" w:rsidP="003D51A2">
            <w:pPr>
              <w:jc w:val="center"/>
              <w:rPr>
                <w:sz w:val="22"/>
                <w:szCs w:val="22"/>
              </w:rPr>
            </w:pPr>
          </w:p>
        </w:tc>
        <w:tc>
          <w:tcPr>
            <w:tcW w:w="495" w:type="pct"/>
            <w:vMerge/>
            <w:vAlign w:val="center"/>
          </w:tcPr>
          <w:p w:rsidR="003D51A2" w:rsidRPr="00F81289" w:rsidRDefault="003D51A2" w:rsidP="003D51A2">
            <w:pPr>
              <w:jc w:val="center"/>
              <w:rPr>
                <w:sz w:val="22"/>
                <w:szCs w:val="22"/>
              </w:rPr>
            </w:pPr>
          </w:p>
        </w:tc>
        <w:tc>
          <w:tcPr>
            <w:tcW w:w="1048" w:type="pct"/>
            <w:shd w:val="clear" w:color="000000" w:fill="FFFFFF"/>
            <w:vAlign w:val="center"/>
          </w:tcPr>
          <w:p w:rsidR="003D51A2" w:rsidRPr="00F81289" w:rsidRDefault="003D51A2" w:rsidP="003D51A2">
            <w:pPr>
              <w:rPr>
                <w:sz w:val="22"/>
                <w:szCs w:val="22"/>
              </w:rPr>
            </w:pPr>
            <w:r w:rsidRPr="00F81289">
              <w:rPr>
                <w:sz w:val="22"/>
                <w:szCs w:val="22"/>
              </w:rPr>
              <w:t>бюджет города Когалыма</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5 040,00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5 040,00</w:t>
            </w:r>
          </w:p>
        </w:tc>
        <w:tc>
          <w:tcPr>
            <w:tcW w:w="269" w:type="pct"/>
            <w:shd w:val="clear" w:color="000000" w:fill="FFFFFF"/>
          </w:tcPr>
          <w:p w:rsidR="003D51A2" w:rsidRPr="00F81289" w:rsidRDefault="003D51A2" w:rsidP="003D51A2">
            <w:pPr>
              <w:jc w:val="center"/>
              <w:rPr>
                <w:sz w:val="22"/>
                <w:szCs w:val="22"/>
              </w:rPr>
            </w:pPr>
            <w:r w:rsidRPr="00F81289">
              <w:rPr>
                <w:sz w:val="22"/>
                <w:szCs w:val="22"/>
              </w:rPr>
              <w:t>0,00</w:t>
            </w:r>
          </w:p>
        </w:tc>
        <w:tc>
          <w:tcPr>
            <w:tcW w:w="279" w:type="pct"/>
            <w:shd w:val="clear" w:color="000000" w:fill="FFFFFF"/>
          </w:tcPr>
          <w:p w:rsidR="003D51A2" w:rsidRPr="00F81289" w:rsidRDefault="003D51A2" w:rsidP="003D51A2">
            <w:pPr>
              <w:jc w:val="center"/>
              <w:rPr>
                <w:sz w:val="22"/>
                <w:szCs w:val="22"/>
              </w:rPr>
            </w:pPr>
            <w:r w:rsidRPr="00F81289">
              <w:rPr>
                <w:sz w:val="22"/>
                <w:szCs w:val="22"/>
              </w:rPr>
              <w:t>0,00</w:t>
            </w:r>
          </w:p>
        </w:tc>
        <w:tc>
          <w:tcPr>
            <w:tcW w:w="309" w:type="pct"/>
            <w:shd w:val="clear" w:color="000000" w:fill="FFFFFF"/>
          </w:tcPr>
          <w:p w:rsidR="003D51A2" w:rsidRPr="00F81289" w:rsidRDefault="003D51A2" w:rsidP="003D51A2">
            <w:pPr>
              <w:jc w:val="center"/>
              <w:rPr>
                <w:sz w:val="22"/>
                <w:szCs w:val="22"/>
              </w:rPr>
            </w:pPr>
            <w:r w:rsidRPr="00F81289">
              <w:rPr>
                <w:sz w:val="22"/>
                <w:szCs w:val="22"/>
              </w:rPr>
              <w:t>0,00</w:t>
            </w:r>
          </w:p>
        </w:tc>
        <w:tc>
          <w:tcPr>
            <w:tcW w:w="312" w:type="pct"/>
            <w:shd w:val="clear" w:color="000000" w:fill="FFFFFF"/>
          </w:tcPr>
          <w:p w:rsidR="003D51A2" w:rsidRPr="00F81289" w:rsidRDefault="003D51A2" w:rsidP="003D51A2">
            <w:pPr>
              <w:jc w:val="center"/>
              <w:rPr>
                <w:sz w:val="22"/>
                <w:szCs w:val="22"/>
              </w:rPr>
            </w:pPr>
            <w:r w:rsidRPr="00F81289">
              <w:rPr>
                <w:sz w:val="22"/>
                <w:szCs w:val="22"/>
              </w:rPr>
              <w:t>0,00</w:t>
            </w:r>
          </w:p>
        </w:tc>
        <w:tc>
          <w:tcPr>
            <w:tcW w:w="284" w:type="pct"/>
            <w:shd w:val="clear" w:color="000000" w:fill="FFFFFF"/>
          </w:tcPr>
          <w:p w:rsidR="003D51A2" w:rsidRPr="00F81289" w:rsidRDefault="003D51A2" w:rsidP="003D51A2">
            <w:pPr>
              <w:jc w:val="center"/>
              <w:rPr>
                <w:sz w:val="22"/>
                <w:szCs w:val="22"/>
              </w:rPr>
            </w:pPr>
            <w:r w:rsidRPr="00F81289">
              <w:rPr>
                <w:sz w:val="22"/>
                <w:szCs w:val="22"/>
              </w:rPr>
              <w:t>0,00</w:t>
            </w:r>
          </w:p>
        </w:tc>
      </w:tr>
      <w:tr w:rsidR="003D51A2" w:rsidRPr="00F81289" w:rsidTr="00500C96">
        <w:tc>
          <w:tcPr>
            <w:tcW w:w="279" w:type="pct"/>
            <w:vMerge/>
            <w:noWrap/>
            <w:vAlign w:val="center"/>
          </w:tcPr>
          <w:p w:rsidR="003D51A2" w:rsidRPr="00F81289" w:rsidRDefault="003D51A2" w:rsidP="003D51A2">
            <w:pPr>
              <w:jc w:val="center"/>
              <w:rPr>
                <w:sz w:val="22"/>
                <w:szCs w:val="22"/>
              </w:rPr>
            </w:pPr>
          </w:p>
        </w:tc>
        <w:tc>
          <w:tcPr>
            <w:tcW w:w="1009" w:type="pct"/>
            <w:vMerge/>
            <w:vAlign w:val="center"/>
          </w:tcPr>
          <w:p w:rsidR="003D51A2" w:rsidRPr="00F81289" w:rsidRDefault="003D51A2" w:rsidP="003D51A2">
            <w:pPr>
              <w:jc w:val="center"/>
              <w:rPr>
                <w:sz w:val="22"/>
                <w:szCs w:val="22"/>
              </w:rPr>
            </w:pPr>
          </w:p>
        </w:tc>
        <w:tc>
          <w:tcPr>
            <w:tcW w:w="495" w:type="pct"/>
            <w:vMerge/>
            <w:vAlign w:val="center"/>
          </w:tcPr>
          <w:p w:rsidR="003D51A2" w:rsidRPr="00F81289" w:rsidRDefault="003D51A2" w:rsidP="003D51A2">
            <w:pPr>
              <w:jc w:val="center"/>
              <w:rPr>
                <w:sz w:val="22"/>
                <w:szCs w:val="22"/>
              </w:rPr>
            </w:pPr>
          </w:p>
        </w:tc>
        <w:tc>
          <w:tcPr>
            <w:tcW w:w="1048" w:type="pct"/>
            <w:shd w:val="clear" w:color="000000" w:fill="FFFFFF"/>
            <w:vAlign w:val="center"/>
          </w:tcPr>
          <w:p w:rsidR="003D51A2" w:rsidRPr="00F81289" w:rsidRDefault="003D51A2" w:rsidP="003D51A2">
            <w:pPr>
              <w:rPr>
                <w:sz w:val="22"/>
                <w:szCs w:val="22"/>
              </w:rPr>
            </w:pPr>
            <w:r w:rsidRPr="00F81289">
              <w:rPr>
                <w:sz w:val="22"/>
                <w:szCs w:val="22"/>
              </w:rPr>
              <w:t>иные источники финансирования</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tcPr>
          <w:p w:rsidR="003D51A2" w:rsidRPr="00F81289" w:rsidRDefault="003D51A2" w:rsidP="003D51A2">
            <w:pPr>
              <w:jc w:val="center"/>
              <w:rPr>
                <w:sz w:val="22"/>
                <w:szCs w:val="22"/>
              </w:rPr>
            </w:pPr>
            <w:r w:rsidRPr="00F81289">
              <w:rPr>
                <w:sz w:val="22"/>
                <w:szCs w:val="22"/>
              </w:rPr>
              <w:t>0,00</w:t>
            </w:r>
          </w:p>
        </w:tc>
        <w:tc>
          <w:tcPr>
            <w:tcW w:w="279" w:type="pct"/>
            <w:shd w:val="clear" w:color="000000" w:fill="FFFFFF"/>
          </w:tcPr>
          <w:p w:rsidR="003D51A2" w:rsidRPr="00F81289" w:rsidRDefault="003D51A2" w:rsidP="003D51A2">
            <w:pPr>
              <w:jc w:val="center"/>
              <w:rPr>
                <w:sz w:val="22"/>
                <w:szCs w:val="22"/>
              </w:rPr>
            </w:pPr>
            <w:r w:rsidRPr="00F81289">
              <w:rPr>
                <w:sz w:val="22"/>
                <w:szCs w:val="22"/>
              </w:rPr>
              <w:t>0,00</w:t>
            </w:r>
          </w:p>
        </w:tc>
        <w:tc>
          <w:tcPr>
            <w:tcW w:w="309" w:type="pct"/>
            <w:shd w:val="clear" w:color="000000" w:fill="FFFFFF"/>
          </w:tcPr>
          <w:p w:rsidR="003D51A2" w:rsidRPr="00F81289" w:rsidRDefault="003D51A2" w:rsidP="003D51A2">
            <w:pPr>
              <w:jc w:val="center"/>
              <w:rPr>
                <w:sz w:val="22"/>
                <w:szCs w:val="22"/>
              </w:rPr>
            </w:pPr>
            <w:r w:rsidRPr="00F81289">
              <w:rPr>
                <w:sz w:val="22"/>
                <w:szCs w:val="22"/>
              </w:rPr>
              <w:t>0,00</w:t>
            </w:r>
          </w:p>
        </w:tc>
        <w:tc>
          <w:tcPr>
            <w:tcW w:w="312" w:type="pct"/>
            <w:shd w:val="clear" w:color="000000" w:fill="FFFFFF"/>
          </w:tcPr>
          <w:p w:rsidR="003D51A2" w:rsidRPr="00F81289" w:rsidRDefault="003D51A2" w:rsidP="003D51A2">
            <w:pPr>
              <w:jc w:val="center"/>
              <w:rPr>
                <w:sz w:val="22"/>
                <w:szCs w:val="22"/>
              </w:rPr>
            </w:pPr>
            <w:r w:rsidRPr="00F81289">
              <w:rPr>
                <w:sz w:val="22"/>
                <w:szCs w:val="22"/>
              </w:rPr>
              <w:t>0,00</w:t>
            </w:r>
          </w:p>
        </w:tc>
        <w:tc>
          <w:tcPr>
            <w:tcW w:w="284" w:type="pct"/>
            <w:shd w:val="clear" w:color="000000" w:fill="FFFFFF"/>
          </w:tcPr>
          <w:p w:rsidR="003D51A2" w:rsidRPr="00F81289" w:rsidRDefault="003D51A2" w:rsidP="003D51A2">
            <w:pPr>
              <w:jc w:val="center"/>
              <w:rPr>
                <w:sz w:val="22"/>
                <w:szCs w:val="22"/>
              </w:rPr>
            </w:pPr>
            <w:r w:rsidRPr="00F81289">
              <w:rPr>
                <w:sz w:val="22"/>
                <w:szCs w:val="22"/>
              </w:rPr>
              <w:t>0,00</w:t>
            </w:r>
          </w:p>
        </w:tc>
      </w:tr>
      <w:tr w:rsidR="003D51A2" w:rsidRPr="00F81289" w:rsidTr="00500C96">
        <w:tc>
          <w:tcPr>
            <w:tcW w:w="279" w:type="pct"/>
            <w:vMerge w:val="restart"/>
            <w:shd w:val="clear" w:color="000000" w:fill="FFFFFF"/>
            <w:noWrap/>
            <w:vAlign w:val="center"/>
          </w:tcPr>
          <w:p w:rsidR="003D51A2" w:rsidRPr="00F81289" w:rsidRDefault="003D51A2" w:rsidP="003D51A2">
            <w:pPr>
              <w:jc w:val="center"/>
              <w:rPr>
                <w:sz w:val="22"/>
                <w:szCs w:val="22"/>
              </w:rPr>
            </w:pPr>
            <w:r w:rsidRPr="00F81289">
              <w:rPr>
                <w:sz w:val="22"/>
                <w:szCs w:val="22"/>
              </w:rPr>
              <w:t>3.1.2.</w:t>
            </w:r>
          </w:p>
        </w:tc>
        <w:tc>
          <w:tcPr>
            <w:tcW w:w="1009" w:type="pct"/>
            <w:vMerge w:val="restart"/>
            <w:shd w:val="clear" w:color="000000" w:fill="FFFFFF"/>
            <w:vAlign w:val="center"/>
          </w:tcPr>
          <w:p w:rsidR="003D51A2" w:rsidRPr="00F81289" w:rsidRDefault="003D51A2" w:rsidP="003D51A2">
            <w:pPr>
              <w:rPr>
                <w:sz w:val="22"/>
                <w:szCs w:val="22"/>
              </w:rPr>
            </w:pPr>
            <w:r w:rsidRPr="00F81289">
              <w:rPr>
                <w:sz w:val="22"/>
                <w:szCs w:val="22"/>
              </w:rPr>
              <w:t>Строительство, реконструкция и капитальный ремонт  объектов инженерной инфраструктуры на территории города Когалыма (в том числе ПИР)</w:t>
            </w:r>
          </w:p>
        </w:tc>
        <w:tc>
          <w:tcPr>
            <w:tcW w:w="495" w:type="pct"/>
            <w:vMerge w:val="restart"/>
            <w:shd w:val="clear" w:color="000000" w:fill="FFFFFF"/>
            <w:vAlign w:val="center"/>
          </w:tcPr>
          <w:p w:rsidR="003D51A2" w:rsidRPr="00F81289" w:rsidRDefault="003D51A2" w:rsidP="003D51A2">
            <w:pPr>
              <w:jc w:val="center"/>
              <w:rPr>
                <w:sz w:val="22"/>
              </w:rPr>
            </w:pPr>
            <w:r w:rsidRPr="00F81289">
              <w:rPr>
                <w:sz w:val="22"/>
              </w:rPr>
              <w:t xml:space="preserve">МКУ «УКС и ЖКК </w:t>
            </w:r>
            <w:proofErr w:type="spellStart"/>
            <w:r w:rsidRPr="00F81289">
              <w:rPr>
                <w:sz w:val="22"/>
              </w:rPr>
              <w:t>г.Когалыма</w:t>
            </w:r>
            <w:proofErr w:type="spellEnd"/>
            <w:r w:rsidRPr="00F81289">
              <w:rPr>
                <w:sz w:val="22"/>
              </w:rPr>
              <w:t>»</w:t>
            </w:r>
          </w:p>
          <w:p w:rsidR="003D51A2" w:rsidRPr="00F81289" w:rsidRDefault="003D51A2" w:rsidP="003D51A2">
            <w:pPr>
              <w:jc w:val="center"/>
              <w:rPr>
                <w:sz w:val="22"/>
                <w:szCs w:val="22"/>
              </w:rPr>
            </w:pPr>
          </w:p>
        </w:tc>
        <w:tc>
          <w:tcPr>
            <w:tcW w:w="1048" w:type="pct"/>
            <w:shd w:val="clear" w:color="000000" w:fill="FFFFFF"/>
            <w:vAlign w:val="center"/>
          </w:tcPr>
          <w:p w:rsidR="003D51A2" w:rsidRPr="00F81289" w:rsidRDefault="003D51A2" w:rsidP="003D51A2">
            <w:pPr>
              <w:rPr>
                <w:sz w:val="22"/>
                <w:szCs w:val="22"/>
              </w:rPr>
            </w:pPr>
            <w:r w:rsidRPr="00F81289">
              <w:rPr>
                <w:sz w:val="22"/>
                <w:szCs w:val="22"/>
              </w:rPr>
              <w:t>всего</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407 136,53</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407 136,53</w:t>
            </w:r>
          </w:p>
        </w:tc>
        <w:tc>
          <w:tcPr>
            <w:tcW w:w="269" w:type="pct"/>
            <w:shd w:val="clear" w:color="000000" w:fill="FFFFFF"/>
          </w:tcPr>
          <w:p w:rsidR="003D51A2" w:rsidRPr="00F81289" w:rsidRDefault="003D51A2" w:rsidP="003D51A2">
            <w:pPr>
              <w:jc w:val="center"/>
              <w:rPr>
                <w:sz w:val="22"/>
                <w:szCs w:val="22"/>
              </w:rPr>
            </w:pPr>
            <w:r w:rsidRPr="00F81289">
              <w:rPr>
                <w:sz w:val="22"/>
                <w:szCs w:val="22"/>
              </w:rPr>
              <w:t>0,00</w:t>
            </w:r>
          </w:p>
        </w:tc>
        <w:tc>
          <w:tcPr>
            <w:tcW w:w="279" w:type="pct"/>
            <w:shd w:val="clear" w:color="000000" w:fill="FFFFFF"/>
          </w:tcPr>
          <w:p w:rsidR="003D51A2" w:rsidRPr="00F81289" w:rsidRDefault="003D51A2" w:rsidP="003D51A2">
            <w:pPr>
              <w:jc w:val="center"/>
              <w:rPr>
                <w:sz w:val="22"/>
                <w:szCs w:val="22"/>
              </w:rPr>
            </w:pPr>
            <w:r w:rsidRPr="00F81289">
              <w:rPr>
                <w:sz w:val="22"/>
                <w:szCs w:val="22"/>
              </w:rPr>
              <w:t>0,00</w:t>
            </w:r>
          </w:p>
        </w:tc>
        <w:tc>
          <w:tcPr>
            <w:tcW w:w="309" w:type="pct"/>
            <w:shd w:val="clear" w:color="000000" w:fill="FFFFFF"/>
          </w:tcPr>
          <w:p w:rsidR="003D51A2" w:rsidRPr="00F81289" w:rsidRDefault="003D51A2" w:rsidP="003D51A2">
            <w:pPr>
              <w:jc w:val="center"/>
              <w:rPr>
                <w:sz w:val="22"/>
                <w:szCs w:val="22"/>
              </w:rPr>
            </w:pPr>
            <w:r w:rsidRPr="00F81289">
              <w:rPr>
                <w:sz w:val="22"/>
                <w:szCs w:val="22"/>
              </w:rPr>
              <w:t>0,00</w:t>
            </w:r>
          </w:p>
        </w:tc>
        <w:tc>
          <w:tcPr>
            <w:tcW w:w="312" w:type="pct"/>
            <w:shd w:val="clear" w:color="000000" w:fill="FFFFFF"/>
          </w:tcPr>
          <w:p w:rsidR="003D51A2" w:rsidRPr="00F81289" w:rsidRDefault="003D51A2" w:rsidP="003D51A2">
            <w:pPr>
              <w:jc w:val="center"/>
              <w:rPr>
                <w:sz w:val="22"/>
                <w:szCs w:val="22"/>
              </w:rPr>
            </w:pPr>
            <w:r w:rsidRPr="00F81289">
              <w:rPr>
                <w:sz w:val="22"/>
                <w:szCs w:val="22"/>
              </w:rPr>
              <w:t>0,00</w:t>
            </w:r>
          </w:p>
        </w:tc>
        <w:tc>
          <w:tcPr>
            <w:tcW w:w="284" w:type="pct"/>
            <w:shd w:val="clear" w:color="000000" w:fill="FFFFFF"/>
          </w:tcPr>
          <w:p w:rsidR="003D51A2" w:rsidRPr="00F81289" w:rsidRDefault="003D51A2" w:rsidP="003D51A2">
            <w:pPr>
              <w:jc w:val="center"/>
              <w:rPr>
                <w:sz w:val="22"/>
                <w:szCs w:val="22"/>
              </w:rPr>
            </w:pPr>
            <w:r w:rsidRPr="00F81289">
              <w:rPr>
                <w:sz w:val="22"/>
                <w:szCs w:val="22"/>
              </w:rPr>
              <w:t>0,00</w:t>
            </w:r>
          </w:p>
        </w:tc>
      </w:tr>
      <w:tr w:rsidR="003D51A2" w:rsidRPr="00F81289" w:rsidTr="00500C96">
        <w:tc>
          <w:tcPr>
            <w:tcW w:w="279" w:type="pct"/>
            <w:vMerge/>
            <w:noWrap/>
            <w:vAlign w:val="center"/>
          </w:tcPr>
          <w:p w:rsidR="003D51A2" w:rsidRPr="00F81289" w:rsidRDefault="003D51A2" w:rsidP="003D51A2">
            <w:pPr>
              <w:jc w:val="center"/>
              <w:rPr>
                <w:sz w:val="22"/>
                <w:szCs w:val="22"/>
              </w:rPr>
            </w:pPr>
          </w:p>
        </w:tc>
        <w:tc>
          <w:tcPr>
            <w:tcW w:w="1009" w:type="pct"/>
            <w:vMerge/>
            <w:vAlign w:val="center"/>
          </w:tcPr>
          <w:p w:rsidR="003D51A2" w:rsidRPr="00F81289" w:rsidRDefault="003D51A2" w:rsidP="003D51A2">
            <w:pPr>
              <w:jc w:val="center"/>
              <w:rPr>
                <w:sz w:val="22"/>
                <w:szCs w:val="22"/>
              </w:rPr>
            </w:pPr>
          </w:p>
        </w:tc>
        <w:tc>
          <w:tcPr>
            <w:tcW w:w="495" w:type="pct"/>
            <w:vMerge/>
            <w:vAlign w:val="center"/>
          </w:tcPr>
          <w:p w:rsidR="003D51A2" w:rsidRPr="00F81289" w:rsidRDefault="003D51A2" w:rsidP="003D51A2">
            <w:pPr>
              <w:jc w:val="center"/>
              <w:rPr>
                <w:sz w:val="22"/>
                <w:szCs w:val="22"/>
              </w:rPr>
            </w:pPr>
          </w:p>
        </w:tc>
        <w:tc>
          <w:tcPr>
            <w:tcW w:w="1048" w:type="pct"/>
            <w:shd w:val="clear" w:color="000000" w:fill="FFFFFF"/>
            <w:vAlign w:val="center"/>
          </w:tcPr>
          <w:p w:rsidR="003D51A2" w:rsidRPr="00F81289" w:rsidRDefault="003D51A2" w:rsidP="003D51A2">
            <w:pPr>
              <w:rPr>
                <w:sz w:val="22"/>
                <w:szCs w:val="22"/>
              </w:rPr>
            </w:pPr>
            <w:r w:rsidRPr="00F81289">
              <w:rPr>
                <w:sz w:val="22"/>
                <w:szCs w:val="22"/>
              </w:rPr>
              <w:t>федеральный бюджет</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tcPr>
          <w:p w:rsidR="003D51A2" w:rsidRPr="00F81289" w:rsidRDefault="003D51A2" w:rsidP="003D51A2">
            <w:pPr>
              <w:jc w:val="center"/>
              <w:rPr>
                <w:sz w:val="22"/>
                <w:szCs w:val="22"/>
              </w:rPr>
            </w:pPr>
            <w:r w:rsidRPr="00F81289">
              <w:rPr>
                <w:sz w:val="22"/>
                <w:szCs w:val="22"/>
              </w:rPr>
              <w:t>0,00</w:t>
            </w:r>
          </w:p>
        </w:tc>
        <w:tc>
          <w:tcPr>
            <w:tcW w:w="279" w:type="pct"/>
            <w:shd w:val="clear" w:color="000000" w:fill="FFFFFF"/>
          </w:tcPr>
          <w:p w:rsidR="003D51A2" w:rsidRPr="00F81289" w:rsidRDefault="003D51A2" w:rsidP="003D51A2">
            <w:pPr>
              <w:jc w:val="center"/>
              <w:rPr>
                <w:sz w:val="22"/>
                <w:szCs w:val="22"/>
              </w:rPr>
            </w:pPr>
            <w:r w:rsidRPr="00F81289">
              <w:rPr>
                <w:sz w:val="22"/>
                <w:szCs w:val="22"/>
              </w:rPr>
              <w:t>0,00</w:t>
            </w:r>
          </w:p>
        </w:tc>
        <w:tc>
          <w:tcPr>
            <w:tcW w:w="309" w:type="pct"/>
            <w:shd w:val="clear" w:color="000000" w:fill="FFFFFF"/>
          </w:tcPr>
          <w:p w:rsidR="003D51A2" w:rsidRPr="00F81289" w:rsidRDefault="003D51A2" w:rsidP="003D51A2">
            <w:pPr>
              <w:jc w:val="center"/>
              <w:rPr>
                <w:sz w:val="22"/>
                <w:szCs w:val="22"/>
              </w:rPr>
            </w:pPr>
            <w:r w:rsidRPr="00F81289">
              <w:rPr>
                <w:sz w:val="22"/>
                <w:szCs w:val="22"/>
              </w:rPr>
              <w:t>0,00</w:t>
            </w:r>
          </w:p>
        </w:tc>
        <w:tc>
          <w:tcPr>
            <w:tcW w:w="312" w:type="pct"/>
            <w:shd w:val="clear" w:color="000000" w:fill="FFFFFF"/>
          </w:tcPr>
          <w:p w:rsidR="003D51A2" w:rsidRPr="00F81289" w:rsidRDefault="003D51A2" w:rsidP="003D51A2">
            <w:pPr>
              <w:jc w:val="center"/>
              <w:rPr>
                <w:sz w:val="22"/>
                <w:szCs w:val="22"/>
              </w:rPr>
            </w:pPr>
            <w:r w:rsidRPr="00F81289">
              <w:rPr>
                <w:sz w:val="22"/>
                <w:szCs w:val="22"/>
              </w:rPr>
              <w:t>0,00</w:t>
            </w:r>
          </w:p>
        </w:tc>
        <w:tc>
          <w:tcPr>
            <w:tcW w:w="284" w:type="pct"/>
            <w:shd w:val="clear" w:color="000000" w:fill="FFFFFF"/>
          </w:tcPr>
          <w:p w:rsidR="003D51A2" w:rsidRPr="00F81289" w:rsidRDefault="003D51A2" w:rsidP="003D51A2">
            <w:pPr>
              <w:jc w:val="center"/>
              <w:rPr>
                <w:sz w:val="22"/>
                <w:szCs w:val="22"/>
              </w:rPr>
            </w:pPr>
            <w:r w:rsidRPr="00F81289">
              <w:rPr>
                <w:sz w:val="22"/>
                <w:szCs w:val="22"/>
              </w:rPr>
              <w:t>0,00</w:t>
            </w:r>
          </w:p>
        </w:tc>
      </w:tr>
      <w:tr w:rsidR="003D51A2" w:rsidRPr="00F81289" w:rsidTr="00500C96">
        <w:tc>
          <w:tcPr>
            <w:tcW w:w="279" w:type="pct"/>
            <w:vMerge/>
            <w:noWrap/>
            <w:vAlign w:val="center"/>
          </w:tcPr>
          <w:p w:rsidR="003D51A2" w:rsidRPr="00F81289" w:rsidRDefault="003D51A2" w:rsidP="003D51A2">
            <w:pPr>
              <w:jc w:val="center"/>
              <w:rPr>
                <w:sz w:val="22"/>
                <w:szCs w:val="22"/>
              </w:rPr>
            </w:pPr>
          </w:p>
        </w:tc>
        <w:tc>
          <w:tcPr>
            <w:tcW w:w="1009" w:type="pct"/>
            <w:vMerge/>
            <w:vAlign w:val="center"/>
          </w:tcPr>
          <w:p w:rsidR="003D51A2" w:rsidRPr="00F81289" w:rsidRDefault="003D51A2" w:rsidP="003D51A2">
            <w:pPr>
              <w:jc w:val="center"/>
              <w:rPr>
                <w:sz w:val="22"/>
                <w:szCs w:val="22"/>
              </w:rPr>
            </w:pPr>
          </w:p>
        </w:tc>
        <w:tc>
          <w:tcPr>
            <w:tcW w:w="495" w:type="pct"/>
            <w:vMerge/>
            <w:vAlign w:val="center"/>
          </w:tcPr>
          <w:p w:rsidR="003D51A2" w:rsidRPr="00F81289" w:rsidRDefault="003D51A2" w:rsidP="003D51A2">
            <w:pPr>
              <w:jc w:val="center"/>
              <w:rPr>
                <w:sz w:val="22"/>
                <w:szCs w:val="22"/>
              </w:rPr>
            </w:pPr>
          </w:p>
        </w:tc>
        <w:tc>
          <w:tcPr>
            <w:tcW w:w="1048" w:type="pct"/>
            <w:shd w:val="clear" w:color="000000" w:fill="FFFFFF"/>
            <w:vAlign w:val="center"/>
          </w:tcPr>
          <w:p w:rsidR="003D51A2" w:rsidRPr="00F81289" w:rsidRDefault="003D51A2" w:rsidP="003D51A2">
            <w:pPr>
              <w:rPr>
                <w:sz w:val="22"/>
                <w:szCs w:val="22"/>
              </w:rPr>
            </w:pPr>
            <w:r w:rsidRPr="00F81289">
              <w:rPr>
                <w:sz w:val="22"/>
                <w:szCs w:val="22"/>
              </w:rPr>
              <w:t>бюджет автономного округа</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tcPr>
          <w:p w:rsidR="003D51A2" w:rsidRPr="00F81289" w:rsidRDefault="003D51A2" w:rsidP="003D51A2">
            <w:pPr>
              <w:jc w:val="center"/>
              <w:rPr>
                <w:sz w:val="22"/>
                <w:szCs w:val="22"/>
              </w:rPr>
            </w:pPr>
            <w:r w:rsidRPr="00F81289">
              <w:rPr>
                <w:sz w:val="22"/>
                <w:szCs w:val="22"/>
              </w:rPr>
              <w:t>0,00</w:t>
            </w:r>
          </w:p>
        </w:tc>
        <w:tc>
          <w:tcPr>
            <w:tcW w:w="279" w:type="pct"/>
            <w:shd w:val="clear" w:color="000000" w:fill="FFFFFF"/>
          </w:tcPr>
          <w:p w:rsidR="003D51A2" w:rsidRPr="00F81289" w:rsidRDefault="003D51A2" w:rsidP="003D51A2">
            <w:pPr>
              <w:jc w:val="center"/>
              <w:rPr>
                <w:sz w:val="22"/>
                <w:szCs w:val="22"/>
              </w:rPr>
            </w:pPr>
            <w:r w:rsidRPr="00F81289">
              <w:rPr>
                <w:sz w:val="22"/>
                <w:szCs w:val="22"/>
              </w:rPr>
              <w:t>0,00</w:t>
            </w:r>
          </w:p>
        </w:tc>
        <w:tc>
          <w:tcPr>
            <w:tcW w:w="309" w:type="pct"/>
            <w:shd w:val="clear" w:color="000000" w:fill="FFFFFF"/>
          </w:tcPr>
          <w:p w:rsidR="003D51A2" w:rsidRPr="00F81289" w:rsidRDefault="003D51A2" w:rsidP="003D51A2">
            <w:pPr>
              <w:jc w:val="center"/>
              <w:rPr>
                <w:sz w:val="22"/>
                <w:szCs w:val="22"/>
              </w:rPr>
            </w:pPr>
            <w:r w:rsidRPr="00F81289">
              <w:rPr>
                <w:sz w:val="22"/>
                <w:szCs w:val="22"/>
              </w:rPr>
              <w:t>0,00</w:t>
            </w:r>
          </w:p>
        </w:tc>
        <w:tc>
          <w:tcPr>
            <w:tcW w:w="312" w:type="pct"/>
            <w:shd w:val="clear" w:color="000000" w:fill="FFFFFF"/>
          </w:tcPr>
          <w:p w:rsidR="003D51A2" w:rsidRPr="00F81289" w:rsidRDefault="003D51A2" w:rsidP="003D51A2">
            <w:pPr>
              <w:jc w:val="center"/>
              <w:rPr>
                <w:sz w:val="22"/>
                <w:szCs w:val="22"/>
              </w:rPr>
            </w:pPr>
            <w:r w:rsidRPr="00F81289">
              <w:rPr>
                <w:sz w:val="22"/>
                <w:szCs w:val="22"/>
              </w:rPr>
              <w:t>0,00</w:t>
            </w:r>
          </w:p>
        </w:tc>
        <w:tc>
          <w:tcPr>
            <w:tcW w:w="284" w:type="pct"/>
            <w:shd w:val="clear" w:color="000000" w:fill="FFFFFF"/>
          </w:tcPr>
          <w:p w:rsidR="003D51A2" w:rsidRPr="00F81289" w:rsidRDefault="003D51A2" w:rsidP="003D51A2">
            <w:pPr>
              <w:jc w:val="center"/>
              <w:rPr>
                <w:sz w:val="22"/>
                <w:szCs w:val="22"/>
              </w:rPr>
            </w:pPr>
            <w:r w:rsidRPr="00F81289">
              <w:rPr>
                <w:sz w:val="22"/>
                <w:szCs w:val="22"/>
              </w:rPr>
              <w:t>0,00</w:t>
            </w:r>
          </w:p>
        </w:tc>
      </w:tr>
      <w:tr w:rsidR="003D51A2" w:rsidRPr="00F81289" w:rsidTr="00500C96">
        <w:tc>
          <w:tcPr>
            <w:tcW w:w="279" w:type="pct"/>
            <w:vMerge/>
            <w:noWrap/>
            <w:vAlign w:val="center"/>
          </w:tcPr>
          <w:p w:rsidR="003D51A2" w:rsidRPr="00F81289" w:rsidRDefault="003D51A2" w:rsidP="003D51A2">
            <w:pPr>
              <w:jc w:val="center"/>
              <w:rPr>
                <w:sz w:val="22"/>
                <w:szCs w:val="22"/>
              </w:rPr>
            </w:pPr>
          </w:p>
        </w:tc>
        <w:tc>
          <w:tcPr>
            <w:tcW w:w="1009" w:type="pct"/>
            <w:vMerge/>
            <w:vAlign w:val="center"/>
          </w:tcPr>
          <w:p w:rsidR="003D51A2" w:rsidRPr="00F81289" w:rsidRDefault="003D51A2" w:rsidP="003D51A2">
            <w:pPr>
              <w:jc w:val="center"/>
              <w:rPr>
                <w:sz w:val="22"/>
                <w:szCs w:val="22"/>
              </w:rPr>
            </w:pPr>
          </w:p>
        </w:tc>
        <w:tc>
          <w:tcPr>
            <w:tcW w:w="495" w:type="pct"/>
            <w:vMerge/>
            <w:vAlign w:val="center"/>
          </w:tcPr>
          <w:p w:rsidR="003D51A2" w:rsidRPr="00F81289" w:rsidRDefault="003D51A2" w:rsidP="003D51A2">
            <w:pPr>
              <w:jc w:val="center"/>
              <w:rPr>
                <w:sz w:val="22"/>
                <w:szCs w:val="22"/>
              </w:rPr>
            </w:pPr>
          </w:p>
        </w:tc>
        <w:tc>
          <w:tcPr>
            <w:tcW w:w="1048" w:type="pct"/>
            <w:shd w:val="clear" w:color="000000" w:fill="FFFFFF"/>
            <w:vAlign w:val="center"/>
          </w:tcPr>
          <w:p w:rsidR="003D51A2" w:rsidRPr="00F81289" w:rsidRDefault="003D51A2" w:rsidP="003D51A2">
            <w:pPr>
              <w:rPr>
                <w:sz w:val="22"/>
                <w:szCs w:val="22"/>
              </w:rPr>
            </w:pPr>
            <w:r w:rsidRPr="00F81289">
              <w:rPr>
                <w:sz w:val="22"/>
                <w:szCs w:val="22"/>
              </w:rPr>
              <w:t>бюджет города Когалыма</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178,90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178,90</w:t>
            </w:r>
          </w:p>
        </w:tc>
        <w:tc>
          <w:tcPr>
            <w:tcW w:w="269" w:type="pct"/>
            <w:shd w:val="clear" w:color="000000" w:fill="FFFFFF"/>
          </w:tcPr>
          <w:p w:rsidR="003D51A2" w:rsidRPr="00F81289" w:rsidRDefault="003D51A2" w:rsidP="003D51A2">
            <w:pPr>
              <w:jc w:val="center"/>
              <w:rPr>
                <w:sz w:val="22"/>
                <w:szCs w:val="22"/>
              </w:rPr>
            </w:pPr>
            <w:r w:rsidRPr="00F81289">
              <w:rPr>
                <w:sz w:val="22"/>
                <w:szCs w:val="22"/>
              </w:rPr>
              <w:t>0,00</w:t>
            </w:r>
          </w:p>
        </w:tc>
        <w:tc>
          <w:tcPr>
            <w:tcW w:w="279" w:type="pct"/>
            <w:shd w:val="clear" w:color="000000" w:fill="FFFFFF"/>
          </w:tcPr>
          <w:p w:rsidR="003D51A2" w:rsidRPr="00F81289" w:rsidRDefault="003D51A2" w:rsidP="003D51A2">
            <w:pPr>
              <w:jc w:val="center"/>
              <w:rPr>
                <w:sz w:val="22"/>
                <w:szCs w:val="22"/>
              </w:rPr>
            </w:pPr>
            <w:r w:rsidRPr="00F81289">
              <w:rPr>
                <w:sz w:val="22"/>
                <w:szCs w:val="22"/>
              </w:rPr>
              <w:t>0,00</w:t>
            </w:r>
          </w:p>
        </w:tc>
        <w:tc>
          <w:tcPr>
            <w:tcW w:w="309" w:type="pct"/>
            <w:shd w:val="clear" w:color="000000" w:fill="FFFFFF"/>
          </w:tcPr>
          <w:p w:rsidR="003D51A2" w:rsidRPr="00F81289" w:rsidRDefault="003D51A2" w:rsidP="003D51A2">
            <w:pPr>
              <w:jc w:val="center"/>
              <w:rPr>
                <w:sz w:val="22"/>
                <w:szCs w:val="22"/>
              </w:rPr>
            </w:pPr>
            <w:r w:rsidRPr="00F81289">
              <w:rPr>
                <w:sz w:val="22"/>
                <w:szCs w:val="22"/>
              </w:rPr>
              <w:t>0,00</w:t>
            </w:r>
          </w:p>
        </w:tc>
        <w:tc>
          <w:tcPr>
            <w:tcW w:w="312" w:type="pct"/>
            <w:shd w:val="clear" w:color="000000" w:fill="FFFFFF"/>
          </w:tcPr>
          <w:p w:rsidR="003D51A2" w:rsidRPr="00F81289" w:rsidRDefault="003D51A2" w:rsidP="003D51A2">
            <w:pPr>
              <w:jc w:val="center"/>
              <w:rPr>
                <w:sz w:val="22"/>
                <w:szCs w:val="22"/>
              </w:rPr>
            </w:pPr>
            <w:r w:rsidRPr="00F81289">
              <w:rPr>
                <w:sz w:val="22"/>
                <w:szCs w:val="22"/>
              </w:rPr>
              <w:t>0,00</w:t>
            </w:r>
          </w:p>
        </w:tc>
        <w:tc>
          <w:tcPr>
            <w:tcW w:w="284" w:type="pct"/>
            <w:shd w:val="clear" w:color="000000" w:fill="FFFFFF"/>
          </w:tcPr>
          <w:p w:rsidR="003D51A2" w:rsidRPr="00F81289" w:rsidRDefault="003D51A2" w:rsidP="003D51A2">
            <w:pPr>
              <w:jc w:val="center"/>
              <w:rPr>
                <w:sz w:val="22"/>
                <w:szCs w:val="22"/>
              </w:rPr>
            </w:pPr>
            <w:r w:rsidRPr="00F81289">
              <w:rPr>
                <w:sz w:val="22"/>
                <w:szCs w:val="22"/>
              </w:rPr>
              <w:t>0,00</w:t>
            </w:r>
          </w:p>
        </w:tc>
      </w:tr>
      <w:tr w:rsidR="003D51A2" w:rsidRPr="00F81289" w:rsidTr="00500C96">
        <w:tc>
          <w:tcPr>
            <w:tcW w:w="279" w:type="pct"/>
            <w:vMerge/>
            <w:noWrap/>
            <w:vAlign w:val="center"/>
          </w:tcPr>
          <w:p w:rsidR="003D51A2" w:rsidRPr="00F81289" w:rsidRDefault="003D51A2" w:rsidP="003D51A2">
            <w:pPr>
              <w:jc w:val="center"/>
              <w:rPr>
                <w:sz w:val="22"/>
                <w:szCs w:val="22"/>
              </w:rPr>
            </w:pPr>
          </w:p>
        </w:tc>
        <w:tc>
          <w:tcPr>
            <w:tcW w:w="1009" w:type="pct"/>
            <w:vMerge/>
            <w:vAlign w:val="center"/>
          </w:tcPr>
          <w:p w:rsidR="003D51A2" w:rsidRPr="00F81289" w:rsidRDefault="003D51A2" w:rsidP="003D51A2">
            <w:pPr>
              <w:jc w:val="center"/>
              <w:rPr>
                <w:sz w:val="22"/>
                <w:szCs w:val="22"/>
              </w:rPr>
            </w:pPr>
          </w:p>
        </w:tc>
        <w:tc>
          <w:tcPr>
            <w:tcW w:w="495" w:type="pct"/>
            <w:vMerge/>
            <w:vAlign w:val="center"/>
          </w:tcPr>
          <w:p w:rsidR="003D51A2" w:rsidRPr="00F81289" w:rsidRDefault="003D51A2" w:rsidP="003D51A2">
            <w:pPr>
              <w:jc w:val="center"/>
              <w:rPr>
                <w:sz w:val="22"/>
                <w:szCs w:val="22"/>
              </w:rPr>
            </w:pPr>
          </w:p>
        </w:tc>
        <w:tc>
          <w:tcPr>
            <w:tcW w:w="1048" w:type="pct"/>
            <w:shd w:val="clear" w:color="000000" w:fill="FFFFFF"/>
            <w:vAlign w:val="center"/>
          </w:tcPr>
          <w:p w:rsidR="003D51A2" w:rsidRPr="00F81289" w:rsidRDefault="003D51A2" w:rsidP="003D51A2">
            <w:pPr>
              <w:rPr>
                <w:sz w:val="22"/>
                <w:szCs w:val="22"/>
              </w:rPr>
            </w:pPr>
            <w:r w:rsidRPr="00F81289">
              <w:rPr>
                <w:sz w:val="22"/>
                <w:szCs w:val="22"/>
              </w:rPr>
              <w:t>иные источники финансирования</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406 957,63</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406 957,63</w:t>
            </w:r>
          </w:p>
        </w:tc>
        <w:tc>
          <w:tcPr>
            <w:tcW w:w="269" w:type="pct"/>
            <w:shd w:val="clear" w:color="000000" w:fill="FFFFFF"/>
          </w:tcPr>
          <w:p w:rsidR="003D51A2" w:rsidRPr="00F81289" w:rsidRDefault="003D51A2" w:rsidP="003D51A2">
            <w:pPr>
              <w:jc w:val="center"/>
              <w:rPr>
                <w:sz w:val="22"/>
                <w:szCs w:val="22"/>
              </w:rPr>
            </w:pPr>
            <w:r w:rsidRPr="00F81289">
              <w:rPr>
                <w:sz w:val="22"/>
                <w:szCs w:val="22"/>
              </w:rPr>
              <w:t>0,00</w:t>
            </w:r>
          </w:p>
        </w:tc>
        <w:tc>
          <w:tcPr>
            <w:tcW w:w="279" w:type="pct"/>
            <w:shd w:val="clear" w:color="000000" w:fill="FFFFFF"/>
          </w:tcPr>
          <w:p w:rsidR="003D51A2" w:rsidRPr="00F81289" w:rsidRDefault="003D51A2" w:rsidP="003D51A2">
            <w:pPr>
              <w:jc w:val="center"/>
              <w:rPr>
                <w:sz w:val="22"/>
                <w:szCs w:val="22"/>
              </w:rPr>
            </w:pPr>
            <w:r w:rsidRPr="00F81289">
              <w:rPr>
                <w:sz w:val="22"/>
                <w:szCs w:val="22"/>
              </w:rPr>
              <w:t>0,00</w:t>
            </w:r>
          </w:p>
        </w:tc>
        <w:tc>
          <w:tcPr>
            <w:tcW w:w="309" w:type="pct"/>
            <w:shd w:val="clear" w:color="000000" w:fill="FFFFFF"/>
          </w:tcPr>
          <w:p w:rsidR="003D51A2" w:rsidRPr="00F81289" w:rsidRDefault="003D51A2" w:rsidP="003D51A2">
            <w:pPr>
              <w:jc w:val="center"/>
              <w:rPr>
                <w:sz w:val="22"/>
                <w:szCs w:val="22"/>
              </w:rPr>
            </w:pPr>
            <w:r w:rsidRPr="00F81289">
              <w:rPr>
                <w:sz w:val="22"/>
                <w:szCs w:val="22"/>
              </w:rPr>
              <w:t>0,00</w:t>
            </w:r>
          </w:p>
        </w:tc>
        <w:tc>
          <w:tcPr>
            <w:tcW w:w="312" w:type="pct"/>
            <w:shd w:val="clear" w:color="000000" w:fill="FFFFFF"/>
          </w:tcPr>
          <w:p w:rsidR="003D51A2" w:rsidRPr="00F81289" w:rsidRDefault="003D51A2" w:rsidP="003D51A2">
            <w:pPr>
              <w:jc w:val="center"/>
              <w:rPr>
                <w:sz w:val="22"/>
                <w:szCs w:val="22"/>
              </w:rPr>
            </w:pPr>
            <w:r w:rsidRPr="00F81289">
              <w:rPr>
                <w:sz w:val="22"/>
                <w:szCs w:val="22"/>
              </w:rPr>
              <w:t>0,00</w:t>
            </w:r>
          </w:p>
        </w:tc>
        <w:tc>
          <w:tcPr>
            <w:tcW w:w="284" w:type="pct"/>
            <w:shd w:val="clear" w:color="000000" w:fill="FFFFFF"/>
          </w:tcPr>
          <w:p w:rsidR="003D51A2" w:rsidRPr="00F81289" w:rsidRDefault="003D51A2" w:rsidP="003D51A2">
            <w:pPr>
              <w:jc w:val="center"/>
              <w:rPr>
                <w:sz w:val="22"/>
                <w:szCs w:val="22"/>
              </w:rPr>
            </w:pPr>
            <w:r w:rsidRPr="00F81289">
              <w:rPr>
                <w:sz w:val="22"/>
                <w:szCs w:val="22"/>
              </w:rPr>
              <w:t>0,00</w:t>
            </w:r>
          </w:p>
        </w:tc>
      </w:tr>
      <w:tr w:rsidR="003D51A2" w:rsidRPr="009E2F2E" w:rsidTr="00500C96">
        <w:tc>
          <w:tcPr>
            <w:tcW w:w="279" w:type="pct"/>
            <w:vMerge w:val="restart"/>
            <w:shd w:val="clear" w:color="000000" w:fill="FFFFFF"/>
            <w:noWrap/>
            <w:vAlign w:val="center"/>
          </w:tcPr>
          <w:p w:rsidR="003D51A2" w:rsidRDefault="003D51A2" w:rsidP="003D51A2">
            <w:pPr>
              <w:jc w:val="center"/>
            </w:pPr>
            <w:r w:rsidRPr="00ED062D">
              <w:rPr>
                <w:sz w:val="22"/>
                <w:szCs w:val="22"/>
              </w:rPr>
              <w:t>3.1.</w:t>
            </w:r>
            <w:r>
              <w:rPr>
                <w:sz w:val="22"/>
                <w:szCs w:val="22"/>
              </w:rPr>
              <w:t>3</w:t>
            </w:r>
            <w:r w:rsidRPr="00ED062D">
              <w:rPr>
                <w:sz w:val="22"/>
                <w:szCs w:val="22"/>
              </w:rPr>
              <w:t>.</w:t>
            </w:r>
          </w:p>
        </w:tc>
        <w:tc>
          <w:tcPr>
            <w:tcW w:w="1009" w:type="pct"/>
            <w:vMerge w:val="restart"/>
            <w:shd w:val="clear" w:color="000000" w:fill="FFFFFF"/>
          </w:tcPr>
          <w:p w:rsidR="003D51A2" w:rsidRPr="00F81289" w:rsidRDefault="003D51A2" w:rsidP="003D51A2">
            <w:pPr>
              <w:rPr>
                <w:sz w:val="22"/>
              </w:rPr>
            </w:pPr>
            <w:r w:rsidRPr="00F81289">
              <w:rPr>
                <w:sz w:val="22"/>
              </w:rPr>
              <w:t xml:space="preserve">Подключение газоиспользующего оборудования и объектов капитального строительства к сети газораспределения </w:t>
            </w:r>
          </w:p>
        </w:tc>
        <w:tc>
          <w:tcPr>
            <w:tcW w:w="495" w:type="pct"/>
            <w:vMerge w:val="restart"/>
            <w:shd w:val="clear" w:color="000000" w:fill="FFFFFF"/>
            <w:noWrap/>
          </w:tcPr>
          <w:p w:rsidR="003D51A2" w:rsidRPr="00F81289" w:rsidRDefault="003D51A2" w:rsidP="003D51A2">
            <w:pPr>
              <w:jc w:val="center"/>
              <w:rPr>
                <w:sz w:val="22"/>
              </w:rPr>
            </w:pPr>
            <w:r w:rsidRPr="00F81289">
              <w:rPr>
                <w:sz w:val="22"/>
              </w:rPr>
              <w:t xml:space="preserve">МКУ «УКС и ЖКК </w:t>
            </w:r>
            <w:proofErr w:type="spellStart"/>
            <w:r w:rsidRPr="00F81289">
              <w:rPr>
                <w:sz w:val="22"/>
              </w:rPr>
              <w:t>г.Когалыма</w:t>
            </w:r>
            <w:proofErr w:type="spellEnd"/>
            <w:r w:rsidRPr="00F81289">
              <w:rPr>
                <w:sz w:val="22"/>
              </w:rPr>
              <w:t>»</w:t>
            </w:r>
          </w:p>
          <w:p w:rsidR="003D51A2" w:rsidRPr="00F81289" w:rsidRDefault="003D51A2" w:rsidP="003D51A2">
            <w:pPr>
              <w:rPr>
                <w:sz w:val="22"/>
              </w:rPr>
            </w:pPr>
          </w:p>
        </w:tc>
        <w:tc>
          <w:tcPr>
            <w:tcW w:w="1048" w:type="pct"/>
            <w:shd w:val="clear" w:color="000000" w:fill="FFFFFF"/>
            <w:noWrap/>
          </w:tcPr>
          <w:p w:rsidR="003D51A2" w:rsidRPr="00F81289" w:rsidRDefault="003D51A2" w:rsidP="003D51A2">
            <w:pPr>
              <w:rPr>
                <w:sz w:val="22"/>
              </w:rPr>
            </w:pPr>
            <w:r w:rsidRPr="00F81289">
              <w:rPr>
                <w:sz w:val="22"/>
              </w:rPr>
              <w:t>всего</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816,10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816,10</w:t>
            </w:r>
          </w:p>
        </w:tc>
        <w:tc>
          <w:tcPr>
            <w:tcW w:w="269" w:type="pct"/>
            <w:shd w:val="clear" w:color="000000" w:fill="FFFFFF"/>
          </w:tcPr>
          <w:p w:rsidR="003D51A2" w:rsidRPr="00F81289" w:rsidRDefault="003D51A2" w:rsidP="003D51A2">
            <w:pPr>
              <w:jc w:val="center"/>
              <w:rPr>
                <w:sz w:val="22"/>
              </w:rPr>
            </w:pPr>
            <w:r w:rsidRPr="00F81289">
              <w:rPr>
                <w:sz w:val="22"/>
              </w:rPr>
              <w:t>0,00</w:t>
            </w:r>
          </w:p>
        </w:tc>
        <w:tc>
          <w:tcPr>
            <w:tcW w:w="279" w:type="pct"/>
            <w:shd w:val="clear" w:color="000000" w:fill="FFFFFF"/>
          </w:tcPr>
          <w:p w:rsidR="003D51A2" w:rsidRPr="00F81289" w:rsidRDefault="003D51A2" w:rsidP="003D51A2">
            <w:pPr>
              <w:jc w:val="center"/>
              <w:rPr>
                <w:sz w:val="22"/>
              </w:rPr>
            </w:pPr>
            <w:r w:rsidRPr="00F81289">
              <w:rPr>
                <w:sz w:val="22"/>
              </w:rPr>
              <w:t>0,00</w:t>
            </w:r>
          </w:p>
        </w:tc>
        <w:tc>
          <w:tcPr>
            <w:tcW w:w="309" w:type="pct"/>
            <w:shd w:val="clear" w:color="000000" w:fill="FFFFFF"/>
          </w:tcPr>
          <w:p w:rsidR="003D51A2" w:rsidRPr="00F81289" w:rsidRDefault="003D51A2" w:rsidP="003D51A2">
            <w:pPr>
              <w:jc w:val="center"/>
              <w:rPr>
                <w:sz w:val="22"/>
              </w:rPr>
            </w:pPr>
            <w:r w:rsidRPr="00F81289">
              <w:rPr>
                <w:sz w:val="22"/>
              </w:rPr>
              <w:t>0,00</w:t>
            </w:r>
          </w:p>
        </w:tc>
        <w:tc>
          <w:tcPr>
            <w:tcW w:w="312" w:type="pct"/>
            <w:shd w:val="clear" w:color="000000" w:fill="FFFFFF"/>
          </w:tcPr>
          <w:p w:rsidR="003D51A2" w:rsidRPr="00F81289" w:rsidRDefault="003D51A2" w:rsidP="003D51A2">
            <w:pPr>
              <w:jc w:val="center"/>
              <w:rPr>
                <w:sz w:val="22"/>
              </w:rPr>
            </w:pPr>
            <w:r w:rsidRPr="00F81289">
              <w:rPr>
                <w:sz w:val="22"/>
              </w:rPr>
              <w:t>0,00</w:t>
            </w:r>
          </w:p>
        </w:tc>
        <w:tc>
          <w:tcPr>
            <w:tcW w:w="284" w:type="pct"/>
            <w:shd w:val="clear" w:color="000000" w:fill="FFFFFF"/>
          </w:tcPr>
          <w:p w:rsidR="003D51A2" w:rsidRPr="00F81289" w:rsidRDefault="003D51A2" w:rsidP="003D51A2">
            <w:pPr>
              <w:jc w:val="center"/>
              <w:rPr>
                <w:sz w:val="22"/>
              </w:rPr>
            </w:pPr>
            <w:r w:rsidRPr="00F81289">
              <w:rPr>
                <w:sz w:val="22"/>
              </w:rPr>
              <w:t>0,00</w:t>
            </w:r>
          </w:p>
        </w:tc>
      </w:tr>
      <w:tr w:rsidR="003D51A2" w:rsidRPr="009E2F2E" w:rsidTr="00500C96">
        <w:tc>
          <w:tcPr>
            <w:tcW w:w="279" w:type="pct"/>
            <w:vMerge/>
            <w:shd w:val="clear" w:color="000000" w:fill="FFFFFF"/>
            <w:noWrap/>
            <w:vAlign w:val="center"/>
          </w:tcPr>
          <w:p w:rsidR="003D51A2" w:rsidRPr="009E2F2E" w:rsidRDefault="003D51A2" w:rsidP="003D51A2">
            <w:pPr>
              <w:jc w:val="center"/>
              <w:rPr>
                <w:sz w:val="22"/>
                <w:szCs w:val="22"/>
              </w:rPr>
            </w:pPr>
          </w:p>
        </w:tc>
        <w:tc>
          <w:tcPr>
            <w:tcW w:w="1009" w:type="pct"/>
            <w:vMerge/>
            <w:shd w:val="clear" w:color="000000" w:fill="FFFFFF"/>
          </w:tcPr>
          <w:p w:rsidR="003D51A2" w:rsidRPr="00F81289" w:rsidRDefault="003D51A2" w:rsidP="003D51A2">
            <w:pPr>
              <w:rPr>
                <w:sz w:val="22"/>
                <w:szCs w:val="22"/>
              </w:rPr>
            </w:pPr>
          </w:p>
        </w:tc>
        <w:tc>
          <w:tcPr>
            <w:tcW w:w="495" w:type="pct"/>
            <w:vMerge/>
            <w:shd w:val="clear" w:color="000000" w:fill="FFFFFF"/>
            <w:noWrap/>
          </w:tcPr>
          <w:p w:rsidR="003D51A2" w:rsidRPr="00F81289" w:rsidRDefault="003D51A2" w:rsidP="003D51A2">
            <w:pPr>
              <w:jc w:val="center"/>
              <w:rPr>
                <w:sz w:val="22"/>
                <w:szCs w:val="22"/>
              </w:rPr>
            </w:pPr>
          </w:p>
        </w:tc>
        <w:tc>
          <w:tcPr>
            <w:tcW w:w="1048" w:type="pct"/>
            <w:shd w:val="clear" w:color="000000" w:fill="FFFFFF"/>
            <w:noWrap/>
          </w:tcPr>
          <w:p w:rsidR="003D51A2" w:rsidRPr="00F81289" w:rsidRDefault="003D51A2" w:rsidP="003D51A2">
            <w:pPr>
              <w:rPr>
                <w:sz w:val="22"/>
                <w:szCs w:val="22"/>
              </w:rPr>
            </w:pPr>
            <w:r w:rsidRPr="00F81289">
              <w:rPr>
                <w:sz w:val="22"/>
              </w:rPr>
              <w:t>федеральный бюджет</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tcPr>
          <w:p w:rsidR="003D51A2" w:rsidRPr="00F81289" w:rsidRDefault="003D51A2" w:rsidP="003D51A2">
            <w:pPr>
              <w:jc w:val="center"/>
              <w:rPr>
                <w:sz w:val="22"/>
                <w:szCs w:val="22"/>
              </w:rPr>
            </w:pPr>
            <w:r w:rsidRPr="00F81289">
              <w:rPr>
                <w:sz w:val="22"/>
              </w:rPr>
              <w:t>0,00</w:t>
            </w:r>
          </w:p>
        </w:tc>
        <w:tc>
          <w:tcPr>
            <w:tcW w:w="279" w:type="pct"/>
            <w:shd w:val="clear" w:color="000000" w:fill="FFFFFF"/>
          </w:tcPr>
          <w:p w:rsidR="003D51A2" w:rsidRPr="00F81289" w:rsidRDefault="003D51A2" w:rsidP="003D51A2">
            <w:pPr>
              <w:jc w:val="center"/>
              <w:rPr>
                <w:sz w:val="22"/>
                <w:szCs w:val="22"/>
              </w:rPr>
            </w:pPr>
            <w:r w:rsidRPr="00F81289">
              <w:rPr>
                <w:sz w:val="22"/>
              </w:rPr>
              <w:t>0,00</w:t>
            </w:r>
          </w:p>
        </w:tc>
        <w:tc>
          <w:tcPr>
            <w:tcW w:w="309" w:type="pct"/>
            <w:shd w:val="clear" w:color="000000" w:fill="FFFFFF"/>
          </w:tcPr>
          <w:p w:rsidR="003D51A2" w:rsidRPr="00F81289" w:rsidRDefault="003D51A2" w:rsidP="003D51A2">
            <w:pPr>
              <w:jc w:val="center"/>
              <w:rPr>
                <w:sz w:val="22"/>
                <w:szCs w:val="22"/>
              </w:rPr>
            </w:pPr>
            <w:r w:rsidRPr="00F81289">
              <w:rPr>
                <w:sz w:val="22"/>
              </w:rPr>
              <w:t>0,00</w:t>
            </w:r>
          </w:p>
        </w:tc>
        <w:tc>
          <w:tcPr>
            <w:tcW w:w="312" w:type="pct"/>
            <w:shd w:val="clear" w:color="000000" w:fill="FFFFFF"/>
          </w:tcPr>
          <w:p w:rsidR="003D51A2" w:rsidRPr="00F81289" w:rsidRDefault="003D51A2" w:rsidP="003D51A2">
            <w:pPr>
              <w:jc w:val="center"/>
              <w:rPr>
                <w:sz w:val="22"/>
                <w:szCs w:val="22"/>
              </w:rPr>
            </w:pPr>
            <w:r w:rsidRPr="00F81289">
              <w:rPr>
                <w:sz w:val="22"/>
              </w:rPr>
              <w:t>0,00</w:t>
            </w:r>
          </w:p>
        </w:tc>
        <w:tc>
          <w:tcPr>
            <w:tcW w:w="284" w:type="pct"/>
            <w:shd w:val="clear" w:color="000000" w:fill="FFFFFF"/>
          </w:tcPr>
          <w:p w:rsidR="003D51A2" w:rsidRPr="00F81289" w:rsidRDefault="003D51A2" w:rsidP="003D51A2">
            <w:pPr>
              <w:jc w:val="center"/>
              <w:rPr>
                <w:sz w:val="22"/>
                <w:szCs w:val="22"/>
              </w:rPr>
            </w:pPr>
            <w:r w:rsidRPr="00F81289">
              <w:rPr>
                <w:sz w:val="22"/>
              </w:rPr>
              <w:t>0,00</w:t>
            </w:r>
          </w:p>
        </w:tc>
      </w:tr>
      <w:tr w:rsidR="003D51A2" w:rsidRPr="009E2F2E" w:rsidTr="00500C96">
        <w:tc>
          <w:tcPr>
            <w:tcW w:w="279" w:type="pct"/>
            <w:vMerge/>
            <w:shd w:val="clear" w:color="000000" w:fill="FFFFFF"/>
            <w:noWrap/>
            <w:vAlign w:val="center"/>
          </w:tcPr>
          <w:p w:rsidR="003D51A2" w:rsidRPr="009E2F2E" w:rsidRDefault="003D51A2" w:rsidP="003D51A2">
            <w:pPr>
              <w:jc w:val="center"/>
              <w:rPr>
                <w:sz w:val="22"/>
                <w:szCs w:val="22"/>
              </w:rPr>
            </w:pPr>
          </w:p>
        </w:tc>
        <w:tc>
          <w:tcPr>
            <w:tcW w:w="1009" w:type="pct"/>
            <w:vMerge/>
            <w:shd w:val="clear" w:color="000000" w:fill="FFFFFF"/>
          </w:tcPr>
          <w:p w:rsidR="003D51A2" w:rsidRPr="00F81289" w:rsidRDefault="003D51A2" w:rsidP="003D51A2">
            <w:pPr>
              <w:rPr>
                <w:sz w:val="22"/>
                <w:szCs w:val="22"/>
              </w:rPr>
            </w:pPr>
          </w:p>
        </w:tc>
        <w:tc>
          <w:tcPr>
            <w:tcW w:w="495" w:type="pct"/>
            <w:vMerge/>
            <w:shd w:val="clear" w:color="000000" w:fill="FFFFFF"/>
            <w:noWrap/>
          </w:tcPr>
          <w:p w:rsidR="003D51A2" w:rsidRPr="00F81289" w:rsidRDefault="003D51A2" w:rsidP="003D51A2">
            <w:pPr>
              <w:jc w:val="center"/>
              <w:rPr>
                <w:sz w:val="22"/>
                <w:szCs w:val="22"/>
              </w:rPr>
            </w:pPr>
          </w:p>
        </w:tc>
        <w:tc>
          <w:tcPr>
            <w:tcW w:w="1048" w:type="pct"/>
            <w:shd w:val="clear" w:color="000000" w:fill="FFFFFF"/>
            <w:noWrap/>
          </w:tcPr>
          <w:p w:rsidR="003D51A2" w:rsidRPr="00F81289" w:rsidRDefault="003D51A2" w:rsidP="003D51A2">
            <w:pPr>
              <w:rPr>
                <w:sz w:val="22"/>
                <w:szCs w:val="22"/>
              </w:rPr>
            </w:pPr>
            <w:r w:rsidRPr="00F81289">
              <w:rPr>
                <w:sz w:val="22"/>
              </w:rPr>
              <w:t>бюджет ХМАО – Югры</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tcPr>
          <w:p w:rsidR="003D51A2" w:rsidRPr="00F81289" w:rsidRDefault="003D51A2" w:rsidP="003D51A2">
            <w:pPr>
              <w:jc w:val="center"/>
              <w:rPr>
                <w:sz w:val="22"/>
                <w:szCs w:val="22"/>
              </w:rPr>
            </w:pPr>
            <w:r w:rsidRPr="00F81289">
              <w:rPr>
                <w:sz w:val="22"/>
              </w:rPr>
              <w:t>0,00</w:t>
            </w:r>
          </w:p>
        </w:tc>
        <w:tc>
          <w:tcPr>
            <w:tcW w:w="279" w:type="pct"/>
            <w:shd w:val="clear" w:color="000000" w:fill="FFFFFF"/>
          </w:tcPr>
          <w:p w:rsidR="003D51A2" w:rsidRPr="00F81289" w:rsidRDefault="003D51A2" w:rsidP="003D51A2">
            <w:pPr>
              <w:jc w:val="center"/>
              <w:rPr>
                <w:sz w:val="22"/>
                <w:szCs w:val="22"/>
              </w:rPr>
            </w:pPr>
            <w:r w:rsidRPr="00F81289">
              <w:rPr>
                <w:sz w:val="22"/>
              </w:rPr>
              <w:t>0,00</w:t>
            </w:r>
          </w:p>
        </w:tc>
        <w:tc>
          <w:tcPr>
            <w:tcW w:w="309" w:type="pct"/>
            <w:shd w:val="clear" w:color="000000" w:fill="FFFFFF"/>
          </w:tcPr>
          <w:p w:rsidR="003D51A2" w:rsidRPr="00F81289" w:rsidRDefault="003D51A2" w:rsidP="003D51A2">
            <w:pPr>
              <w:jc w:val="center"/>
              <w:rPr>
                <w:sz w:val="22"/>
                <w:szCs w:val="22"/>
              </w:rPr>
            </w:pPr>
            <w:r w:rsidRPr="00F81289">
              <w:rPr>
                <w:sz w:val="22"/>
              </w:rPr>
              <w:t>0,00</w:t>
            </w:r>
          </w:p>
        </w:tc>
        <w:tc>
          <w:tcPr>
            <w:tcW w:w="312" w:type="pct"/>
            <w:shd w:val="clear" w:color="000000" w:fill="FFFFFF"/>
          </w:tcPr>
          <w:p w:rsidR="003D51A2" w:rsidRPr="00F81289" w:rsidRDefault="003D51A2" w:rsidP="003D51A2">
            <w:pPr>
              <w:jc w:val="center"/>
              <w:rPr>
                <w:sz w:val="22"/>
                <w:szCs w:val="22"/>
              </w:rPr>
            </w:pPr>
            <w:r w:rsidRPr="00F81289">
              <w:rPr>
                <w:sz w:val="22"/>
              </w:rPr>
              <w:t>0,00</w:t>
            </w:r>
          </w:p>
        </w:tc>
        <w:tc>
          <w:tcPr>
            <w:tcW w:w="284" w:type="pct"/>
            <w:shd w:val="clear" w:color="000000" w:fill="FFFFFF"/>
          </w:tcPr>
          <w:p w:rsidR="003D51A2" w:rsidRPr="00F81289" w:rsidRDefault="003D51A2" w:rsidP="003D51A2">
            <w:pPr>
              <w:jc w:val="center"/>
              <w:rPr>
                <w:sz w:val="22"/>
                <w:szCs w:val="22"/>
              </w:rPr>
            </w:pPr>
            <w:r w:rsidRPr="00F81289">
              <w:rPr>
                <w:sz w:val="22"/>
              </w:rPr>
              <w:t>0,00</w:t>
            </w:r>
          </w:p>
        </w:tc>
      </w:tr>
      <w:tr w:rsidR="003D51A2" w:rsidRPr="009E2F2E" w:rsidTr="00500C96">
        <w:tc>
          <w:tcPr>
            <w:tcW w:w="279" w:type="pct"/>
            <w:vMerge/>
            <w:shd w:val="clear" w:color="000000" w:fill="FFFFFF"/>
            <w:noWrap/>
            <w:vAlign w:val="center"/>
          </w:tcPr>
          <w:p w:rsidR="003D51A2" w:rsidRPr="009E2F2E" w:rsidRDefault="003D51A2" w:rsidP="003D51A2">
            <w:pPr>
              <w:jc w:val="center"/>
              <w:rPr>
                <w:sz w:val="22"/>
                <w:szCs w:val="22"/>
              </w:rPr>
            </w:pPr>
          </w:p>
        </w:tc>
        <w:tc>
          <w:tcPr>
            <w:tcW w:w="1009" w:type="pct"/>
            <w:vMerge/>
            <w:shd w:val="clear" w:color="000000" w:fill="FFFFFF"/>
          </w:tcPr>
          <w:p w:rsidR="003D51A2" w:rsidRPr="00F81289" w:rsidRDefault="003D51A2" w:rsidP="003D51A2">
            <w:pPr>
              <w:rPr>
                <w:sz w:val="22"/>
                <w:szCs w:val="22"/>
              </w:rPr>
            </w:pPr>
          </w:p>
        </w:tc>
        <w:tc>
          <w:tcPr>
            <w:tcW w:w="495" w:type="pct"/>
            <w:vMerge/>
            <w:shd w:val="clear" w:color="000000" w:fill="FFFFFF"/>
            <w:noWrap/>
          </w:tcPr>
          <w:p w:rsidR="003D51A2" w:rsidRPr="00F81289" w:rsidRDefault="003D51A2" w:rsidP="003D51A2">
            <w:pPr>
              <w:jc w:val="center"/>
              <w:rPr>
                <w:sz w:val="22"/>
                <w:szCs w:val="22"/>
              </w:rPr>
            </w:pPr>
          </w:p>
        </w:tc>
        <w:tc>
          <w:tcPr>
            <w:tcW w:w="1048" w:type="pct"/>
            <w:shd w:val="clear" w:color="000000" w:fill="FFFFFF"/>
            <w:noWrap/>
          </w:tcPr>
          <w:p w:rsidR="003D51A2" w:rsidRPr="00F81289" w:rsidRDefault="003D51A2" w:rsidP="003D51A2">
            <w:pPr>
              <w:rPr>
                <w:sz w:val="22"/>
                <w:szCs w:val="22"/>
              </w:rPr>
            </w:pPr>
            <w:r w:rsidRPr="00F81289">
              <w:rPr>
                <w:sz w:val="22"/>
              </w:rPr>
              <w:t>бюджет города Когалыма</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816,10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816,10</w:t>
            </w:r>
          </w:p>
        </w:tc>
        <w:tc>
          <w:tcPr>
            <w:tcW w:w="269" w:type="pct"/>
            <w:shd w:val="clear" w:color="000000" w:fill="FFFFFF"/>
          </w:tcPr>
          <w:p w:rsidR="003D51A2" w:rsidRPr="00F81289" w:rsidRDefault="003D51A2" w:rsidP="003D51A2">
            <w:pPr>
              <w:jc w:val="center"/>
              <w:rPr>
                <w:sz w:val="22"/>
                <w:szCs w:val="22"/>
              </w:rPr>
            </w:pPr>
            <w:r w:rsidRPr="00F81289">
              <w:rPr>
                <w:sz w:val="22"/>
              </w:rPr>
              <w:t>0,00</w:t>
            </w:r>
          </w:p>
        </w:tc>
        <w:tc>
          <w:tcPr>
            <w:tcW w:w="279" w:type="pct"/>
            <w:shd w:val="clear" w:color="000000" w:fill="FFFFFF"/>
          </w:tcPr>
          <w:p w:rsidR="003D51A2" w:rsidRPr="00F81289" w:rsidRDefault="003D51A2" w:rsidP="003D51A2">
            <w:pPr>
              <w:jc w:val="center"/>
              <w:rPr>
                <w:sz w:val="22"/>
                <w:szCs w:val="22"/>
              </w:rPr>
            </w:pPr>
            <w:r w:rsidRPr="00F81289">
              <w:rPr>
                <w:sz w:val="22"/>
              </w:rPr>
              <w:t>0,00</w:t>
            </w:r>
          </w:p>
        </w:tc>
        <w:tc>
          <w:tcPr>
            <w:tcW w:w="309" w:type="pct"/>
            <w:shd w:val="clear" w:color="000000" w:fill="FFFFFF"/>
          </w:tcPr>
          <w:p w:rsidR="003D51A2" w:rsidRPr="00F81289" w:rsidRDefault="003D51A2" w:rsidP="003D51A2">
            <w:pPr>
              <w:jc w:val="center"/>
              <w:rPr>
                <w:sz w:val="22"/>
                <w:szCs w:val="22"/>
              </w:rPr>
            </w:pPr>
            <w:r w:rsidRPr="00F81289">
              <w:rPr>
                <w:sz w:val="22"/>
              </w:rPr>
              <w:t>0,00</w:t>
            </w:r>
          </w:p>
        </w:tc>
        <w:tc>
          <w:tcPr>
            <w:tcW w:w="312" w:type="pct"/>
            <w:shd w:val="clear" w:color="000000" w:fill="FFFFFF"/>
          </w:tcPr>
          <w:p w:rsidR="003D51A2" w:rsidRPr="00F81289" w:rsidRDefault="003D51A2" w:rsidP="003D51A2">
            <w:pPr>
              <w:jc w:val="center"/>
              <w:rPr>
                <w:sz w:val="22"/>
                <w:szCs w:val="22"/>
              </w:rPr>
            </w:pPr>
            <w:r w:rsidRPr="00F81289">
              <w:rPr>
                <w:sz w:val="22"/>
              </w:rPr>
              <w:t>0,00</w:t>
            </w:r>
          </w:p>
        </w:tc>
        <w:tc>
          <w:tcPr>
            <w:tcW w:w="284" w:type="pct"/>
            <w:shd w:val="clear" w:color="000000" w:fill="FFFFFF"/>
          </w:tcPr>
          <w:p w:rsidR="003D51A2" w:rsidRPr="00F81289" w:rsidRDefault="003D51A2" w:rsidP="003D51A2">
            <w:pPr>
              <w:jc w:val="center"/>
              <w:rPr>
                <w:sz w:val="22"/>
                <w:szCs w:val="22"/>
              </w:rPr>
            </w:pPr>
            <w:r w:rsidRPr="00F81289">
              <w:rPr>
                <w:sz w:val="22"/>
              </w:rPr>
              <w:t>0,00</w:t>
            </w:r>
          </w:p>
        </w:tc>
      </w:tr>
      <w:tr w:rsidR="003D51A2" w:rsidRPr="009E2F2E" w:rsidTr="00500C96">
        <w:trPr>
          <w:trHeight w:val="324"/>
        </w:trPr>
        <w:tc>
          <w:tcPr>
            <w:tcW w:w="279" w:type="pct"/>
            <w:vMerge/>
            <w:shd w:val="clear" w:color="000000" w:fill="FFFFFF"/>
            <w:noWrap/>
            <w:vAlign w:val="center"/>
          </w:tcPr>
          <w:p w:rsidR="003D51A2" w:rsidRPr="009E2F2E" w:rsidRDefault="003D51A2" w:rsidP="003D51A2">
            <w:pPr>
              <w:jc w:val="center"/>
              <w:rPr>
                <w:sz w:val="22"/>
                <w:szCs w:val="22"/>
              </w:rPr>
            </w:pPr>
          </w:p>
        </w:tc>
        <w:tc>
          <w:tcPr>
            <w:tcW w:w="1009" w:type="pct"/>
            <w:vMerge/>
            <w:shd w:val="clear" w:color="000000" w:fill="FFFFFF"/>
          </w:tcPr>
          <w:p w:rsidR="003D51A2" w:rsidRPr="00F81289" w:rsidRDefault="003D51A2" w:rsidP="003D51A2">
            <w:pPr>
              <w:rPr>
                <w:sz w:val="22"/>
                <w:szCs w:val="22"/>
              </w:rPr>
            </w:pPr>
          </w:p>
        </w:tc>
        <w:tc>
          <w:tcPr>
            <w:tcW w:w="495" w:type="pct"/>
            <w:vMerge/>
            <w:shd w:val="clear" w:color="000000" w:fill="FFFFFF"/>
            <w:noWrap/>
          </w:tcPr>
          <w:p w:rsidR="003D51A2" w:rsidRPr="00F81289" w:rsidRDefault="003D51A2" w:rsidP="003D51A2">
            <w:pPr>
              <w:jc w:val="center"/>
              <w:rPr>
                <w:sz w:val="22"/>
                <w:szCs w:val="22"/>
              </w:rPr>
            </w:pPr>
          </w:p>
        </w:tc>
        <w:tc>
          <w:tcPr>
            <w:tcW w:w="1048" w:type="pct"/>
            <w:shd w:val="clear" w:color="000000" w:fill="FFFFFF"/>
            <w:noWrap/>
          </w:tcPr>
          <w:p w:rsidR="003D51A2" w:rsidRPr="00F81289" w:rsidRDefault="003D51A2" w:rsidP="003D51A2">
            <w:pPr>
              <w:rPr>
                <w:sz w:val="22"/>
                <w:szCs w:val="22"/>
              </w:rPr>
            </w:pPr>
            <w:r w:rsidRPr="00F81289">
              <w:rPr>
                <w:sz w:val="22"/>
              </w:rPr>
              <w:t>иные источники финансирования</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tcPr>
          <w:p w:rsidR="003D51A2" w:rsidRPr="00F81289" w:rsidRDefault="003D51A2" w:rsidP="003D51A2">
            <w:pPr>
              <w:jc w:val="center"/>
              <w:rPr>
                <w:sz w:val="22"/>
                <w:szCs w:val="22"/>
              </w:rPr>
            </w:pPr>
            <w:r w:rsidRPr="00F81289">
              <w:rPr>
                <w:sz w:val="22"/>
              </w:rPr>
              <w:t>0,00</w:t>
            </w:r>
          </w:p>
        </w:tc>
        <w:tc>
          <w:tcPr>
            <w:tcW w:w="279" w:type="pct"/>
            <w:shd w:val="clear" w:color="000000" w:fill="FFFFFF"/>
          </w:tcPr>
          <w:p w:rsidR="003D51A2" w:rsidRPr="00F81289" w:rsidRDefault="003D51A2" w:rsidP="003D51A2">
            <w:pPr>
              <w:jc w:val="center"/>
              <w:rPr>
                <w:sz w:val="22"/>
                <w:szCs w:val="22"/>
              </w:rPr>
            </w:pPr>
            <w:r w:rsidRPr="00F81289">
              <w:rPr>
                <w:sz w:val="22"/>
              </w:rPr>
              <w:t>0,00</w:t>
            </w:r>
          </w:p>
        </w:tc>
        <w:tc>
          <w:tcPr>
            <w:tcW w:w="309" w:type="pct"/>
            <w:shd w:val="clear" w:color="000000" w:fill="FFFFFF"/>
          </w:tcPr>
          <w:p w:rsidR="003D51A2" w:rsidRPr="00F81289" w:rsidRDefault="003D51A2" w:rsidP="003D51A2">
            <w:pPr>
              <w:jc w:val="center"/>
              <w:rPr>
                <w:sz w:val="22"/>
                <w:szCs w:val="22"/>
              </w:rPr>
            </w:pPr>
            <w:r w:rsidRPr="00F81289">
              <w:rPr>
                <w:sz w:val="22"/>
              </w:rPr>
              <w:t>0,00</w:t>
            </w:r>
          </w:p>
        </w:tc>
        <w:tc>
          <w:tcPr>
            <w:tcW w:w="312" w:type="pct"/>
            <w:shd w:val="clear" w:color="000000" w:fill="FFFFFF"/>
          </w:tcPr>
          <w:p w:rsidR="003D51A2" w:rsidRPr="00F81289" w:rsidRDefault="003D51A2" w:rsidP="003D51A2">
            <w:pPr>
              <w:jc w:val="center"/>
              <w:rPr>
                <w:sz w:val="22"/>
                <w:szCs w:val="22"/>
              </w:rPr>
            </w:pPr>
            <w:r w:rsidRPr="00F81289">
              <w:rPr>
                <w:sz w:val="22"/>
              </w:rPr>
              <w:t>0,00</w:t>
            </w:r>
          </w:p>
        </w:tc>
        <w:tc>
          <w:tcPr>
            <w:tcW w:w="284" w:type="pct"/>
            <w:shd w:val="clear" w:color="000000" w:fill="FFFFFF"/>
          </w:tcPr>
          <w:p w:rsidR="003D51A2" w:rsidRPr="00F81289" w:rsidRDefault="003D51A2" w:rsidP="003D51A2">
            <w:pPr>
              <w:jc w:val="center"/>
              <w:rPr>
                <w:sz w:val="22"/>
                <w:szCs w:val="22"/>
              </w:rPr>
            </w:pPr>
            <w:r w:rsidRPr="00F81289">
              <w:rPr>
                <w:sz w:val="22"/>
              </w:rPr>
              <w:t>0,00</w:t>
            </w:r>
          </w:p>
        </w:tc>
      </w:tr>
      <w:tr w:rsidR="003D51A2" w:rsidRPr="009E2F2E" w:rsidTr="00F81289">
        <w:tc>
          <w:tcPr>
            <w:tcW w:w="279" w:type="pct"/>
            <w:vMerge w:val="restart"/>
            <w:shd w:val="clear" w:color="000000" w:fill="FFFFFF"/>
            <w:noWrap/>
            <w:vAlign w:val="center"/>
          </w:tcPr>
          <w:p w:rsidR="003D51A2" w:rsidRDefault="003D51A2" w:rsidP="003D51A2">
            <w:pPr>
              <w:jc w:val="center"/>
            </w:pPr>
            <w:r w:rsidRPr="00ED062D">
              <w:rPr>
                <w:sz w:val="22"/>
                <w:szCs w:val="22"/>
              </w:rPr>
              <w:t>3.1.</w:t>
            </w:r>
            <w:r>
              <w:rPr>
                <w:sz w:val="22"/>
                <w:szCs w:val="22"/>
              </w:rPr>
              <w:t>4</w:t>
            </w:r>
            <w:r w:rsidRPr="00ED062D">
              <w:rPr>
                <w:sz w:val="22"/>
                <w:szCs w:val="22"/>
              </w:rPr>
              <w:t>.</w:t>
            </w:r>
          </w:p>
        </w:tc>
        <w:tc>
          <w:tcPr>
            <w:tcW w:w="1009" w:type="pct"/>
            <w:vMerge w:val="restart"/>
            <w:shd w:val="clear" w:color="000000" w:fill="FFFFFF"/>
            <w:vAlign w:val="center"/>
          </w:tcPr>
          <w:p w:rsidR="003D51A2" w:rsidRPr="00F81289" w:rsidRDefault="003D51A2" w:rsidP="003D51A2">
            <w:pPr>
              <w:rPr>
                <w:sz w:val="22"/>
                <w:szCs w:val="26"/>
              </w:rPr>
            </w:pPr>
            <w:r w:rsidRPr="00F81289">
              <w:rPr>
                <w:sz w:val="22"/>
                <w:szCs w:val="26"/>
              </w:rPr>
              <w:t xml:space="preserve">Разработка, актуализация муниципальной программы </w:t>
            </w:r>
            <w:r>
              <w:rPr>
                <w:sz w:val="22"/>
                <w:szCs w:val="26"/>
              </w:rPr>
              <w:t>«</w:t>
            </w:r>
            <w:r w:rsidRPr="00F81289">
              <w:rPr>
                <w:sz w:val="22"/>
                <w:szCs w:val="26"/>
              </w:rPr>
              <w:t>Энергосбережение и повышение энергетической э</w:t>
            </w:r>
            <w:r>
              <w:rPr>
                <w:sz w:val="22"/>
                <w:szCs w:val="26"/>
              </w:rPr>
              <w:t>ффективности в городе Когалыме»</w:t>
            </w:r>
          </w:p>
        </w:tc>
        <w:tc>
          <w:tcPr>
            <w:tcW w:w="495" w:type="pct"/>
            <w:vMerge w:val="restart"/>
            <w:shd w:val="clear" w:color="000000" w:fill="FFFFFF"/>
            <w:noWrap/>
            <w:vAlign w:val="center"/>
          </w:tcPr>
          <w:p w:rsidR="003D51A2" w:rsidRPr="00F81289" w:rsidRDefault="003D51A2" w:rsidP="003D51A2">
            <w:pPr>
              <w:jc w:val="center"/>
              <w:rPr>
                <w:sz w:val="22"/>
                <w:szCs w:val="26"/>
              </w:rPr>
            </w:pPr>
            <w:r w:rsidRPr="00F81289">
              <w:rPr>
                <w:sz w:val="22"/>
                <w:szCs w:val="26"/>
              </w:rPr>
              <w:t xml:space="preserve">МКУ «УКС и ЖКК </w:t>
            </w:r>
            <w:proofErr w:type="spellStart"/>
            <w:r w:rsidRPr="00F81289">
              <w:rPr>
                <w:sz w:val="22"/>
                <w:szCs w:val="26"/>
              </w:rPr>
              <w:t>г.Когалыма</w:t>
            </w:r>
            <w:proofErr w:type="spellEnd"/>
            <w:r w:rsidRPr="00F81289">
              <w:rPr>
                <w:sz w:val="22"/>
                <w:szCs w:val="26"/>
              </w:rPr>
              <w:t>»</w:t>
            </w:r>
          </w:p>
        </w:tc>
        <w:tc>
          <w:tcPr>
            <w:tcW w:w="1048" w:type="pct"/>
            <w:shd w:val="clear" w:color="000000" w:fill="FFFFFF"/>
            <w:noWrap/>
            <w:vAlign w:val="center"/>
          </w:tcPr>
          <w:p w:rsidR="003D51A2" w:rsidRPr="00F81289" w:rsidRDefault="003D51A2" w:rsidP="003D51A2">
            <w:pPr>
              <w:rPr>
                <w:sz w:val="22"/>
                <w:szCs w:val="26"/>
              </w:rPr>
            </w:pPr>
            <w:r w:rsidRPr="00F81289">
              <w:rPr>
                <w:sz w:val="22"/>
                <w:szCs w:val="26"/>
              </w:rPr>
              <w:t>всего</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504,70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504,70</w:t>
            </w:r>
          </w:p>
        </w:tc>
        <w:tc>
          <w:tcPr>
            <w:tcW w:w="269"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279"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309"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312"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284"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r>
      <w:tr w:rsidR="003D51A2" w:rsidRPr="009E2F2E" w:rsidTr="00F81289">
        <w:tc>
          <w:tcPr>
            <w:tcW w:w="279" w:type="pct"/>
            <w:vMerge/>
            <w:shd w:val="clear" w:color="000000" w:fill="FFFFFF"/>
            <w:noWrap/>
            <w:vAlign w:val="center"/>
          </w:tcPr>
          <w:p w:rsidR="003D51A2" w:rsidRPr="009E2F2E" w:rsidRDefault="003D51A2" w:rsidP="003D51A2">
            <w:pPr>
              <w:rPr>
                <w:sz w:val="22"/>
                <w:szCs w:val="22"/>
              </w:rPr>
            </w:pPr>
          </w:p>
        </w:tc>
        <w:tc>
          <w:tcPr>
            <w:tcW w:w="1009" w:type="pct"/>
            <w:vMerge/>
            <w:shd w:val="clear" w:color="000000" w:fill="FFFFFF"/>
            <w:vAlign w:val="center"/>
          </w:tcPr>
          <w:p w:rsidR="003D51A2" w:rsidRPr="00F81289" w:rsidRDefault="003D51A2" w:rsidP="003D51A2">
            <w:pPr>
              <w:rPr>
                <w:sz w:val="22"/>
                <w:szCs w:val="22"/>
              </w:rPr>
            </w:pPr>
          </w:p>
        </w:tc>
        <w:tc>
          <w:tcPr>
            <w:tcW w:w="495" w:type="pct"/>
            <w:vMerge/>
            <w:shd w:val="clear" w:color="000000" w:fill="FFFFFF"/>
            <w:noWrap/>
            <w:vAlign w:val="center"/>
          </w:tcPr>
          <w:p w:rsidR="003D51A2" w:rsidRPr="00F81289" w:rsidRDefault="003D51A2" w:rsidP="003D51A2">
            <w:pPr>
              <w:jc w:val="center"/>
              <w:rPr>
                <w:sz w:val="22"/>
                <w:szCs w:val="22"/>
              </w:rPr>
            </w:pPr>
          </w:p>
        </w:tc>
        <w:tc>
          <w:tcPr>
            <w:tcW w:w="1048" w:type="pct"/>
            <w:shd w:val="clear" w:color="000000" w:fill="FFFFFF"/>
            <w:noWrap/>
            <w:vAlign w:val="center"/>
          </w:tcPr>
          <w:p w:rsidR="003D51A2" w:rsidRPr="00F81289" w:rsidRDefault="003D51A2" w:rsidP="003D51A2">
            <w:pPr>
              <w:rPr>
                <w:sz w:val="22"/>
                <w:szCs w:val="22"/>
              </w:rPr>
            </w:pPr>
            <w:r w:rsidRPr="00F81289">
              <w:rPr>
                <w:sz w:val="22"/>
                <w:szCs w:val="26"/>
              </w:rPr>
              <w:t>федеральный бюджет</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27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30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312"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284"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r>
      <w:tr w:rsidR="003D51A2" w:rsidRPr="009E2F2E" w:rsidTr="00F81289">
        <w:tc>
          <w:tcPr>
            <w:tcW w:w="279" w:type="pct"/>
            <w:vMerge/>
            <w:shd w:val="clear" w:color="000000" w:fill="FFFFFF"/>
            <w:noWrap/>
            <w:vAlign w:val="center"/>
          </w:tcPr>
          <w:p w:rsidR="003D51A2" w:rsidRPr="009E2F2E" w:rsidRDefault="003D51A2" w:rsidP="003D51A2">
            <w:pPr>
              <w:rPr>
                <w:sz w:val="22"/>
                <w:szCs w:val="22"/>
              </w:rPr>
            </w:pPr>
          </w:p>
        </w:tc>
        <w:tc>
          <w:tcPr>
            <w:tcW w:w="1009" w:type="pct"/>
            <w:vMerge/>
            <w:shd w:val="clear" w:color="000000" w:fill="FFFFFF"/>
            <w:vAlign w:val="center"/>
          </w:tcPr>
          <w:p w:rsidR="003D51A2" w:rsidRPr="00F81289" w:rsidRDefault="003D51A2" w:rsidP="003D51A2">
            <w:pPr>
              <w:rPr>
                <w:sz w:val="22"/>
                <w:szCs w:val="22"/>
              </w:rPr>
            </w:pPr>
          </w:p>
        </w:tc>
        <w:tc>
          <w:tcPr>
            <w:tcW w:w="495" w:type="pct"/>
            <w:vMerge/>
            <w:shd w:val="clear" w:color="000000" w:fill="FFFFFF"/>
            <w:noWrap/>
            <w:vAlign w:val="center"/>
          </w:tcPr>
          <w:p w:rsidR="003D51A2" w:rsidRPr="00F81289" w:rsidRDefault="003D51A2" w:rsidP="003D51A2">
            <w:pPr>
              <w:jc w:val="center"/>
              <w:rPr>
                <w:sz w:val="22"/>
                <w:szCs w:val="22"/>
              </w:rPr>
            </w:pPr>
          </w:p>
        </w:tc>
        <w:tc>
          <w:tcPr>
            <w:tcW w:w="1048" w:type="pct"/>
            <w:shd w:val="clear" w:color="000000" w:fill="FFFFFF"/>
            <w:noWrap/>
            <w:vAlign w:val="center"/>
          </w:tcPr>
          <w:p w:rsidR="003D51A2" w:rsidRPr="00F81289" w:rsidRDefault="003D51A2" w:rsidP="003D51A2">
            <w:pPr>
              <w:rPr>
                <w:sz w:val="22"/>
                <w:szCs w:val="22"/>
              </w:rPr>
            </w:pPr>
            <w:r w:rsidRPr="00F81289">
              <w:rPr>
                <w:sz w:val="22"/>
                <w:szCs w:val="26"/>
              </w:rPr>
              <w:t>бюджет ХМАО – Югры</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27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30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312"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284"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r>
      <w:tr w:rsidR="003D51A2" w:rsidRPr="009E2F2E" w:rsidTr="00F81289">
        <w:tc>
          <w:tcPr>
            <w:tcW w:w="279" w:type="pct"/>
            <w:vMerge/>
            <w:shd w:val="clear" w:color="000000" w:fill="FFFFFF"/>
            <w:noWrap/>
            <w:vAlign w:val="center"/>
          </w:tcPr>
          <w:p w:rsidR="003D51A2" w:rsidRPr="009E2F2E" w:rsidRDefault="003D51A2" w:rsidP="003D51A2">
            <w:pPr>
              <w:rPr>
                <w:sz w:val="22"/>
                <w:szCs w:val="22"/>
              </w:rPr>
            </w:pPr>
          </w:p>
        </w:tc>
        <w:tc>
          <w:tcPr>
            <w:tcW w:w="1009" w:type="pct"/>
            <w:vMerge/>
            <w:shd w:val="clear" w:color="000000" w:fill="FFFFFF"/>
            <w:vAlign w:val="center"/>
          </w:tcPr>
          <w:p w:rsidR="003D51A2" w:rsidRPr="00F81289" w:rsidRDefault="003D51A2" w:rsidP="003D51A2">
            <w:pPr>
              <w:rPr>
                <w:sz w:val="22"/>
                <w:szCs w:val="22"/>
              </w:rPr>
            </w:pPr>
          </w:p>
        </w:tc>
        <w:tc>
          <w:tcPr>
            <w:tcW w:w="495" w:type="pct"/>
            <w:vMerge/>
            <w:shd w:val="clear" w:color="000000" w:fill="FFFFFF"/>
            <w:noWrap/>
            <w:vAlign w:val="center"/>
          </w:tcPr>
          <w:p w:rsidR="003D51A2" w:rsidRPr="00F81289" w:rsidRDefault="003D51A2" w:rsidP="003D51A2">
            <w:pPr>
              <w:jc w:val="center"/>
              <w:rPr>
                <w:sz w:val="22"/>
                <w:szCs w:val="22"/>
              </w:rPr>
            </w:pPr>
          </w:p>
        </w:tc>
        <w:tc>
          <w:tcPr>
            <w:tcW w:w="1048" w:type="pct"/>
            <w:shd w:val="clear" w:color="000000" w:fill="FFFFFF"/>
            <w:noWrap/>
            <w:vAlign w:val="center"/>
          </w:tcPr>
          <w:p w:rsidR="003D51A2" w:rsidRPr="00F81289" w:rsidRDefault="003D51A2" w:rsidP="003D51A2">
            <w:pPr>
              <w:rPr>
                <w:sz w:val="22"/>
                <w:szCs w:val="22"/>
              </w:rPr>
            </w:pPr>
            <w:r w:rsidRPr="00F81289">
              <w:rPr>
                <w:sz w:val="22"/>
                <w:szCs w:val="26"/>
              </w:rPr>
              <w:t>бюджет города Когалыма</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504,70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504,70</w:t>
            </w:r>
          </w:p>
        </w:tc>
        <w:tc>
          <w:tcPr>
            <w:tcW w:w="26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27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30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312"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284"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r>
      <w:tr w:rsidR="003D51A2" w:rsidRPr="009E2F2E" w:rsidTr="00F81289">
        <w:tc>
          <w:tcPr>
            <w:tcW w:w="279" w:type="pct"/>
            <w:vMerge/>
            <w:shd w:val="clear" w:color="000000" w:fill="FFFFFF"/>
            <w:noWrap/>
            <w:vAlign w:val="center"/>
          </w:tcPr>
          <w:p w:rsidR="003D51A2" w:rsidRPr="009E2F2E" w:rsidRDefault="003D51A2" w:rsidP="003D51A2">
            <w:pPr>
              <w:rPr>
                <w:sz w:val="22"/>
                <w:szCs w:val="22"/>
              </w:rPr>
            </w:pPr>
          </w:p>
        </w:tc>
        <w:tc>
          <w:tcPr>
            <w:tcW w:w="1009" w:type="pct"/>
            <w:vMerge/>
            <w:shd w:val="clear" w:color="000000" w:fill="FFFFFF"/>
            <w:vAlign w:val="center"/>
          </w:tcPr>
          <w:p w:rsidR="003D51A2" w:rsidRPr="00F81289" w:rsidRDefault="003D51A2" w:rsidP="003D51A2">
            <w:pPr>
              <w:rPr>
                <w:sz w:val="22"/>
                <w:szCs w:val="22"/>
              </w:rPr>
            </w:pPr>
          </w:p>
        </w:tc>
        <w:tc>
          <w:tcPr>
            <w:tcW w:w="495" w:type="pct"/>
            <w:vMerge/>
            <w:shd w:val="clear" w:color="000000" w:fill="FFFFFF"/>
            <w:noWrap/>
            <w:vAlign w:val="center"/>
          </w:tcPr>
          <w:p w:rsidR="003D51A2" w:rsidRPr="00F81289" w:rsidRDefault="003D51A2" w:rsidP="003D51A2">
            <w:pPr>
              <w:jc w:val="center"/>
              <w:rPr>
                <w:sz w:val="22"/>
                <w:szCs w:val="22"/>
              </w:rPr>
            </w:pPr>
          </w:p>
        </w:tc>
        <w:tc>
          <w:tcPr>
            <w:tcW w:w="1048" w:type="pct"/>
            <w:shd w:val="clear" w:color="000000" w:fill="FFFFFF"/>
            <w:noWrap/>
            <w:vAlign w:val="center"/>
          </w:tcPr>
          <w:p w:rsidR="003D51A2" w:rsidRPr="00F81289" w:rsidRDefault="003D51A2" w:rsidP="003D51A2">
            <w:pPr>
              <w:rPr>
                <w:sz w:val="22"/>
                <w:szCs w:val="22"/>
              </w:rPr>
            </w:pPr>
            <w:r w:rsidRPr="00F81289">
              <w:rPr>
                <w:sz w:val="22"/>
                <w:szCs w:val="26"/>
              </w:rPr>
              <w:t>иные источники финансирования</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27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30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312"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284"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r>
      <w:tr w:rsidR="003D51A2" w:rsidRPr="009E2F2E" w:rsidTr="00F81289">
        <w:tc>
          <w:tcPr>
            <w:tcW w:w="279" w:type="pct"/>
            <w:vMerge w:val="restart"/>
            <w:shd w:val="clear" w:color="000000" w:fill="FFFFFF"/>
            <w:noWrap/>
            <w:vAlign w:val="center"/>
          </w:tcPr>
          <w:p w:rsidR="003D51A2" w:rsidRDefault="003D51A2" w:rsidP="003D51A2">
            <w:pPr>
              <w:jc w:val="center"/>
            </w:pPr>
            <w:r w:rsidRPr="00ED062D">
              <w:rPr>
                <w:sz w:val="22"/>
                <w:szCs w:val="22"/>
              </w:rPr>
              <w:t>3.1.</w:t>
            </w:r>
            <w:r>
              <w:rPr>
                <w:sz w:val="22"/>
                <w:szCs w:val="22"/>
              </w:rPr>
              <w:t>5</w:t>
            </w:r>
            <w:r w:rsidRPr="00ED062D">
              <w:rPr>
                <w:sz w:val="22"/>
                <w:szCs w:val="22"/>
              </w:rPr>
              <w:t>.</w:t>
            </w:r>
          </w:p>
        </w:tc>
        <w:tc>
          <w:tcPr>
            <w:tcW w:w="1009" w:type="pct"/>
            <w:vMerge w:val="restart"/>
            <w:shd w:val="clear" w:color="000000" w:fill="FFFFFF"/>
            <w:vAlign w:val="center"/>
          </w:tcPr>
          <w:p w:rsidR="003D51A2" w:rsidRPr="00F81289" w:rsidRDefault="003D51A2" w:rsidP="003D51A2">
            <w:pPr>
              <w:rPr>
                <w:sz w:val="22"/>
                <w:szCs w:val="22"/>
              </w:rPr>
            </w:pPr>
            <w:r w:rsidRPr="00C27498">
              <w:rPr>
                <w:sz w:val="22"/>
                <w:szCs w:val="22"/>
              </w:rPr>
              <w:t>Разработка топливно-энергетического баланса города Когалыма за 2022 год и актуализация прогнозного баланса  до 2030 года (5)</w:t>
            </w:r>
          </w:p>
        </w:tc>
        <w:tc>
          <w:tcPr>
            <w:tcW w:w="495" w:type="pct"/>
            <w:vMerge w:val="restart"/>
            <w:shd w:val="clear" w:color="000000" w:fill="FFFFFF"/>
            <w:noWrap/>
            <w:vAlign w:val="center"/>
          </w:tcPr>
          <w:p w:rsidR="003D51A2" w:rsidRPr="00F81289" w:rsidRDefault="003D51A2" w:rsidP="003D51A2">
            <w:pPr>
              <w:jc w:val="center"/>
              <w:rPr>
                <w:sz w:val="22"/>
                <w:szCs w:val="22"/>
              </w:rPr>
            </w:pPr>
            <w:r w:rsidRPr="00F81289">
              <w:rPr>
                <w:sz w:val="22"/>
                <w:szCs w:val="26"/>
              </w:rPr>
              <w:t xml:space="preserve">МКУ «УКС и ЖКК </w:t>
            </w:r>
            <w:proofErr w:type="spellStart"/>
            <w:r w:rsidRPr="00F81289">
              <w:rPr>
                <w:sz w:val="22"/>
                <w:szCs w:val="26"/>
              </w:rPr>
              <w:t>г.Когалыма</w:t>
            </w:r>
            <w:proofErr w:type="spellEnd"/>
            <w:r w:rsidRPr="00F81289">
              <w:rPr>
                <w:sz w:val="22"/>
                <w:szCs w:val="26"/>
              </w:rPr>
              <w:t>»</w:t>
            </w:r>
          </w:p>
        </w:tc>
        <w:tc>
          <w:tcPr>
            <w:tcW w:w="1048" w:type="pct"/>
            <w:shd w:val="clear" w:color="000000" w:fill="FFFFFF"/>
            <w:noWrap/>
            <w:vAlign w:val="center"/>
          </w:tcPr>
          <w:p w:rsidR="003D51A2" w:rsidRPr="00F81289" w:rsidRDefault="003D51A2" w:rsidP="003D51A2">
            <w:pPr>
              <w:rPr>
                <w:sz w:val="22"/>
                <w:szCs w:val="26"/>
              </w:rPr>
            </w:pPr>
            <w:r w:rsidRPr="00F81289">
              <w:rPr>
                <w:sz w:val="22"/>
                <w:szCs w:val="26"/>
              </w:rPr>
              <w:t>всего</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115,00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115,00</w:t>
            </w:r>
          </w:p>
        </w:tc>
        <w:tc>
          <w:tcPr>
            <w:tcW w:w="269"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279"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309"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312"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284"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r>
      <w:tr w:rsidR="003D51A2" w:rsidRPr="009E2F2E" w:rsidTr="00F81289">
        <w:tc>
          <w:tcPr>
            <w:tcW w:w="279" w:type="pct"/>
            <w:vMerge/>
            <w:shd w:val="clear" w:color="000000" w:fill="FFFFFF"/>
            <w:noWrap/>
            <w:vAlign w:val="center"/>
          </w:tcPr>
          <w:p w:rsidR="003D51A2" w:rsidRPr="009E2F2E" w:rsidRDefault="003D51A2" w:rsidP="003D51A2">
            <w:pPr>
              <w:rPr>
                <w:sz w:val="22"/>
                <w:szCs w:val="22"/>
              </w:rPr>
            </w:pPr>
          </w:p>
        </w:tc>
        <w:tc>
          <w:tcPr>
            <w:tcW w:w="1009" w:type="pct"/>
            <w:vMerge/>
            <w:shd w:val="clear" w:color="000000" w:fill="FFFFFF"/>
            <w:vAlign w:val="center"/>
          </w:tcPr>
          <w:p w:rsidR="003D51A2" w:rsidRPr="00F81289" w:rsidRDefault="003D51A2" w:rsidP="003D51A2">
            <w:pPr>
              <w:rPr>
                <w:sz w:val="22"/>
                <w:szCs w:val="22"/>
              </w:rPr>
            </w:pPr>
          </w:p>
        </w:tc>
        <w:tc>
          <w:tcPr>
            <w:tcW w:w="495" w:type="pct"/>
            <w:vMerge/>
            <w:shd w:val="clear" w:color="000000" w:fill="FFFFFF"/>
            <w:noWrap/>
            <w:vAlign w:val="center"/>
          </w:tcPr>
          <w:p w:rsidR="003D51A2" w:rsidRPr="00F81289" w:rsidRDefault="003D51A2" w:rsidP="003D51A2">
            <w:pPr>
              <w:jc w:val="center"/>
              <w:rPr>
                <w:sz w:val="22"/>
                <w:szCs w:val="22"/>
              </w:rPr>
            </w:pPr>
          </w:p>
        </w:tc>
        <w:tc>
          <w:tcPr>
            <w:tcW w:w="1048" w:type="pct"/>
            <w:shd w:val="clear" w:color="000000" w:fill="FFFFFF"/>
            <w:noWrap/>
            <w:vAlign w:val="center"/>
          </w:tcPr>
          <w:p w:rsidR="003D51A2" w:rsidRPr="00F81289" w:rsidRDefault="003D51A2" w:rsidP="003D51A2">
            <w:pPr>
              <w:rPr>
                <w:sz w:val="22"/>
                <w:szCs w:val="22"/>
              </w:rPr>
            </w:pPr>
            <w:r w:rsidRPr="00F81289">
              <w:rPr>
                <w:sz w:val="22"/>
                <w:szCs w:val="26"/>
              </w:rPr>
              <w:t>федеральный бюджет</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27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30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312"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284"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r>
      <w:tr w:rsidR="003D51A2" w:rsidRPr="009E2F2E" w:rsidTr="00F81289">
        <w:tc>
          <w:tcPr>
            <w:tcW w:w="279" w:type="pct"/>
            <w:vMerge/>
            <w:shd w:val="clear" w:color="000000" w:fill="FFFFFF"/>
            <w:noWrap/>
            <w:vAlign w:val="center"/>
          </w:tcPr>
          <w:p w:rsidR="003D51A2" w:rsidRPr="009E2F2E" w:rsidRDefault="003D51A2" w:rsidP="003D51A2">
            <w:pPr>
              <w:rPr>
                <w:sz w:val="22"/>
                <w:szCs w:val="22"/>
              </w:rPr>
            </w:pPr>
          </w:p>
        </w:tc>
        <w:tc>
          <w:tcPr>
            <w:tcW w:w="1009" w:type="pct"/>
            <w:vMerge/>
            <w:shd w:val="clear" w:color="000000" w:fill="FFFFFF"/>
            <w:vAlign w:val="center"/>
          </w:tcPr>
          <w:p w:rsidR="003D51A2" w:rsidRPr="00F81289" w:rsidRDefault="003D51A2" w:rsidP="003D51A2">
            <w:pPr>
              <w:rPr>
                <w:sz w:val="22"/>
                <w:szCs w:val="22"/>
              </w:rPr>
            </w:pPr>
          </w:p>
        </w:tc>
        <w:tc>
          <w:tcPr>
            <w:tcW w:w="495" w:type="pct"/>
            <w:vMerge/>
            <w:shd w:val="clear" w:color="000000" w:fill="FFFFFF"/>
            <w:noWrap/>
            <w:vAlign w:val="center"/>
          </w:tcPr>
          <w:p w:rsidR="003D51A2" w:rsidRPr="00F81289" w:rsidRDefault="003D51A2" w:rsidP="003D51A2">
            <w:pPr>
              <w:jc w:val="center"/>
              <w:rPr>
                <w:sz w:val="22"/>
                <w:szCs w:val="22"/>
              </w:rPr>
            </w:pPr>
          </w:p>
        </w:tc>
        <w:tc>
          <w:tcPr>
            <w:tcW w:w="1048" w:type="pct"/>
            <w:shd w:val="clear" w:color="000000" w:fill="FFFFFF"/>
            <w:noWrap/>
            <w:vAlign w:val="center"/>
          </w:tcPr>
          <w:p w:rsidR="003D51A2" w:rsidRPr="00F81289" w:rsidRDefault="003D51A2" w:rsidP="003D51A2">
            <w:pPr>
              <w:rPr>
                <w:sz w:val="22"/>
                <w:szCs w:val="22"/>
              </w:rPr>
            </w:pPr>
            <w:r w:rsidRPr="00F81289">
              <w:rPr>
                <w:sz w:val="22"/>
                <w:szCs w:val="26"/>
              </w:rPr>
              <w:t>бюджет ХМАО – Югры</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27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30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312"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284"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r>
      <w:tr w:rsidR="003D51A2" w:rsidRPr="009E2F2E" w:rsidTr="00F81289">
        <w:tc>
          <w:tcPr>
            <w:tcW w:w="279" w:type="pct"/>
            <w:vMerge/>
            <w:shd w:val="clear" w:color="000000" w:fill="FFFFFF"/>
            <w:noWrap/>
            <w:vAlign w:val="center"/>
          </w:tcPr>
          <w:p w:rsidR="003D51A2" w:rsidRPr="009E2F2E" w:rsidRDefault="003D51A2" w:rsidP="003D51A2">
            <w:pPr>
              <w:rPr>
                <w:sz w:val="22"/>
                <w:szCs w:val="22"/>
              </w:rPr>
            </w:pPr>
          </w:p>
        </w:tc>
        <w:tc>
          <w:tcPr>
            <w:tcW w:w="1009" w:type="pct"/>
            <w:vMerge/>
            <w:shd w:val="clear" w:color="000000" w:fill="FFFFFF"/>
            <w:vAlign w:val="center"/>
          </w:tcPr>
          <w:p w:rsidR="003D51A2" w:rsidRPr="00F81289" w:rsidRDefault="003D51A2" w:rsidP="003D51A2">
            <w:pPr>
              <w:rPr>
                <w:sz w:val="22"/>
                <w:szCs w:val="22"/>
              </w:rPr>
            </w:pPr>
          </w:p>
        </w:tc>
        <w:tc>
          <w:tcPr>
            <w:tcW w:w="495" w:type="pct"/>
            <w:vMerge/>
            <w:shd w:val="clear" w:color="000000" w:fill="FFFFFF"/>
            <w:noWrap/>
            <w:vAlign w:val="center"/>
          </w:tcPr>
          <w:p w:rsidR="003D51A2" w:rsidRPr="00F81289" w:rsidRDefault="003D51A2" w:rsidP="003D51A2">
            <w:pPr>
              <w:jc w:val="center"/>
              <w:rPr>
                <w:sz w:val="22"/>
                <w:szCs w:val="22"/>
              </w:rPr>
            </w:pPr>
          </w:p>
        </w:tc>
        <w:tc>
          <w:tcPr>
            <w:tcW w:w="1048" w:type="pct"/>
            <w:shd w:val="clear" w:color="000000" w:fill="FFFFFF"/>
            <w:noWrap/>
            <w:vAlign w:val="center"/>
          </w:tcPr>
          <w:p w:rsidR="003D51A2" w:rsidRPr="00F81289" w:rsidRDefault="003D51A2" w:rsidP="003D51A2">
            <w:pPr>
              <w:rPr>
                <w:sz w:val="22"/>
                <w:szCs w:val="22"/>
              </w:rPr>
            </w:pPr>
            <w:r w:rsidRPr="00F81289">
              <w:rPr>
                <w:sz w:val="22"/>
                <w:szCs w:val="26"/>
              </w:rPr>
              <w:t>бюджет города Когалыма</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115,00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115,00</w:t>
            </w:r>
          </w:p>
        </w:tc>
        <w:tc>
          <w:tcPr>
            <w:tcW w:w="26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27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30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312"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284"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r>
      <w:tr w:rsidR="003D51A2" w:rsidRPr="009E2F2E" w:rsidTr="00F81289">
        <w:tc>
          <w:tcPr>
            <w:tcW w:w="279" w:type="pct"/>
            <w:vMerge/>
            <w:shd w:val="clear" w:color="000000" w:fill="FFFFFF"/>
            <w:noWrap/>
            <w:vAlign w:val="center"/>
          </w:tcPr>
          <w:p w:rsidR="003D51A2" w:rsidRPr="009E2F2E" w:rsidRDefault="003D51A2" w:rsidP="003D51A2">
            <w:pPr>
              <w:rPr>
                <w:sz w:val="22"/>
                <w:szCs w:val="22"/>
              </w:rPr>
            </w:pPr>
          </w:p>
        </w:tc>
        <w:tc>
          <w:tcPr>
            <w:tcW w:w="1009" w:type="pct"/>
            <w:vMerge/>
            <w:shd w:val="clear" w:color="000000" w:fill="FFFFFF"/>
            <w:vAlign w:val="center"/>
          </w:tcPr>
          <w:p w:rsidR="003D51A2" w:rsidRPr="00F81289" w:rsidRDefault="003D51A2" w:rsidP="003D51A2">
            <w:pPr>
              <w:rPr>
                <w:sz w:val="22"/>
                <w:szCs w:val="22"/>
              </w:rPr>
            </w:pPr>
          </w:p>
        </w:tc>
        <w:tc>
          <w:tcPr>
            <w:tcW w:w="495" w:type="pct"/>
            <w:vMerge/>
            <w:shd w:val="clear" w:color="000000" w:fill="FFFFFF"/>
            <w:noWrap/>
            <w:vAlign w:val="center"/>
          </w:tcPr>
          <w:p w:rsidR="003D51A2" w:rsidRPr="00F81289" w:rsidRDefault="003D51A2" w:rsidP="003D51A2">
            <w:pPr>
              <w:jc w:val="center"/>
              <w:rPr>
                <w:sz w:val="22"/>
                <w:szCs w:val="22"/>
              </w:rPr>
            </w:pPr>
          </w:p>
        </w:tc>
        <w:tc>
          <w:tcPr>
            <w:tcW w:w="1048" w:type="pct"/>
            <w:shd w:val="clear" w:color="000000" w:fill="FFFFFF"/>
            <w:noWrap/>
            <w:vAlign w:val="center"/>
          </w:tcPr>
          <w:p w:rsidR="003D51A2" w:rsidRPr="00F81289" w:rsidRDefault="003D51A2" w:rsidP="003D51A2">
            <w:pPr>
              <w:rPr>
                <w:sz w:val="22"/>
                <w:szCs w:val="22"/>
              </w:rPr>
            </w:pPr>
            <w:r w:rsidRPr="00F81289">
              <w:rPr>
                <w:sz w:val="22"/>
                <w:szCs w:val="26"/>
              </w:rPr>
              <w:t>иные источники финансирования</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27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309"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312"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c>
          <w:tcPr>
            <w:tcW w:w="284" w:type="pct"/>
            <w:shd w:val="clear" w:color="000000" w:fill="FFFFFF"/>
            <w:vAlign w:val="center"/>
          </w:tcPr>
          <w:p w:rsidR="003D51A2" w:rsidRPr="00F81289" w:rsidRDefault="003D51A2" w:rsidP="003D51A2">
            <w:pPr>
              <w:jc w:val="center"/>
              <w:rPr>
                <w:sz w:val="22"/>
                <w:szCs w:val="22"/>
              </w:rPr>
            </w:pPr>
            <w:r w:rsidRPr="00F81289">
              <w:rPr>
                <w:sz w:val="22"/>
                <w:szCs w:val="26"/>
              </w:rPr>
              <w:t>0,00</w:t>
            </w:r>
          </w:p>
        </w:tc>
      </w:tr>
      <w:tr w:rsidR="003D51A2" w:rsidRPr="009E2F2E" w:rsidTr="00133EB2">
        <w:tc>
          <w:tcPr>
            <w:tcW w:w="1288" w:type="pct"/>
            <w:gridSpan w:val="2"/>
            <w:vMerge w:val="restart"/>
            <w:shd w:val="clear" w:color="000000" w:fill="FFFFFF"/>
            <w:noWrap/>
            <w:vAlign w:val="center"/>
            <w:hideMark/>
          </w:tcPr>
          <w:p w:rsidR="003D51A2" w:rsidRPr="009E2F2E" w:rsidRDefault="003D51A2" w:rsidP="003D51A2">
            <w:pPr>
              <w:rPr>
                <w:sz w:val="22"/>
                <w:szCs w:val="22"/>
              </w:rPr>
            </w:pPr>
            <w:r w:rsidRPr="009E2F2E">
              <w:rPr>
                <w:sz w:val="22"/>
                <w:szCs w:val="22"/>
              </w:rPr>
              <w:t>Итого по подпрограмме 3</w:t>
            </w:r>
          </w:p>
        </w:tc>
        <w:tc>
          <w:tcPr>
            <w:tcW w:w="495" w:type="pct"/>
            <w:vMerge w:val="restart"/>
            <w:shd w:val="clear" w:color="000000" w:fill="FFFFFF"/>
            <w:noWrap/>
            <w:vAlign w:val="center"/>
            <w:hideMark/>
          </w:tcPr>
          <w:p w:rsidR="003D51A2" w:rsidRPr="009E2F2E" w:rsidRDefault="003D51A2" w:rsidP="003D51A2">
            <w:pPr>
              <w:jc w:val="center"/>
              <w:rPr>
                <w:sz w:val="22"/>
                <w:szCs w:val="22"/>
              </w:rPr>
            </w:pPr>
            <w:r w:rsidRPr="009E2F2E">
              <w:rPr>
                <w:sz w:val="22"/>
                <w:szCs w:val="22"/>
              </w:rPr>
              <w:t> </w:t>
            </w:r>
          </w:p>
        </w:tc>
        <w:tc>
          <w:tcPr>
            <w:tcW w:w="1048" w:type="pct"/>
            <w:shd w:val="clear" w:color="000000" w:fill="FFFFFF"/>
            <w:noWrap/>
            <w:vAlign w:val="center"/>
            <w:hideMark/>
          </w:tcPr>
          <w:p w:rsidR="003D51A2" w:rsidRPr="009E2F2E" w:rsidRDefault="003D51A2" w:rsidP="003D51A2">
            <w:pPr>
              <w:rPr>
                <w:sz w:val="22"/>
                <w:szCs w:val="22"/>
              </w:rPr>
            </w:pPr>
            <w:r w:rsidRPr="009E2F2E">
              <w:rPr>
                <w:sz w:val="22"/>
                <w:szCs w:val="22"/>
              </w:rPr>
              <w:t>всего</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414 455,53</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414 455,53</w:t>
            </w:r>
          </w:p>
        </w:tc>
        <w:tc>
          <w:tcPr>
            <w:tcW w:w="269" w:type="pct"/>
            <w:shd w:val="clear" w:color="000000" w:fill="FFFFFF"/>
          </w:tcPr>
          <w:p w:rsidR="003D51A2" w:rsidRPr="00F81289" w:rsidRDefault="003D51A2" w:rsidP="003D51A2">
            <w:pPr>
              <w:jc w:val="center"/>
              <w:rPr>
                <w:sz w:val="22"/>
              </w:rPr>
            </w:pPr>
            <w:r w:rsidRPr="00F81289">
              <w:rPr>
                <w:sz w:val="22"/>
              </w:rPr>
              <w:t>0,00</w:t>
            </w:r>
          </w:p>
        </w:tc>
        <w:tc>
          <w:tcPr>
            <w:tcW w:w="279" w:type="pct"/>
            <w:shd w:val="clear" w:color="000000" w:fill="FFFFFF"/>
          </w:tcPr>
          <w:p w:rsidR="003D51A2" w:rsidRPr="00F81289" w:rsidRDefault="003D51A2" w:rsidP="003D51A2">
            <w:pPr>
              <w:jc w:val="center"/>
              <w:rPr>
                <w:sz w:val="22"/>
              </w:rPr>
            </w:pPr>
            <w:r w:rsidRPr="00F81289">
              <w:rPr>
                <w:sz w:val="22"/>
              </w:rPr>
              <w:t>0,00</w:t>
            </w:r>
          </w:p>
        </w:tc>
        <w:tc>
          <w:tcPr>
            <w:tcW w:w="309" w:type="pct"/>
            <w:shd w:val="clear" w:color="000000" w:fill="FFFFFF"/>
          </w:tcPr>
          <w:p w:rsidR="003D51A2" w:rsidRPr="00F81289" w:rsidRDefault="003D51A2" w:rsidP="003D51A2">
            <w:pPr>
              <w:jc w:val="center"/>
              <w:rPr>
                <w:sz w:val="22"/>
              </w:rPr>
            </w:pPr>
            <w:r w:rsidRPr="00F81289">
              <w:rPr>
                <w:sz w:val="22"/>
              </w:rPr>
              <w:t>0,00</w:t>
            </w:r>
          </w:p>
        </w:tc>
        <w:tc>
          <w:tcPr>
            <w:tcW w:w="312" w:type="pct"/>
            <w:shd w:val="clear" w:color="000000" w:fill="FFFFFF"/>
          </w:tcPr>
          <w:p w:rsidR="003D51A2" w:rsidRPr="00F81289" w:rsidRDefault="003D51A2" w:rsidP="003D51A2">
            <w:pPr>
              <w:jc w:val="center"/>
              <w:rPr>
                <w:sz w:val="22"/>
              </w:rPr>
            </w:pPr>
            <w:r w:rsidRPr="00F81289">
              <w:rPr>
                <w:sz w:val="22"/>
              </w:rPr>
              <w:t>0,00</w:t>
            </w:r>
          </w:p>
        </w:tc>
        <w:tc>
          <w:tcPr>
            <w:tcW w:w="284" w:type="pct"/>
            <w:shd w:val="clear" w:color="000000" w:fill="FFFFFF"/>
          </w:tcPr>
          <w:p w:rsidR="003D51A2" w:rsidRPr="00F81289" w:rsidRDefault="003D51A2" w:rsidP="003D51A2">
            <w:pPr>
              <w:jc w:val="center"/>
              <w:rPr>
                <w:sz w:val="22"/>
              </w:rPr>
            </w:pPr>
            <w:r w:rsidRPr="00F81289">
              <w:rPr>
                <w:sz w:val="22"/>
              </w:rPr>
              <w:t>0,00</w:t>
            </w:r>
          </w:p>
        </w:tc>
      </w:tr>
      <w:tr w:rsidR="003D51A2" w:rsidRPr="009E2F2E" w:rsidTr="00133EB2">
        <w:tc>
          <w:tcPr>
            <w:tcW w:w="1288" w:type="pct"/>
            <w:gridSpan w:val="2"/>
            <w:vMerge/>
            <w:vAlign w:val="center"/>
            <w:hideMark/>
          </w:tcPr>
          <w:p w:rsidR="003D51A2" w:rsidRPr="009E2F2E" w:rsidRDefault="003D51A2" w:rsidP="003D51A2">
            <w:pPr>
              <w:jc w:val="center"/>
              <w:rPr>
                <w:sz w:val="22"/>
                <w:szCs w:val="22"/>
              </w:rPr>
            </w:pPr>
          </w:p>
        </w:tc>
        <w:tc>
          <w:tcPr>
            <w:tcW w:w="495" w:type="pct"/>
            <w:vMerge/>
            <w:vAlign w:val="center"/>
            <w:hideMark/>
          </w:tcPr>
          <w:p w:rsidR="003D51A2" w:rsidRPr="009E2F2E" w:rsidRDefault="003D51A2" w:rsidP="003D51A2">
            <w:pPr>
              <w:jc w:val="center"/>
              <w:rPr>
                <w:sz w:val="22"/>
                <w:szCs w:val="22"/>
              </w:rPr>
            </w:pPr>
          </w:p>
        </w:tc>
        <w:tc>
          <w:tcPr>
            <w:tcW w:w="1048" w:type="pct"/>
            <w:shd w:val="clear" w:color="000000" w:fill="FFFFFF"/>
            <w:vAlign w:val="center"/>
            <w:hideMark/>
          </w:tcPr>
          <w:p w:rsidR="003D51A2" w:rsidRPr="009E2F2E" w:rsidRDefault="003D51A2" w:rsidP="003D51A2">
            <w:pPr>
              <w:rPr>
                <w:sz w:val="22"/>
                <w:szCs w:val="22"/>
              </w:rPr>
            </w:pPr>
            <w:r w:rsidRPr="009E2F2E">
              <w:rPr>
                <w:sz w:val="22"/>
                <w:szCs w:val="22"/>
              </w:rPr>
              <w:t>федеральный бюджет</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tcPr>
          <w:p w:rsidR="003D51A2" w:rsidRPr="00F81289" w:rsidRDefault="003D51A2" w:rsidP="003D51A2">
            <w:pPr>
              <w:jc w:val="center"/>
              <w:rPr>
                <w:sz w:val="22"/>
              </w:rPr>
            </w:pPr>
            <w:r w:rsidRPr="00F81289">
              <w:rPr>
                <w:sz w:val="22"/>
              </w:rPr>
              <w:t>0,00</w:t>
            </w:r>
          </w:p>
        </w:tc>
        <w:tc>
          <w:tcPr>
            <w:tcW w:w="279" w:type="pct"/>
            <w:shd w:val="clear" w:color="000000" w:fill="FFFFFF"/>
          </w:tcPr>
          <w:p w:rsidR="003D51A2" w:rsidRPr="00F81289" w:rsidRDefault="003D51A2" w:rsidP="003D51A2">
            <w:pPr>
              <w:jc w:val="center"/>
              <w:rPr>
                <w:sz w:val="22"/>
              </w:rPr>
            </w:pPr>
            <w:r w:rsidRPr="00F81289">
              <w:rPr>
                <w:sz w:val="22"/>
              </w:rPr>
              <w:t>0,00</w:t>
            </w:r>
          </w:p>
        </w:tc>
        <w:tc>
          <w:tcPr>
            <w:tcW w:w="309" w:type="pct"/>
            <w:shd w:val="clear" w:color="000000" w:fill="FFFFFF"/>
          </w:tcPr>
          <w:p w:rsidR="003D51A2" w:rsidRPr="00F81289" w:rsidRDefault="003D51A2" w:rsidP="003D51A2">
            <w:pPr>
              <w:jc w:val="center"/>
              <w:rPr>
                <w:sz w:val="22"/>
              </w:rPr>
            </w:pPr>
            <w:r w:rsidRPr="00F81289">
              <w:rPr>
                <w:sz w:val="22"/>
              </w:rPr>
              <w:t>0,00</w:t>
            </w:r>
          </w:p>
        </w:tc>
        <w:tc>
          <w:tcPr>
            <w:tcW w:w="312" w:type="pct"/>
            <w:shd w:val="clear" w:color="000000" w:fill="FFFFFF"/>
          </w:tcPr>
          <w:p w:rsidR="003D51A2" w:rsidRPr="00F81289" w:rsidRDefault="003D51A2" w:rsidP="003D51A2">
            <w:pPr>
              <w:jc w:val="center"/>
              <w:rPr>
                <w:sz w:val="22"/>
              </w:rPr>
            </w:pPr>
            <w:r w:rsidRPr="00F81289">
              <w:rPr>
                <w:sz w:val="22"/>
              </w:rPr>
              <w:t>0,00</w:t>
            </w:r>
          </w:p>
        </w:tc>
        <w:tc>
          <w:tcPr>
            <w:tcW w:w="284" w:type="pct"/>
            <w:shd w:val="clear" w:color="000000" w:fill="FFFFFF"/>
          </w:tcPr>
          <w:p w:rsidR="003D51A2" w:rsidRPr="00F81289" w:rsidRDefault="003D51A2" w:rsidP="003D51A2">
            <w:pPr>
              <w:jc w:val="center"/>
              <w:rPr>
                <w:sz w:val="22"/>
              </w:rPr>
            </w:pPr>
            <w:r w:rsidRPr="00F81289">
              <w:rPr>
                <w:sz w:val="22"/>
              </w:rPr>
              <w:t>0,00</w:t>
            </w:r>
          </w:p>
        </w:tc>
      </w:tr>
      <w:tr w:rsidR="003D51A2" w:rsidRPr="009E2F2E" w:rsidTr="00133EB2">
        <w:tc>
          <w:tcPr>
            <w:tcW w:w="1288" w:type="pct"/>
            <w:gridSpan w:val="2"/>
            <w:vMerge/>
            <w:vAlign w:val="center"/>
            <w:hideMark/>
          </w:tcPr>
          <w:p w:rsidR="003D51A2" w:rsidRPr="009E2F2E" w:rsidRDefault="003D51A2" w:rsidP="003D51A2">
            <w:pPr>
              <w:jc w:val="center"/>
              <w:rPr>
                <w:sz w:val="22"/>
                <w:szCs w:val="22"/>
              </w:rPr>
            </w:pPr>
          </w:p>
        </w:tc>
        <w:tc>
          <w:tcPr>
            <w:tcW w:w="495" w:type="pct"/>
            <w:vMerge/>
            <w:vAlign w:val="center"/>
            <w:hideMark/>
          </w:tcPr>
          <w:p w:rsidR="003D51A2" w:rsidRPr="009E2F2E" w:rsidRDefault="003D51A2" w:rsidP="003D51A2">
            <w:pPr>
              <w:jc w:val="center"/>
              <w:rPr>
                <w:sz w:val="22"/>
                <w:szCs w:val="22"/>
              </w:rPr>
            </w:pPr>
          </w:p>
        </w:tc>
        <w:tc>
          <w:tcPr>
            <w:tcW w:w="1048" w:type="pct"/>
            <w:shd w:val="clear" w:color="000000" w:fill="FFFFFF"/>
            <w:vAlign w:val="center"/>
            <w:hideMark/>
          </w:tcPr>
          <w:p w:rsidR="003D51A2" w:rsidRPr="009E2F2E" w:rsidRDefault="003D51A2" w:rsidP="003D51A2">
            <w:pPr>
              <w:rPr>
                <w:sz w:val="22"/>
                <w:szCs w:val="22"/>
              </w:rPr>
            </w:pPr>
            <w:r w:rsidRPr="009E2F2E">
              <w:rPr>
                <w:sz w:val="22"/>
                <w:szCs w:val="22"/>
              </w:rPr>
              <w:t>бюджет автономного округа</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tcPr>
          <w:p w:rsidR="003D51A2" w:rsidRPr="00F81289" w:rsidRDefault="003D51A2" w:rsidP="003D51A2">
            <w:pPr>
              <w:jc w:val="center"/>
              <w:rPr>
                <w:sz w:val="22"/>
              </w:rPr>
            </w:pPr>
            <w:r w:rsidRPr="00F81289">
              <w:rPr>
                <w:sz w:val="22"/>
              </w:rPr>
              <w:t>0,00</w:t>
            </w:r>
          </w:p>
        </w:tc>
        <w:tc>
          <w:tcPr>
            <w:tcW w:w="279" w:type="pct"/>
            <w:shd w:val="clear" w:color="000000" w:fill="FFFFFF"/>
          </w:tcPr>
          <w:p w:rsidR="003D51A2" w:rsidRPr="00F81289" w:rsidRDefault="003D51A2" w:rsidP="003D51A2">
            <w:pPr>
              <w:jc w:val="center"/>
              <w:rPr>
                <w:sz w:val="22"/>
              </w:rPr>
            </w:pPr>
            <w:r w:rsidRPr="00F81289">
              <w:rPr>
                <w:sz w:val="22"/>
              </w:rPr>
              <w:t>0,00</w:t>
            </w:r>
          </w:p>
        </w:tc>
        <w:tc>
          <w:tcPr>
            <w:tcW w:w="309" w:type="pct"/>
            <w:shd w:val="clear" w:color="000000" w:fill="FFFFFF"/>
          </w:tcPr>
          <w:p w:rsidR="003D51A2" w:rsidRPr="00F81289" w:rsidRDefault="003D51A2" w:rsidP="003D51A2">
            <w:pPr>
              <w:jc w:val="center"/>
              <w:rPr>
                <w:sz w:val="22"/>
              </w:rPr>
            </w:pPr>
            <w:r w:rsidRPr="00F81289">
              <w:rPr>
                <w:sz w:val="22"/>
              </w:rPr>
              <w:t>0,00</w:t>
            </w:r>
          </w:p>
        </w:tc>
        <w:tc>
          <w:tcPr>
            <w:tcW w:w="312" w:type="pct"/>
            <w:shd w:val="clear" w:color="000000" w:fill="FFFFFF"/>
          </w:tcPr>
          <w:p w:rsidR="003D51A2" w:rsidRPr="00F81289" w:rsidRDefault="003D51A2" w:rsidP="003D51A2">
            <w:pPr>
              <w:jc w:val="center"/>
              <w:rPr>
                <w:sz w:val="22"/>
              </w:rPr>
            </w:pPr>
            <w:r w:rsidRPr="00F81289">
              <w:rPr>
                <w:sz w:val="22"/>
              </w:rPr>
              <w:t>0,00</w:t>
            </w:r>
          </w:p>
        </w:tc>
        <w:tc>
          <w:tcPr>
            <w:tcW w:w="284" w:type="pct"/>
            <w:shd w:val="clear" w:color="000000" w:fill="FFFFFF"/>
          </w:tcPr>
          <w:p w:rsidR="003D51A2" w:rsidRPr="00F81289" w:rsidRDefault="003D51A2" w:rsidP="003D51A2">
            <w:pPr>
              <w:jc w:val="center"/>
              <w:rPr>
                <w:sz w:val="22"/>
              </w:rPr>
            </w:pPr>
            <w:r w:rsidRPr="00F81289">
              <w:rPr>
                <w:sz w:val="22"/>
              </w:rPr>
              <w:t>0,00</w:t>
            </w:r>
          </w:p>
        </w:tc>
      </w:tr>
      <w:tr w:rsidR="003D51A2" w:rsidRPr="009E2F2E" w:rsidTr="00133EB2">
        <w:tc>
          <w:tcPr>
            <w:tcW w:w="1288" w:type="pct"/>
            <w:gridSpan w:val="2"/>
            <w:vMerge/>
            <w:vAlign w:val="center"/>
            <w:hideMark/>
          </w:tcPr>
          <w:p w:rsidR="003D51A2" w:rsidRPr="009E2F2E" w:rsidRDefault="003D51A2" w:rsidP="003D51A2">
            <w:pPr>
              <w:jc w:val="center"/>
              <w:rPr>
                <w:sz w:val="22"/>
                <w:szCs w:val="22"/>
              </w:rPr>
            </w:pPr>
          </w:p>
        </w:tc>
        <w:tc>
          <w:tcPr>
            <w:tcW w:w="495" w:type="pct"/>
            <w:vMerge/>
            <w:vAlign w:val="center"/>
            <w:hideMark/>
          </w:tcPr>
          <w:p w:rsidR="003D51A2" w:rsidRPr="009E2F2E" w:rsidRDefault="003D51A2" w:rsidP="003D51A2">
            <w:pPr>
              <w:jc w:val="center"/>
              <w:rPr>
                <w:sz w:val="22"/>
                <w:szCs w:val="22"/>
              </w:rPr>
            </w:pPr>
          </w:p>
        </w:tc>
        <w:tc>
          <w:tcPr>
            <w:tcW w:w="1048" w:type="pct"/>
            <w:shd w:val="clear" w:color="000000" w:fill="FFFFFF"/>
            <w:vAlign w:val="center"/>
            <w:hideMark/>
          </w:tcPr>
          <w:p w:rsidR="003D51A2" w:rsidRPr="009E2F2E" w:rsidRDefault="003D51A2" w:rsidP="003D51A2">
            <w:pPr>
              <w:rPr>
                <w:sz w:val="22"/>
                <w:szCs w:val="22"/>
              </w:rPr>
            </w:pPr>
            <w:r w:rsidRPr="009E2F2E">
              <w:rPr>
                <w:sz w:val="22"/>
                <w:szCs w:val="22"/>
              </w:rPr>
              <w:t>бюджет города Когалыма</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7 497,90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7 497,90</w:t>
            </w:r>
          </w:p>
        </w:tc>
        <w:tc>
          <w:tcPr>
            <w:tcW w:w="269" w:type="pct"/>
            <w:shd w:val="clear" w:color="000000" w:fill="FFFFFF"/>
          </w:tcPr>
          <w:p w:rsidR="003D51A2" w:rsidRPr="00F81289" w:rsidRDefault="003D51A2" w:rsidP="003D51A2">
            <w:pPr>
              <w:jc w:val="center"/>
              <w:rPr>
                <w:sz w:val="22"/>
              </w:rPr>
            </w:pPr>
            <w:r w:rsidRPr="00F81289">
              <w:rPr>
                <w:sz w:val="22"/>
              </w:rPr>
              <w:t>0,00</w:t>
            </w:r>
          </w:p>
        </w:tc>
        <w:tc>
          <w:tcPr>
            <w:tcW w:w="279" w:type="pct"/>
            <w:shd w:val="clear" w:color="000000" w:fill="FFFFFF"/>
          </w:tcPr>
          <w:p w:rsidR="003D51A2" w:rsidRPr="00F81289" w:rsidRDefault="003D51A2" w:rsidP="003D51A2">
            <w:pPr>
              <w:jc w:val="center"/>
              <w:rPr>
                <w:sz w:val="22"/>
              </w:rPr>
            </w:pPr>
            <w:r w:rsidRPr="00F81289">
              <w:rPr>
                <w:sz w:val="22"/>
              </w:rPr>
              <w:t>0,00</w:t>
            </w:r>
          </w:p>
        </w:tc>
        <w:tc>
          <w:tcPr>
            <w:tcW w:w="309" w:type="pct"/>
            <w:shd w:val="clear" w:color="000000" w:fill="FFFFFF"/>
          </w:tcPr>
          <w:p w:rsidR="003D51A2" w:rsidRPr="00F81289" w:rsidRDefault="003D51A2" w:rsidP="003D51A2">
            <w:pPr>
              <w:jc w:val="center"/>
              <w:rPr>
                <w:sz w:val="22"/>
              </w:rPr>
            </w:pPr>
            <w:r w:rsidRPr="00F81289">
              <w:rPr>
                <w:sz w:val="22"/>
              </w:rPr>
              <w:t>0,00</w:t>
            </w:r>
          </w:p>
        </w:tc>
        <w:tc>
          <w:tcPr>
            <w:tcW w:w="312" w:type="pct"/>
            <w:shd w:val="clear" w:color="000000" w:fill="FFFFFF"/>
          </w:tcPr>
          <w:p w:rsidR="003D51A2" w:rsidRPr="00F81289" w:rsidRDefault="003D51A2" w:rsidP="003D51A2">
            <w:pPr>
              <w:jc w:val="center"/>
              <w:rPr>
                <w:sz w:val="22"/>
              </w:rPr>
            </w:pPr>
            <w:r w:rsidRPr="00F81289">
              <w:rPr>
                <w:sz w:val="22"/>
              </w:rPr>
              <w:t>0,00</w:t>
            </w:r>
          </w:p>
        </w:tc>
        <w:tc>
          <w:tcPr>
            <w:tcW w:w="284" w:type="pct"/>
            <w:shd w:val="clear" w:color="000000" w:fill="FFFFFF"/>
          </w:tcPr>
          <w:p w:rsidR="003D51A2" w:rsidRPr="00F81289" w:rsidRDefault="003D51A2" w:rsidP="003D51A2">
            <w:pPr>
              <w:jc w:val="center"/>
              <w:rPr>
                <w:sz w:val="22"/>
              </w:rPr>
            </w:pPr>
            <w:r w:rsidRPr="00F81289">
              <w:rPr>
                <w:sz w:val="22"/>
              </w:rPr>
              <w:t>0,00</w:t>
            </w:r>
          </w:p>
        </w:tc>
      </w:tr>
      <w:tr w:rsidR="003D51A2" w:rsidRPr="009E2F2E" w:rsidTr="00133EB2">
        <w:tc>
          <w:tcPr>
            <w:tcW w:w="1288" w:type="pct"/>
            <w:gridSpan w:val="2"/>
            <w:vMerge/>
            <w:vAlign w:val="center"/>
            <w:hideMark/>
          </w:tcPr>
          <w:p w:rsidR="003D51A2" w:rsidRPr="009E2F2E" w:rsidRDefault="003D51A2" w:rsidP="003D51A2">
            <w:pPr>
              <w:jc w:val="center"/>
              <w:rPr>
                <w:sz w:val="22"/>
                <w:szCs w:val="22"/>
              </w:rPr>
            </w:pPr>
          </w:p>
        </w:tc>
        <w:tc>
          <w:tcPr>
            <w:tcW w:w="495" w:type="pct"/>
            <w:vMerge/>
            <w:vAlign w:val="center"/>
            <w:hideMark/>
          </w:tcPr>
          <w:p w:rsidR="003D51A2" w:rsidRPr="009E2F2E" w:rsidRDefault="003D51A2" w:rsidP="003D51A2">
            <w:pPr>
              <w:jc w:val="center"/>
              <w:rPr>
                <w:sz w:val="22"/>
                <w:szCs w:val="22"/>
              </w:rPr>
            </w:pPr>
          </w:p>
        </w:tc>
        <w:tc>
          <w:tcPr>
            <w:tcW w:w="1048" w:type="pct"/>
            <w:shd w:val="clear" w:color="000000" w:fill="FFFFFF"/>
            <w:vAlign w:val="center"/>
            <w:hideMark/>
          </w:tcPr>
          <w:p w:rsidR="003D51A2" w:rsidRPr="009E2F2E" w:rsidRDefault="003D51A2" w:rsidP="003D51A2">
            <w:pPr>
              <w:rPr>
                <w:sz w:val="22"/>
                <w:szCs w:val="22"/>
              </w:rPr>
            </w:pPr>
            <w:r w:rsidRPr="009E2F2E">
              <w:rPr>
                <w:sz w:val="22"/>
                <w:szCs w:val="22"/>
              </w:rPr>
              <w:t>иные источники финансирования</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406 957,63</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406 957,63</w:t>
            </w:r>
          </w:p>
        </w:tc>
        <w:tc>
          <w:tcPr>
            <w:tcW w:w="269" w:type="pct"/>
            <w:shd w:val="clear" w:color="000000" w:fill="FFFFFF"/>
          </w:tcPr>
          <w:p w:rsidR="003D51A2" w:rsidRPr="00F81289" w:rsidRDefault="003D51A2" w:rsidP="003D51A2">
            <w:pPr>
              <w:jc w:val="center"/>
              <w:rPr>
                <w:sz w:val="22"/>
              </w:rPr>
            </w:pPr>
            <w:r w:rsidRPr="00F81289">
              <w:rPr>
                <w:sz w:val="22"/>
              </w:rPr>
              <w:t>0,00</w:t>
            </w:r>
          </w:p>
        </w:tc>
        <w:tc>
          <w:tcPr>
            <w:tcW w:w="279" w:type="pct"/>
            <w:shd w:val="clear" w:color="000000" w:fill="FFFFFF"/>
          </w:tcPr>
          <w:p w:rsidR="003D51A2" w:rsidRPr="00F81289" w:rsidRDefault="003D51A2" w:rsidP="003D51A2">
            <w:pPr>
              <w:jc w:val="center"/>
              <w:rPr>
                <w:sz w:val="22"/>
              </w:rPr>
            </w:pPr>
            <w:r w:rsidRPr="00F81289">
              <w:rPr>
                <w:sz w:val="22"/>
              </w:rPr>
              <w:t>0,00</w:t>
            </w:r>
          </w:p>
        </w:tc>
        <w:tc>
          <w:tcPr>
            <w:tcW w:w="309" w:type="pct"/>
            <w:shd w:val="clear" w:color="000000" w:fill="FFFFFF"/>
          </w:tcPr>
          <w:p w:rsidR="003D51A2" w:rsidRPr="00F81289" w:rsidRDefault="003D51A2" w:rsidP="003D51A2">
            <w:pPr>
              <w:jc w:val="center"/>
              <w:rPr>
                <w:sz w:val="22"/>
              </w:rPr>
            </w:pPr>
            <w:r w:rsidRPr="00F81289">
              <w:rPr>
                <w:sz w:val="22"/>
              </w:rPr>
              <w:t>0,00</w:t>
            </w:r>
          </w:p>
        </w:tc>
        <w:tc>
          <w:tcPr>
            <w:tcW w:w="312" w:type="pct"/>
            <w:shd w:val="clear" w:color="000000" w:fill="FFFFFF"/>
          </w:tcPr>
          <w:p w:rsidR="003D51A2" w:rsidRPr="00F81289" w:rsidRDefault="003D51A2" w:rsidP="003D51A2">
            <w:pPr>
              <w:jc w:val="center"/>
              <w:rPr>
                <w:sz w:val="22"/>
              </w:rPr>
            </w:pPr>
            <w:r w:rsidRPr="00F81289">
              <w:rPr>
                <w:sz w:val="22"/>
              </w:rPr>
              <w:t>0,00</w:t>
            </w:r>
          </w:p>
        </w:tc>
        <w:tc>
          <w:tcPr>
            <w:tcW w:w="284" w:type="pct"/>
            <w:shd w:val="clear" w:color="000000" w:fill="FFFFFF"/>
          </w:tcPr>
          <w:p w:rsidR="003D51A2" w:rsidRPr="00F81289" w:rsidRDefault="003D51A2" w:rsidP="003D51A2">
            <w:pPr>
              <w:jc w:val="center"/>
              <w:rPr>
                <w:sz w:val="22"/>
              </w:rPr>
            </w:pPr>
            <w:r w:rsidRPr="00F81289">
              <w:rPr>
                <w:sz w:val="22"/>
              </w:rPr>
              <w:t>0,00</w:t>
            </w:r>
          </w:p>
        </w:tc>
      </w:tr>
      <w:tr w:rsidR="003D51A2" w:rsidRPr="009E2F2E" w:rsidTr="00F81289">
        <w:tc>
          <w:tcPr>
            <w:tcW w:w="1288" w:type="pct"/>
            <w:gridSpan w:val="2"/>
            <w:vAlign w:val="center"/>
          </w:tcPr>
          <w:p w:rsidR="003D51A2" w:rsidRPr="009E2F2E" w:rsidRDefault="003D51A2" w:rsidP="003D51A2">
            <w:pPr>
              <w:rPr>
                <w:sz w:val="22"/>
                <w:szCs w:val="22"/>
              </w:rPr>
            </w:pPr>
            <w:r w:rsidRPr="009E2F2E">
              <w:rPr>
                <w:sz w:val="22"/>
                <w:szCs w:val="22"/>
              </w:rPr>
              <w:lastRenderedPageBreak/>
              <w:t>в том числе:</w:t>
            </w:r>
          </w:p>
        </w:tc>
        <w:tc>
          <w:tcPr>
            <w:tcW w:w="495" w:type="pct"/>
            <w:vAlign w:val="center"/>
          </w:tcPr>
          <w:p w:rsidR="003D51A2" w:rsidRPr="009E2F2E" w:rsidRDefault="003D51A2" w:rsidP="003D51A2">
            <w:pPr>
              <w:jc w:val="center"/>
              <w:rPr>
                <w:sz w:val="22"/>
                <w:szCs w:val="22"/>
              </w:rPr>
            </w:pPr>
          </w:p>
        </w:tc>
        <w:tc>
          <w:tcPr>
            <w:tcW w:w="1048" w:type="pct"/>
            <w:shd w:val="clear" w:color="000000" w:fill="FFFFFF"/>
            <w:vAlign w:val="center"/>
          </w:tcPr>
          <w:p w:rsidR="003D51A2" w:rsidRPr="009E2F2E" w:rsidRDefault="003D51A2" w:rsidP="003D51A2">
            <w:pPr>
              <w:rPr>
                <w:sz w:val="22"/>
                <w:szCs w:val="22"/>
              </w:rPr>
            </w:pP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843,20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843,20</w:t>
            </w:r>
          </w:p>
        </w:tc>
        <w:tc>
          <w:tcPr>
            <w:tcW w:w="269" w:type="pct"/>
            <w:shd w:val="clear" w:color="000000" w:fill="FFFFFF"/>
            <w:vAlign w:val="center"/>
          </w:tcPr>
          <w:p w:rsidR="003D51A2" w:rsidRPr="004302A4" w:rsidRDefault="003D51A2" w:rsidP="003D51A2">
            <w:pPr>
              <w:jc w:val="center"/>
              <w:rPr>
                <w:sz w:val="22"/>
                <w:szCs w:val="22"/>
              </w:rPr>
            </w:pPr>
          </w:p>
        </w:tc>
        <w:tc>
          <w:tcPr>
            <w:tcW w:w="279" w:type="pct"/>
            <w:shd w:val="clear" w:color="000000" w:fill="FFFFFF"/>
            <w:vAlign w:val="center"/>
          </w:tcPr>
          <w:p w:rsidR="003D51A2" w:rsidRPr="004302A4" w:rsidRDefault="003D51A2" w:rsidP="003D51A2">
            <w:pPr>
              <w:jc w:val="center"/>
              <w:rPr>
                <w:sz w:val="22"/>
                <w:szCs w:val="22"/>
              </w:rPr>
            </w:pPr>
          </w:p>
        </w:tc>
        <w:tc>
          <w:tcPr>
            <w:tcW w:w="309" w:type="pct"/>
            <w:shd w:val="clear" w:color="000000" w:fill="FFFFFF"/>
            <w:vAlign w:val="center"/>
          </w:tcPr>
          <w:p w:rsidR="003D51A2" w:rsidRPr="004302A4" w:rsidRDefault="003D51A2" w:rsidP="003D51A2">
            <w:pPr>
              <w:jc w:val="center"/>
              <w:rPr>
                <w:sz w:val="22"/>
                <w:szCs w:val="22"/>
              </w:rPr>
            </w:pPr>
          </w:p>
        </w:tc>
        <w:tc>
          <w:tcPr>
            <w:tcW w:w="312" w:type="pct"/>
            <w:shd w:val="clear" w:color="000000" w:fill="FFFFFF"/>
          </w:tcPr>
          <w:p w:rsidR="003D51A2" w:rsidRPr="004302A4" w:rsidRDefault="003D51A2" w:rsidP="003D51A2">
            <w:pPr>
              <w:jc w:val="center"/>
              <w:rPr>
                <w:sz w:val="22"/>
                <w:szCs w:val="22"/>
              </w:rPr>
            </w:pPr>
          </w:p>
        </w:tc>
        <w:tc>
          <w:tcPr>
            <w:tcW w:w="284" w:type="pct"/>
            <w:shd w:val="clear" w:color="000000" w:fill="FFFFFF"/>
            <w:vAlign w:val="center"/>
          </w:tcPr>
          <w:p w:rsidR="003D51A2" w:rsidRPr="004302A4" w:rsidRDefault="003D51A2" w:rsidP="003D51A2">
            <w:pPr>
              <w:jc w:val="center"/>
              <w:rPr>
                <w:sz w:val="22"/>
                <w:szCs w:val="22"/>
              </w:rPr>
            </w:pPr>
          </w:p>
        </w:tc>
      </w:tr>
      <w:tr w:rsidR="003D51A2" w:rsidRPr="00D53C64" w:rsidTr="00F81289">
        <w:tc>
          <w:tcPr>
            <w:tcW w:w="1288" w:type="pct"/>
            <w:gridSpan w:val="2"/>
            <w:vMerge w:val="restart"/>
            <w:vAlign w:val="center"/>
          </w:tcPr>
          <w:p w:rsidR="003D51A2" w:rsidRPr="009E2F2E" w:rsidRDefault="003D51A2" w:rsidP="003D51A2">
            <w:pPr>
              <w:rPr>
                <w:sz w:val="22"/>
                <w:szCs w:val="22"/>
              </w:rPr>
            </w:pPr>
            <w:r>
              <w:rPr>
                <w:sz w:val="22"/>
                <w:szCs w:val="22"/>
              </w:rPr>
              <w:t xml:space="preserve">Проектная </w:t>
            </w:r>
            <w:r w:rsidRPr="009E2F2E">
              <w:rPr>
                <w:sz w:val="22"/>
                <w:szCs w:val="22"/>
              </w:rPr>
              <w:t>часть по подпрограмме 3</w:t>
            </w:r>
          </w:p>
        </w:tc>
        <w:tc>
          <w:tcPr>
            <w:tcW w:w="495" w:type="pct"/>
            <w:vMerge w:val="restart"/>
            <w:vAlign w:val="center"/>
          </w:tcPr>
          <w:p w:rsidR="003D51A2" w:rsidRPr="009E2F2E" w:rsidRDefault="003D51A2" w:rsidP="003D51A2">
            <w:pPr>
              <w:jc w:val="center"/>
              <w:rPr>
                <w:sz w:val="22"/>
                <w:szCs w:val="22"/>
              </w:rPr>
            </w:pPr>
          </w:p>
        </w:tc>
        <w:tc>
          <w:tcPr>
            <w:tcW w:w="1048" w:type="pct"/>
            <w:shd w:val="clear" w:color="000000" w:fill="FFFFFF"/>
            <w:vAlign w:val="center"/>
          </w:tcPr>
          <w:p w:rsidR="003D51A2" w:rsidRPr="009E2F2E" w:rsidRDefault="003D51A2" w:rsidP="003D51A2">
            <w:pPr>
              <w:rPr>
                <w:sz w:val="22"/>
                <w:szCs w:val="22"/>
              </w:rPr>
            </w:pPr>
            <w:r w:rsidRPr="009E2F2E">
              <w:rPr>
                <w:sz w:val="22"/>
                <w:szCs w:val="22"/>
              </w:rPr>
              <w:t>всего</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279"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309"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312"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284"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r>
      <w:tr w:rsidR="003D51A2" w:rsidRPr="00D53C64" w:rsidTr="00F81289">
        <w:tc>
          <w:tcPr>
            <w:tcW w:w="1288" w:type="pct"/>
            <w:gridSpan w:val="2"/>
            <w:vMerge/>
            <w:vAlign w:val="center"/>
          </w:tcPr>
          <w:p w:rsidR="003D51A2" w:rsidRPr="009E2F2E" w:rsidRDefault="003D51A2" w:rsidP="003D51A2">
            <w:pPr>
              <w:rPr>
                <w:sz w:val="22"/>
                <w:szCs w:val="22"/>
              </w:rPr>
            </w:pPr>
          </w:p>
        </w:tc>
        <w:tc>
          <w:tcPr>
            <w:tcW w:w="495" w:type="pct"/>
            <w:vMerge/>
            <w:vAlign w:val="center"/>
          </w:tcPr>
          <w:p w:rsidR="003D51A2" w:rsidRPr="009E2F2E" w:rsidRDefault="003D51A2" w:rsidP="003D51A2">
            <w:pPr>
              <w:jc w:val="center"/>
              <w:rPr>
                <w:sz w:val="22"/>
                <w:szCs w:val="22"/>
              </w:rPr>
            </w:pPr>
          </w:p>
        </w:tc>
        <w:tc>
          <w:tcPr>
            <w:tcW w:w="1048" w:type="pct"/>
            <w:shd w:val="clear" w:color="000000" w:fill="FFFFFF"/>
            <w:vAlign w:val="center"/>
          </w:tcPr>
          <w:p w:rsidR="003D51A2" w:rsidRPr="009E2F2E" w:rsidRDefault="003D51A2" w:rsidP="003D51A2">
            <w:pPr>
              <w:rPr>
                <w:sz w:val="22"/>
                <w:szCs w:val="22"/>
              </w:rPr>
            </w:pPr>
            <w:r w:rsidRPr="009E2F2E">
              <w:rPr>
                <w:sz w:val="22"/>
                <w:szCs w:val="22"/>
              </w:rPr>
              <w:t>федеральный бюджет</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279"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309"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312"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284"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r>
      <w:tr w:rsidR="003D51A2" w:rsidRPr="00D53C64" w:rsidTr="00F81289">
        <w:tc>
          <w:tcPr>
            <w:tcW w:w="1288" w:type="pct"/>
            <w:gridSpan w:val="2"/>
            <w:vMerge/>
            <w:vAlign w:val="center"/>
          </w:tcPr>
          <w:p w:rsidR="003D51A2" w:rsidRPr="009E2F2E" w:rsidRDefault="003D51A2" w:rsidP="003D51A2">
            <w:pPr>
              <w:rPr>
                <w:sz w:val="22"/>
                <w:szCs w:val="22"/>
              </w:rPr>
            </w:pPr>
          </w:p>
        </w:tc>
        <w:tc>
          <w:tcPr>
            <w:tcW w:w="495" w:type="pct"/>
            <w:vMerge/>
            <w:vAlign w:val="center"/>
          </w:tcPr>
          <w:p w:rsidR="003D51A2" w:rsidRPr="009E2F2E" w:rsidRDefault="003D51A2" w:rsidP="003D51A2">
            <w:pPr>
              <w:jc w:val="center"/>
              <w:rPr>
                <w:sz w:val="22"/>
                <w:szCs w:val="22"/>
              </w:rPr>
            </w:pPr>
          </w:p>
        </w:tc>
        <w:tc>
          <w:tcPr>
            <w:tcW w:w="1048" w:type="pct"/>
            <w:shd w:val="clear" w:color="000000" w:fill="FFFFFF"/>
            <w:vAlign w:val="center"/>
          </w:tcPr>
          <w:p w:rsidR="003D51A2" w:rsidRPr="009E2F2E" w:rsidRDefault="003D51A2" w:rsidP="003D51A2">
            <w:pPr>
              <w:rPr>
                <w:sz w:val="22"/>
                <w:szCs w:val="22"/>
              </w:rPr>
            </w:pPr>
            <w:r w:rsidRPr="009E2F2E">
              <w:rPr>
                <w:sz w:val="22"/>
                <w:szCs w:val="22"/>
              </w:rPr>
              <w:t>бюджет автономного округа</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843,20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843,20</w:t>
            </w:r>
          </w:p>
        </w:tc>
        <w:tc>
          <w:tcPr>
            <w:tcW w:w="269"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279"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309"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312"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284"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r>
      <w:tr w:rsidR="003D51A2" w:rsidRPr="00D53C64" w:rsidTr="00F81289">
        <w:tc>
          <w:tcPr>
            <w:tcW w:w="1288" w:type="pct"/>
            <w:gridSpan w:val="2"/>
            <w:vMerge/>
            <w:vAlign w:val="center"/>
          </w:tcPr>
          <w:p w:rsidR="003D51A2" w:rsidRPr="009E2F2E" w:rsidRDefault="003D51A2" w:rsidP="003D51A2">
            <w:pPr>
              <w:rPr>
                <w:sz w:val="22"/>
                <w:szCs w:val="22"/>
              </w:rPr>
            </w:pPr>
          </w:p>
        </w:tc>
        <w:tc>
          <w:tcPr>
            <w:tcW w:w="495" w:type="pct"/>
            <w:vMerge/>
            <w:vAlign w:val="center"/>
          </w:tcPr>
          <w:p w:rsidR="003D51A2" w:rsidRPr="009E2F2E" w:rsidRDefault="003D51A2" w:rsidP="003D51A2">
            <w:pPr>
              <w:jc w:val="center"/>
              <w:rPr>
                <w:sz w:val="22"/>
                <w:szCs w:val="22"/>
              </w:rPr>
            </w:pPr>
          </w:p>
        </w:tc>
        <w:tc>
          <w:tcPr>
            <w:tcW w:w="1048" w:type="pct"/>
            <w:shd w:val="clear" w:color="000000" w:fill="FFFFFF"/>
            <w:vAlign w:val="center"/>
          </w:tcPr>
          <w:p w:rsidR="003D51A2" w:rsidRPr="009E2F2E" w:rsidRDefault="003D51A2" w:rsidP="003D51A2">
            <w:pPr>
              <w:rPr>
                <w:sz w:val="22"/>
                <w:szCs w:val="22"/>
              </w:rPr>
            </w:pPr>
            <w:r w:rsidRPr="009E2F2E">
              <w:rPr>
                <w:sz w:val="22"/>
                <w:szCs w:val="22"/>
              </w:rPr>
              <w:t>бюджет города Когалыма</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279"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309"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312"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c>
          <w:tcPr>
            <w:tcW w:w="284" w:type="pct"/>
            <w:shd w:val="clear" w:color="000000" w:fill="FFFFFF"/>
            <w:vAlign w:val="center"/>
          </w:tcPr>
          <w:p w:rsidR="003D51A2" w:rsidRPr="00F81289" w:rsidRDefault="003D51A2" w:rsidP="003D51A2">
            <w:pPr>
              <w:jc w:val="center"/>
              <w:rPr>
                <w:sz w:val="22"/>
                <w:szCs w:val="26"/>
              </w:rPr>
            </w:pPr>
            <w:r w:rsidRPr="00F81289">
              <w:rPr>
                <w:sz w:val="22"/>
                <w:szCs w:val="26"/>
              </w:rPr>
              <w:t>0,00</w:t>
            </w:r>
          </w:p>
        </w:tc>
      </w:tr>
      <w:tr w:rsidR="003D51A2" w:rsidRPr="00D53C64" w:rsidTr="00312C6D">
        <w:tc>
          <w:tcPr>
            <w:tcW w:w="1288" w:type="pct"/>
            <w:gridSpan w:val="2"/>
            <w:vMerge/>
            <w:vAlign w:val="center"/>
          </w:tcPr>
          <w:p w:rsidR="003D51A2" w:rsidRPr="009E2F2E" w:rsidRDefault="003D51A2" w:rsidP="003D51A2">
            <w:pPr>
              <w:rPr>
                <w:sz w:val="22"/>
                <w:szCs w:val="22"/>
              </w:rPr>
            </w:pPr>
          </w:p>
        </w:tc>
        <w:tc>
          <w:tcPr>
            <w:tcW w:w="495" w:type="pct"/>
            <w:vMerge/>
            <w:vAlign w:val="center"/>
          </w:tcPr>
          <w:p w:rsidR="003D51A2" w:rsidRPr="009E2F2E" w:rsidRDefault="003D51A2" w:rsidP="003D51A2">
            <w:pPr>
              <w:jc w:val="center"/>
              <w:rPr>
                <w:sz w:val="22"/>
                <w:szCs w:val="22"/>
              </w:rPr>
            </w:pPr>
          </w:p>
        </w:tc>
        <w:tc>
          <w:tcPr>
            <w:tcW w:w="1048" w:type="pct"/>
            <w:shd w:val="clear" w:color="000000" w:fill="FFFFFF"/>
            <w:vAlign w:val="center"/>
          </w:tcPr>
          <w:p w:rsidR="003D51A2" w:rsidRPr="009E2F2E" w:rsidRDefault="003D51A2" w:rsidP="003D51A2">
            <w:pPr>
              <w:rPr>
                <w:sz w:val="22"/>
                <w:szCs w:val="22"/>
              </w:rPr>
            </w:pPr>
            <w:r w:rsidRPr="009E2F2E">
              <w:rPr>
                <w:sz w:val="22"/>
                <w:szCs w:val="22"/>
              </w:rPr>
              <w:t>иные источники финансирования</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414 455,53</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414 455,53</w:t>
            </w:r>
          </w:p>
        </w:tc>
        <w:tc>
          <w:tcPr>
            <w:tcW w:w="269" w:type="pct"/>
            <w:shd w:val="clear" w:color="000000" w:fill="FFFFFF"/>
            <w:vAlign w:val="center"/>
          </w:tcPr>
          <w:p w:rsidR="003D51A2" w:rsidRPr="004302A4" w:rsidRDefault="003D51A2" w:rsidP="003D51A2">
            <w:pPr>
              <w:jc w:val="center"/>
              <w:rPr>
                <w:sz w:val="22"/>
                <w:szCs w:val="22"/>
              </w:rPr>
            </w:pPr>
            <w:r w:rsidRPr="004302A4">
              <w:rPr>
                <w:sz w:val="22"/>
                <w:szCs w:val="22"/>
              </w:rPr>
              <w:t>0,00</w:t>
            </w:r>
          </w:p>
        </w:tc>
        <w:tc>
          <w:tcPr>
            <w:tcW w:w="279" w:type="pct"/>
            <w:shd w:val="clear" w:color="000000" w:fill="FFFFFF"/>
            <w:vAlign w:val="center"/>
          </w:tcPr>
          <w:p w:rsidR="003D51A2" w:rsidRPr="004302A4" w:rsidRDefault="003D51A2" w:rsidP="003D51A2">
            <w:pPr>
              <w:jc w:val="center"/>
              <w:rPr>
                <w:sz w:val="22"/>
                <w:szCs w:val="22"/>
              </w:rPr>
            </w:pPr>
            <w:r w:rsidRPr="004302A4">
              <w:rPr>
                <w:sz w:val="22"/>
                <w:szCs w:val="22"/>
              </w:rPr>
              <w:t>0,00</w:t>
            </w:r>
          </w:p>
        </w:tc>
        <w:tc>
          <w:tcPr>
            <w:tcW w:w="309" w:type="pct"/>
            <w:shd w:val="clear" w:color="000000" w:fill="FFFFFF"/>
            <w:vAlign w:val="center"/>
          </w:tcPr>
          <w:p w:rsidR="003D51A2" w:rsidRPr="004302A4" w:rsidRDefault="003D51A2" w:rsidP="003D51A2">
            <w:pPr>
              <w:jc w:val="center"/>
              <w:rPr>
                <w:sz w:val="22"/>
                <w:szCs w:val="22"/>
              </w:rPr>
            </w:pPr>
            <w:r w:rsidRPr="004302A4">
              <w:rPr>
                <w:sz w:val="22"/>
                <w:szCs w:val="22"/>
              </w:rPr>
              <w:t>0,00</w:t>
            </w:r>
          </w:p>
        </w:tc>
        <w:tc>
          <w:tcPr>
            <w:tcW w:w="312" w:type="pct"/>
            <w:shd w:val="clear" w:color="000000" w:fill="FFFFFF"/>
          </w:tcPr>
          <w:p w:rsidR="003D51A2" w:rsidRPr="004302A4" w:rsidRDefault="003D51A2" w:rsidP="003D51A2">
            <w:pPr>
              <w:jc w:val="center"/>
              <w:rPr>
                <w:sz w:val="22"/>
                <w:szCs w:val="22"/>
              </w:rPr>
            </w:pPr>
            <w:r w:rsidRPr="004302A4">
              <w:rPr>
                <w:sz w:val="22"/>
                <w:szCs w:val="22"/>
              </w:rPr>
              <w:t>0,00</w:t>
            </w:r>
          </w:p>
        </w:tc>
        <w:tc>
          <w:tcPr>
            <w:tcW w:w="284" w:type="pct"/>
            <w:shd w:val="clear" w:color="000000" w:fill="FFFFFF"/>
            <w:vAlign w:val="center"/>
          </w:tcPr>
          <w:p w:rsidR="003D51A2" w:rsidRPr="004302A4" w:rsidRDefault="003D51A2" w:rsidP="003D51A2">
            <w:pPr>
              <w:jc w:val="center"/>
              <w:rPr>
                <w:sz w:val="22"/>
                <w:szCs w:val="22"/>
              </w:rPr>
            </w:pPr>
            <w:r w:rsidRPr="004302A4">
              <w:rPr>
                <w:sz w:val="22"/>
                <w:szCs w:val="22"/>
              </w:rPr>
              <w:t>0,00</w:t>
            </w:r>
          </w:p>
        </w:tc>
      </w:tr>
      <w:tr w:rsidR="003D51A2" w:rsidRPr="009E2F2E" w:rsidTr="0099263B">
        <w:tc>
          <w:tcPr>
            <w:tcW w:w="1288" w:type="pct"/>
            <w:gridSpan w:val="2"/>
            <w:vMerge w:val="restart"/>
            <w:vAlign w:val="center"/>
          </w:tcPr>
          <w:p w:rsidR="003D51A2" w:rsidRPr="009E2F2E" w:rsidRDefault="003D51A2" w:rsidP="003D51A2">
            <w:pPr>
              <w:rPr>
                <w:sz w:val="22"/>
                <w:szCs w:val="22"/>
              </w:rPr>
            </w:pPr>
            <w:r w:rsidRPr="009E2F2E">
              <w:rPr>
                <w:sz w:val="22"/>
                <w:szCs w:val="22"/>
              </w:rPr>
              <w:t>Процессная часть по подпрограмме 3</w:t>
            </w:r>
          </w:p>
        </w:tc>
        <w:tc>
          <w:tcPr>
            <w:tcW w:w="495" w:type="pct"/>
            <w:vMerge w:val="restart"/>
            <w:vAlign w:val="center"/>
          </w:tcPr>
          <w:p w:rsidR="003D51A2" w:rsidRPr="009E2F2E" w:rsidRDefault="003D51A2" w:rsidP="003D51A2">
            <w:pPr>
              <w:jc w:val="center"/>
              <w:rPr>
                <w:sz w:val="22"/>
                <w:szCs w:val="22"/>
              </w:rPr>
            </w:pPr>
          </w:p>
        </w:tc>
        <w:tc>
          <w:tcPr>
            <w:tcW w:w="1048" w:type="pct"/>
            <w:shd w:val="clear" w:color="000000" w:fill="FFFFFF"/>
            <w:vAlign w:val="center"/>
          </w:tcPr>
          <w:p w:rsidR="003D51A2" w:rsidRPr="009E2F2E" w:rsidRDefault="003D51A2" w:rsidP="003D51A2">
            <w:pPr>
              <w:rPr>
                <w:sz w:val="22"/>
                <w:szCs w:val="22"/>
              </w:rPr>
            </w:pPr>
            <w:r w:rsidRPr="009E2F2E">
              <w:rPr>
                <w:sz w:val="22"/>
                <w:szCs w:val="22"/>
              </w:rPr>
              <w:t>всего</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413 612,33</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413 612,33</w:t>
            </w:r>
          </w:p>
        </w:tc>
        <w:tc>
          <w:tcPr>
            <w:tcW w:w="26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284" w:type="pct"/>
            <w:shd w:val="clear" w:color="000000" w:fill="FFFFFF"/>
          </w:tcPr>
          <w:p w:rsidR="003D51A2" w:rsidRPr="005B17CD" w:rsidRDefault="003D51A2" w:rsidP="003D51A2">
            <w:pPr>
              <w:jc w:val="center"/>
              <w:rPr>
                <w:sz w:val="22"/>
              </w:rPr>
            </w:pPr>
            <w:r w:rsidRPr="005B17CD">
              <w:rPr>
                <w:sz w:val="22"/>
              </w:rPr>
              <w:t>0,00</w:t>
            </w:r>
          </w:p>
        </w:tc>
      </w:tr>
      <w:tr w:rsidR="003D51A2" w:rsidRPr="009E2F2E" w:rsidTr="0099263B">
        <w:tc>
          <w:tcPr>
            <w:tcW w:w="1288" w:type="pct"/>
            <w:gridSpan w:val="2"/>
            <w:vMerge/>
            <w:vAlign w:val="center"/>
          </w:tcPr>
          <w:p w:rsidR="003D51A2" w:rsidRPr="009E2F2E" w:rsidRDefault="003D51A2" w:rsidP="003D51A2">
            <w:pPr>
              <w:rPr>
                <w:sz w:val="22"/>
                <w:szCs w:val="22"/>
              </w:rPr>
            </w:pPr>
          </w:p>
        </w:tc>
        <w:tc>
          <w:tcPr>
            <w:tcW w:w="495" w:type="pct"/>
            <w:vMerge/>
            <w:vAlign w:val="center"/>
          </w:tcPr>
          <w:p w:rsidR="003D51A2" w:rsidRPr="009E2F2E" w:rsidRDefault="003D51A2" w:rsidP="003D51A2">
            <w:pPr>
              <w:jc w:val="center"/>
              <w:rPr>
                <w:sz w:val="22"/>
                <w:szCs w:val="22"/>
              </w:rPr>
            </w:pPr>
          </w:p>
        </w:tc>
        <w:tc>
          <w:tcPr>
            <w:tcW w:w="1048" w:type="pct"/>
            <w:shd w:val="clear" w:color="000000" w:fill="FFFFFF"/>
            <w:vAlign w:val="center"/>
          </w:tcPr>
          <w:p w:rsidR="003D51A2" w:rsidRPr="009E2F2E" w:rsidRDefault="003D51A2" w:rsidP="003D51A2">
            <w:pPr>
              <w:rPr>
                <w:sz w:val="22"/>
                <w:szCs w:val="22"/>
              </w:rPr>
            </w:pPr>
            <w:r w:rsidRPr="009E2F2E">
              <w:rPr>
                <w:sz w:val="22"/>
                <w:szCs w:val="22"/>
              </w:rPr>
              <w:t>федеральный бюджет</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284" w:type="pct"/>
            <w:shd w:val="clear" w:color="000000" w:fill="FFFFFF"/>
          </w:tcPr>
          <w:p w:rsidR="003D51A2" w:rsidRPr="005B17CD" w:rsidRDefault="003D51A2" w:rsidP="003D51A2">
            <w:pPr>
              <w:jc w:val="center"/>
              <w:rPr>
                <w:sz w:val="22"/>
              </w:rPr>
            </w:pPr>
            <w:r w:rsidRPr="005B17CD">
              <w:rPr>
                <w:sz w:val="22"/>
              </w:rPr>
              <w:t>0,00</w:t>
            </w:r>
          </w:p>
        </w:tc>
      </w:tr>
      <w:tr w:rsidR="003D51A2" w:rsidRPr="009E2F2E" w:rsidTr="0099263B">
        <w:tc>
          <w:tcPr>
            <w:tcW w:w="1288" w:type="pct"/>
            <w:gridSpan w:val="2"/>
            <w:vMerge/>
            <w:vAlign w:val="center"/>
          </w:tcPr>
          <w:p w:rsidR="003D51A2" w:rsidRPr="009E2F2E" w:rsidRDefault="003D51A2" w:rsidP="003D51A2">
            <w:pPr>
              <w:rPr>
                <w:sz w:val="22"/>
                <w:szCs w:val="22"/>
              </w:rPr>
            </w:pPr>
          </w:p>
        </w:tc>
        <w:tc>
          <w:tcPr>
            <w:tcW w:w="495" w:type="pct"/>
            <w:vMerge/>
            <w:vAlign w:val="center"/>
          </w:tcPr>
          <w:p w:rsidR="003D51A2" w:rsidRPr="009E2F2E" w:rsidRDefault="003D51A2" w:rsidP="003D51A2">
            <w:pPr>
              <w:jc w:val="center"/>
              <w:rPr>
                <w:sz w:val="22"/>
                <w:szCs w:val="22"/>
              </w:rPr>
            </w:pPr>
          </w:p>
        </w:tc>
        <w:tc>
          <w:tcPr>
            <w:tcW w:w="1048" w:type="pct"/>
            <w:shd w:val="clear" w:color="000000" w:fill="FFFFFF"/>
            <w:vAlign w:val="center"/>
          </w:tcPr>
          <w:p w:rsidR="003D51A2" w:rsidRPr="009E2F2E" w:rsidRDefault="003D51A2" w:rsidP="003D51A2">
            <w:pPr>
              <w:rPr>
                <w:sz w:val="22"/>
                <w:szCs w:val="22"/>
              </w:rPr>
            </w:pPr>
            <w:r w:rsidRPr="009E2F2E">
              <w:rPr>
                <w:sz w:val="22"/>
                <w:szCs w:val="22"/>
              </w:rPr>
              <w:t>бюджет автономного округа</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284" w:type="pct"/>
            <w:shd w:val="clear" w:color="000000" w:fill="FFFFFF"/>
          </w:tcPr>
          <w:p w:rsidR="003D51A2" w:rsidRPr="005B17CD" w:rsidRDefault="003D51A2" w:rsidP="003D51A2">
            <w:pPr>
              <w:jc w:val="center"/>
              <w:rPr>
                <w:sz w:val="22"/>
              </w:rPr>
            </w:pPr>
            <w:r w:rsidRPr="005B17CD">
              <w:rPr>
                <w:sz w:val="22"/>
              </w:rPr>
              <w:t>0,00</w:t>
            </w:r>
          </w:p>
        </w:tc>
      </w:tr>
      <w:tr w:rsidR="003D51A2" w:rsidRPr="009E2F2E" w:rsidTr="0099263B">
        <w:tc>
          <w:tcPr>
            <w:tcW w:w="1288" w:type="pct"/>
            <w:gridSpan w:val="2"/>
            <w:vMerge/>
            <w:vAlign w:val="center"/>
          </w:tcPr>
          <w:p w:rsidR="003D51A2" w:rsidRPr="009E2F2E" w:rsidRDefault="003D51A2" w:rsidP="003D51A2">
            <w:pPr>
              <w:rPr>
                <w:sz w:val="22"/>
                <w:szCs w:val="22"/>
              </w:rPr>
            </w:pPr>
          </w:p>
        </w:tc>
        <w:tc>
          <w:tcPr>
            <w:tcW w:w="495" w:type="pct"/>
            <w:vMerge/>
            <w:vAlign w:val="center"/>
          </w:tcPr>
          <w:p w:rsidR="003D51A2" w:rsidRPr="009E2F2E" w:rsidRDefault="003D51A2" w:rsidP="003D51A2">
            <w:pPr>
              <w:jc w:val="center"/>
              <w:rPr>
                <w:sz w:val="22"/>
                <w:szCs w:val="22"/>
              </w:rPr>
            </w:pPr>
          </w:p>
        </w:tc>
        <w:tc>
          <w:tcPr>
            <w:tcW w:w="1048" w:type="pct"/>
            <w:shd w:val="clear" w:color="000000" w:fill="FFFFFF"/>
            <w:vAlign w:val="center"/>
          </w:tcPr>
          <w:p w:rsidR="003D51A2" w:rsidRPr="009E2F2E" w:rsidRDefault="003D51A2" w:rsidP="003D51A2">
            <w:pPr>
              <w:rPr>
                <w:sz w:val="22"/>
                <w:szCs w:val="22"/>
              </w:rPr>
            </w:pPr>
            <w:r w:rsidRPr="009E2F2E">
              <w:rPr>
                <w:sz w:val="22"/>
                <w:szCs w:val="22"/>
              </w:rPr>
              <w:t>бюджет города Когалыма</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6 654,70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6 654,70</w:t>
            </w:r>
          </w:p>
        </w:tc>
        <w:tc>
          <w:tcPr>
            <w:tcW w:w="26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284" w:type="pct"/>
            <w:shd w:val="clear" w:color="000000" w:fill="FFFFFF"/>
          </w:tcPr>
          <w:p w:rsidR="003D51A2" w:rsidRPr="005B17CD" w:rsidRDefault="003D51A2" w:rsidP="003D51A2">
            <w:pPr>
              <w:jc w:val="center"/>
              <w:rPr>
                <w:sz w:val="22"/>
              </w:rPr>
            </w:pPr>
            <w:r w:rsidRPr="005B17CD">
              <w:rPr>
                <w:sz w:val="22"/>
              </w:rPr>
              <w:t>0,00</w:t>
            </w:r>
          </w:p>
        </w:tc>
      </w:tr>
      <w:tr w:rsidR="003D51A2" w:rsidRPr="009E2F2E" w:rsidTr="0099263B">
        <w:tc>
          <w:tcPr>
            <w:tcW w:w="1288" w:type="pct"/>
            <w:gridSpan w:val="2"/>
            <w:vMerge/>
            <w:vAlign w:val="center"/>
          </w:tcPr>
          <w:p w:rsidR="003D51A2" w:rsidRPr="009E2F2E" w:rsidRDefault="003D51A2" w:rsidP="003D51A2">
            <w:pPr>
              <w:rPr>
                <w:sz w:val="22"/>
                <w:szCs w:val="22"/>
              </w:rPr>
            </w:pPr>
          </w:p>
        </w:tc>
        <w:tc>
          <w:tcPr>
            <w:tcW w:w="495" w:type="pct"/>
            <w:vMerge/>
            <w:vAlign w:val="center"/>
          </w:tcPr>
          <w:p w:rsidR="003D51A2" w:rsidRPr="009E2F2E" w:rsidRDefault="003D51A2" w:rsidP="003D51A2">
            <w:pPr>
              <w:jc w:val="center"/>
              <w:rPr>
                <w:sz w:val="22"/>
                <w:szCs w:val="22"/>
              </w:rPr>
            </w:pPr>
          </w:p>
        </w:tc>
        <w:tc>
          <w:tcPr>
            <w:tcW w:w="1048" w:type="pct"/>
            <w:shd w:val="clear" w:color="000000" w:fill="FFFFFF"/>
            <w:vAlign w:val="center"/>
          </w:tcPr>
          <w:p w:rsidR="003D51A2" w:rsidRPr="009E2F2E" w:rsidRDefault="003D51A2" w:rsidP="003D51A2">
            <w:pPr>
              <w:rPr>
                <w:sz w:val="22"/>
                <w:szCs w:val="22"/>
              </w:rPr>
            </w:pPr>
            <w:r w:rsidRPr="009E2F2E">
              <w:rPr>
                <w:sz w:val="22"/>
                <w:szCs w:val="22"/>
              </w:rPr>
              <w:t>иные источники финансирования</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406 957,63</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406 957,63</w:t>
            </w:r>
          </w:p>
        </w:tc>
        <w:tc>
          <w:tcPr>
            <w:tcW w:w="26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284" w:type="pct"/>
            <w:shd w:val="clear" w:color="000000" w:fill="FFFFFF"/>
          </w:tcPr>
          <w:p w:rsidR="003D51A2" w:rsidRPr="005B17CD" w:rsidRDefault="003D51A2" w:rsidP="003D51A2">
            <w:pPr>
              <w:jc w:val="center"/>
              <w:rPr>
                <w:sz w:val="22"/>
              </w:rPr>
            </w:pPr>
            <w:r w:rsidRPr="005B17CD">
              <w:rPr>
                <w:sz w:val="22"/>
              </w:rPr>
              <w:t>0,00</w:t>
            </w:r>
          </w:p>
        </w:tc>
      </w:tr>
      <w:tr w:rsidR="003D51A2" w:rsidRPr="00D53C64" w:rsidTr="0099263B">
        <w:tc>
          <w:tcPr>
            <w:tcW w:w="1288" w:type="pct"/>
            <w:gridSpan w:val="2"/>
            <w:vMerge w:val="restart"/>
            <w:vAlign w:val="center"/>
          </w:tcPr>
          <w:p w:rsidR="003D51A2" w:rsidRPr="009E2F2E" w:rsidRDefault="003D51A2" w:rsidP="003D51A2">
            <w:pPr>
              <w:rPr>
                <w:sz w:val="22"/>
                <w:szCs w:val="22"/>
              </w:rPr>
            </w:pPr>
            <w:r w:rsidRPr="008C0590">
              <w:rPr>
                <w:sz w:val="22"/>
                <w:szCs w:val="22"/>
              </w:rPr>
              <w:t>Пр</w:t>
            </w:r>
            <w:r>
              <w:rPr>
                <w:sz w:val="22"/>
                <w:szCs w:val="22"/>
              </w:rPr>
              <w:t xml:space="preserve">оектная </w:t>
            </w:r>
            <w:r w:rsidRPr="008C0590">
              <w:rPr>
                <w:sz w:val="22"/>
                <w:szCs w:val="22"/>
              </w:rPr>
              <w:t>часть в целом по муниципальной программе</w:t>
            </w:r>
          </w:p>
        </w:tc>
        <w:tc>
          <w:tcPr>
            <w:tcW w:w="495" w:type="pct"/>
            <w:vMerge w:val="restart"/>
            <w:vAlign w:val="center"/>
          </w:tcPr>
          <w:p w:rsidR="003D51A2" w:rsidRPr="009E2F2E" w:rsidRDefault="003D51A2" w:rsidP="003D51A2">
            <w:pPr>
              <w:jc w:val="center"/>
              <w:rPr>
                <w:sz w:val="22"/>
                <w:szCs w:val="22"/>
              </w:rPr>
            </w:pPr>
          </w:p>
        </w:tc>
        <w:tc>
          <w:tcPr>
            <w:tcW w:w="1048" w:type="pct"/>
            <w:shd w:val="clear" w:color="000000" w:fill="FFFFFF"/>
            <w:vAlign w:val="center"/>
          </w:tcPr>
          <w:p w:rsidR="003D51A2" w:rsidRPr="009E2F2E" w:rsidRDefault="003D51A2" w:rsidP="003D51A2">
            <w:pPr>
              <w:rPr>
                <w:sz w:val="22"/>
                <w:szCs w:val="22"/>
              </w:rPr>
            </w:pPr>
            <w:r w:rsidRPr="009E2F2E">
              <w:rPr>
                <w:sz w:val="22"/>
                <w:szCs w:val="22"/>
              </w:rPr>
              <w:t>всего</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843,20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843,20</w:t>
            </w:r>
          </w:p>
        </w:tc>
        <w:tc>
          <w:tcPr>
            <w:tcW w:w="26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284" w:type="pct"/>
            <w:shd w:val="clear" w:color="000000" w:fill="FFFFFF"/>
          </w:tcPr>
          <w:p w:rsidR="003D51A2" w:rsidRPr="005B17CD" w:rsidRDefault="003D51A2" w:rsidP="003D51A2">
            <w:pPr>
              <w:jc w:val="center"/>
              <w:rPr>
                <w:sz w:val="22"/>
              </w:rPr>
            </w:pPr>
            <w:r w:rsidRPr="005B17CD">
              <w:rPr>
                <w:sz w:val="22"/>
              </w:rPr>
              <w:t>0,00</w:t>
            </w:r>
          </w:p>
        </w:tc>
      </w:tr>
      <w:tr w:rsidR="003D51A2" w:rsidRPr="00D53C64" w:rsidTr="0099263B">
        <w:tc>
          <w:tcPr>
            <w:tcW w:w="1288" w:type="pct"/>
            <w:gridSpan w:val="2"/>
            <w:vMerge/>
            <w:vAlign w:val="center"/>
          </w:tcPr>
          <w:p w:rsidR="003D51A2" w:rsidRPr="009E2F2E" w:rsidRDefault="003D51A2" w:rsidP="003D51A2">
            <w:pPr>
              <w:rPr>
                <w:sz w:val="22"/>
                <w:szCs w:val="22"/>
              </w:rPr>
            </w:pPr>
          </w:p>
        </w:tc>
        <w:tc>
          <w:tcPr>
            <w:tcW w:w="495" w:type="pct"/>
            <w:vMerge/>
            <w:vAlign w:val="center"/>
          </w:tcPr>
          <w:p w:rsidR="003D51A2" w:rsidRPr="009E2F2E" w:rsidRDefault="003D51A2" w:rsidP="003D51A2">
            <w:pPr>
              <w:jc w:val="center"/>
              <w:rPr>
                <w:sz w:val="22"/>
                <w:szCs w:val="22"/>
              </w:rPr>
            </w:pPr>
          </w:p>
        </w:tc>
        <w:tc>
          <w:tcPr>
            <w:tcW w:w="1048" w:type="pct"/>
            <w:shd w:val="clear" w:color="000000" w:fill="FFFFFF"/>
            <w:vAlign w:val="center"/>
          </w:tcPr>
          <w:p w:rsidR="003D51A2" w:rsidRPr="009E2F2E" w:rsidRDefault="003D51A2" w:rsidP="003D51A2">
            <w:pPr>
              <w:rPr>
                <w:sz w:val="22"/>
                <w:szCs w:val="22"/>
              </w:rPr>
            </w:pPr>
            <w:r w:rsidRPr="009E2F2E">
              <w:rPr>
                <w:sz w:val="22"/>
                <w:szCs w:val="22"/>
              </w:rPr>
              <w:t>федеральный бюджет</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284" w:type="pct"/>
            <w:shd w:val="clear" w:color="000000" w:fill="FFFFFF"/>
          </w:tcPr>
          <w:p w:rsidR="003D51A2" w:rsidRPr="005B17CD" w:rsidRDefault="003D51A2" w:rsidP="003D51A2">
            <w:pPr>
              <w:jc w:val="center"/>
              <w:rPr>
                <w:sz w:val="22"/>
              </w:rPr>
            </w:pPr>
            <w:r w:rsidRPr="005B17CD">
              <w:rPr>
                <w:sz w:val="22"/>
              </w:rPr>
              <w:t>0,00</w:t>
            </w:r>
          </w:p>
        </w:tc>
      </w:tr>
      <w:tr w:rsidR="003D51A2" w:rsidRPr="00D53C64" w:rsidTr="0099263B">
        <w:tc>
          <w:tcPr>
            <w:tcW w:w="1288" w:type="pct"/>
            <w:gridSpan w:val="2"/>
            <w:vMerge/>
            <w:vAlign w:val="center"/>
          </w:tcPr>
          <w:p w:rsidR="003D51A2" w:rsidRPr="009E2F2E" w:rsidRDefault="003D51A2" w:rsidP="003D51A2">
            <w:pPr>
              <w:rPr>
                <w:sz w:val="22"/>
                <w:szCs w:val="22"/>
              </w:rPr>
            </w:pPr>
          </w:p>
        </w:tc>
        <w:tc>
          <w:tcPr>
            <w:tcW w:w="495" w:type="pct"/>
            <w:vMerge/>
            <w:vAlign w:val="center"/>
          </w:tcPr>
          <w:p w:rsidR="003D51A2" w:rsidRPr="009E2F2E" w:rsidRDefault="003D51A2" w:rsidP="003D51A2">
            <w:pPr>
              <w:jc w:val="center"/>
              <w:rPr>
                <w:sz w:val="22"/>
                <w:szCs w:val="22"/>
              </w:rPr>
            </w:pPr>
          </w:p>
        </w:tc>
        <w:tc>
          <w:tcPr>
            <w:tcW w:w="1048" w:type="pct"/>
            <w:shd w:val="clear" w:color="000000" w:fill="FFFFFF"/>
            <w:vAlign w:val="center"/>
          </w:tcPr>
          <w:p w:rsidR="003D51A2" w:rsidRPr="009E2F2E" w:rsidRDefault="003D51A2" w:rsidP="003D51A2">
            <w:pPr>
              <w:rPr>
                <w:sz w:val="22"/>
                <w:szCs w:val="22"/>
              </w:rPr>
            </w:pPr>
            <w:r w:rsidRPr="009E2F2E">
              <w:rPr>
                <w:sz w:val="22"/>
                <w:szCs w:val="22"/>
              </w:rPr>
              <w:t>бюджет автономного округа</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284" w:type="pct"/>
            <w:shd w:val="clear" w:color="000000" w:fill="FFFFFF"/>
          </w:tcPr>
          <w:p w:rsidR="003D51A2" w:rsidRPr="005B17CD" w:rsidRDefault="003D51A2" w:rsidP="003D51A2">
            <w:pPr>
              <w:jc w:val="center"/>
              <w:rPr>
                <w:sz w:val="22"/>
              </w:rPr>
            </w:pPr>
            <w:r w:rsidRPr="005B17CD">
              <w:rPr>
                <w:sz w:val="22"/>
              </w:rPr>
              <w:t>0,00</w:t>
            </w:r>
          </w:p>
        </w:tc>
      </w:tr>
      <w:tr w:rsidR="003D51A2" w:rsidRPr="00D53C64" w:rsidTr="0099263B">
        <w:tc>
          <w:tcPr>
            <w:tcW w:w="1288" w:type="pct"/>
            <w:gridSpan w:val="2"/>
            <w:vMerge/>
            <w:vAlign w:val="center"/>
          </w:tcPr>
          <w:p w:rsidR="003D51A2" w:rsidRPr="009E2F2E" w:rsidRDefault="003D51A2" w:rsidP="003D51A2">
            <w:pPr>
              <w:rPr>
                <w:sz w:val="22"/>
                <w:szCs w:val="22"/>
              </w:rPr>
            </w:pPr>
          </w:p>
        </w:tc>
        <w:tc>
          <w:tcPr>
            <w:tcW w:w="495" w:type="pct"/>
            <w:vMerge/>
            <w:vAlign w:val="center"/>
          </w:tcPr>
          <w:p w:rsidR="003D51A2" w:rsidRPr="009E2F2E" w:rsidRDefault="003D51A2" w:rsidP="003D51A2">
            <w:pPr>
              <w:jc w:val="center"/>
              <w:rPr>
                <w:sz w:val="22"/>
                <w:szCs w:val="22"/>
              </w:rPr>
            </w:pPr>
          </w:p>
        </w:tc>
        <w:tc>
          <w:tcPr>
            <w:tcW w:w="1048" w:type="pct"/>
            <w:shd w:val="clear" w:color="000000" w:fill="FFFFFF"/>
            <w:vAlign w:val="center"/>
          </w:tcPr>
          <w:p w:rsidR="003D51A2" w:rsidRPr="009E2F2E" w:rsidRDefault="003D51A2" w:rsidP="003D51A2">
            <w:pPr>
              <w:rPr>
                <w:sz w:val="22"/>
                <w:szCs w:val="22"/>
              </w:rPr>
            </w:pPr>
            <w:r w:rsidRPr="009E2F2E">
              <w:rPr>
                <w:sz w:val="22"/>
                <w:szCs w:val="22"/>
              </w:rPr>
              <w:t>бюджет города Когалыма</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843,20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843,20</w:t>
            </w:r>
          </w:p>
        </w:tc>
        <w:tc>
          <w:tcPr>
            <w:tcW w:w="26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284" w:type="pct"/>
            <w:shd w:val="clear" w:color="000000" w:fill="FFFFFF"/>
          </w:tcPr>
          <w:p w:rsidR="003D51A2" w:rsidRPr="005B17CD" w:rsidRDefault="003D51A2" w:rsidP="003D51A2">
            <w:pPr>
              <w:jc w:val="center"/>
              <w:rPr>
                <w:sz w:val="22"/>
              </w:rPr>
            </w:pPr>
            <w:r w:rsidRPr="005B17CD">
              <w:rPr>
                <w:sz w:val="22"/>
              </w:rPr>
              <w:t>0,00</w:t>
            </w:r>
          </w:p>
        </w:tc>
      </w:tr>
      <w:tr w:rsidR="003D51A2" w:rsidRPr="00D53C64" w:rsidTr="0099263B">
        <w:tc>
          <w:tcPr>
            <w:tcW w:w="1288" w:type="pct"/>
            <w:gridSpan w:val="2"/>
            <w:vMerge/>
            <w:vAlign w:val="center"/>
          </w:tcPr>
          <w:p w:rsidR="003D51A2" w:rsidRPr="009E2F2E" w:rsidRDefault="003D51A2" w:rsidP="003D51A2">
            <w:pPr>
              <w:rPr>
                <w:sz w:val="22"/>
                <w:szCs w:val="22"/>
              </w:rPr>
            </w:pPr>
          </w:p>
        </w:tc>
        <w:tc>
          <w:tcPr>
            <w:tcW w:w="495" w:type="pct"/>
            <w:vMerge/>
            <w:vAlign w:val="center"/>
          </w:tcPr>
          <w:p w:rsidR="003D51A2" w:rsidRPr="009E2F2E" w:rsidRDefault="003D51A2" w:rsidP="003D51A2">
            <w:pPr>
              <w:jc w:val="center"/>
              <w:rPr>
                <w:sz w:val="22"/>
                <w:szCs w:val="22"/>
              </w:rPr>
            </w:pPr>
          </w:p>
        </w:tc>
        <w:tc>
          <w:tcPr>
            <w:tcW w:w="1048" w:type="pct"/>
            <w:shd w:val="clear" w:color="000000" w:fill="FFFFFF"/>
            <w:vAlign w:val="center"/>
          </w:tcPr>
          <w:p w:rsidR="003D51A2" w:rsidRPr="009E2F2E" w:rsidRDefault="003D51A2" w:rsidP="003D51A2">
            <w:pPr>
              <w:rPr>
                <w:sz w:val="22"/>
                <w:szCs w:val="22"/>
              </w:rPr>
            </w:pPr>
            <w:r w:rsidRPr="009E2F2E">
              <w:rPr>
                <w:sz w:val="22"/>
                <w:szCs w:val="22"/>
              </w:rPr>
              <w:t>иные источники финансирования</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8"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26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284" w:type="pct"/>
            <w:shd w:val="clear" w:color="000000" w:fill="FFFFFF"/>
          </w:tcPr>
          <w:p w:rsidR="003D51A2" w:rsidRPr="005B17CD" w:rsidRDefault="003D51A2" w:rsidP="003D51A2">
            <w:pPr>
              <w:jc w:val="center"/>
              <w:rPr>
                <w:sz w:val="22"/>
              </w:rPr>
            </w:pPr>
            <w:r w:rsidRPr="005B17CD">
              <w:rPr>
                <w:sz w:val="22"/>
              </w:rPr>
              <w:t>0,00</w:t>
            </w:r>
          </w:p>
        </w:tc>
      </w:tr>
    </w:tbl>
    <w:p w:rsidR="00BB3C35" w:rsidRDefault="00BB3C35" w:rsidP="005E6E29">
      <w:pPr>
        <w:rPr>
          <w:sz w:val="22"/>
          <w:szCs w:val="22"/>
        </w:rPr>
        <w:sectPr w:rsidR="00BB3C35" w:rsidSect="00BB3C35">
          <w:pgSz w:w="16838" w:h="11906" w:orient="landscape"/>
          <w:pgMar w:top="567" w:right="567" w:bottom="2552" w:left="567" w:header="709" w:footer="709" w:gutter="0"/>
          <w:cols w:space="708"/>
          <w:docGrid w:linePitch="360"/>
        </w:sectPr>
      </w:pPr>
    </w:p>
    <w:tbl>
      <w:tblPr>
        <w:tblW w:w="5085" w:type="pct"/>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075"/>
        <w:gridCol w:w="1571"/>
        <w:gridCol w:w="3218"/>
        <w:gridCol w:w="1089"/>
        <w:gridCol w:w="1136"/>
        <w:gridCol w:w="996"/>
        <w:gridCol w:w="1022"/>
        <w:gridCol w:w="977"/>
        <w:gridCol w:w="986"/>
        <w:gridCol w:w="891"/>
      </w:tblGrid>
      <w:tr w:rsidR="003D51A2" w:rsidRPr="009E2F2E" w:rsidTr="003D51A2">
        <w:tc>
          <w:tcPr>
            <w:tcW w:w="1277" w:type="pct"/>
            <w:vMerge w:val="restart"/>
            <w:shd w:val="clear" w:color="000000" w:fill="FFFFFF"/>
            <w:vAlign w:val="center"/>
          </w:tcPr>
          <w:p w:rsidR="003D51A2" w:rsidRPr="009E2F2E" w:rsidRDefault="003D51A2" w:rsidP="003D51A2">
            <w:pPr>
              <w:rPr>
                <w:sz w:val="22"/>
                <w:szCs w:val="22"/>
              </w:rPr>
            </w:pPr>
            <w:r w:rsidRPr="009E2F2E">
              <w:rPr>
                <w:sz w:val="22"/>
                <w:szCs w:val="22"/>
              </w:rPr>
              <w:lastRenderedPageBreak/>
              <w:t>Процессная часть в целом по муниципальной программе</w:t>
            </w:r>
          </w:p>
        </w:tc>
        <w:tc>
          <w:tcPr>
            <w:tcW w:w="492" w:type="pct"/>
            <w:vMerge w:val="restart"/>
            <w:shd w:val="clear" w:color="000000" w:fill="FFFFFF"/>
            <w:noWrap/>
            <w:vAlign w:val="bottom"/>
          </w:tcPr>
          <w:p w:rsidR="003D51A2" w:rsidRPr="009E2F2E" w:rsidRDefault="003D51A2" w:rsidP="003D51A2">
            <w:pPr>
              <w:jc w:val="center"/>
              <w:rPr>
                <w:sz w:val="22"/>
                <w:szCs w:val="22"/>
              </w:rPr>
            </w:pPr>
          </w:p>
        </w:tc>
        <w:tc>
          <w:tcPr>
            <w:tcW w:w="1008" w:type="pct"/>
            <w:shd w:val="clear" w:color="000000" w:fill="FFFFFF"/>
            <w:noWrap/>
            <w:vAlign w:val="center"/>
          </w:tcPr>
          <w:p w:rsidR="003D51A2" w:rsidRPr="009E2F2E" w:rsidRDefault="003D51A2" w:rsidP="003D51A2">
            <w:pPr>
              <w:rPr>
                <w:sz w:val="22"/>
                <w:szCs w:val="22"/>
              </w:rPr>
            </w:pPr>
            <w:r w:rsidRPr="009E2F2E">
              <w:rPr>
                <w:sz w:val="22"/>
                <w:szCs w:val="22"/>
              </w:rPr>
              <w:t>всего</w:t>
            </w:r>
          </w:p>
        </w:tc>
        <w:tc>
          <w:tcPr>
            <w:tcW w:w="341" w:type="pct"/>
            <w:shd w:val="clear" w:color="000000" w:fill="FFFFFF"/>
            <w:vAlign w:val="center"/>
          </w:tcPr>
          <w:p w:rsidR="003D51A2" w:rsidRPr="003D51A2" w:rsidRDefault="003D51A2" w:rsidP="003D51A2">
            <w:pPr>
              <w:jc w:val="center"/>
              <w:rPr>
                <w:sz w:val="22"/>
                <w:szCs w:val="26"/>
              </w:rPr>
            </w:pPr>
            <w:r w:rsidRPr="003D51A2">
              <w:rPr>
                <w:sz w:val="22"/>
                <w:szCs w:val="26"/>
              </w:rPr>
              <w:t>589 549,69</w:t>
            </w:r>
          </w:p>
        </w:tc>
        <w:tc>
          <w:tcPr>
            <w:tcW w:w="356" w:type="pct"/>
            <w:shd w:val="clear" w:color="000000" w:fill="FFFFFF"/>
            <w:vAlign w:val="center"/>
          </w:tcPr>
          <w:p w:rsidR="003D51A2" w:rsidRPr="003D51A2" w:rsidRDefault="003D51A2" w:rsidP="003D51A2">
            <w:pPr>
              <w:jc w:val="center"/>
              <w:rPr>
                <w:sz w:val="22"/>
                <w:szCs w:val="26"/>
              </w:rPr>
            </w:pPr>
            <w:r w:rsidRPr="003D51A2">
              <w:rPr>
                <w:sz w:val="22"/>
                <w:szCs w:val="26"/>
              </w:rPr>
              <w:t>587 245,19</w:t>
            </w:r>
          </w:p>
        </w:tc>
        <w:tc>
          <w:tcPr>
            <w:tcW w:w="312" w:type="pct"/>
            <w:shd w:val="clear" w:color="000000" w:fill="FFFFFF"/>
          </w:tcPr>
          <w:p w:rsidR="003D51A2" w:rsidRPr="005B17CD" w:rsidRDefault="003D51A2" w:rsidP="003D51A2">
            <w:pPr>
              <w:jc w:val="center"/>
              <w:rPr>
                <w:sz w:val="22"/>
              </w:rPr>
            </w:pPr>
            <w:r w:rsidRPr="005B17CD">
              <w:rPr>
                <w:sz w:val="22"/>
              </w:rPr>
              <w:t>460,90</w:t>
            </w:r>
          </w:p>
        </w:tc>
        <w:tc>
          <w:tcPr>
            <w:tcW w:w="320" w:type="pct"/>
            <w:shd w:val="clear" w:color="000000" w:fill="FFFFFF"/>
          </w:tcPr>
          <w:p w:rsidR="003D51A2" w:rsidRPr="005B17CD" w:rsidRDefault="003D51A2" w:rsidP="003D51A2">
            <w:pPr>
              <w:jc w:val="center"/>
              <w:rPr>
                <w:sz w:val="22"/>
              </w:rPr>
            </w:pPr>
            <w:r w:rsidRPr="005B17CD">
              <w:rPr>
                <w:sz w:val="22"/>
              </w:rPr>
              <w:t>460,90</w:t>
            </w:r>
          </w:p>
        </w:tc>
        <w:tc>
          <w:tcPr>
            <w:tcW w:w="306" w:type="pct"/>
            <w:shd w:val="clear" w:color="000000" w:fill="FFFFFF"/>
          </w:tcPr>
          <w:p w:rsidR="003D51A2" w:rsidRPr="005B17CD" w:rsidRDefault="003D51A2" w:rsidP="003D51A2">
            <w:pPr>
              <w:jc w:val="center"/>
              <w:rPr>
                <w:sz w:val="22"/>
              </w:rPr>
            </w:pPr>
            <w:r w:rsidRPr="005B17CD">
              <w:rPr>
                <w:sz w:val="22"/>
              </w:rPr>
              <w:t>460,90</w:t>
            </w:r>
          </w:p>
        </w:tc>
        <w:tc>
          <w:tcPr>
            <w:tcW w:w="309" w:type="pct"/>
            <w:shd w:val="clear" w:color="000000" w:fill="FFFFFF"/>
          </w:tcPr>
          <w:p w:rsidR="003D51A2" w:rsidRPr="005B17CD" w:rsidRDefault="003D51A2" w:rsidP="003D51A2">
            <w:pPr>
              <w:jc w:val="center"/>
              <w:rPr>
                <w:sz w:val="22"/>
              </w:rPr>
            </w:pPr>
            <w:r w:rsidRPr="005B17CD">
              <w:rPr>
                <w:sz w:val="22"/>
              </w:rPr>
              <w:t>460,90</w:t>
            </w:r>
          </w:p>
        </w:tc>
        <w:tc>
          <w:tcPr>
            <w:tcW w:w="279" w:type="pct"/>
            <w:shd w:val="clear" w:color="000000" w:fill="FFFFFF"/>
          </w:tcPr>
          <w:p w:rsidR="003D51A2" w:rsidRPr="005B17CD" w:rsidRDefault="003D51A2" w:rsidP="003D51A2">
            <w:pPr>
              <w:jc w:val="center"/>
              <w:rPr>
                <w:sz w:val="22"/>
              </w:rPr>
            </w:pPr>
            <w:r w:rsidRPr="005B17CD">
              <w:rPr>
                <w:sz w:val="22"/>
              </w:rPr>
              <w:t>460,90</w:t>
            </w:r>
          </w:p>
        </w:tc>
      </w:tr>
      <w:tr w:rsidR="003D51A2" w:rsidRPr="009E2F2E" w:rsidTr="003D51A2">
        <w:tc>
          <w:tcPr>
            <w:tcW w:w="1277" w:type="pct"/>
            <w:vMerge/>
            <w:shd w:val="clear" w:color="000000" w:fill="FFFFFF"/>
            <w:vAlign w:val="center"/>
          </w:tcPr>
          <w:p w:rsidR="003D51A2" w:rsidRPr="009E2F2E" w:rsidRDefault="003D51A2" w:rsidP="003D51A2">
            <w:pPr>
              <w:rPr>
                <w:sz w:val="22"/>
                <w:szCs w:val="22"/>
              </w:rPr>
            </w:pPr>
          </w:p>
        </w:tc>
        <w:tc>
          <w:tcPr>
            <w:tcW w:w="492" w:type="pct"/>
            <w:vMerge/>
            <w:shd w:val="clear" w:color="000000" w:fill="FFFFFF"/>
            <w:noWrap/>
            <w:vAlign w:val="bottom"/>
          </w:tcPr>
          <w:p w:rsidR="003D51A2" w:rsidRPr="009E2F2E" w:rsidRDefault="003D51A2" w:rsidP="003D51A2">
            <w:pPr>
              <w:jc w:val="center"/>
              <w:rPr>
                <w:sz w:val="22"/>
                <w:szCs w:val="22"/>
              </w:rPr>
            </w:pPr>
          </w:p>
        </w:tc>
        <w:tc>
          <w:tcPr>
            <w:tcW w:w="1008" w:type="pct"/>
            <w:shd w:val="clear" w:color="000000" w:fill="FFFFFF"/>
            <w:noWrap/>
            <w:vAlign w:val="center"/>
          </w:tcPr>
          <w:p w:rsidR="003D51A2" w:rsidRPr="009E2F2E" w:rsidRDefault="003D51A2" w:rsidP="003D51A2">
            <w:pPr>
              <w:rPr>
                <w:sz w:val="22"/>
                <w:szCs w:val="22"/>
              </w:rPr>
            </w:pPr>
            <w:r w:rsidRPr="009E2F2E">
              <w:rPr>
                <w:sz w:val="22"/>
                <w:szCs w:val="22"/>
              </w:rPr>
              <w:t>федеральный бюджет</w:t>
            </w:r>
          </w:p>
        </w:tc>
        <w:tc>
          <w:tcPr>
            <w:tcW w:w="341"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6"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320" w:type="pct"/>
            <w:shd w:val="clear" w:color="000000" w:fill="FFFFFF"/>
          </w:tcPr>
          <w:p w:rsidR="003D51A2" w:rsidRPr="005B17CD" w:rsidRDefault="003D51A2" w:rsidP="003D51A2">
            <w:pPr>
              <w:jc w:val="center"/>
              <w:rPr>
                <w:sz w:val="22"/>
              </w:rPr>
            </w:pPr>
            <w:r w:rsidRPr="005B17CD">
              <w:rPr>
                <w:sz w:val="22"/>
              </w:rPr>
              <w:t>0,00</w:t>
            </w:r>
          </w:p>
        </w:tc>
        <w:tc>
          <w:tcPr>
            <w:tcW w:w="306"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r>
      <w:tr w:rsidR="003D51A2" w:rsidRPr="009E2F2E" w:rsidTr="003D51A2">
        <w:tc>
          <w:tcPr>
            <w:tcW w:w="1277" w:type="pct"/>
            <w:vMerge/>
            <w:shd w:val="clear" w:color="000000" w:fill="FFFFFF"/>
            <w:vAlign w:val="center"/>
          </w:tcPr>
          <w:p w:rsidR="003D51A2" w:rsidRPr="009E2F2E" w:rsidRDefault="003D51A2" w:rsidP="003D51A2">
            <w:pPr>
              <w:rPr>
                <w:sz w:val="22"/>
                <w:szCs w:val="22"/>
              </w:rPr>
            </w:pPr>
          </w:p>
        </w:tc>
        <w:tc>
          <w:tcPr>
            <w:tcW w:w="492" w:type="pct"/>
            <w:vMerge/>
            <w:shd w:val="clear" w:color="000000" w:fill="FFFFFF"/>
            <w:noWrap/>
            <w:vAlign w:val="bottom"/>
          </w:tcPr>
          <w:p w:rsidR="003D51A2" w:rsidRPr="009E2F2E" w:rsidRDefault="003D51A2" w:rsidP="003D51A2">
            <w:pPr>
              <w:jc w:val="center"/>
              <w:rPr>
                <w:sz w:val="22"/>
                <w:szCs w:val="22"/>
              </w:rPr>
            </w:pPr>
          </w:p>
        </w:tc>
        <w:tc>
          <w:tcPr>
            <w:tcW w:w="1008" w:type="pct"/>
            <w:shd w:val="clear" w:color="000000" w:fill="FFFFFF"/>
            <w:noWrap/>
            <w:vAlign w:val="center"/>
          </w:tcPr>
          <w:p w:rsidR="003D51A2" w:rsidRPr="009E2F2E" w:rsidRDefault="003D51A2" w:rsidP="003D51A2">
            <w:pPr>
              <w:rPr>
                <w:sz w:val="22"/>
                <w:szCs w:val="22"/>
              </w:rPr>
            </w:pPr>
            <w:r w:rsidRPr="009E2F2E">
              <w:rPr>
                <w:sz w:val="22"/>
                <w:szCs w:val="22"/>
              </w:rPr>
              <w:t>бюджет автономного округа</w:t>
            </w:r>
          </w:p>
        </w:tc>
        <w:tc>
          <w:tcPr>
            <w:tcW w:w="341"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6"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320" w:type="pct"/>
            <w:shd w:val="clear" w:color="000000" w:fill="FFFFFF"/>
          </w:tcPr>
          <w:p w:rsidR="003D51A2" w:rsidRPr="005B17CD" w:rsidRDefault="003D51A2" w:rsidP="003D51A2">
            <w:pPr>
              <w:jc w:val="center"/>
              <w:rPr>
                <w:sz w:val="22"/>
              </w:rPr>
            </w:pPr>
            <w:r w:rsidRPr="005B17CD">
              <w:rPr>
                <w:sz w:val="22"/>
              </w:rPr>
              <w:t>0,00</w:t>
            </w:r>
          </w:p>
        </w:tc>
        <w:tc>
          <w:tcPr>
            <w:tcW w:w="306"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r>
      <w:tr w:rsidR="003D51A2" w:rsidRPr="009E2F2E" w:rsidTr="003D51A2">
        <w:tc>
          <w:tcPr>
            <w:tcW w:w="1277" w:type="pct"/>
            <w:vMerge/>
            <w:shd w:val="clear" w:color="000000" w:fill="FFFFFF"/>
            <w:vAlign w:val="center"/>
          </w:tcPr>
          <w:p w:rsidR="003D51A2" w:rsidRPr="009E2F2E" w:rsidRDefault="003D51A2" w:rsidP="003D51A2">
            <w:pPr>
              <w:rPr>
                <w:sz w:val="22"/>
                <w:szCs w:val="22"/>
              </w:rPr>
            </w:pPr>
          </w:p>
        </w:tc>
        <w:tc>
          <w:tcPr>
            <w:tcW w:w="492" w:type="pct"/>
            <w:vMerge/>
            <w:shd w:val="clear" w:color="000000" w:fill="FFFFFF"/>
            <w:noWrap/>
            <w:vAlign w:val="bottom"/>
          </w:tcPr>
          <w:p w:rsidR="003D51A2" w:rsidRPr="009E2F2E" w:rsidRDefault="003D51A2" w:rsidP="003D51A2">
            <w:pPr>
              <w:jc w:val="center"/>
              <w:rPr>
                <w:sz w:val="22"/>
                <w:szCs w:val="22"/>
              </w:rPr>
            </w:pPr>
          </w:p>
        </w:tc>
        <w:tc>
          <w:tcPr>
            <w:tcW w:w="1008" w:type="pct"/>
            <w:shd w:val="clear" w:color="000000" w:fill="FFFFFF"/>
            <w:noWrap/>
            <w:vAlign w:val="center"/>
          </w:tcPr>
          <w:p w:rsidR="003D51A2" w:rsidRPr="009E2F2E" w:rsidRDefault="003D51A2" w:rsidP="003D51A2">
            <w:pPr>
              <w:rPr>
                <w:sz w:val="22"/>
                <w:szCs w:val="22"/>
              </w:rPr>
            </w:pPr>
            <w:r w:rsidRPr="009E2F2E">
              <w:rPr>
                <w:sz w:val="22"/>
                <w:szCs w:val="22"/>
              </w:rPr>
              <w:t>бюджет города Когалыма</w:t>
            </w:r>
          </w:p>
        </w:tc>
        <w:tc>
          <w:tcPr>
            <w:tcW w:w="341" w:type="pct"/>
            <w:shd w:val="clear" w:color="000000" w:fill="FFFFFF"/>
            <w:vAlign w:val="center"/>
          </w:tcPr>
          <w:p w:rsidR="003D51A2" w:rsidRPr="003D51A2" w:rsidRDefault="003D51A2" w:rsidP="003D51A2">
            <w:pPr>
              <w:jc w:val="center"/>
              <w:rPr>
                <w:sz w:val="22"/>
                <w:szCs w:val="26"/>
              </w:rPr>
            </w:pPr>
            <w:r w:rsidRPr="003D51A2">
              <w:rPr>
                <w:sz w:val="22"/>
                <w:szCs w:val="26"/>
              </w:rPr>
              <w:t>23 173,90</w:t>
            </w:r>
          </w:p>
        </w:tc>
        <w:tc>
          <w:tcPr>
            <w:tcW w:w="356" w:type="pct"/>
            <w:shd w:val="clear" w:color="000000" w:fill="FFFFFF"/>
            <w:vAlign w:val="center"/>
          </w:tcPr>
          <w:p w:rsidR="003D51A2" w:rsidRPr="003D51A2" w:rsidRDefault="003D51A2" w:rsidP="003D51A2">
            <w:pPr>
              <w:jc w:val="center"/>
              <w:rPr>
                <w:sz w:val="22"/>
                <w:szCs w:val="26"/>
              </w:rPr>
            </w:pPr>
            <w:r w:rsidRPr="003D51A2">
              <w:rPr>
                <w:sz w:val="22"/>
                <w:szCs w:val="26"/>
              </w:rPr>
              <w:t>20 869,40</w:t>
            </w:r>
          </w:p>
        </w:tc>
        <w:tc>
          <w:tcPr>
            <w:tcW w:w="312" w:type="pct"/>
            <w:shd w:val="clear" w:color="000000" w:fill="FFFFFF"/>
          </w:tcPr>
          <w:p w:rsidR="003D51A2" w:rsidRPr="005B17CD" w:rsidRDefault="003D51A2" w:rsidP="003D51A2">
            <w:pPr>
              <w:jc w:val="center"/>
              <w:rPr>
                <w:sz w:val="22"/>
              </w:rPr>
            </w:pPr>
            <w:r w:rsidRPr="005B17CD">
              <w:rPr>
                <w:sz w:val="22"/>
              </w:rPr>
              <w:t>460,90</w:t>
            </w:r>
          </w:p>
        </w:tc>
        <w:tc>
          <w:tcPr>
            <w:tcW w:w="320" w:type="pct"/>
            <w:shd w:val="clear" w:color="000000" w:fill="FFFFFF"/>
          </w:tcPr>
          <w:p w:rsidR="003D51A2" w:rsidRPr="005B17CD" w:rsidRDefault="003D51A2" w:rsidP="003D51A2">
            <w:pPr>
              <w:jc w:val="center"/>
              <w:rPr>
                <w:sz w:val="22"/>
              </w:rPr>
            </w:pPr>
            <w:r w:rsidRPr="005B17CD">
              <w:rPr>
                <w:sz w:val="22"/>
              </w:rPr>
              <w:t>460,90</w:t>
            </w:r>
          </w:p>
        </w:tc>
        <w:tc>
          <w:tcPr>
            <w:tcW w:w="306" w:type="pct"/>
            <w:shd w:val="clear" w:color="000000" w:fill="FFFFFF"/>
          </w:tcPr>
          <w:p w:rsidR="003D51A2" w:rsidRPr="005B17CD" w:rsidRDefault="003D51A2" w:rsidP="003D51A2">
            <w:pPr>
              <w:jc w:val="center"/>
              <w:rPr>
                <w:sz w:val="22"/>
              </w:rPr>
            </w:pPr>
            <w:r w:rsidRPr="005B17CD">
              <w:rPr>
                <w:sz w:val="22"/>
              </w:rPr>
              <w:t>460,90</w:t>
            </w:r>
          </w:p>
        </w:tc>
        <w:tc>
          <w:tcPr>
            <w:tcW w:w="309" w:type="pct"/>
            <w:shd w:val="clear" w:color="000000" w:fill="FFFFFF"/>
          </w:tcPr>
          <w:p w:rsidR="003D51A2" w:rsidRPr="005B17CD" w:rsidRDefault="003D51A2" w:rsidP="003D51A2">
            <w:pPr>
              <w:jc w:val="center"/>
              <w:rPr>
                <w:sz w:val="22"/>
              </w:rPr>
            </w:pPr>
            <w:r w:rsidRPr="005B17CD">
              <w:rPr>
                <w:sz w:val="22"/>
              </w:rPr>
              <w:t>460,90</w:t>
            </w:r>
          </w:p>
        </w:tc>
        <w:tc>
          <w:tcPr>
            <w:tcW w:w="279" w:type="pct"/>
            <w:shd w:val="clear" w:color="000000" w:fill="FFFFFF"/>
          </w:tcPr>
          <w:p w:rsidR="003D51A2" w:rsidRPr="005B17CD" w:rsidRDefault="003D51A2" w:rsidP="003D51A2">
            <w:pPr>
              <w:jc w:val="center"/>
              <w:rPr>
                <w:sz w:val="22"/>
              </w:rPr>
            </w:pPr>
            <w:r w:rsidRPr="005B17CD">
              <w:rPr>
                <w:sz w:val="22"/>
              </w:rPr>
              <w:t>460,90</w:t>
            </w:r>
          </w:p>
        </w:tc>
      </w:tr>
      <w:tr w:rsidR="003D51A2" w:rsidRPr="009E2F2E" w:rsidTr="003D51A2">
        <w:tc>
          <w:tcPr>
            <w:tcW w:w="1277" w:type="pct"/>
            <w:vMerge/>
            <w:shd w:val="clear" w:color="000000" w:fill="FFFFFF"/>
            <w:vAlign w:val="center"/>
          </w:tcPr>
          <w:p w:rsidR="003D51A2" w:rsidRPr="009E2F2E" w:rsidRDefault="003D51A2" w:rsidP="003D51A2">
            <w:pPr>
              <w:rPr>
                <w:sz w:val="22"/>
                <w:szCs w:val="22"/>
              </w:rPr>
            </w:pPr>
          </w:p>
        </w:tc>
        <w:tc>
          <w:tcPr>
            <w:tcW w:w="492" w:type="pct"/>
            <w:vMerge/>
            <w:shd w:val="clear" w:color="000000" w:fill="FFFFFF"/>
            <w:noWrap/>
            <w:vAlign w:val="bottom"/>
          </w:tcPr>
          <w:p w:rsidR="003D51A2" w:rsidRPr="009E2F2E" w:rsidRDefault="003D51A2" w:rsidP="003D51A2">
            <w:pPr>
              <w:jc w:val="center"/>
              <w:rPr>
                <w:sz w:val="22"/>
                <w:szCs w:val="22"/>
              </w:rPr>
            </w:pPr>
          </w:p>
        </w:tc>
        <w:tc>
          <w:tcPr>
            <w:tcW w:w="1008" w:type="pct"/>
            <w:shd w:val="clear" w:color="000000" w:fill="FFFFFF"/>
            <w:noWrap/>
            <w:vAlign w:val="center"/>
          </w:tcPr>
          <w:p w:rsidR="003D51A2" w:rsidRPr="009E2F2E" w:rsidRDefault="003D51A2" w:rsidP="003D51A2">
            <w:pPr>
              <w:rPr>
                <w:sz w:val="22"/>
                <w:szCs w:val="22"/>
              </w:rPr>
            </w:pPr>
            <w:r w:rsidRPr="009E2F2E">
              <w:rPr>
                <w:sz w:val="22"/>
                <w:szCs w:val="22"/>
              </w:rPr>
              <w:t>иные источники финансирования</w:t>
            </w:r>
          </w:p>
        </w:tc>
        <w:tc>
          <w:tcPr>
            <w:tcW w:w="341" w:type="pct"/>
            <w:shd w:val="clear" w:color="000000" w:fill="FFFFFF"/>
            <w:vAlign w:val="center"/>
          </w:tcPr>
          <w:p w:rsidR="003D51A2" w:rsidRPr="003D51A2" w:rsidRDefault="003D51A2" w:rsidP="003D51A2">
            <w:pPr>
              <w:jc w:val="center"/>
              <w:rPr>
                <w:sz w:val="22"/>
                <w:szCs w:val="26"/>
              </w:rPr>
            </w:pPr>
            <w:r w:rsidRPr="003D51A2">
              <w:rPr>
                <w:sz w:val="22"/>
                <w:szCs w:val="26"/>
              </w:rPr>
              <w:t>566 375,79</w:t>
            </w:r>
          </w:p>
        </w:tc>
        <w:tc>
          <w:tcPr>
            <w:tcW w:w="356" w:type="pct"/>
            <w:shd w:val="clear" w:color="000000" w:fill="FFFFFF"/>
            <w:vAlign w:val="center"/>
          </w:tcPr>
          <w:p w:rsidR="003D51A2" w:rsidRPr="003D51A2" w:rsidRDefault="003D51A2" w:rsidP="003D51A2">
            <w:pPr>
              <w:jc w:val="center"/>
              <w:rPr>
                <w:sz w:val="22"/>
                <w:szCs w:val="26"/>
              </w:rPr>
            </w:pPr>
            <w:r w:rsidRPr="003D51A2">
              <w:rPr>
                <w:sz w:val="22"/>
                <w:szCs w:val="26"/>
              </w:rPr>
              <w:t>566 375,79</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320" w:type="pct"/>
            <w:shd w:val="clear" w:color="000000" w:fill="FFFFFF"/>
          </w:tcPr>
          <w:p w:rsidR="003D51A2" w:rsidRPr="005B17CD" w:rsidRDefault="003D51A2" w:rsidP="003D51A2">
            <w:pPr>
              <w:jc w:val="center"/>
              <w:rPr>
                <w:sz w:val="22"/>
              </w:rPr>
            </w:pPr>
            <w:r w:rsidRPr="005B17CD">
              <w:rPr>
                <w:sz w:val="22"/>
              </w:rPr>
              <w:t>0,00</w:t>
            </w:r>
          </w:p>
        </w:tc>
        <w:tc>
          <w:tcPr>
            <w:tcW w:w="306"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r>
      <w:tr w:rsidR="003D51A2" w:rsidRPr="009E2F2E" w:rsidTr="003D51A2">
        <w:tc>
          <w:tcPr>
            <w:tcW w:w="1277" w:type="pct"/>
            <w:vMerge w:val="restart"/>
            <w:shd w:val="clear" w:color="000000" w:fill="FFFFFF"/>
            <w:vAlign w:val="center"/>
            <w:hideMark/>
          </w:tcPr>
          <w:p w:rsidR="003D51A2" w:rsidRPr="009E2F2E" w:rsidRDefault="003D51A2" w:rsidP="003D51A2">
            <w:pPr>
              <w:rPr>
                <w:sz w:val="22"/>
                <w:szCs w:val="22"/>
              </w:rPr>
            </w:pPr>
            <w:r w:rsidRPr="009E2F2E">
              <w:rPr>
                <w:sz w:val="22"/>
                <w:szCs w:val="22"/>
              </w:rPr>
              <w:t>Всего по муниципальной программе:</w:t>
            </w:r>
          </w:p>
        </w:tc>
        <w:tc>
          <w:tcPr>
            <w:tcW w:w="492" w:type="pct"/>
            <w:vMerge w:val="restart"/>
            <w:shd w:val="clear" w:color="000000" w:fill="FFFFFF"/>
            <w:noWrap/>
            <w:vAlign w:val="bottom"/>
            <w:hideMark/>
          </w:tcPr>
          <w:p w:rsidR="003D51A2" w:rsidRPr="009E2F2E" w:rsidRDefault="003D51A2" w:rsidP="003D51A2">
            <w:pPr>
              <w:jc w:val="center"/>
              <w:rPr>
                <w:sz w:val="22"/>
                <w:szCs w:val="22"/>
              </w:rPr>
            </w:pPr>
            <w:r w:rsidRPr="009E2F2E">
              <w:rPr>
                <w:sz w:val="22"/>
                <w:szCs w:val="22"/>
              </w:rPr>
              <w:t> </w:t>
            </w:r>
          </w:p>
        </w:tc>
        <w:tc>
          <w:tcPr>
            <w:tcW w:w="1008" w:type="pct"/>
            <w:shd w:val="clear" w:color="000000" w:fill="FFFFFF"/>
            <w:noWrap/>
            <w:vAlign w:val="center"/>
            <w:hideMark/>
          </w:tcPr>
          <w:p w:rsidR="003D51A2" w:rsidRPr="009E2F2E" w:rsidRDefault="003D51A2" w:rsidP="003D51A2">
            <w:pPr>
              <w:rPr>
                <w:sz w:val="22"/>
                <w:szCs w:val="22"/>
              </w:rPr>
            </w:pPr>
            <w:r w:rsidRPr="009E2F2E">
              <w:rPr>
                <w:sz w:val="22"/>
                <w:szCs w:val="22"/>
              </w:rPr>
              <w:t>всего</w:t>
            </w:r>
          </w:p>
        </w:tc>
        <w:tc>
          <w:tcPr>
            <w:tcW w:w="341" w:type="pct"/>
            <w:shd w:val="clear" w:color="000000" w:fill="FFFFFF"/>
            <w:vAlign w:val="center"/>
          </w:tcPr>
          <w:p w:rsidR="003D51A2" w:rsidRPr="003D51A2" w:rsidRDefault="003D51A2" w:rsidP="003D51A2">
            <w:pPr>
              <w:jc w:val="center"/>
              <w:rPr>
                <w:sz w:val="22"/>
                <w:szCs w:val="26"/>
              </w:rPr>
            </w:pPr>
            <w:r w:rsidRPr="003D51A2">
              <w:rPr>
                <w:sz w:val="22"/>
                <w:szCs w:val="26"/>
              </w:rPr>
              <w:t>590 392,89</w:t>
            </w:r>
          </w:p>
        </w:tc>
        <w:tc>
          <w:tcPr>
            <w:tcW w:w="356" w:type="pct"/>
            <w:shd w:val="clear" w:color="000000" w:fill="FFFFFF"/>
            <w:vAlign w:val="center"/>
          </w:tcPr>
          <w:p w:rsidR="003D51A2" w:rsidRPr="003D51A2" w:rsidRDefault="003D51A2" w:rsidP="003D51A2">
            <w:pPr>
              <w:jc w:val="center"/>
              <w:rPr>
                <w:sz w:val="22"/>
                <w:szCs w:val="26"/>
              </w:rPr>
            </w:pPr>
            <w:r w:rsidRPr="003D51A2">
              <w:rPr>
                <w:sz w:val="22"/>
                <w:szCs w:val="26"/>
              </w:rPr>
              <w:t>588 088,39</w:t>
            </w:r>
          </w:p>
        </w:tc>
        <w:tc>
          <w:tcPr>
            <w:tcW w:w="312" w:type="pct"/>
            <w:shd w:val="clear" w:color="000000" w:fill="FFFFFF"/>
          </w:tcPr>
          <w:p w:rsidR="003D51A2" w:rsidRPr="005B17CD" w:rsidRDefault="003D51A2" w:rsidP="003D51A2">
            <w:pPr>
              <w:jc w:val="center"/>
              <w:rPr>
                <w:sz w:val="22"/>
              </w:rPr>
            </w:pPr>
            <w:r w:rsidRPr="005B17CD">
              <w:rPr>
                <w:sz w:val="22"/>
              </w:rPr>
              <w:t>460,90</w:t>
            </w:r>
          </w:p>
        </w:tc>
        <w:tc>
          <w:tcPr>
            <w:tcW w:w="320" w:type="pct"/>
            <w:shd w:val="clear" w:color="000000" w:fill="FFFFFF"/>
          </w:tcPr>
          <w:p w:rsidR="003D51A2" w:rsidRPr="005B17CD" w:rsidRDefault="003D51A2" w:rsidP="003D51A2">
            <w:pPr>
              <w:jc w:val="center"/>
              <w:rPr>
                <w:sz w:val="22"/>
              </w:rPr>
            </w:pPr>
            <w:r w:rsidRPr="005B17CD">
              <w:rPr>
                <w:sz w:val="22"/>
              </w:rPr>
              <w:t>460,90</w:t>
            </w:r>
          </w:p>
        </w:tc>
        <w:tc>
          <w:tcPr>
            <w:tcW w:w="306" w:type="pct"/>
            <w:shd w:val="clear" w:color="000000" w:fill="FFFFFF"/>
          </w:tcPr>
          <w:p w:rsidR="003D51A2" w:rsidRPr="005B17CD" w:rsidRDefault="003D51A2" w:rsidP="003D51A2">
            <w:pPr>
              <w:jc w:val="center"/>
              <w:rPr>
                <w:sz w:val="22"/>
              </w:rPr>
            </w:pPr>
            <w:r w:rsidRPr="005B17CD">
              <w:rPr>
                <w:sz w:val="22"/>
              </w:rPr>
              <w:t>460,90</w:t>
            </w:r>
          </w:p>
        </w:tc>
        <w:tc>
          <w:tcPr>
            <w:tcW w:w="309" w:type="pct"/>
            <w:shd w:val="clear" w:color="000000" w:fill="FFFFFF"/>
          </w:tcPr>
          <w:p w:rsidR="003D51A2" w:rsidRPr="005B17CD" w:rsidRDefault="003D51A2" w:rsidP="003D51A2">
            <w:pPr>
              <w:jc w:val="center"/>
              <w:rPr>
                <w:sz w:val="22"/>
              </w:rPr>
            </w:pPr>
            <w:r w:rsidRPr="005B17CD">
              <w:rPr>
                <w:sz w:val="22"/>
              </w:rPr>
              <w:t>460,90</w:t>
            </w:r>
          </w:p>
        </w:tc>
        <w:tc>
          <w:tcPr>
            <w:tcW w:w="279" w:type="pct"/>
            <w:shd w:val="clear" w:color="000000" w:fill="FFFFFF"/>
          </w:tcPr>
          <w:p w:rsidR="003D51A2" w:rsidRPr="005B17CD" w:rsidRDefault="003D51A2" w:rsidP="003D51A2">
            <w:pPr>
              <w:jc w:val="center"/>
              <w:rPr>
                <w:sz w:val="22"/>
              </w:rPr>
            </w:pPr>
            <w:r w:rsidRPr="005B17CD">
              <w:rPr>
                <w:sz w:val="22"/>
              </w:rPr>
              <w:t>460,90</w:t>
            </w:r>
          </w:p>
        </w:tc>
      </w:tr>
      <w:tr w:rsidR="003D51A2" w:rsidRPr="009E2F2E" w:rsidTr="003D51A2">
        <w:tc>
          <w:tcPr>
            <w:tcW w:w="1277" w:type="pct"/>
            <w:vMerge/>
            <w:vAlign w:val="center"/>
            <w:hideMark/>
          </w:tcPr>
          <w:p w:rsidR="003D51A2" w:rsidRPr="009E2F2E" w:rsidRDefault="003D51A2" w:rsidP="003D51A2">
            <w:pPr>
              <w:jc w:val="center"/>
              <w:rPr>
                <w:sz w:val="22"/>
                <w:szCs w:val="22"/>
              </w:rPr>
            </w:pPr>
          </w:p>
        </w:tc>
        <w:tc>
          <w:tcPr>
            <w:tcW w:w="492" w:type="pct"/>
            <w:vMerge/>
            <w:vAlign w:val="center"/>
            <w:hideMark/>
          </w:tcPr>
          <w:p w:rsidR="003D51A2" w:rsidRPr="009E2F2E" w:rsidRDefault="003D51A2" w:rsidP="003D51A2">
            <w:pPr>
              <w:jc w:val="center"/>
              <w:rPr>
                <w:sz w:val="22"/>
                <w:szCs w:val="22"/>
              </w:rPr>
            </w:pPr>
          </w:p>
        </w:tc>
        <w:tc>
          <w:tcPr>
            <w:tcW w:w="1008" w:type="pct"/>
            <w:shd w:val="clear" w:color="000000" w:fill="FFFFFF"/>
            <w:vAlign w:val="center"/>
            <w:hideMark/>
          </w:tcPr>
          <w:p w:rsidR="003D51A2" w:rsidRPr="009E2F2E" w:rsidRDefault="003D51A2" w:rsidP="003D51A2">
            <w:pPr>
              <w:rPr>
                <w:sz w:val="22"/>
                <w:szCs w:val="22"/>
              </w:rPr>
            </w:pPr>
            <w:r w:rsidRPr="009E2F2E">
              <w:rPr>
                <w:sz w:val="22"/>
                <w:szCs w:val="22"/>
              </w:rPr>
              <w:t>федеральный бюджет</w:t>
            </w:r>
          </w:p>
        </w:tc>
        <w:tc>
          <w:tcPr>
            <w:tcW w:w="341"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6"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320" w:type="pct"/>
            <w:shd w:val="clear" w:color="000000" w:fill="FFFFFF"/>
          </w:tcPr>
          <w:p w:rsidR="003D51A2" w:rsidRPr="005B17CD" w:rsidRDefault="003D51A2" w:rsidP="003D51A2">
            <w:pPr>
              <w:jc w:val="center"/>
              <w:rPr>
                <w:sz w:val="22"/>
              </w:rPr>
            </w:pPr>
            <w:r w:rsidRPr="005B17CD">
              <w:rPr>
                <w:sz w:val="22"/>
              </w:rPr>
              <w:t>0,00</w:t>
            </w:r>
          </w:p>
        </w:tc>
        <w:tc>
          <w:tcPr>
            <w:tcW w:w="306"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r>
      <w:tr w:rsidR="003D51A2" w:rsidRPr="009E2F2E" w:rsidTr="003D51A2">
        <w:tc>
          <w:tcPr>
            <w:tcW w:w="1277" w:type="pct"/>
            <w:vMerge/>
            <w:vAlign w:val="center"/>
            <w:hideMark/>
          </w:tcPr>
          <w:p w:rsidR="003D51A2" w:rsidRPr="009E2F2E" w:rsidRDefault="003D51A2" w:rsidP="003D51A2">
            <w:pPr>
              <w:jc w:val="center"/>
              <w:rPr>
                <w:sz w:val="22"/>
                <w:szCs w:val="22"/>
              </w:rPr>
            </w:pPr>
          </w:p>
        </w:tc>
        <w:tc>
          <w:tcPr>
            <w:tcW w:w="492" w:type="pct"/>
            <w:vMerge/>
            <w:vAlign w:val="center"/>
            <w:hideMark/>
          </w:tcPr>
          <w:p w:rsidR="003D51A2" w:rsidRPr="009E2F2E" w:rsidRDefault="003D51A2" w:rsidP="003D51A2">
            <w:pPr>
              <w:jc w:val="center"/>
              <w:rPr>
                <w:sz w:val="22"/>
                <w:szCs w:val="22"/>
              </w:rPr>
            </w:pPr>
          </w:p>
        </w:tc>
        <w:tc>
          <w:tcPr>
            <w:tcW w:w="1008" w:type="pct"/>
            <w:shd w:val="clear" w:color="000000" w:fill="FFFFFF"/>
            <w:vAlign w:val="center"/>
            <w:hideMark/>
          </w:tcPr>
          <w:p w:rsidR="003D51A2" w:rsidRPr="009E2F2E" w:rsidRDefault="003D51A2" w:rsidP="003D51A2">
            <w:pPr>
              <w:rPr>
                <w:sz w:val="22"/>
                <w:szCs w:val="22"/>
              </w:rPr>
            </w:pPr>
            <w:r w:rsidRPr="009E2F2E">
              <w:rPr>
                <w:sz w:val="22"/>
                <w:szCs w:val="22"/>
              </w:rPr>
              <w:t>бюджет автономного округа</w:t>
            </w:r>
          </w:p>
        </w:tc>
        <w:tc>
          <w:tcPr>
            <w:tcW w:w="341"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6"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320" w:type="pct"/>
            <w:shd w:val="clear" w:color="000000" w:fill="FFFFFF"/>
          </w:tcPr>
          <w:p w:rsidR="003D51A2" w:rsidRPr="005B17CD" w:rsidRDefault="003D51A2" w:rsidP="003D51A2">
            <w:pPr>
              <w:jc w:val="center"/>
              <w:rPr>
                <w:sz w:val="22"/>
              </w:rPr>
            </w:pPr>
            <w:r w:rsidRPr="005B17CD">
              <w:rPr>
                <w:sz w:val="22"/>
              </w:rPr>
              <w:t>0,00</w:t>
            </w:r>
          </w:p>
        </w:tc>
        <w:tc>
          <w:tcPr>
            <w:tcW w:w="306"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r>
      <w:tr w:rsidR="003D51A2" w:rsidRPr="009E2F2E" w:rsidTr="003D51A2">
        <w:tc>
          <w:tcPr>
            <w:tcW w:w="1277" w:type="pct"/>
            <w:vMerge/>
            <w:vAlign w:val="center"/>
            <w:hideMark/>
          </w:tcPr>
          <w:p w:rsidR="003D51A2" w:rsidRPr="009E2F2E" w:rsidRDefault="003D51A2" w:rsidP="003D51A2">
            <w:pPr>
              <w:jc w:val="center"/>
              <w:rPr>
                <w:sz w:val="22"/>
                <w:szCs w:val="22"/>
              </w:rPr>
            </w:pPr>
          </w:p>
        </w:tc>
        <w:tc>
          <w:tcPr>
            <w:tcW w:w="492" w:type="pct"/>
            <w:vMerge/>
            <w:vAlign w:val="center"/>
            <w:hideMark/>
          </w:tcPr>
          <w:p w:rsidR="003D51A2" w:rsidRPr="009E2F2E" w:rsidRDefault="003D51A2" w:rsidP="003D51A2">
            <w:pPr>
              <w:jc w:val="center"/>
              <w:rPr>
                <w:sz w:val="22"/>
                <w:szCs w:val="22"/>
              </w:rPr>
            </w:pPr>
          </w:p>
        </w:tc>
        <w:tc>
          <w:tcPr>
            <w:tcW w:w="1008" w:type="pct"/>
            <w:shd w:val="clear" w:color="000000" w:fill="FFFFFF"/>
            <w:vAlign w:val="bottom"/>
            <w:hideMark/>
          </w:tcPr>
          <w:p w:rsidR="003D51A2" w:rsidRPr="009E2F2E" w:rsidRDefault="003D51A2" w:rsidP="003D51A2">
            <w:pPr>
              <w:rPr>
                <w:sz w:val="22"/>
                <w:szCs w:val="22"/>
              </w:rPr>
            </w:pPr>
            <w:r w:rsidRPr="009E2F2E">
              <w:rPr>
                <w:sz w:val="22"/>
                <w:szCs w:val="22"/>
              </w:rPr>
              <w:t>бюджет города Когалыма</w:t>
            </w:r>
          </w:p>
        </w:tc>
        <w:tc>
          <w:tcPr>
            <w:tcW w:w="341" w:type="pct"/>
            <w:shd w:val="clear" w:color="000000" w:fill="FFFFFF"/>
            <w:vAlign w:val="center"/>
          </w:tcPr>
          <w:p w:rsidR="003D51A2" w:rsidRPr="003D51A2" w:rsidRDefault="003D51A2" w:rsidP="003D51A2">
            <w:pPr>
              <w:jc w:val="center"/>
              <w:rPr>
                <w:sz w:val="22"/>
                <w:szCs w:val="26"/>
              </w:rPr>
            </w:pPr>
            <w:r w:rsidRPr="003D51A2">
              <w:rPr>
                <w:sz w:val="22"/>
                <w:szCs w:val="26"/>
              </w:rPr>
              <w:t>24 017,10</w:t>
            </w:r>
          </w:p>
        </w:tc>
        <w:tc>
          <w:tcPr>
            <w:tcW w:w="356" w:type="pct"/>
            <w:shd w:val="clear" w:color="000000" w:fill="FFFFFF"/>
            <w:vAlign w:val="center"/>
          </w:tcPr>
          <w:p w:rsidR="003D51A2" w:rsidRPr="003D51A2" w:rsidRDefault="003D51A2" w:rsidP="003D51A2">
            <w:pPr>
              <w:jc w:val="center"/>
              <w:rPr>
                <w:sz w:val="22"/>
                <w:szCs w:val="26"/>
              </w:rPr>
            </w:pPr>
            <w:r w:rsidRPr="003D51A2">
              <w:rPr>
                <w:sz w:val="22"/>
                <w:szCs w:val="26"/>
              </w:rPr>
              <w:t>21 712,60</w:t>
            </w:r>
          </w:p>
        </w:tc>
        <w:tc>
          <w:tcPr>
            <w:tcW w:w="312" w:type="pct"/>
            <w:shd w:val="clear" w:color="000000" w:fill="FFFFFF"/>
          </w:tcPr>
          <w:p w:rsidR="003D51A2" w:rsidRPr="005B17CD" w:rsidRDefault="003D51A2" w:rsidP="003D51A2">
            <w:pPr>
              <w:jc w:val="center"/>
              <w:rPr>
                <w:sz w:val="22"/>
              </w:rPr>
            </w:pPr>
            <w:r w:rsidRPr="005B17CD">
              <w:rPr>
                <w:sz w:val="22"/>
              </w:rPr>
              <w:t>460,90</w:t>
            </w:r>
          </w:p>
        </w:tc>
        <w:tc>
          <w:tcPr>
            <w:tcW w:w="320" w:type="pct"/>
            <w:shd w:val="clear" w:color="000000" w:fill="FFFFFF"/>
          </w:tcPr>
          <w:p w:rsidR="003D51A2" w:rsidRPr="005B17CD" w:rsidRDefault="003D51A2" w:rsidP="003D51A2">
            <w:pPr>
              <w:jc w:val="center"/>
              <w:rPr>
                <w:sz w:val="22"/>
              </w:rPr>
            </w:pPr>
            <w:r w:rsidRPr="005B17CD">
              <w:rPr>
                <w:sz w:val="22"/>
              </w:rPr>
              <w:t>460,90</w:t>
            </w:r>
          </w:p>
        </w:tc>
        <w:tc>
          <w:tcPr>
            <w:tcW w:w="306" w:type="pct"/>
            <w:shd w:val="clear" w:color="000000" w:fill="FFFFFF"/>
          </w:tcPr>
          <w:p w:rsidR="003D51A2" w:rsidRPr="005B17CD" w:rsidRDefault="003D51A2" w:rsidP="003D51A2">
            <w:pPr>
              <w:jc w:val="center"/>
              <w:rPr>
                <w:sz w:val="22"/>
              </w:rPr>
            </w:pPr>
            <w:r w:rsidRPr="005B17CD">
              <w:rPr>
                <w:sz w:val="22"/>
              </w:rPr>
              <w:t>460,90</w:t>
            </w:r>
          </w:p>
        </w:tc>
        <w:tc>
          <w:tcPr>
            <w:tcW w:w="309" w:type="pct"/>
            <w:shd w:val="clear" w:color="000000" w:fill="FFFFFF"/>
          </w:tcPr>
          <w:p w:rsidR="003D51A2" w:rsidRPr="005B17CD" w:rsidRDefault="003D51A2" w:rsidP="003D51A2">
            <w:pPr>
              <w:jc w:val="center"/>
              <w:rPr>
                <w:sz w:val="22"/>
              </w:rPr>
            </w:pPr>
            <w:r w:rsidRPr="005B17CD">
              <w:rPr>
                <w:sz w:val="22"/>
              </w:rPr>
              <w:t>460,90</w:t>
            </w:r>
          </w:p>
        </w:tc>
        <w:tc>
          <w:tcPr>
            <w:tcW w:w="279" w:type="pct"/>
            <w:shd w:val="clear" w:color="000000" w:fill="FFFFFF"/>
          </w:tcPr>
          <w:p w:rsidR="003D51A2" w:rsidRPr="005B17CD" w:rsidRDefault="003D51A2" w:rsidP="003D51A2">
            <w:pPr>
              <w:jc w:val="center"/>
              <w:rPr>
                <w:sz w:val="22"/>
              </w:rPr>
            </w:pPr>
            <w:r w:rsidRPr="005B17CD">
              <w:rPr>
                <w:sz w:val="22"/>
              </w:rPr>
              <w:t>460,90</w:t>
            </w:r>
          </w:p>
        </w:tc>
      </w:tr>
      <w:tr w:rsidR="003D51A2" w:rsidRPr="009E2F2E" w:rsidTr="003D51A2">
        <w:tc>
          <w:tcPr>
            <w:tcW w:w="1277" w:type="pct"/>
            <w:vMerge/>
            <w:vAlign w:val="center"/>
            <w:hideMark/>
          </w:tcPr>
          <w:p w:rsidR="003D51A2" w:rsidRPr="009E2F2E" w:rsidRDefault="003D51A2" w:rsidP="003D51A2">
            <w:pPr>
              <w:jc w:val="center"/>
              <w:rPr>
                <w:sz w:val="22"/>
                <w:szCs w:val="22"/>
              </w:rPr>
            </w:pPr>
          </w:p>
        </w:tc>
        <w:tc>
          <w:tcPr>
            <w:tcW w:w="492" w:type="pct"/>
            <w:vMerge/>
            <w:vAlign w:val="center"/>
            <w:hideMark/>
          </w:tcPr>
          <w:p w:rsidR="003D51A2" w:rsidRPr="009E2F2E" w:rsidRDefault="003D51A2" w:rsidP="003D51A2">
            <w:pPr>
              <w:jc w:val="center"/>
              <w:rPr>
                <w:sz w:val="22"/>
                <w:szCs w:val="22"/>
              </w:rPr>
            </w:pPr>
          </w:p>
        </w:tc>
        <w:tc>
          <w:tcPr>
            <w:tcW w:w="1008" w:type="pct"/>
            <w:shd w:val="clear" w:color="000000" w:fill="FFFFFF"/>
            <w:vAlign w:val="center"/>
            <w:hideMark/>
          </w:tcPr>
          <w:p w:rsidR="003D51A2" w:rsidRPr="009E2F2E" w:rsidRDefault="003D51A2" w:rsidP="003D51A2">
            <w:pPr>
              <w:rPr>
                <w:sz w:val="22"/>
                <w:szCs w:val="22"/>
              </w:rPr>
            </w:pPr>
            <w:r w:rsidRPr="009E2F2E">
              <w:rPr>
                <w:sz w:val="22"/>
                <w:szCs w:val="22"/>
              </w:rPr>
              <w:t>иные источники финансирования</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rsidR="003D51A2" w:rsidRPr="003D51A2" w:rsidRDefault="003D51A2" w:rsidP="003D51A2">
            <w:pPr>
              <w:jc w:val="center"/>
              <w:rPr>
                <w:sz w:val="22"/>
                <w:szCs w:val="26"/>
              </w:rPr>
            </w:pPr>
            <w:r w:rsidRPr="003D51A2">
              <w:rPr>
                <w:sz w:val="22"/>
                <w:szCs w:val="26"/>
              </w:rPr>
              <w:t>566 375,79</w:t>
            </w:r>
          </w:p>
        </w:tc>
        <w:tc>
          <w:tcPr>
            <w:tcW w:w="356" w:type="pct"/>
            <w:tcBorders>
              <w:top w:val="single" w:sz="4" w:space="0" w:color="auto"/>
              <w:left w:val="nil"/>
              <w:bottom w:val="single" w:sz="4" w:space="0" w:color="auto"/>
              <w:right w:val="single" w:sz="4" w:space="0" w:color="auto"/>
            </w:tcBorders>
            <w:shd w:val="clear" w:color="000000" w:fill="FFFFFF"/>
            <w:vAlign w:val="center"/>
          </w:tcPr>
          <w:p w:rsidR="003D51A2" w:rsidRPr="003D51A2" w:rsidRDefault="003D51A2" w:rsidP="003D51A2">
            <w:pPr>
              <w:jc w:val="center"/>
              <w:rPr>
                <w:sz w:val="22"/>
                <w:szCs w:val="26"/>
              </w:rPr>
            </w:pPr>
            <w:r w:rsidRPr="003D51A2">
              <w:rPr>
                <w:sz w:val="22"/>
                <w:szCs w:val="26"/>
              </w:rPr>
              <w:t>566 375,79</w:t>
            </w:r>
          </w:p>
        </w:tc>
        <w:tc>
          <w:tcPr>
            <w:tcW w:w="312" w:type="pct"/>
            <w:tcBorders>
              <w:top w:val="single" w:sz="4" w:space="0" w:color="auto"/>
              <w:left w:val="nil"/>
              <w:bottom w:val="single" w:sz="4" w:space="0" w:color="auto"/>
              <w:right w:val="single" w:sz="4" w:space="0" w:color="auto"/>
            </w:tcBorders>
            <w:shd w:val="clear" w:color="000000" w:fill="FFFFFF"/>
          </w:tcPr>
          <w:p w:rsidR="003D51A2" w:rsidRPr="005B17CD" w:rsidRDefault="003D51A2" w:rsidP="003D51A2">
            <w:pPr>
              <w:jc w:val="center"/>
              <w:rPr>
                <w:sz w:val="22"/>
              </w:rPr>
            </w:pPr>
            <w:r w:rsidRPr="005B17CD">
              <w:rPr>
                <w:sz w:val="22"/>
              </w:rPr>
              <w:t>0,00</w:t>
            </w:r>
          </w:p>
        </w:tc>
        <w:tc>
          <w:tcPr>
            <w:tcW w:w="320" w:type="pct"/>
            <w:tcBorders>
              <w:top w:val="single" w:sz="4" w:space="0" w:color="auto"/>
              <w:left w:val="nil"/>
              <w:bottom w:val="single" w:sz="4" w:space="0" w:color="auto"/>
              <w:right w:val="single" w:sz="4" w:space="0" w:color="auto"/>
            </w:tcBorders>
            <w:shd w:val="clear" w:color="000000" w:fill="FFFFFF"/>
          </w:tcPr>
          <w:p w:rsidR="003D51A2" w:rsidRPr="005B17CD" w:rsidRDefault="003D51A2" w:rsidP="003D51A2">
            <w:pPr>
              <w:jc w:val="center"/>
              <w:rPr>
                <w:sz w:val="22"/>
              </w:rPr>
            </w:pPr>
            <w:r w:rsidRPr="005B17CD">
              <w:rPr>
                <w:sz w:val="22"/>
              </w:rPr>
              <w:t>0,00</w:t>
            </w:r>
          </w:p>
        </w:tc>
        <w:tc>
          <w:tcPr>
            <w:tcW w:w="306" w:type="pct"/>
            <w:tcBorders>
              <w:top w:val="single" w:sz="4" w:space="0" w:color="auto"/>
              <w:left w:val="nil"/>
              <w:bottom w:val="single" w:sz="4" w:space="0" w:color="auto"/>
              <w:right w:val="single" w:sz="4" w:space="0" w:color="auto"/>
            </w:tcBorders>
            <w:shd w:val="clear" w:color="000000" w:fill="FFFFFF"/>
          </w:tcPr>
          <w:p w:rsidR="003D51A2" w:rsidRPr="005B17CD" w:rsidRDefault="003D51A2" w:rsidP="003D51A2">
            <w:pPr>
              <w:jc w:val="center"/>
              <w:rPr>
                <w:sz w:val="22"/>
              </w:rPr>
            </w:pPr>
            <w:r w:rsidRPr="005B17CD">
              <w:rPr>
                <w:sz w:val="22"/>
              </w:rPr>
              <w:t>0,00</w:t>
            </w:r>
          </w:p>
        </w:tc>
        <w:tc>
          <w:tcPr>
            <w:tcW w:w="309" w:type="pct"/>
            <w:tcBorders>
              <w:top w:val="single" w:sz="4" w:space="0" w:color="auto"/>
              <w:left w:val="nil"/>
              <w:bottom w:val="single" w:sz="4" w:space="0" w:color="auto"/>
              <w:right w:val="single" w:sz="4" w:space="0" w:color="auto"/>
            </w:tcBorders>
            <w:shd w:val="clear" w:color="000000" w:fill="FFFFFF"/>
          </w:tcPr>
          <w:p w:rsidR="003D51A2" w:rsidRPr="005B17CD" w:rsidRDefault="003D51A2" w:rsidP="003D51A2">
            <w:pPr>
              <w:jc w:val="center"/>
              <w:rPr>
                <w:sz w:val="22"/>
              </w:rPr>
            </w:pPr>
            <w:r w:rsidRPr="005B17CD">
              <w:rPr>
                <w:sz w:val="22"/>
              </w:rPr>
              <w:t>0,00</w:t>
            </w:r>
          </w:p>
        </w:tc>
        <w:tc>
          <w:tcPr>
            <w:tcW w:w="279" w:type="pct"/>
            <w:tcBorders>
              <w:top w:val="single" w:sz="4" w:space="0" w:color="auto"/>
              <w:left w:val="nil"/>
              <w:bottom w:val="single" w:sz="4" w:space="0" w:color="auto"/>
              <w:right w:val="single" w:sz="4" w:space="0" w:color="auto"/>
            </w:tcBorders>
            <w:shd w:val="clear" w:color="000000" w:fill="FFFFFF"/>
          </w:tcPr>
          <w:p w:rsidR="003D51A2" w:rsidRPr="005B17CD" w:rsidRDefault="003D51A2" w:rsidP="003D51A2">
            <w:pPr>
              <w:jc w:val="center"/>
              <w:rPr>
                <w:sz w:val="22"/>
              </w:rPr>
            </w:pPr>
            <w:r w:rsidRPr="005B17CD">
              <w:rPr>
                <w:sz w:val="22"/>
              </w:rPr>
              <w:t>0,00</w:t>
            </w:r>
          </w:p>
        </w:tc>
      </w:tr>
      <w:tr w:rsidR="003D51A2" w:rsidRPr="009E2F2E" w:rsidTr="003D51A2">
        <w:tc>
          <w:tcPr>
            <w:tcW w:w="1277" w:type="pct"/>
            <w:vMerge w:val="restart"/>
            <w:shd w:val="clear" w:color="000000" w:fill="FFFFFF"/>
            <w:vAlign w:val="center"/>
            <w:hideMark/>
          </w:tcPr>
          <w:p w:rsidR="003D51A2" w:rsidRPr="009E2F2E" w:rsidRDefault="003D51A2" w:rsidP="003D51A2">
            <w:pPr>
              <w:rPr>
                <w:sz w:val="22"/>
                <w:szCs w:val="22"/>
              </w:rPr>
            </w:pPr>
            <w:r w:rsidRPr="009E2F2E">
              <w:rPr>
                <w:sz w:val="22"/>
                <w:szCs w:val="22"/>
              </w:rPr>
              <w:t>Инвестиции в объекты муниципальной собственности</w:t>
            </w:r>
          </w:p>
        </w:tc>
        <w:tc>
          <w:tcPr>
            <w:tcW w:w="492" w:type="pct"/>
            <w:vMerge w:val="restart"/>
            <w:shd w:val="clear" w:color="000000" w:fill="FFFFFF"/>
            <w:noWrap/>
            <w:vAlign w:val="bottom"/>
            <w:hideMark/>
          </w:tcPr>
          <w:p w:rsidR="003D51A2" w:rsidRPr="009E2F2E" w:rsidRDefault="003D51A2" w:rsidP="003D51A2">
            <w:pPr>
              <w:jc w:val="center"/>
              <w:rPr>
                <w:sz w:val="22"/>
                <w:szCs w:val="22"/>
              </w:rPr>
            </w:pPr>
            <w:r w:rsidRPr="009E2F2E">
              <w:rPr>
                <w:sz w:val="22"/>
                <w:szCs w:val="22"/>
              </w:rPr>
              <w:t> </w:t>
            </w:r>
          </w:p>
        </w:tc>
        <w:tc>
          <w:tcPr>
            <w:tcW w:w="1008" w:type="pct"/>
            <w:shd w:val="clear" w:color="000000" w:fill="FFFFFF"/>
            <w:vAlign w:val="center"/>
            <w:hideMark/>
          </w:tcPr>
          <w:p w:rsidR="003D51A2" w:rsidRPr="009E2F2E" w:rsidRDefault="003D51A2" w:rsidP="003D51A2">
            <w:pPr>
              <w:rPr>
                <w:sz w:val="22"/>
                <w:szCs w:val="22"/>
              </w:rPr>
            </w:pPr>
            <w:r w:rsidRPr="009E2F2E">
              <w:rPr>
                <w:sz w:val="22"/>
                <w:szCs w:val="22"/>
              </w:rPr>
              <w:t>всего</w:t>
            </w:r>
          </w:p>
        </w:tc>
        <w:tc>
          <w:tcPr>
            <w:tcW w:w="341" w:type="pct"/>
            <w:shd w:val="clear" w:color="000000" w:fill="FFFFFF"/>
            <w:vAlign w:val="center"/>
          </w:tcPr>
          <w:p w:rsidR="003D51A2" w:rsidRPr="003D51A2" w:rsidRDefault="003D51A2" w:rsidP="003D51A2">
            <w:pPr>
              <w:jc w:val="center"/>
              <w:rPr>
                <w:sz w:val="22"/>
                <w:szCs w:val="26"/>
              </w:rPr>
            </w:pPr>
            <w:r w:rsidRPr="003D51A2">
              <w:rPr>
                <w:sz w:val="22"/>
                <w:szCs w:val="26"/>
              </w:rPr>
              <w:t>581 124,59</w:t>
            </w:r>
          </w:p>
        </w:tc>
        <w:tc>
          <w:tcPr>
            <w:tcW w:w="356" w:type="pct"/>
            <w:shd w:val="clear" w:color="000000" w:fill="FFFFFF"/>
            <w:vAlign w:val="center"/>
          </w:tcPr>
          <w:p w:rsidR="003D51A2" w:rsidRPr="003D51A2" w:rsidRDefault="003D51A2" w:rsidP="003D51A2">
            <w:pPr>
              <w:jc w:val="center"/>
              <w:rPr>
                <w:sz w:val="22"/>
                <w:szCs w:val="26"/>
              </w:rPr>
            </w:pPr>
            <w:r w:rsidRPr="003D51A2">
              <w:rPr>
                <w:sz w:val="22"/>
                <w:szCs w:val="26"/>
              </w:rPr>
              <w:t>581 124,59</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320" w:type="pct"/>
            <w:shd w:val="clear" w:color="000000" w:fill="FFFFFF"/>
          </w:tcPr>
          <w:p w:rsidR="003D51A2" w:rsidRPr="005B17CD" w:rsidRDefault="003D51A2" w:rsidP="003D51A2">
            <w:pPr>
              <w:jc w:val="center"/>
              <w:rPr>
                <w:sz w:val="22"/>
              </w:rPr>
            </w:pPr>
            <w:r w:rsidRPr="005B17CD">
              <w:rPr>
                <w:sz w:val="22"/>
              </w:rPr>
              <w:t>0,00</w:t>
            </w:r>
          </w:p>
        </w:tc>
        <w:tc>
          <w:tcPr>
            <w:tcW w:w="306"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r>
      <w:tr w:rsidR="003D51A2" w:rsidRPr="009E2F2E" w:rsidTr="003D51A2">
        <w:tc>
          <w:tcPr>
            <w:tcW w:w="1277" w:type="pct"/>
            <w:vMerge/>
            <w:vAlign w:val="center"/>
            <w:hideMark/>
          </w:tcPr>
          <w:p w:rsidR="003D51A2" w:rsidRPr="009E2F2E" w:rsidRDefault="003D51A2" w:rsidP="003D51A2">
            <w:pPr>
              <w:jc w:val="center"/>
              <w:rPr>
                <w:sz w:val="22"/>
                <w:szCs w:val="22"/>
              </w:rPr>
            </w:pPr>
          </w:p>
        </w:tc>
        <w:tc>
          <w:tcPr>
            <w:tcW w:w="492" w:type="pct"/>
            <w:vMerge/>
            <w:vAlign w:val="center"/>
            <w:hideMark/>
          </w:tcPr>
          <w:p w:rsidR="003D51A2" w:rsidRPr="009E2F2E" w:rsidRDefault="003D51A2" w:rsidP="003D51A2">
            <w:pPr>
              <w:jc w:val="center"/>
              <w:rPr>
                <w:sz w:val="22"/>
                <w:szCs w:val="22"/>
              </w:rPr>
            </w:pPr>
          </w:p>
        </w:tc>
        <w:tc>
          <w:tcPr>
            <w:tcW w:w="1008" w:type="pct"/>
            <w:shd w:val="clear" w:color="000000" w:fill="FFFFFF"/>
            <w:vAlign w:val="center"/>
            <w:hideMark/>
          </w:tcPr>
          <w:p w:rsidR="003D51A2" w:rsidRPr="009E2F2E" w:rsidRDefault="003D51A2" w:rsidP="003D51A2">
            <w:pPr>
              <w:rPr>
                <w:sz w:val="22"/>
                <w:szCs w:val="22"/>
              </w:rPr>
            </w:pPr>
            <w:r w:rsidRPr="009E2F2E">
              <w:rPr>
                <w:sz w:val="22"/>
                <w:szCs w:val="22"/>
              </w:rPr>
              <w:t>федеральный бюджет</w:t>
            </w:r>
          </w:p>
        </w:tc>
        <w:tc>
          <w:tcPr>
            <w:tcW w:w="341"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6"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320" w:type="pct"/>
            <w:shd w:val="clear" w:color="000000" w:fill="FFFFFF"/>
          </w:tcPr>
          <w:p w:rsidR="003D51A2" w:rsidRPr="005B17CD" w:rsidRDefault="003D51A2" w:rsidP="003D51A2">
            <w:pPr>
              <w:jc w:val="center"/>
              <w:rPr>
                <w:sz w:val="22"/>
              </w:rPr>
            </w:pPr>
            <w:r w:rsidRPr="005B17CD">
              <w:rPr>
                <w:sz w:val="22"/>
              </w:rPr>
              <w:t>0,00</w:t>
            </w:r>
          </w:p>
        </w:tc>
        <w:tc>
          <w:tcPr>
            <w:tcW w:w="306"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r>
      <w:tr w:rsidR="003D51A2" w:rsidRPr="009E2F2E" w:rsidTr="003D51A2">
        <w:tc>
          <w:tcPr>
            <w:tcW w:w="1277" w:type="pct"/>
            <w:vMerge/>
            <w:vAlign w:val="center"/>
            <w:hideMark/>
          </w:tcPr>
          <w:p w:rsidR="003D51A2" w:rsidRPr="009E2F2E" w:rsidRDefault="003D51A2" w:rsidP="003D51A2">
            <w:pPr>
              <w:jc w:val="center"/>
              <w:rPr>
                <w:sz w:val="22"/>
                <w:szCs w:val="22"/>
              </w:rPr>
            </w:pPr>
          </w:p>
        </w:tc>
        <w:tc>
          <w:tcPr>
            <w:tcW w:w="492" w:type="pct"/>
            <w:vMerge/>
            <w:vAlign w:val="center"/>
            <w:hideMark/>
          </w:tcPr>
          <w:p w:rsidR="003D51A2" w:rsidRPr="009E2F2E" w:rsidRDefault="003D51A2" w:rsidP="003D51A2">
            <w:pPr>
              <w:jc w:val="center"/>
              <w:rPr>
                <w:sz w:val="22"/>
                <w:szCs w:val="22"/>
              </w:rPr>
            </w:pPr>
          </w:p>
        </w:tc>
        <w:tc>
          <w:tcPr>
            <w:tcW w:w="1008" w:type="pct"/>
            <w:shd w:val="clear" w:color="000000" w:fill="FFFFFF"/>
            <w:vAlign w:val="center"/>
            <w:hideMark/>
          </w:tcPr>
          <w:p w:rsidR="003D51A2" w:rsidRPr="009E2F2E" w:rsidRDefault="003D51A2" w:rsidP="003D51A2">
            <w:pPr>
              <w:rPr>
                <w:sz w:val="22"/>
                <w:szCs w:val="22"/>
              </w:rPr>
            </w:pPr>
            <w:r w:rsidRPr="009E2F2E">
              <w:rPr>
                <w:sz w:val="22"/>
                <w:szCs w:val="22"/>
              </w:rPr>
              <w:t>бюджет автономного округа</w:t>
            </w:r>
          </w:p>
        </w:tc>
        <w:tc>
          <w:tcPr>
            <w:tcW w:w="341"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6"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320" w:type="pct"/>
            <w:shd w:val="clear" w:color="000000" w:fill="FFFFFF"/>
          </w:tcPr>
          <w:p w:rsidR="003D51A2" w:rsidRPr="005B17CD" w:rsidRDefault="003D51A2" w:rsidP="003D51A2">
            <w:pPr>
              <w:jc w:val="center"/>
              <w:rPr>
                <w:sz w:val="22"/>
              </w:rPr>
            </w:pPr>
            <w:r w:rsidRPr="005B17CD">
              <w:rPr>
                <w:sz w:val="22"/>
              </w:rPr>
              <w:t>0,00</w:t>
            </w:r>
          </w:p>
        </w:tc>
        <w:tc>
          <w:tcPr>
            <w:tcW w:w="306"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r>
      <w:tr w:rsidR="003D51A2" w:rsidRPr="009E2F2E" w:rsidTr="003D51A2">
        <w:tc>
          <w:tcPr>
            <w:tcW w:w="1277" w:type="pct"/>
            <w:vMerge/>
            <w:vAlign w:val="center"/>
            <w:hideMark/>
          </w:tcPr>
          <w:p w:rsidR="003D51A2" w:rsidRPr="009E2F2E" w:rsidRDefault="003D51A2" w:rsidP="003D51A2">
            <w:pPr>
              <w:jc w:val="center"/>
              <w:rPr>
                <w:sz w:val="22"/>
                <w:szCs w:val="22"/>
              </w:rPr>
            </w:pPr>
          </w:p>
        </w:tc>
        <w:tc>
          <w:tcPr>
            <w:tcW w:w="492" w:type="pct"/>
            <w:vMerge/>
            <w:vAlign w:val="center"/>
            <w:hideMark/>
          </w:tcPr>
          <w:p w:rsidR="003D51A2" w:rsidRPr="009E2F2E" w:rsidRDefault="003D51A2" w:rsidP="003D51A2">
            <w:pPr>
              <w:jc w:val="center"/>
              <w:rPr>
                <w:sz w:val="22"/>
                <w:szCs w:val="22"/>
              </w:rPr>
            </w:pPr>
          </w:p>
        </w:tc>
        <w:tc>
          <w:tcPr>
            <w:tcW w:w="1008" w:type="pct"/>
            <w:shd w:val="clear" w:color="000000" w:fill="FFFFFF"/>
            <w:vAlign w:val="bottom"/>
            <w:hideMark/>
          </w:tcPr>
          <w:p w:rsidR="003D51A2" w:rsidRPr="009E2F2E" w:rsidRDefault="003D51A2" w:rsidP="003D51A2">
            <w:pPr>
              <w:rPr>
                <w:sz w:val="22"/>
                <w:szCs w:val="22"/>
              </w:rPr>
            </w:pPr>
            <w:r w:rsidRPr="009E2F2E">
              <w:rPr>
                <w:sz w:val="22"/>
                <w:szCs w:val="22"/>
              </w:rPr>
              <w:t>бюджет города Когалыма</w:t>
            </w:r>
          </w:p>
        </w:tc>
        <w:tc>
          <w:tcPr>
            <w:tcW w:w="341" w:type="pct"/>
            <w:shd w:val="clear" w:color="000000" w:fill="FFFFFF"/>
            <w:vAlign w:val="center"/>
          </w:tcPr>
          <w:p w:rsidR="003D51A2" w:rsidRPr="003D51A2" w:rsidRDefault="003D51A2" w:rsidP="003D51A2">
            <w:pPr>
              <w:jc w:val="center"/>
              <w:rPr>
                <w:sz w:val="22"/>
                <w:szCs w:val="26"/>
              </w:rPr>
            </w:pPr>
            <w:r w:rsidRPr="003D51A2">
              <w:rPr>
                <w:sz w:val="22"/>
                <w:szCs w:val="26"/>
              </w:rPr>
              <w:t>14 748,80</w:t>
            </w:r>
          </w:p>
        </w:tc>
        <w:tc>
          <w:tcPr>
            <w:tcW w:w="356" w:type="pct"/>
            <w:shd w:val="clear" w:color="000000" w:fill="FFFFFF"/>
            <w:vAlign w:val="center"/>
          </w:tcPr>
          <w:p w:rsidR="003D51A2" w:rsidRPr="003D51A2" w:rsidRDefault="003D51A2" w:rsidP="003D51A2">
            <w:pPr>
              <w:jc w:val="center"/>
              <w:rPr>
                <w:sz w:val="22"/>
                <w:szCs w:val="26"/>
              </w:rPr>
            </w:pPr>
            <w:r w:rsidRPr="003D51A2">
              <w:rPr>
                <w:sz w:val="22"/>
                <w:szCs w:val="26"/>
              </w:rPr>
              <w:t>14 748,80</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320" w:type="pct"/>
            <w:shd w:val="clear" w:color="000000" w:fill="FFFFFF"/>
          </w:tcPr>
          <w:p w:rsidR="003D51A2" w:rsidRPr="005B17CD" w:rsidRDefault="003D51A2" w:rsidP="003D51A2">
            <w:pPr>
              <w:jc w:val="center"/>
              <w:rPr>
                <w:sz w:val="22"/>
              </w:rPr>
            </w:pPr>
            <w:r w:rsidRPr="005B17CD">
              <w:rPr>
                <w:sz w:val="22"/>
              </w:rPr>
              <w:t>0,00</w:t>
            </w:r>
          </w:p>
        </w:tc>
        <w:tc>
          <w:tcPr>
            <w:tcW w:w="306"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r>
      <w:tr w:rsidR="003D51A2" w:rsidRPr="009E2F2E" w:rsidTr="003D51A2">
        <w:tc>
          <w:tcPr>
            <w:tcW w:w="1277" w:type="pct"/>
            <w:vMerge/>
            <w:vAlign w:val="center"/>
            <w:hideMark/>
          </w:tcPr>
          <w:p w:rsidR="003D51A2" w:rsidRPr="009E2F2E" w:rsidRDefault="003D51A2" w:rsidP="003D51A2">
            <w:pPr>
              <w:jc w:val="center"/>
              <w:rPr>
                <w:sz w:val="22"/>
                <w:szCs w:val="22"/>
              </w:rPr>
            </w:pPr>
          </w:p>
        </w:tc>
        <w:tc>
          <w:tcPr>
            <w:tcW w:w="492" w:type="pct"/>
            <w:vMerge/>
            <w:vAlign w:val="center"/>
            <w:hideMark/>
          </w:tcPr>
          <w:p w:rsidR="003D51A2" w:rsidRPr="009E2F2E" w:rsidRDefault="003D51A2" w:rsidP="003D51A2">
            <w:pPr>
              <w:jc w:val="center"/>
              <w:rPr>
                <w:sz w:val="22"/>
                <w:szCs w:val="22"/>
              </w:rPr>
            </w:pPr>
          </w:p>
        </w:tc>
        <w:tc>
          <w:tcPr>
            <w:tcW w:w="1008" w:type="pct"/>
            <w:shd w:val="clear" w:color="000000" w:fill="FFFFFF"/>
            <w:vAlign w:val="center"/>
            <w:hideMark/>
          </w:tcPr>
          <w:p w:rsidR="003D51A2" w:rsidRPr="009E2F2E" w:rsidRDefault="003D51A2" w:rsidP="003D51A2">
            <w:pPr>
              <w:rPr>
                <w:sz w:val="22"/>
                <w:szCs w:val="22"/>
              </w:rPr>
            </w:pPr>
            <w:r w:rsidRPr="009E2F2E">
              <w:rPr>
                <w:sz w:val="22"/>
                <w:szCs w:val="22"/>
              </w:rPr>
              <w:t>иные источники финансирования</w:t>
            </w:r>
          </w:p>
        </w:tc>
        <w:tc>
          <w:tcPr>
            <w:tcW w:w="341" w:type="pct"/>
            <w:shd w:val="clear" w:color="000000" w:fill="FFFFFF"/>
            <w:vAlign w:val="center"/>
          </w:tcPr>
          <w:p w:rsidR="003D51A2" w:rsidRPr="003D51A2" w:rsidRDefault="003D51A2" w:rsidP="003D51A2">
            <w:pPr>
              <w:jc w:val="center"/>
              <w:rPr>
                <w:sz w:val="22"/>
                <w:szCs w:val="26"/>
              </w:rPr>
            </w:pPr>
            <w:r w:rsidRPr="003D51A2">
              <w:rPr>
                <w:sz w:val="22"/>
                <w:szCs w:val="26"/>
              </w:rPr>
              <w:t>566 375,79</w:t>
            </w:r>
          </w:p>
        </w:tc>
        <w:tc>
          <w:tcPr>
            <w:tcW w:w="356" w:type="pct"/>
            <w:shd w:val="clear" w:color="000000" w:fill="FFFFFF"/>
            <w:vAlign w:val="center"/>
          </w:tcPr>
          <w:p w:rsidR="003D51A2" w:rsidRPr="003D51A2" w:rsidRDefault="003D51A2" w:rsidP="003D51A2">
            <w:pPr>
              <w:jc w:val="center"/>
              <w:rPr>
                <w:sz w:val="22"/>
                <w:szCs w:val="26"/>
              </w:rPr>
            </w:pPr>
            <w:r w:rsidRPr="003D51A2">
              <w:rPr>
                <w:sz w:val="22"/>
                <w:szCs w:val="26"/>
              </w:rPr>
              <w:t>566 375,79</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320" w:type="pct"/>
            <w:shd w:val="clear" w:color="000000" w:fill="FFFFFF"/>
          </w:tcPr>
          <w:p w:rsidR="003D51A2" w:rsidRPr="005B17CD" w:rsidRDefault="003D51A2" w:rsidP="003D51A2">
            <w:pPr>
              <w:jc w:val="center"/>
              <w:rPr>
                <w:sz w:val="22"/>
              </w:rPr>
            </w:pPr>
            <w:r w:rsidRPr="005B17CD">
              <w:rPr>
                <w:sz w:val="22"/>
              </w:rPr>
              <w:t>0,00</w:t>
            </w:r>
          </w:p>
        </w:tc>
        <w:tc>
          <w:tcPr>
            <w:tcW w:w="306"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r>
      <w:tr w:rsidR="003D51A2" w:rsidRPr="009E2F2E" w:rsidTr="003D51A2">
        <w:tc>
          <w:tcPr>
            <w:tcW w:w="1277" w:type="pct"/>
            <w:vMerge w:val="restart"/>
            <w:shd w:val="clear" w:color="000000" w:fill="FFFFFF"/>
            <w:vAlign w:val="center"/>
            <w:hideMark/>
          </w:tcPr>
          <w:p w:rsidR="003D51A2" w:rsidRPr="009E2F2E" w:rsidRDefault="003D51A2" w:rsidP="003D51A2">
            <w:pPr>
              <w:rPr>
                <w:sz w:val="22"/>
                <w:szCs w:val="22"/>
              </w:rPr>
            </w:pPr>
            <w:r w:rsidRPr="009E2F2E">
              <w:rPr>
                <w:sz w:val="22"/>
                <w:szCs w:val="22"/>
              </w:rPr>
              <w:t>Прочие расходы</w:t>
            </w:r>
          </w:p>
        </w:tc>
        <w:tc>
          <w:tcPr>
            <w:tcW w:w="492" w:type="pct"/>
            <w:vMerge w:val="restart"/>
            <w:shd w:val="clear" w:color="000000" w:fill="FFFFFF"/>
            <w:noWrap/>
            <w:vAlign w:val="bottom"/>
            <w:hideMark/>
          </w:tcPr>
          <w:p w:rsidR="003D51A2" w:rsidRPr="009E2F2E" w:rsidRDefault="003D51A2" w:rsidP="003D51A2">
            <w:pPr>
              <w:jc w:val="center"/>
              <w:rPr>
                <w:sz w:val="22"/>
                <w:szCs w:val="22"/>
              </w:rPr>
            </w:pPr>
            <w:r w:rsidRPr="009E2F2E">
              <w:rPr>
                <w:sz w:val="22"/>
                <w:szCs w:val="22"/>
              </w:rPr>
              <w:t> </w:t>
            </w:r>
          </w:p>
        </w:tc>
        <w:tc>
          <w:tcPr>
            <w:tcW w:w="1008" w:type="pct"/>
            <w:shd w:val="clear" w:color="000000" w:fill="FFFFFF"/>
            <w:vAlign w:val="center"/>
            <w:hideMark/>
          </w:tcPr>
          <w:p w:rsidR="003D51A2" w:rsidRPr="009E2F2E" w:rsidRDefault="003D51A2" w:rsidP="003D51A2">
            <w:pPr>
              <w:rPr>
                <w:sz w:val="22"/>
                <w:szCs w:val="22"/>
              </w:rPr>
            </w:pPr>
            <w:r w:rsidRPr="009E2F2E">
              <w:rPr>
                <w:sz w:val="22"/>
                <w:szCs w:val="22"/>
              </w:rPr>
              <w:t>всего</w:t>
            </w:r>
          </w:p>
        </w:tc>
        <w:tc>
          <w:tcPr>
            <w:tcW w:w="341" w:type="pct"/>
            <w:shd w:val="clear" w:color="000000" w:fill="FFFFFF"/>
            <w:vAlign w:val="center"/>
          </w:tcPr>
          <w:p w:rsidR="003D51A2" w:rsidRPr="003D51A2" w:rsidRDefault="003D51A2" w:rsidP="003D51A2">
            <w:pPr>
              <w:jc w:val="center"/>
              <w:rPr>
                <w:sz w:val="22"/>
                <w:szCs w:val="26"/>
              </w:rPr>
            </w:pPr>
            <w:r w:rsidRPr="003D51A2">
              <w:rPr>
                <w:sz w:val="22"/>
                <w:szCs w:val="26"/>
              </w:rPr>
              <w:t>9 268,30</w:t>
            </w:r>
          </w:p>
        </w:tc>
        <w:tc>
          <w:tcPr>
            <w:tcW w:w="356" w:type="pct"/>
            <w:shd w:val="clear" w:color="000000" w:fill="FFFFFF"/>
            <w:vAlign w:val="center"/>
          </w:tcPr>
          <w:p w:rsidR="003D51A2" w:rsidRPr="003D51A2" w:rsidRDefault="003D51A2" w:rsidP="003D51A2">
            <w:pPr>
              <w:jc w:val="center"/>
              <w:rPr>
                <w:sz w:val="22"/>
                <w:szCs w:val="26"/>
              </w:rPr>
            </w:pPr>
            <w:r w:rsidRPr="003D51A2">
              <w:rPr>
                <w:sz w:val="22"/>
                <w:szCs w:val="26"/>
              </w:rPr>
              <w:t>6 963,80</w:t>
            </w:r>
          </w:p>
        </w:tc>
        <w:tc>
          <w:tcPr>
            <w:tcW w:w="312" w:type="pct"/>
            <w:shd w:val="clear" w:color="000000" w:fill="FFFFFF"/>
          </w:tcPr>
          <w:p w:rsidR="003D51A2" w:rsidRPr="005B17CD" w:rsidRDefault="003D51A2" w:rsidP="003D51A2">
            <w:pPr>
              <w:jc w:val="center"/>
              <w:rPr>
                <w:sz w:val="22"/>
              </w:rPr>
            </w:pPr>
            <w:r w:rsidRPr="005B17CD">
              <w:rPr>
                <w:sz w:val="22"/>
              </w:rPr>
              <w:t>460,90</w:t>
            </w:r>
          </w:p>
        </w:tc>
        <w:tc>
          <w:tcPr>
            <w:tcW w:w="320" w:type="pct"/>
            <w:shd w:val="clear" w:color="000000" w:fill="FFFFFF"/>
          </w:tcPr>
          <w:p w:rsidR="003D51A2" w:rsidRPr="005B17CD" w:rsidRDefault="003D51A2" w:rsidP="003D51A2">
            <w:pPr>
              <w:jc w:val="center"/>
              <w:rPr>
                <w:sz w:val="22"/>
              </w:rPr>
            </w:pPr>
            <w:r w:rsidRPr="005B17CD">
              <w:rPr>
                <w:sz w:val="22"/>
              </w:rPr>
              <w:t>460,90</w:t>
            </w:r>
          </w:p>
        </w:tc>
        <w:tc>
          <w:tcPr>
            <w:tcW w:w="306" w:type="pct"/>
            <w:shd w:val="clear" w:color="000000" w:fill="FFFFFF"/>
          </w:tcPr>
          <w:p w:rsidR="003D51A2" w:rsidRPr="005B17CD" w:rsidRDefault="003D51A2" w:rsidP="003D51A2">
            <w:pPr>
              <w:jc w:val="center"/>
              <w:rPr>
                <w:sz w:val="22"/>
              </w:rPr>
            </w:pPr>
            <w:r w:rsidRPr="005B17CD">
              <w:rPr>
                <w:sz w:val="22"/>
              </w:rPr>
              <w:t>460,90</w:t>
            </w:r>
          </w:p>
        </w:tc>
        <w:tc>
          <w:tcPr>
            <w:tcW w:w="309" w:type="pct"/>
            <w:shd w:val="clear" w:color="000000" w:fill="FFFFFF"/>
          </w:tcPr>
          <w:p w:rsidR="003D51A2" w:rsidRPr="005B17CD" w:rsidRDefault="003D51A2" w:rsidP="003D51A2">
            <w:pPr>
              <w:jc w:val="center"/>
              <w:rPr>
                <w:sz w:val="22"/>
              </w:rPr>
            </w:pPr>
            <w:r w:rsidRPr="005B17CD">
              <w:rPr>
                <w:sz w:val="22"/>
              </w:rPr>
              <w:t>460,90</w:t>
            </w:r>
          </w:p>
        </w:tc>
        <w:tc>
          <w:tcPr>
            <w:tcW w:w="279" w:type="pct"/>
            <w:shd w:val="clear" w:color="000000" w:fill="FFFFFF"/>
          </w:tcPr>
          <w:p w:rsidR="003D51A2" w:rsidRPr="005B17CD" w:rsidRDefault="003D51A2" w:rsidP="003D51A2">
            <w:pPr>
              <w:jc w:val="center"/>
              <w:rPr>
                <w:sz w:val="22"/>
              </w:rPr>
            </w:pPr>
            <w:r w:rsidRPr="005B17CD">
              <w:rPr>
                <w:sz w:val="22"/>
              </w:rPr>
              <w:t>460,90</w:t>
            </w:r>
          </w:p>
        </w:tc>
      </w:tr>
      <w:tr w:rsidR="003D51A2" w:rsidRPr="009E2F2E" w:rsidTr="003D51A2">
        <w:tc>
          <w:tcPr>
            <w:tcW w:w="1277" w:type="pct"/>
            <w:vMerge/>
            <w:vAlign w:val="center"/>
            <w:hideMark/>
          </w:tcPr>
          <w:p w:rsidR="003D51A2" w:rsidRPr="009E2F2E" w:rsidRDefault="003D51A2" w:rsidP="003D51A2">
            <w:pPr>
              <w:jc w:val="center"/>
              <w:rPr>
                <w:sz w:val="22"/>
                <w:szCs w:val="22"/>
              </w:rPr>
            </w:pPr>
          </w:p>
        </w:tc>
        <w:tc>
          <w:tcPr>
            <w:tcW w:w="492" w:type="pct"/>
            <w:vMerge/>
            <w:vAlign w:val="center"/>
            <w:hideMark/>
          </w:tcPr>
          <w:p w:rsidR="003D51A2" w:rsidRPr="009E2F2E" w:rsidRDefault="003D51A2" w:rsidP="003D51A2">
            <w:pPr>
              <w:jc w:val="center"/>
              <w:rPr>
                <w:sz w:val="22"/>
                <w:szCs w:val="22"/>
              </w:rPr>
            </w:pPr>
          </w:p>
        </w:tc>
        <w:tc>
          <w:tcPr>
            <w:tcW w:w="1008" w:type="pct"/>
            <w:shd w:val="clear" w:color="000000" w:fill="FFFFFF"/>
            <w:vAlign w:val="center"/>
            <w:hideMark/>
          </w:tcPr>
          <w:p w:rsidR="003D51A2" w:rsidRPr="009E2F2E" w:rsidRDefault="003D51A2" w:rsidP="003D51A2">
            <w:pPr>
              <w:rPr>
                <w:sz w:val="22"/>
                <w:szCs w:val="22"/>
              </w:rPr>
            </w:pPr>
            <w:r w:rsidRPr="009E2F2E">
              <w:rPr>
                <w:sz w:val="22"/>
                <w:szCs w:val="22"/>
              </w:rPr>
              <w:t>федеральный бюджет</w:t>
            </w:r>
          </w:p>
        </w:tc>
        <w:tc>
          <w:tcPr>
            <w:tcW w:w="341"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6"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320" w:type="pct"/>
            <w:shd w:val="clear" w:color="000000" w:fill="FFFFFF"/>
          </w:tcPr>
          <w:p w:rsidR="003D51A2" w:rsidRPr="005B17CD" w:rsidRDefault="003D51A2" w:rsidP="003D51A2">
            <w:pPr>
              <w:jc w:val="center"/>
              <w:rPr>
                <w:sz w:val="22"/>
              </w:rPr>
            </w:pPr>
            <w:r w:rsidRPr="005B17CD">
              <w:rPr>
                <w:sz w:val="22"/>
              </w:rPr>
              <w:t>0,00</w:t>
            </w:r>
          </w:p>
        </w:tc>
        <w:tc>
          <w:tcPr>
            <w:tcW w:w="306"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r>
      <w:tr w:rsidR="003D51A2" w:rsidRPr="009E2F2E" w:rsidTr="003D51A2">
        <w:tc>
          <w:tcPr>
            <w:tcW w:w="1277" w:type="pct"/>
            <w:vMerge/>
            <w:vAlign w:val="center"/>
            <w:hideMark/>
          </w:tcPr>
          <w:p w:rsidR="003D51A2" w:rsidRPr="009E2F2E" w:rsidRDefault="003D51A2" w:rsidP="003D51A2">
            <w:pPr>
              <w:jc w:val="center"/>
              <w:rPr>
                <w:sz w:val="22"/>
                <w:szCs w:val="22"/>
              </w:rPr>
            </w:pPr>
          </w:p>
        </w:tc>
        <w:tc>
          <w:tcPr>
            <w:tcW w:w="492" w:type="pct"/>
            <w:vMerge/>
            <w:vAlign w:val="center"/>
            <w:hideMark/>
          </w:tcPr>
          <w:p w:rsidR="003D51A2" w:rsidRPr="009E2F2E" w:rsidRDefault="003D51A2" w:rsidP="003D51A2">
            <w:pPr>
              <w:jc w:val="center"/>
              <w:rPr>
                <w:sz w:val="22"/>
                <w:szCs w:val="22"/>
              </w:rPr>
            </w:pPr>
          </w:p>
        </w:tc>
        <w:tc>
          <w:tcPr>
            <w:tcW w:w="1008" w:type="pct"/>
            <w:shd w:val="clear" w:color="000000" w:fill="FFFFFF"/>
            <w:vAlign w:val="center"/>
            <w:hideMark/>
          </w:tcPr>
          <w:p w:rsidR="003D51A2" w:rsidRPr="009E2F2E" w:rsidRDefault="003D51A2" w:rsidP="003D51A2">
            <w:pPr>
              <w:rPr>
                <w:sz w:val="22"/>
                <w:szCs w:val="22"/>
              </w:rPr>
            </w:pPr>
            <w:r w:rsidRPr="009E2F2E">
              <w:rPr>
                <w:sz w:val="22"/>
                <w:szCs w:val="22"/>
              </w:rPr>
              <w:t>бюджет автономного округа</w:t>
            </w:r>
          </w:p>
        </w:tc>
        <w:tc>
          <w:tcPr>
            <w:tcW w:w="341"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6"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320" w:type="pct"/>
            <w:shd w:val="clear" w:color="000000" w:fill="FFFFFF"/>
          </w:tcPr>
          <w:p w:rsidR="003D51A2" w:rsidRPr="005B17CD" w:rsidRDefault="003D51A2" w:rsidP="003D51A2">
            <w:pPr>
              <w:jc w:val="center"/>
              <w:rPr>
                <w:sz w:val="22"/>
              </w:rPr>
            </w:pPr>
            <w:r w:rsidRPr="005B17CD">
              <w:rPr>
                <w:sz w:val="22"/>
              </w:rPr>
              <w:t>0,00</w:t>
            </w:r>
          </w:p>
        </w:tc>
        <w:tc>
          <w:tcPr>
            <w:tcW w:w="306"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r>
      <w:tr w:rsidR="003D51A2" w:rsidRPr="009E2F2E" w:rsidTr="003D51A2">
        <w:tc>
          <w:tcPr>
            <w:tcW w:w="1277" w:type="pct"/>
            <w:vMerge/>
            <w:vAlign w:val="center"/>
            <w:hideMark/>
          </w:tcPr>
          <w:p w:rsidR="003D51A2" w:rsidRPr="009E2F2E" w:rsidRDefault="003D51A2" w:rsidP="003D51A2">
            <w:pPr>
              <w:jc w:val="center"/>
              <w:rPr>
                <w:sz w:val="22"/>
                <w:szCs w:val="22"/>
              </w:rPr>
            </w:pPr>
          </w:p>
        </w:tc>
        <w:tc>
          <w:tcPr>
            <w:tcW w:w="492" w:type="pct"/>
            <w:vMerge/>
            <w:vAlign w:val="center"/>
            <w:hideMark/>
          </w:tcPr>
          <w:p w:rsidR="003D51A2" w:rsidRPr="009E2F2E" w:rsidRDefault="003D51A2" w:rsidP="003D51A2">
            <w:pPr>
              <w:jc w:val="center"/>
              <w:rPr>
                <w:sz w:val="22"/>
                <w:szCs w:val="22"/>
              </w:rPr>
            </w:pPr>
          </w:p>
        </w:tc>
        <w:tc>
          <w:tcPr>
            <w:tcW w:w="1008" w:type="pct"/>
            <w:shd w:val="clear" w:color="000000" w:fill="FFFFFF"/>
            <w:vAlign w:val="center"/>
            <w:hideMark/>
          </w:tcPr>
          <w:p w:rsidR="003D51A2" w:rsidRPr="009E2F2E" w:rsidRDefault="003D51A2" w:rsidP="003D51A2">
            <w:pPr>
              <w:rPr>
                <w:sz w:val="22"/>
                <w:szCs w:val="22"/>
              </w:rPr>
            </w:pPr>
            <w:r w:rsidRPr="009E2F2E">
              <w:rPr>
                <w:sz w:val="22"/>
                <w:szCs w:val="22"/>
              </w:rPr>
              <w:t>бюджет города Когалыма</w:t>
            </w:r>
          </w:p>
        </w:tc>
        <w:tc>
          <w:tcPr>
            <w:tcW w:w="341" w:type="pct"/>
            <w:shd w:val="clear" w:color="000000" w:fill="FFFFFF"/>
            <w:vAlign w:val="center"/>
          </w:tcPr>
          <w:p w:rsidR="003D51A2" w:rsidRPr="003D51A2" w:rsidRDefault="003D51A2" w:rsidP="003D51A2">
            <w:pPr>
              <w:jc w:val="center"/>
              <w:rPr>
                <w:sz w:val="22"/>
                <w:szCs w:val="26"/>
              </w:rPr>
            </w:pPr>
            <w:r w:rsidRPr="003D51A2">
              <w:rPr>
                <w:sz w:val="22"/>
                <w:szCs w:val="26"/>
              </w:rPr>
              <w:t>9 268,30</w:t>
            </w:r>
          </w:p>
        </w:tc>
        <w:tc>
          <w:tcPr>
            <w:tcW w:w="356" w:type="pct"/>
            <w:shd w:val="clear" w:color="000000" w:fill="FFFFFF"/>
            <w:vAlign w:val="center"/>
          </w:tcPr>
          <w:p w:rsidR="003D51A2" w:rsidRPr="003D51A2" w:rsidRDefault="003D51A2" w:rsidP="003D51A2">
            <w:pPr>
              <w:jc w:val="center"/>
              <w:rPr>
                <w:sz w:val="22"/>
                <w:szCs w:val="26"/>
              </w:rPr>
            </w:pPr>
            <w:r w:rsidRPr="003D51A2">
              <w:rPr>
                <w:sz w:val="22"/>
                <w:szCs w:val="26"/>
              </w:rPr>
              <w:t>6 963,80</w:t>
            </w:r>
          </w:p>
        </w:tc>
        <w:tc>
          <w:tcPr>
            <w:tcW w:w="312" w:type="pct"/>
            <w:shd w:val="clear" w:color="000000" w:fill="FFFFFF"/>
          </w:tcPr>
          <w:p w:rsidR="003D51A2" w:rsidRPr="005B17CD" w:rsidRDefault="003D51A2" w:rsidP="003D51A2">
            <w:pPr>
              <w:jc w:val="center"/>
              <w:rPr>
                <w:sz w:val="22"/>
              </w:rPr>
            </w:pPr>
            <w:r w:rsidRPr="005B17CD">
              <w:rPr>
                <w:sz w:val="22"/>
              </w:rPr>
              <w:t>460,90</w:t>
            </w:r>
          </w:p>
        </w:tc>
        <w:tc>
          <w:tcPr>
            <w:tcW w:w="320" w:type="pct"/>
            <w:shd w:val="clear" w:color="000000" w:fill="FFFFFF"/>
          </w:tcPr>
          <w:p w:rsidR="003D51A2" w:rsidRPr="005B17CD" w:rsidRDefault="003D51A2" w:rsidP="003D51A2">
            <w:pPr>
              <w:jc w:val="center"/>
              <w:rPr>
                <w:sz w:val="22"/>
              </w:rPr>
            </w:pPr>
            <w:r w:rsidRPr="005B17CD">
              <w:rPr>
                <w:sz w:val="22"/>
              </w:rPr>
              <w:t>460,90</w:t>
            </w:r>
          </w:p>
        </w:tc>
        <w:tc>
          <w:tcPr>
            <w:tcW w:w="306" w:type="pct"/>
            <w:shd w:val="clear" w:color="000000" w:fill="FFFFFF"/>
          </w:tcPr>
          <w:p w:rsidR="003D51A2" w:rsidRPr="005B17CD" w:rsidRDefault="003D51A2" w:rsidP="003D51A2">
            <w:pPr>
              <w:jc w:val="center"/>
              <w:rPr>
                <w:sz w:val="22"/>
              </w:rPr>
            </w:pPr>
            <w:r w:rsidRPr="005B17CD">
              <w:rPr>
                <w:sz w:val="22"/>
              </w:rPr>
              <w:t>460,90</w:t>
            </w:r>
          </w:p>
        </w:tc>
        <w:tc>
          <w:tcPr>
            <w:tcW w:w="309" w:type="pct"/>
            <w:shd w:val="clear" w:color="000000" w:fill="FFFFFF"/>
          </w:tcPr>
          <w:p w:rsidR="003D51A2" w:rsidRPr="005B17CD" w:rsidRDefault="003D51A2" w:rsidP="003D51A2">
            <w:pPr>
              <w:jc w:val="center"/>
              <w:rPr>
                <w:sz w:val="22"/>
              </w:rPr>
            </w:pPr>
            <w:r w:rsidRPr="005B17CD">
              <w:rPr>
                <w:sz w:val="22"/>
              </w:rPr>
              <w:t>460,90</w:t>
            </w:r>
          </w:p>
        </w:tc>
        <w:tc>
          <w:tcPr>
            <w:tcW w:w="279" w:type="pct"/>
            <w:shd w:val="clear" w:color="000000" w:fill="FFFFFF"/>
          </w:tcPr>
          <w:p w:rsidR="003D51A2" w:rsidRPr="005B17CD" w:rsidRDefault="003D51A2" w:rsidP="003D51A2">
            <w:pPr>
              <w:jc w:val="center"/>
              <w:rPr>
                <w:sz w:val="22"/>
              </w:rPr>
            </w:pPr>
            <w:r w:rsidRPr="005B17CD">
              <w:rPr>
                <w:sz w:val="22"/>
              </w:rPr>
              <w:t>460,90</w:t>
            </w:r>
          </w:p>
        </w:tc>
      </w:tr>
      <w:tr w:rsidR="003D51A2" w:rsidRPr="009E2F2E" w:rsidTr="003D51A2">
        <w:tc>
          <w:tcPr>
            <w:tcW w:w="1277" w:type="pct"/>
            <w:vMerge/>
            <w:vAlign w:val="center"/>
            <w:hideMark/>
          </w:tcPr>
          <w:p w:rsidR="003D51A2" w:rsidRPr="009E2F2E" w:rsidRDefault="003D51A2" w:rsidP="003D51A2">
            <w:pPr>
              <w:jc w:val="center"/>
              <w:rPr>
                <w:sz w:val="22"/>
                <w:szCs w:val="22"/>
              </w:rPr>
            </w:pPr>
          </w:p>
        </w:tc>
        <w:tc>
          <w:tcPr>
            <w:tcW w:w="492" w:type="pct"/>
            <w:vMerge/>
            <w:vAlign w:val="center"/>
            <w:hideMark/>
          </w:tcPr>
          <w:p w:rsidR="003D51A2" w:rsidRPr="009E2F2E" w:rsidRDefault="003D51A2" w:rsidP="003D51A2">
            <w:pPr>
              <w:jc w:val="center"/>
              <w:rPr>
                <w:sz w:val="22"/>
                <w:szCs w:val="22"/>
              </w:rPr>
            </w:pPr>
          </w:p>
        </w:tc>
        <w:tc>
          <w:tcPr>
            <w:tcW w:w="1008" w:type="pct"/>
            <w:shd w:val="clear" w:color="000000" w:fill="FFFFFF"/>
            <w:vAlign w:val="center"/>
            <w:hideMark/>
          </w:tcPr>
          <w:p w:rsidR="003D51A2" w:rsidRPr="009E2F2E" w:rsidRDefault="003D51A2" w:rsidP="003D51A2">
            <w:pPr>
              <w:rPr>
                <w:sz w:val="22"/>
                <w:szCs w:val="22"/>
              </w:rPr>
            </w:pPr>
            <w:r w:rsidRPr="009E2F2E">
              <w:rPr>
                <w:sz w:val="22"/>
                <w:szCs w:val="22"/>
              </w:rPr>
              <w:t>иные внебюджетные источники</w:t>
            </w:r>
          </w:p>
        </w:tc>
        <w:tc>
          <w:tcPr>
            <w:tcW w:w="341"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56" w:type="pct"/>
            <w:shd w:val="clear" w:color="000000" w:fill="FFFFFF"/>
            <w:vAlign w:val="center"/>
          </w:tcPr>
          <w:p w:rsidR="003D51A2" w:rsidRPr="003D51A2" w:rsidRDefault="003D51A2" w:rsidP="003D51A2">
            <w:pPr>
              <w:jc w:val="center"/>
              <w:rPr>
                <w:sz w:val="22"/>
                <w:szCs w:val="26"/>
              </w:rPr>
            </w:pPr>
            <w:r w:rsidRPr="003D51A2">
              <w:rPr>
                <w:sz w:val="22"/>
                <w:szCs w:val="26"/>
              </w:rPr>
              <w:t>0,00</w:t>
            </w:r>
          </w:p>
        </w:tc>
        <w:tc>
          <w:tcPr>
            <w:tcW w:w="312" w:type="pct"/>
            <w:shd w:val="clear" w:color="000000" w:fill="FFFFFF"/>
          </w:tcPr>
          <w:p w:rsidR="003D51A2" w:rsidRPr="005B17CD" w:rsidRDefault="003D51A2" w:rsidP="003D51A2">
            <w:pPr>
              <w:jc w:val="center"/>
              <w:rPr>
                <w:sz w:val="22"/>
              </w:rPr>
            </w:pPr>
            <w:r w:rsidRPr="005B17CD">
              <w:rPr>
                <w:sz w:val="22"/>
              </w:rPr>
              <w:t>0,00</w:t>
            </w:r>
          </w:p>
        </w:tc>
        <w:tc>
          <w:tcPr>
            <w:tcW w:w="320" w:type="pct"/>
            <w:shd w:val="clear" w:color="000000" w:fill="FFFFFF"/>
          </w:tcPr>
          <w:p w:rsidR="003D51A2" w:rsidRPr="005B17CD" w:rsidRDefault="003D51A2" w:rsidP="003D51A2">
            <w:pPr>
              <w:jc w:val="center"/>
              <w:rPr>
                <w:sz w:val="22"/>
              </w:rPr>
            </w:pPr>
            <w:r w:rsidRPr="005B17CD">
              <w:rPr>
                <w:sz w:val="22"/>
              </w:rPr>
              <w:t>0,00</w:t>
            </w:r>
          </w:p>
        </w:tc>
        <w:tc>
          <w:tcPr>
            <w:tcW w:w="306" w:type="pct"/>
            <w:shd w:val="clear" w:color="000000" w:fill="FFFFFF"/>
          </w:tcPr>
          <w:p w:rsidR="003D51A2" w:rsidRPr="005B17CD" w:rsidRDefault="003D51A2" w:rsidP="003D51A2">
            <w:pPr>
              <w:jc w:val="center"/>
              <w:rPr>
                <w:sz w:val="22"/>
              </w:rPr>
            </w:pPr>
            <w:r w:rsidRPr="005B17CD">
              <w:rPr>
                <w:sz w:val="22"/>
              </w:rPr>
              <w:t>0,00</w:t>
            </w:r>
          </w:p>
        </w:tc>
        <w:tc>
          <w:tcPr>
            <w:tcW w:w="309" w:type="pct"/>
            <w:shd w:val="clear" w:color="000000" w:fill="FFFFFF"/>
          </w:tcPr>
          <w:p w:rsidR="003D51A2" w:rsidRPr="005B17CD" w:rsidRDefault="003D51A2" w:rsidP="003D51A2">
            <w:pPr>
              <w:jc w:val="center"/>
              <w:rPr>
                <w:sz w:val="22"/>
              </w:rPr>
            </w:pPr>
            <w:r w:rsidRPr="005B17CD">
              <w:rPr>
                <w:sz w:val="22"/>
              </w:rPr>
              <w:t>0,00</w:t>
            </w:r>
          </w:p>
        </w:tc>
        <w:tc>
          <w:tcPr>
            <w:tcW w:w="279" w:type="pct"/>
            <w:shd w:val="clear" w:color="000000" w:fill="FFFFFF"/>
          </w:tcPr>
          <w:p w:rsidR="003D51A2" w:rsidRPr="005B17CD" w:rsidRDefault="003D51A2" w:rsidP="003D51A2">
            <w:pPr>
              <w:jc w:val="center"/>
              <w:rPr>
                <w:sz w:val="22"/>
              </w:rPr>
            </w:pPr>
            <w:r w:rsidRPr="005B17CD">
              <w:rPr>
                <w:sz w:val="22"/>
              </w:rPr>
              <w:t>0,00</w:t>
            </w:r>
          </w:p>
        </w:tc>
      </w:tr>
      <w:tr w:rsidR="004302A4" w:rsidRPr="009E2F2E" w:rsidTr="003D51A2">
        <w:tc>
          <w:tcPr>
            <w:tcW w:w="1277" w:type="pct"/>
            <w:shd w:val="clear" w:color="000000" w:fill="FFFFFF"/>
            <w:vAlign w:val="center"/>
            <w:hideMark/>
          </w:tcPr>
          <w:p w:rsidR="003D3471" w:rsidRPr="009E2F2E" w:rsidRDefault="003D3471" w:rsidP="009E7C98">
            <w:pPr>
              <w:rPr>
                <w:sz w:val="22"/>
                <w:szCs w:val="22"/>
              </w:rPr>
            </w:pPr>
            <w:r w:rsidRPr="009E2F2E">
              <w:rPr>
                <w:sz w:val="22"/>
                <w:szCs w:val="22"/>
              </w:rPr>
              <w:t>в том числе:</w:t>
            </w:r>
          </w:p>
        </w:tc>
        <w:tc>
          <w:tcPr>
            <w:tcW w:w="492" w:type="pct"/>
            <w:shd w:val="clear" w:color="000000" w:fill="FFFFFF"/>
            <w:noWrap/>
            <w:vAlign w:val="bottom"/>
            <w:hideMark/>
          </w:tcPr>
          <w:p w:rsidR="003D3471" w:rsidRPr="009E2F2E" w:rsidRDefault="003D3471" w:rsidP="009E7C98">
            <w:pPr>
              <w:jc w:val="center"/>
              <w:rPr>
                <w:sz w:val="22"/>
                <w:szCs w:val="22"/>
              </w:rPr>
            </w:pPr>
            <w:r w:rsidRPr="009E2F2E">
              <w:rPr>
                <w:sz w:val="22"/>
                <w:szCs w:val="22"/>
              </w:rPr>
              <w:t> </w:t>
            </w:r>
          </w:p>
        </w:tc>
        <w:tc>
          <w:tcPr>
            <w:tcW w:w="1008" w:type="pct"/>
            <w:shd w:val="clear" w:color="000000" w:fill="FFFFFF"/>
            <w:vAlign w:val="center"/>
            <w:hideMark/>
          </w:tcPr>
          <w:p w:rsidR="003D3471" w:rsidRPr="009E2F2E" w:rsidRDefault="003D3471" w:rsidP="009E7C98">
            <w:pPr>
              <w:jc w:val="center"/>
              <w:rPr>
                <w:sz w:val="22"/>
                <w:szCs w:val="22"/>
              </w:rPr>
            </w:pPr>
            <w:r w:rsidRPr="009E2F2E">
              <w:rPr>
                <w:sz w:val="22"/>
                <w:szCs w:val="22"/>
              </w:rPr>
              <w:t> </w:t>
            </w:r>
          </w:p>
        </w:tc>
        <w:tc>
          <w:tcPr>
            <w:tcW w:w="341" w:type="pct"/>
            <w:shd w:val="clear" w:color="000000" w:fill="FFFFFF"/>
            <w:vAlign w:val="center"/>
          </w:tcPr>
          <w:p w:rsidR="003D3471" w:rsidRPr="00783A5C" w:rsidRDefault="003D3471" w:rsidP="00D53C64">
            <w:pPr>
              <w:jc w:val="center"/>
              <w:rPr>
                <w:sz w:val="22"/>
                <w:szCs w:val="22"/>
              </w:rPr>
            </w:pPr>
          </w:p>
        </w:tc>
        <w:tc>
          <w:tcPr>
            <w:tcW w:w="356" w:type="pct"/>
            <w:shd w:val="clear" w:color="000000" w:fill="FFFFFF"/>
            <w:vAlign w:val="center"/>
          </w:tcPr>
          <w:p w:rsidR="003D3471" w:rsidRPr="00783A5C" w:rsidRDefault="003D3471" w:rsidP="00D53C64">
            <w:pPr>
              <w:jc w:val="center"/>
              <w:rPr>
                <w:sz w:val="22"/>
                <w:szCs w:val="22"/>
              </w:rPr>
            </w:pPr>
          </w:p>
        </w:tc>
        <w:tc>
          <w:tcPr>
            <w:tcW w:w="312" w:type="pct"/>
            <w:shd w:val="clear" w:color="000000" w:fill="FFFFFF"/>
            <w:vAlign w:val="center"/>
          </w:tcPr>
          <w:p w:rsidR="003D3471" w:rsidRPr="00783A5C" w:rsidRDefault="003D3471" w:rsidP="00D53C64">
            <w:pPr>
              <w:jc w:val="center"/>
              <w:rPr>
                <w:sz w:val="22"/>
                <w:szCs w:val="22"/>
              </w:rPr>
            </w:pPr>
          </w:p>
        </w:tc>
        <w:tc>
          <w:tcPr>
            <w:tcW w:w="320" w:type="pct"/>
            <w:shd w:val="clear" w:color="000000" w:fill="FFFFFF"/>
            <w:vAlign w:val="center"/>
          </w:tcPr>
          <w:p w:rsidR="003D3471" w:rsidRPr="00783A5C" w:rsidRDefault="003D3471" w:rsidP="00D53C64">
            <w:pPr>
              <w:jc w:val="center"/>
              <w:rPr>
                <w:sz w:val="22"/>
                <w:szCs w:val="22"/>
              </w:rPr>
            </w:pPr>
          </w:p>
        </w:tc>
        <w:tc>
          <w:tcPr>
            <w:tcW w:w="306" w:type="pct"/>
            <w:shd w:val="clear" w:color="000000" w:fill="FFFFFF"/>
            <w:vAlign w:val="center"/>
          </w:tcPr>
          <w:p w:rsidR="003D3471" w:rsidRPr="00783A5C" w:rsidRDefault="003D3471" w:rsidP="00D53C64">
            <w:pPr>
              <w:jc w:val="center"/>
              <w:rPr>
                <w:sz w:val="22"/>
                <w:szCs w:val="22"/>
              </w:rPr>
            </w:pPr>
          </w:p>
        </w:tc>
        <w:tc>
          <w:tcPr>
            <w:tcW w:w="309" w:type="pct"/>
            <w:shd w:val="clear" w:color="000000" w:fill="FFFFFF"/>
          </w:tcPr>
          <w:p w:rsidR="003D3471" w:rsidRPr="00783A5C" w:rsidRDefault="003D3471" w:rsidP="00D53C64">
            <w:pPr>
              <w:jc w:val="center"/>
              <w:rPr>
                <w:sz w:val="22"/>
                <w:szCs w:val="22"/>
              </w:rPr>
            </w:pPr>
          </w:p>
        </w:tc>
        <w:tc>
          <w:tcPr>
            <w:tcW w:w="279" w:type="pct"/>
            <w:shd w:val="clear" w:color="000000" w:fill="FFFFFF"/>
            <w:vAlign w:val="center"/>
          </w:tcPr>
          <w:p w:rsidR="003D3471" w:rsidRPr="00783A5C" w:rsidRDefault="003D3471" w:rsidP="00D53C64">
            <w:pPr>
              <w:jc w:val="center"/>
              <w:rPr>
                <w:sz w:val="22"/>
                <w:szCs w:val="22"/>
              </w:rPr>
            </w:pPr>
          </w:p>
        </w:tc>
      </w:tr>
      <w:tr w:rsidR="00621040" w:rsidRPr="009E2F2E" w:rsidTr="00C14665">
        <w:tc>
          <w:tcPr>
            <w:tcW w:w="1277" w:type="pct"/>
            <w:vMerge w:val="restart"/>
            <w:shd w:val="clear" w:color="000000" w:fill="FFFFFF"/>
            <w:vAlign w:val="center"/>
            <w:hideMark/>
          </w:tcPr>
          <w:p w:rsidR="00621040" w:rsidRDefault="00621040" w:rsidP="00621040">
            <w:pPr>
              <w:rPr>
                <w:sz w:val="22"/>
                <w:szCs w:val="22"/>
              </w:rPr>
            </w:pPr>
            <w:r w:rsidRPr="009E2F2E">
              <w:rPr>
                <w:sz w:val="22"/>
                <w:szCs w:val="22"/>
              </w:rPr>
              <w:t xml:space="preserve">Ответственный исполнитель </w:t>
            </w:r>
          </w:p>
          <w:p w:rsidR="00621040" w:rsidRPr="009E2F2E" w:rsidRDefault="00621040" w:rsidP="00621040">
            <w:pPr>
              <w:rPr>
                <w:sz w:val="22"/>
                <w:szCs w:val="22"/>
              </w:rPr>
            </w:pPr>
            <w:r w:rsidRPr="009E2F2E">
              <w:rPr>
                <w:sz w:val="22"/>
                <w:szCs w:val="22"/>
              </w:rPr>
              <w:t>(МКУ «У</w:t>
            </w:r>
            <w:r>
              <w:rPr>
                <w:sz w:val="22"/>
                <w:szCs w:val="22"/>
              </w:rPr>
              <w:t xml:space="preserve">КС и </w:t>
            </w:r>
            <w:r w:rsidRPr="009E2F2E">
              <w:rPr>
                <w:sz w:val="22"/>
                <w:szCs w:val="22"/>
              </w:rPr>
              <w:t>ЖК</w:t>
            </w:r>
            <w:r>
              <w:rPr>
                <w:sz w:val="22"/>
                <w:szCs w:val="22"/>
              </w:rPr>
              <w:t>К</w:t>
            </w:r>
            <w:r w:rsidRPr="009E2F2E">
              <w:rPr>
                <w:sz w:val="22"/>
                <w:szCs w:val="22"/>
              </w:rPr>
              <w:t xml:space="preserve"> г. Когалыма»)</w:t>
            </w:r>
          </w:p>
        </w:tc>
        <w:tc>
          <w:tcPr>
            <w:tcW w:w="492" w:type="pct"/>
            <w:vMerge w:val="restart"/>
            <w:shd w:val="clear" w:color="000000" w:fill="FFFFFF"/>
            <w:vAlign w:val="center"/>
            <w:hideMark/>
          </w:tcPr>
          <w:p w:rsidR="00621040" w:rsidRPr="009E2F2E" w:rsidRDefault="00621040" w:rsidP="00621040">
            <w:pPr>
              <w:jc w:val="center"/>
              <w:rPr>
                <w:sz w:val="22"/>
                <w:szCs w:val="22"/>
              </w:rPr>
            </w:pPr>
            <w:r w:rsidRPr="009E2F2E">
              <w:rPr>
                <w:sz w:val="22"/>
                <w:szCs w:val="22"/>
              </w:rPr>
              <w:t> </w:t>
            </w:r>
          </w:p>
        </w:tc>
        <w:tc>
          <w:tcPr>
            <w:tcW w:w="1008" w:type="pct"/>
            <w:shd w:val="clear" w:color="000000" w:fill="FFFFFF"/>
            <w:vAlign w:val="center"/>
            <w:hideMark/>
          </w:tcPr>
          <w:p w:rsidR="00621040" w:rsidRPr="009E2F2E" w:rsidRDefault="00621040" w:rsidP="00621040">
            <w:pPr>
              <w:rPr>
                <w:sz w:val="22"/>
                <w:szCs w:val="22"/>
              </w:rPr>
            </w:pPr>
            <w:r w:rsidRPr="009E2F2E">
              <w:rPr>
                <w:sz w:val="22"/>
                <w:szCs w:val="22"/>
              </w:rPr>
              <w:t>всего</w:t>
            </w:r>
          </w:p>
        </w:tc>
        <w:tc>
          <w:tcPr>
            <w:tcW w:w="341" w:type="pct"/>
            <w:shd w:val="clear" w:color="000000" w:fill="FFFFFF"/>
            <w:vAlign w:val="center"/>
          </w:tcPr>
          <w:p w:rsidR="00621040" w:rsidRPr="00621040" w:rsidRDefault="00621040" w:rsidP="00621040">
            <w:pPr>
              <w:jc w:val="center"/>
              <w:rPr>
                <w:sz w:val="22"/>
                <w:szCs w:val="26"/>
              </w:rPr>
            </w:pPr>
            <w:r w:rsidRPr="00621040">
              <w:rPr>
                <w:sz w:val="22"/>
                <w:szCs w:val="26"/>
              </w:rPr>
              <w:t>417 220,93</w:t>
            </w:r>
          </w:p>
        </w:tc>
        <w:tc>
          <w:tcPr>
            <w:tcW w:w="356" w:type="pct"/>
            <w:shd w:val="clear" w:color="000000" w:fill="FFFFFF"/>
            <w:vAlign w:val="center"/>
          </w:tcPr>
          <w:p w:rsidR="00621040" w:rsidRPr="00621040" w:rsidRDefault="00621040" w:rsidP="00621040">
            <w:pPr>
              <w:jc w:val="center"/>
              <w:rPr>
                <w:sz w:val="22"/>
                <w:szCs w:val="26"/>
              </w:rPr>
            </w:pPr>
            <w:r w:rsidRPr="00621040">
              <w:rPr>
                <w:sz w:val="22"/>
                <w:szCs w:val="26"/>
              </w:rPr>
              <w:t>414 916,43</w:t>
            </w:r>
          </w:p>
        </w:tc>
        <w:tc>
          <w:tcPr>
            <w:tcW w:w="312" w:type="pct"/>
            <w:shd w:val="clear" w:color="000000" w:fill="FFFFFF"/>
          </w:tcPr>
          <w:p w:rsidR="00621040" w:rsidRPr="00D35224" w:rsidRDefault="00621040" w:rsidP="00621040">
            <w:pPr>
              <w:jc w:val="center"/>
              <w:rPr>
                <w:sz w:val="22"/>
              </w:rPr>
            </w:pPr>
            <w:r w:rsidRPr="00D35224">
              <w:rPr>
                <w:sz w:val="22"/>
              </w:rPr>
              <w:t>460,90</w:t>
            </w:r>
          </w:p>
        </w:tc>
        <w:tc>
          <w:tcPr>
            <w:tcW w:w="320" w:type="pct"/>
            <w:shd w:val="clear" w:color="000000" w:fill="FFFFFF"/>
          </w:tcPr>
          <w:p w:rsidR="00621040" w:rsidRPr="00D35224" w:rsidRDefault="00621040" w:rsidP="00621040">
            <w:pPr>
              <w:jc w:val="center"/>
              <w:rPr>
                <w:sz w:val="22"/>
              </w:rPr>
            </w:pPr>
            <w:r w:rsidRPr="00D35224">
              <w:rPr>
                <w:sz w:val="22"/>
              </w:rPr>
              <w:t>460,90</w:t>
            </w:r>
          </w:p>
        </w:tc>
        <w:tc>
          <w:tcPr>
            <w:tcW w:w="306" w:type="pct"/>
            <w:shd w:val="clear" w:color="000000" w:fill="FFFFFF"/>
          </w:tcPr>
          <w:p w:rsidR="00621040" w:rsidRPr="00D35224" w:rsidRDefault="00621040" w:rsidP="00621040">
            <w:pPr>
              <w:jc w:val="center"/>
              <w:rPr>
                <w:sz w:val="22"/>
              </w:rPr>
            </w:pPr>
            <w:r w:rsidRPr="00D35224">
              <w:rPr>
                <w:sz w:val="22"/>
              </w:rPr>
              <w:t>460,90</w:t>
            </w:r>
          </w:p>
        </w:tc>
        <w:tc>
          <w:tcPr>
            <w:tcW w:w="309" w:type="pct"/>
            <w:shd w:val="clear" w:color="000000" w:fill="FFFFFF"/>
          </w:tcPr>
          <w:p w:rsidR="00621040" w:rsidRPr="00D35224" w:rsidRDefault="00621040" w:rsidP="00621040">
            <w:pPr>
              <w:jc w:val="center"/>
              <w:rPr>
                <w:sz w:val="22"/>
              </w:rPr>
            </w:pPr>
            <w:r w:rsidRPr="00D35224">
              <w:rPr>
                <w:sz w:val="22"/>
              </w:rPr>
              <w:t>460,90</w:t>
            </w:r>
          </w:p>
        </w:tc>
        <w:tc>
          <w:tcPr>
            <w:tcW w:w="279" w:type="pct"/>
            <w:shd w:val="clear" w:color="000000" w:fill="FFFFFF"/>
          </w:tcPr>
          <w:p w:rsidR="00621040" w:rsidRPr="00D35224" w:rsidRDefault="00621040" w:rsidP="00621040">
            <w:pPr>
              <w:jc w:val="center"/>
              <w:rPr>
                <w:sz w:val="22"/>
              </w:rPr>
            </w:pPr>
            <w:r w:rsidRPr="00D35224">
              <w:rPr>
                <w:sz w:val="22"/>
              </w:rPr>
              <w:t>460,90</w:t>
            </w:r>
          </w:p>
        </w:tc>
      </w:tr>
      <w:tr w:rsidR="00621040" w:rsidRPr="009E2F2E" w:rsidTr="00C14665">
        <w:tc>
          <w:tcPr>
            <w:tcW w:w="1277" w:type="pct"/>
            <w:vMerge/>
            <w:vAlign w:val="center"/>
            <w:hideMark/>
          </w:tcPr>
          <w:p w:rsidR="00621040" w:rsidRPr="009E2F2E" w:rsidRDefault="00621040" w:rsidP="00621040">
            <w:pPr>
              <w:jc w:val="center"/>
              <w:rPr>
                <w:sz w:val="22"/>
                <w:szCs w:val="22"/>
              </w:rPr>
            </w:pPr>
          </w:p>
        </w:tc>
        <w:tc>
          <w:tcPr>
            <w:tcW w:w="492" w:type="pct"/>
            <w:vMerge/>
            <w:vAlign w:val="center"/>
            <w:hideMark/>
          </w:tcPr>
          <w:p w:rsidR="00621040" w:rsidRPr="009E2F2E" w:rsidRDefault="00621040" w:rsidP="00621040">
            <w:pPr>
              <w:jc w:val="center"/>
              <w:rPr>
                <w:sz w:val="22"/>
                <w:szCs w:val="22"/>
              </w:rPr>
            </w:pPr>
          </w:p>
        </w:tc>
        <w:tc>
          <w:tcPr>
            <w:tcW w:w="1008" w:type="pct"/>
            <w:shd w:val="clear" w:color="000000" w:fill="FFFFFF"/>
            <w:vAlign w:val="center"/>
            <w:hideMark/>
          </w:tcPr>
          <w:p w:rsidR="00621040" w:rsidRPr="009E2F2E" w:rsidRDefault="00621040" w:rsidP="00621040">
            <w:pPr>
              <w:rPr>
                <w:sz w:val="22"/>
                <w:szCs w:val="22"/>
              </w:rPr>
            </w:pPr>
            <w:r w:rsidRPr="009E2F2E">
              <w:rPr>
                <w:sz w:val="22"/>
                <w:szCs w:val="22"/>
              </w:rPr>
              <w:t>федеральный бюджет</w:t>
            </w:r>
          </w:p>
        </w:tc>
        <w:tc>
          <w:tcPr>
            <w:tcW w:w="341" w:type="pct"/>
            <w:shd w:val="clear" w:color="000000" w:fill="FFFFFF"/>
            <w:vAlign w:val="center"/>
          </w:tcPr>
          <w:p w:rsidR="00621040" w:rsidRPr="00621040" w:rsidRDefault="00621040" w:rsidP="00621040">
            <w:pPr>
              <w:jc w:val="center"/>
              <w:rPr>
                <w:sz w:val="22"/>
                <w:szCs w:val="26"/>
              </w:rPr>
            </w:pPr>
            <w:r w:rsidRPr="00621040">
              <w:rPr>
                <w:sz w:val="22"/>
                <w:szCs w:val="26"/>
              </w:rPr>
              <w:t>0,00</w:t>
            </w:r>
          </w:p>
        </w:tc>
        <w:tc>
          <w:tcPr>
            <w:tcW w:w="356" w:type="pct"/>
            <w:shd w:val="clear" w:color="000000" w:fill="FFFFFF"/>
            <w:vAlign w:val="center"/>
          </w:tcPr>
          <w:p w:rsidR="00621040" w:rsidRPr="00621040" w:rsidRDefault="00621040" w:rsidP="00621040">
            <w:pPr>
              <w:jc w:val="center"/>
              <w:rPr>
                <w:sz w:val="22"/>
                <w:szCs w:val="26"/>
              </w:rPr>
            </w:pPr>
            <w:r w:rsidRPr="00621040">
              <w:rPr>
                <w:sz w:val="22"/>
                <w:szCs w:val="26"/>
              </w:rPr>
              <w:t>0,00</w:t>
            </w:r>
          </w:p>
        </w:tc>
        <w:tc>
          <w:tcPr>
            <w:tcW w:w="312" w:type="pct"/>
            <w:shd w:val="clear" w:color="000000" w:fill="FFFFFF"/>
          </w:tcPr>
          <w:p w:rsidR="00621040" w:rsidRPr="00D35224" w:rsidRDefault="00621040" w:rsidP="00621040">
            <w:pPr>
              <w:jc w:val="center"/>
              <w:rPr>
                <w:sz w:val="22"/>
              </w:rPr>
            </w:pPr>
            <w:r w:rsidRPr="00D35224">
              <w:rPr>
                <w:sz w:val="22"/>
              </w:rPr>
              <w:t>0,00</w:t>
            </w:r>
          </w:p>
        </w:tc>
        <w:tc>
          <w:tcPr>
            <w:tcW w:w="320" w:type="pct"/>
            <w:shd w:val="clear" w:color="000000" w:fill="FFFFFF"/>
          </w:tcPr>
          <w:p w:rsidR="00621040" w:rsidRPr="00D35224" w:rsidRDefault="00621040" w:rsidP="00621040">
            <w:pPr>
              <w:jc w:val="center"/>
              <w:rPr>
                <w:sz w:val="22"/>
              </w:rPr>
            </w:pPr>
            <w:r w:rsidRPr="00D35224">
              <w:rPr>
                <w:sz w:val="22"/>
              </w:rPr>
              <w:t>0,00</w:t>
            </w:r>
          </w:p>
        </w:tc>
        <w:tc>
          <w:tcPr>
            <w:tcW w:w="306" w:type="pct"/>
            <w:shd w:val="clear" w:color="000000" w:fill="FFFFFF"/>
          </w:tcPr>
          <w:p w:rsidR="00621040" w:rsidRPr="00D35224" w:rsidRDefault="00621040" w:rsidP="00621040">
            <w:pPr>
              <w:jc w:val="center"/>
              <w:rPr>
                <w:sz w:val="22"/>
              </w:rPr>
            </w:pPr>
            <w:r w:rsidRPr="00D35224">
              <w:rPr>
                <w:sz w:val="22"/>
              </w:rPr>
              <w:t>0,00</w:t>
            </w:r>
          </w:p>
        </w:tc>
        <w:tc>
          <w:tcPr>
            <w:tcW w:w="309" w:type="pct"/>
            <w:shd w:val="clear" w:color="000000" w:fill="FFFFFF"/>
          </w:tcPr>
          <w:p w:rsidR="00621040" w:rsidRPr="00D35224" w:rsidRDefault="00621040" w:rsidP="00621040">
            <w:pPr>
              <w:jc w:val="center"/>
              <w:rPr>
                <w:sz w:val="22"/>
              </w:rPr>
            </w:pPr>
            <w:r w:rsidRPr="00D35224">
              <w:rPr>
                <w:sz w:val="22"/>
              </w:rPr>
              <w:t>0,00</w:t>
            </w:r>
          </w:p>
        </w:tc>
        <w:tc>
          <w:tcPr>
            <w:tcW w:w="279" w:type="pct"/>
            <w:shd w:val="clear" w:color="000000" w:fill="FFFFFF"/>
          </w:tcPr>
          <w:p w:rsidR="00621040" w:rsidRPr="00D35224" w:rsidRDefault="00621040" w:rsidP="00621040">
            <w:pPr>
              <w:jc w:val="center"/>
              <w:rPr>
                <w:sz w:val="22"/>
              </w:rPr>
            </w:pPr>
            <w:r w:rsidRPr="00D35224">
              <w:rPr>
                <w:sz w:val="22"/>
              </w:rPr>
              <w:t>0,00</w:t>
            </w:r>
          </w:p>
        </w:tc>
      </w:tr>
      <w:tr w:rsidR="00621040" w:rsidRPr="009E2F2E" w:rsidTr="00C14665">
        <w:tc>
          <w:tcPr>
            <w:tcW w:w="1277" w:type="pct"/>
            <w:vMerge/>
            <w:vAlign w:val="center"/>
            <w:hideMark/>
          </w:tcPr>
          <w:p w:rsidR="00621040" w:rsidRPr="009E2F2E" w:rsidRDefault="00621040" w:rsidP="00621040">
            <w:pPr>
              <w:jc w:val="center"/>
              <w:rPr>
                <w:sz w:val="22"/>
                <w:szCs w:val="22"/>
              </w:rPr>
            </w:pPr>
          </w:p>
        </w:tc>
        <w:tc>
          <w:tcPr>
            <w:tcW w:w="492" w:type="pct"/>
            <w:vMerge/>
            <w:vAlign w:val="center"/>
            <w:hideMark/>
          </w:tcPr>
          <w:p w:rsidR="00621040" w:rsidRPr="009E2F2E" w:rsidRDefault="00621040" w:rsidP="00621040">
            <w:pPr>
              <w:jc w:val="center"/>
              <w:rPr>
                <w:sz w:val="22"/>
                <w:szCs w:val="22"/>
              </w:rPr>
            </w:pPr>
          </w:p>
        </w:tc>
        <w:tc>
          <w:tcPr>
            <w:tcW w:w="1008" w:type="pct"/>
            <w:shd w:val="clear" w:color="000000" w:fill="FFFFFF"/>
            <w:vAlign w:val="bottom"/>
            <w:hideMark/>
          </w:tcPr>
          <w:p w:rsidR="00621040" w:rsidRPr="009E2F2E" w:rsidRDefault="00621040" w:rsidP="00621040">
            <w:pPr>
              <w:rPr>
                <w:sz w:val="22"/>
                <w:szCs w:val="22"/>
              </w:rPr>
            </w:pPr>
            <w:r w:rsidRPr="009E2F2E">
              <w:rPr>
                <w:sz w:val="22"/>
                <w:szCs w:val="22"/>
              </w:rPr>
              <w:t>бюджет автономного округа</w:t>
            </w:r>
          </w:p>
        </w:tc>
        <w:tc>
          <w:tcPr>
            <w:tcW w:w="341" w:type="pct"/>
            <w:shd w:val="clear" w:color="000000" w:fill="FFFFFF"/>
            <w:vAlign w:val="center"/>
          </w:tcPr>
          <w:p w:rsidR="00621040" w:rsidRPr="00621040" w:rsidRDefault="00621040" w:rsidP="00621040">
            <w:pPr>
              <w:jc w:val="center"/>
              <w:rPr>
                <w:sz w:val="22"/>
                <w:szCs w:val="26"/>
              </w:rPr>
            </w:pPr>
            <w:r w:rsidRPr="00621040">
              <w:rPr>
                <w:sz w:val="22"/>
                <w:szCs w:val="26"/>
              </w:rPr>
              <w:t>0,00</w:t>
            </w:r>
          </w:p>
        </w:tc>
        <w:tc>
          <w:tcPr>
            <w:tcW w:w="356" w:type="pct"/>
            <w:shd w:val="clear" w:color="000000" w:fill="FFFFFF"/>
            <w:vAlign w:val="center"/>
          </w:tcPr>
          <w:p w:rsidR="00621040" w:rsidRPr="00621040" w:rsidRDefault="00621040" w:rsidP="00621040">
            <w:pPr>
              <w:jc w:val="center"/>
              <w:rPr>
                <w:sz w:val="22"/>
                <w:szCs w:val="26"/>
              </w:rPr>
            </w:pPr>
            <w:r w:rsidRPr="00621040">
              <w:rPr>
                <w:sz w:val="22"/>
                <w:szCs w:val="26"/>
              </w:rPr>
              <w:t>0,00</w:t>
            </w:r>
          </w:p>
        </w:tc>
        <w:tc>
          <w:tcPr>
            <w:tcW w:w="312" w:type="pct"/>
            <w:shd w:val="clear" w:color="000000" w:fill="FFFFFF"/>
          </w:tcPr>
          <w:p w:rsidR="00621040" w:rsidRPr="00D35224" w:rsidRDefault="00621040" w:rsidP="00621040">
            <w:pPr>
              <w:jc w:val="center"/>
              <w:rPr>
                <w:sz w:val="22"/>
              </w:rPr>
            </w:pPr>
            <w:r w:rsidRPr="00D35224">
              <w:rPr>
                <w:sz w:val="22"/>
              </w:rPr>
              <w:t>0,00</w:t>
            </w:r>
          </w:p>
        </w:tc>
        <w:tc>
          <w:tcPr>
            <w:tcW w:w="320" w:type="pct"/>
            <w:shd w:val="clear" w:color="000000" w:fill="FFFFFF"/>
          </w:tcPr>
          <w:p w:rsidR="00621040" w:rsidRPr="00D35224" w:rsidRDefault="00621040" w:rsidP="00621040">
            <w:pPr>
              <w:jc w:val="center"/>
              <w:rPr>
                <w:sz w:val="22"/>
              </w:rPr>
            </w:pPr>
            <w:r w:rsidRPr="00D35224">
              <w:rPr>
                <w:sz w:val="22"/>
              </w:rPr>
              <w:t>0,00</w:t>
            </w:r>
          </w:p>
        </w:tc>
        <w:tc>
          <w:tcPr>
            <w:tcW w:w="306" w:type="pct"/>
            <w:shd w:val="clear" w:color="000000" w:fill="FFFFFF"/>
          </w:tcPr>
          <w:p w:rsidR="00621040" w:rsidRPr="00D35224" w:rsidRDefault="00621040" w:rsidP="00621040">
            <w:pPr>
              <w:jc w:val="center"/>
              <w:rPr>
                <w:sz w:val="22"/>
              </w:rPr>
            </w:pPr>
            <w:r w:rsidRPr="00D35224">
              <w:rPr>
                <w:sz w:val="22"/>
              </w:rPr>
              <w:t>0,00</w:t>
            </w:r>
          </w:p>
        </w:tc>
        <w:tc>
          <w:tcPr>
            <w:tcW w:w="309" w:type="pct"/>
            <w:shd w:val="clear" w:color="000000" w:fill="FFFFFF"/>
          </w:tcPr>
          <w:p w:rsidR="00621040" w:rsidRPr="00D35224" w:rsidRDefault="00621040" w:rsidP="00621040">
            <w:pPr>
              <w:jc w:val="center"/>
              <w:rPr>
                <w:sz w:val="22"/>
              </w:rPr>
            </w:pPr>
            <w:r w:rsidRPr="00D35224">
              <w:rPr>
                <w:sz w:val="22"/>
              </w:rPr>
              <w:t>0,00</w:t>
            </w:r>
          </w:p>
        </w:tc>
        <w:tc>
          <w:tcPr>
            <w:tcW w:w="279" w:type="pct"/>
            <w:shd w:val="clear" w:color="000000" w:fill="FFFFFF"/>
          </w:tcPr>
          <w:p w:rsidR="00621040" w:rsidRPr="00D35224" w:rsidRDefault="00621040" w:rsidP="00621040">
            <w:pPr>
              <w:jc w:val="center"/>
              <w:rPr>
                <w:sz w:val="22"/>
              </w:rPr>
            </w:pPr>
            <w:r w:rsidRPr="00D35224">
              <w:rPr>
                <w:sz w:val="22"/>
              </w:rPr>
              <w:t>0,00</w:t>
            </w:r>
          </w:p>
        </w:tc>
      </w:tr>
      <w:tr w:rsidR="00621040" w:rsidRPr="009E2F2E" w:rsidTr="00C14665">
        <w:tc>
          <w:tcPr>
            <w:tcW w:w="1277" w:type="pct"/>
            <w:vMerge/>
            <w:vAlign w:val="center"/>
          </w:tcPr>
          <w:p w:rsidR="00621040" w:rsidRPr="009E2F2E" w:rsidRDefault="00621040" w:rsidP="00621040">
            <w:pPr>
              <w:jc w:val="center"/>
              <w:rPr>
                <w:sz w:val="22"/>
                <w:szCs w:val="22"/>
              </w:rPr>
            </w:pPr>
          </w:p>
        </w:tc>
        <w:tc>
          <w:tcPr>
            <w:tcW w:w="492" w:type="pct"/>
            <w:vMerge/>
            <w:vAlign w:val="center"/>
          </w:tcPr>
          <w:p w:rsidR="00621040" w:rsidRPr="009E2F2E" w:rsidRDefault="00621040" w:rsidP="00621040">
            <w:pPr>
              <w:jc w:val="center"/>
              <w:rPr>
                <w:sz w:val="22"/>
                <w:szCs w:val="22"/>
              </w:rPr>
            </w:pPr>
          </w:p>
        </w:tc>
        <w:tc>
          <w:tcPr>
            <w:tcW w:w="1008" w:type="pct"/>
            <w:shd w:val="clear" w:color="000000" w:fill="FFFFFF"/>
            <w:vAlign w:val="center"/>
          </w:tcPr>
          <w:p w:rsidR="00621040" w:rsidRPr="009E2F2E" w:rsidRDefault="00621040" w:rsidP="00621040">
            <w:pPr>
              <w:rPr>
                <w:sz w:val="22"/>
                <w:szCs w:val="22"/>
              </w:rPr>
            </w:pPr>
            <w:r w:rsidRPr="009E2F2E">
              <w:rPr>
                <w:sz w:val="22"/>
                <w:szCs w:val="22"/>
              </w:rPr>
              <w:t>бюджет города Когалыма</w:t>
            </w:r>
          </w:p>
        </w:tc>
        <w:tc>
          <w:tcPr>
            <w:tcW w:w="341" w:type="pct"/>
            <w:shd w:val="clear" w:color="000000" w:fill="FFFFFF"/>
            <w:vAlign w:val="center"/>
          </w:tcPr>
          <w:p w:rsidR="00621040" w:rsidRPr="00621040" w:rsidRDefault="00621040" w:rsidP="00621040">
            <w:pPr>
              <w:jc w:val="center"/>
              <w:rPr>
                <w:sz w:val="22"/>
                <w:szCs w:val="26"/>
              </w:rPr>
            </w:pPr>
            <w:r w:rsidRPr="00621040">
              <w:rPr>
                <w:sz w:val="22"/>
                <w:szCs w:val="26"/>
              </w:rPr>
              <w:t>10 263,30</w:t>
            </w:r>
          </w:p>
        </w:tc>
        <w:tc>
          <w:tcPr>
            <w:tcW w:w="356" w:type="pct"/>
            <w:shd w:val="clear" w:color="000000" w:fill="FFFFFF"/>
            <w:vAlign w:val="center"/>
          </w:tcPr>
          <w:p w:rsidR="00621040" w:rsidRPr="00621040" w:rsidRDefault="00621040" w:rsidP="00621040">
            <w:pPr>
              <w:jc w:val="center"/>
              <w:rPr>
                <w:sz w:val="22"/>
                <w:szCs w:val="26"/>
              </w:rPr>
            </w:pPr>
            <w:r w:rsidRPr="00621040">
              <w:rPr>
                <w:sz w:val="22"/>
                <w:szCs w:val="26"/>
              </w:rPr>
              <w:t>7 958,80</w:t>
            </w:r>
          </w:p>
        </w:tc>
        <w:tc>
          <w:tcPr>
            <w:tcW w:w="312" w:type="pct"/>
            <w:shd w:val="clear" w:color="000000" w:fill="FFFFFF"/>
          </w:tcPr>
          <w:p w:rsidR="00621040" w:rsidRPr="00D35224" w:rsidRDefault="00621040" w:rsidP="00621040">
            <w:pPr>
              <w:jc w:val="center"/>
              <w:rPr>
                <w:sz w:val="22"/>
              </w:rPr>
            </w:pPr>
            <w:r w:rsidRPr="00D35224">
              <w:rPr>
                <w:sz w:val="22"/>
              </w:rPr>
              <w:t>460,90</w:t>
            </w:r>
          </w:p>
        </w:tc>
        <w:tc>
          <w:tcPr>
            <w:tcW w:w="320" w:type="pct"/>
            <w:shd w:val="clear" w:color="000000" w:fill="FFFFFF"/>
          </w:tcPr>
          <w:p w:rsidR="00621040" w:rsidRPr="00D35224" w:rsidRDefault="00621040" w:rsidP="00621040">
            <w:pPr>
              <w:jc w:val="center"/>
              <w:rPr>
                <w:sz w:val="22"/>
              </w:rPr>
            </w:pPr>
            <w:r w:rsidRPr="00D35224">
              <w:rPr>
                <w:sz w:val="22"/>
              </w:rPr>
              <w:t>460,90</w:t>
            </w:r>
          </w:p>
        </w:tc>
        <w:tc>
          <w:tcPr>
            <w:tcW w:w="306" w:type="pct"/>
            <w:shd w:val="clear" w:color="000000" w:fill="FFFFFF"/>
          </w:tcPr>
          <w:p w:rsidR="00621040" w:rsidRPr="00D35224" w:rsidRDefault="00621040" w:rsidP="00621040">
            <w:pPr>
              <w:jc w:val="center"/>
              <w:rPr>
                <w:sz w:val="22"/>
              </w:rPr>
            </w:pPr>
            <w:r w:rsidRPr="00D35224">
              <w:rPr>
                <w:sz w:val="22"/>
              </w:rPr>
              <w:t>460,90</w:t>
            </w:r>
          </w:p>
        </w:tc>
        <w:tc>
          <w:tcPr>
            <w:tcW w:w="309" w:type="pct"/>
            <w:shd w:val="clear" w:color="000000" w:fill="FFFFFF"/>
          </w:tcPr>
          <w:p w:rsidR="00621040" w:rsidRPr="00D35224" w:rsidRDefault="00621040" w:rsidP="00621040">
            <w:pPr>
              <w:jc w:val="center"/>
              <w:rPr>
                <w:sz w:val="22"/>
              </w:rPr>
            </w:pPr>
            <w:r w:rsidRPr="00D35224">
              <w:rPr>
                <w:sz w:val="22"/>
              </w:rPr>
              <w:t>460,90</w:t>
            </w:r>
          </w:p>
        </w:tc>
        <w:tc>
          <w:tcPr>
            <w:tcW w:w="279" w:type="pct"/>
            <w:shd w:val="clear" w:color="000000" w:fill="FFFFFF"/>
          </w:tcPr>
          <w:p w:rsidR="00621040" w:rsidRPr="00D35224" w:rsidRDefault="00621040" w:rsidP="00621040">
            <w:pPr>
              <w:jc w:val="center"/>
              <w:rPr>
                <w:sz w:val="22"/>
              </w:rPr>
            </w:pPr>
            <w:r w:rsidRPr="00D35224">
              <w:rPr>
                <w:sz w:val="22"/>
              </w:rPr>
              <w:t>460,90</w:t>
            </w:r>
          </w:p>
        </w:tc>
      </w:tr>
      <w:tr w:rsidR="00621040" w:rsidRPr="009E2F2E" w:rsidTr="00C14665">
        <w:tc>
          <w:tcPr>
            <w:tcW w:w="1277" w:type="pct"/>
            <w:vMerge/>
            <w:vAlign w:val="center"/>
            <w:hideMark/>
          </w:tcPr>
          <w:p w:rsidR="00621040" w:rsidRPr="009E2F2E" w:rsidRDefault="00621040" w:rsidP="00621040">
            <w:pPr>
              <w:jc w:val="center"/>
              <w:rPr>
                <w:sz w:val="22"/>
                <w:szCs w:val="22"/>
              </w:rPr>
            </w:pPr>
          </w:p>
        </w:tc>
        <w:tc>
          <w:tcPr>
            <w:tcW w:w="492" w:type="pct"/>
            <w:vMerge/>
            <w:vAlign w:val="center"/>
            <w:hideMark/>
          </w:tcPr>
          <w:p w:rsidR="00621040" w:rsidRPr="009E2F2E" w:rsidRDefault="00621040" w:rsidP="00621040">
            <w:pPr>
              <w:jc w:val="center"/>
              <w:rPr>
                <w:sz w:val="22"/>
                <w:szCs w:val="22"/>
              </w:rPr>
            </w:pPr>
          </w:p>
        </w:tc>
        <w:tc>
          <w:tcPr>
            <w:tcW w:w="1008" w:type="pct"/>
            <w:shd w:val="clear" w:color="000000" w:fill="FFFFFF"/>
            <w:vAlign w:val="center"/>
            <w:hideMark/>
          </w:tcPr>
          <w:p w:rsidR="00621040" w:rsidRPr="009E2F2E" w:rsidRDefault="00621040" w:rsidP="00621040">
            <w:pPr>
              <w:rPr>
                <w:sz w:val="22"/>
                <w:szCs w:val="22"/>
              </w:rPr>
            </w:pPr>
            <w:r w:rsidRPr="009E2F2E">
              <w:rPr>
                <w:sz w:val="22"/>
                <w:szCs w:val="22"/>
              </w:rPr>
              <w:t>иные внебюджетные источники</w:t>
            </w:r>
          </w:p>
        </w:tc>
        <w:tc>
          <w:tcPr>
            <w:tcW w:w="341" w:type="pct"/>
            <w:shd w:val="clear" w:color="000000" w:fill="FFFFFF"/>
            <w:vAlign w:val="center"/>
          </w:tcPr>
          <w:p w:rsidR="00621040" w:rsidRPr="00621040" w:rsidRDefault="00621040" w:rsidP="00621040">
            <w:pPr>
              <w:jc w:val="center"/>
              <w:rPr>
                <w:sz w:val="22"/>
                <w:szCs w:val="26"/>
              </w:rPr>
            </w:pPr>
            <w:r w:rsidRPr="00621040">
              <w:rPr>
                <w:sz w:val="22"/>
                <w:szCs w:val="26"/>
              </w:rPr>
              <w:t>406 957,63</w:t>
            </w:r>
          </w:p>
        </w:tc>
        <w:tc>
          <w:tcPr>
            <w:tcW w:w="356" w:type="pct"/>
            <w:shd w:val="clear" w:color="000000" w:fill="FFFFFF"/>
            <w:vAlign w:val="center"/>
          </w:tcPr>
          <w:p w:rsidR="00621040" w:rsidRPr="00621040" w:rsidRDefault="00621040" w:rsidP="00621040">
            <w:pPr>
              <w:jc w:val="center"/>
              <w:rPr>
                <w:sz w:val="22"/>
                <w:szCs w:val="26"/>
              </w:rPr>
            </w:pPr>
            <w:r w:rsidRPr="00621040">
              <w:rPr>
                <w:sz w:val="22"/>
                <w:szCs w:val="26"/>
              </w:rPr>
              <w:t>406 957,63</w:t>
            </w:r>
          </w:p>
        </w:tc>
        <w:tc>
          <w:tcPr>
            <w:tcW w:w="312" w:type="pct"/>
            <w:shd w:val="clear" w:color="000000" w:fill="FFFFFF"/>
          </w:tcPr>
          <w:p w:rsidR="00621040" w:rsidRPr="00D35224" w:rsidRDefault="00621040" w:rsidP="00621040">
            <w:pPr>
              <w:jc w:val="center"/>
              <w:rPr>
                <w:sz w:val="22"/>
              </w:rPr>
            </w:pPr>
            <w:r w:rsidRPr="00D35224">
              <w:rPr>
                <w:sz w:val="22"/>
              </w:rPr>
              <w:t>0,00</w:t>
            </w:r>
          </w:p>
        </w:tc>
        <w:tc>
          <w:tcPr>
            <w:tcW w:w="320" w:type="pct"/>
            <w:shd w:val="clear" w:color="000000" w:fill="FFFFFF"/>
          </w:tcPr>
          <w:p w:rsidR="00621040" w:rsidRPr="00D35224" w:rsidRDefault="00621040" w:rsidP="00621040">
            <w:pPr>
              <w:jc w:val="center"/>
              <w:rPr>
                <w:sz w:val="22"/>
              </w:rPr>
            </w:pPr>
            <w:r w:rsidRPr="00D35224">
              <w:rPr>
                <w:sz w:val="22"/>
              </w:rPr>
              <w:t>0,00</w:t>
            </w:r>
          </w:p>
        </w:tc>
        <w:tc>
          <w:tcPr>
            <w:tcW w:w="306" w:type="pct"/>
            <w:shd w:val="clear" w:color="000000" w:fill="FFFFFF"/>
          </w:tcPr>
          <w:p w:rsidR="00621040" w:rsidRPr="00D35224" w:rsidRDefault="00621040" w:rsidP="00621040">
            <w:pPr>
              <w:jc w:val="center"/>
              <w:rPr>
                <w:sz w:val="22"/>
              </w:rPr>
            </w:pPr>
            <w:r w:rsidRPr="00D35224">
              <w:rPr>
                <w:sz w:val="22"/>
              </w:rPr>
              <w:t>0,00</w:t>
            </w:r>
          </w:p>
        </w:tc>
        <w:tc>
          <w:tcPr>
            <w:tcW w:w="309" w:type="pct"/>
            <w:shd w:val="clear" w:color="000000" w:fill="FFFFFF"/>
          </w:tcPr>
          <w:p w:rsidR="00621040" w:rsidRPr="00D35224" w:rsidRDefault="00621040" w:rsidP="00621040">
            <w:pPr>
              <w:jc w:val="center"/>
              <w:rPr>
                <w:sz w:val="22"/>
              </w:rPr>
            </w:pPr>
            <w:r w:rsidRPr="00D35224">
              <w:rPr>
                <w:sz w:val="22"/>
              </w:rPr>
              <w:t>0,00</w:t>
            </w:r>
          </w:p>
        </w:tc>
        <w:tc>
          <w:tcPr>
            <w:tcW w:w="279" w:type="pct"/>
            <w:shd w:val="clear" w:color="000000" w:fill="FFFFFF"/>
          </w:tcPr>
          <w:p w:rsidR="00621040" w:rsidRPr="00D35224" w:rsidRDefault="00621040" w:rsidP="00621040">
            <w:pPr>
              <w:jc w:val="center"/>
              <w:rPr>
                <w:sz w:val="22"/>
              </w:rPr>
            </w:pPr>
            <w:r w:rsidRPr="00D35224">
              <w:rPr>
                <w:sz w:val="22"/>
              </w:rPr>
              <w:t>0,00</w:t>
            </w:r>
          </w:p>
        </w:tc>
      </w:tr>
      <w:tr w:rsidR="00621040" w:rsidRPr="009E2F2E" w:rsidTr="00C14665">
        <w:tc>
          <w:tcPr>
            <w:tcW w:w="1277" w:type="pct"/>
            <w:vMerge w:val="restart"/>
            <w:tcBorders>
              <w:top w:val="single" w:sz="4" w:space="0" w:color="auto"/>
              <w:left w:val="single" w:sz="4" w:space="0" w:color="auto"/>
              <w:right w:val="single" w:sz="4" w:space="0" w:color="auto"/>
            </w:tcBorders>
            <w:shd w:val="clear" w:color="000000" w:fill="FFFFFF"/>
            <w:vAlign w:val="center"/>
          </w:tcPr>
          <w:p w:rsidR="00621040" w:rsidRPr="00281562" w:rsidRDefault="00621040" w:rsidP="00621040">
            <w:pPr>
              <w:rPr>
                <w:sz w:val="22"/>
                <w:szCs w:val="22"/>
              </w:rPr>
            </w:pPr>
            <w:r w:rsidRPr="00281562">
              <w:rPr>
                <w:sz w:val="22"/>
                <w:szCs w:val="22"/>
              </w:rPr>
              <w:t>Соисполнитель 1</w:t>
            </w:r>
          </w:p>
          <w:p w:rsidR="00621040" w:rsidRPr="009E2F2E" w:rsidRDefault="00621040" w:rsidP="00621040">
            <w:pPr>
              <w:rPr>
                <w:sz w:val="22"/>
                <w:szCs w:val="22"/>
              </w:rPr>
            </w:pPr>
            <w:r w:rsidRPr="00281562">
              <w:rPr>
                <w:sz w:val="22"/>
                <w:szCs w:val="22"/>
              </w:rPr>
              <w:t>(КУМИ)</w:t>
            </w:r>
          </w:p>
        </w:tc>
        <w:tc>
          <w:tcPr>
            <w:tcW w:w="492" w:type="pct"/>
            <w:vMerge w:val="restart"/>
            <w:tcBorders>
              <w:top w:val="single" w:sz="4" w:space="0" w:color="auto"/>
              <w:left w:val="single" w:sz="4" w:space="0" w:color="auto"/>
              <w:right w:val="single" w:sz="4" w:space="0" w:color="auto"/>
            </w:tcBorders>
            <w:shd w:val="clear" w:color="000000" w:fill="FFFFFF"/>
            <w:vAlign w:val="center"/>
          </w:tcPr>
          <w:p w:rsidR="00621040" w:rsidRPr="009E2F2E" w:rsidRDefault="00621040" w:rsidP="00621040">
            <w:pPr>
              <w:jc w:val="center"/>
              <w:rPr>
                <w:sz w:val="22"/>
                <w:szCs w:val="22"/>
              </w:rPr>
            </w:pPr>
          </w:p>
        </w:tc>
        <w:tc>
          <w:tcPr>
            <w:tcW w:w="1008" w:type="pct"/>
            <w:tcBorders>
              <w:top w:val="single" w:sz="4" w:space="0" w:color="auto"/>
              <w:left w:val="single" w:sz="4" w:space="0" w:color="auto"/>
              <w:bottom w:val="single" w:sz="4" w:space="0" w:color="auto"/>
              <w:right w:val="single" w:sz="4" w:space="0" w:color="auto"/>
            </w:tcBorders>
            <w:shd w:val="clear" w:color="000000" w:fill="FFFFFF"/>
          </w:tcPr>
          <w:p w:rsidR="00621040" w:rsidRPr="006B3835" w:rsidRDefault="00621040" w:rsidP="00621040">
            <w:r w:rsidRPr="006B3835">
              <w:t>всего</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rsidR="00621040" w:rsidRPr="00621040" w:rsidRDefault="00621040" w:rsidP="00621040">
            <w:pPr>
              <w:jc w:val="center"/>
              <w:rPr>
                <w:sz w:val="22"/>
                <w:szCs w:val="26"/>
              </w:rPr>
            </w:pPr>
            <w:r w:rsidRPr="00621040">
              <w:rPr>
                <w:sz w:val="22"/>
                <w:szCs w:val="26"/>
              </w:rPr>
              <w:t>173 171,96</w:t>
            </w:r>
          </w:p>
        </w:tc>
        <w:tc>
          <w:tcPr>
            <w:tcW w:w="356" w:type="pct"/>
            <w:tcBorders>
              <w:top w:val="single" w:sz="4" w:space="0" w:color="auto"/>
              <w:left w:val="single" w:sz="4" w:space="0" w:color="auto"/>
              <w:bottom w:val="single" w:sz="4" w:space="0" w:color="auto"/>
              <w:right w:val="single" w:sz="4" w:space="0" w:color="auto"/>
            </w:tcBorders>
            <w:shd w:val="clear" w:color="000000" w:fill="FFFFFF"/>
            <w:vAlign w:val="center"/>
          </w:tcPr>
          <w:p w:rsidR="00621040" w:rsidRPr="00621040" w:rsidRDefault="00621040" w:rsidP="00621040">
            <w:pPr>
              <w:jc w:val="center"/>
              <w:rPr>
                <w:sz w:val="22"/>
                <w:szCs w:val="26"/>
              </w:rPr>
            </w:pPr>
            <w:r w:rsidRPr="00621040">
              <w:rPr>
                <w:sz w:val="22"/>
                <w:szCs w:val="26"/>
              </w:rPr>
              <w:t>173 171,96</w:t>
            </w:r>
          </w:p>
        </w:tc>
        <w:tc>
          <w:tcPr>
            <w:tcW w:w="312"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c>
          <w:tcPr>
            <w:tcW w:w="320"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c>
          <w:tcPr>
            <w:tcW w:w="306"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c>
          <w:tcPr>
            <w:tcW w:w="309"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c>
          <w:tcPr>
            <w:tcW w:w="279"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r>
      <w:tr w:rsidR="00621040" w:rsidRPr="009E2F2E" w:rsidTr="00C14665">
        <w:tc>
          <w:tcPr>
            <w:tcW w:w="1277" w:type="pct"/>
            <w:vMerge/>
            <w:tcBorders>
              <w:left w:val="single" w:sz="4" w:space="0" w:color="auto"/>
              <w:right w:val="single" w:sz="4" w:space="0" w:color="auto"/>
            </w:tcBorders>
            <w:shd w:val="clear" w:color="000000" w:fill="FFFFFF"/>
            <w:vAlign w:val="center"/>
          </w:tcPr>
          <w:p w:rsidR="00621040" w:rsidRPr="009E2F2E" w:rsidRDefault="00621040" w:rsidP="00621040">
            <w:pPr>
              <w:rPr>
                <w:sz w:val="22"/>
                <w:szCs w:val="22"/>
              </w:rPr>
            </w:pPr>
          </w:p>
        </w:tc>
        <w:tc>
          <w:tcPr>
            <w:tcW w:w="492" w:type="pct"/>
            <w:vMerge/>
            <w:tcBorders>
              <w:left w:val="single" w:sz="4" w:space="0" w:color="auto"/>
              <w:right w:val="single" w:sz="4" w:space="0" w:color="auto"/>
            </w:tcBorders>
            <w:shd w:val="clear" w:color="000000" w:fill="FFFFFF"/>
            <w:vAlign w:val="center"/>
          </w:tcPr>
          <w:p w:rsidR="00621040" w:rsidRPr="009E2F2E" w:rsidRDefault="00621040" w:rsidP="00621040">
            <w:pPr>
              <w:jc w:val="center"/>
              <w:rPr>
                <w:sz w:val="22"/>
                <w:szCs w:val="22"/>
              </w:rPr>
            </w:pPr>
          </w:p>
        </w:tc>
        <w:tc>
          <w:tcPr>
            <w:tcW w:w="1008" w:type="pct"/>
            <w:tcBorders>
              <w:top w:val="single" w:sz="4" w:space="0" w:color="auto"/>
              <w:left w:val="single" w:sz="4" w:space="0" w:color="auto"/>
              <w:bottom w:val="single" w:sz="4" w:space="0" w:color="auto"/>
              <w:right w:val="single" w:sz="4" w:space="0" w:color="auto"/>
            </w:tcBorders>
            <w:shd w:val="clear" w:color="000000" w:fill="FFFFFF"/>
          </w:tcPr>
          <w:p w:rsidR="00621040" w:rsidRPr="006B3835" w:rsidRDefault="00621040" w:rsidP="00621040">
            <w:r w:rsidRPr="006B3835">
              <w:t>федеральный бюджет</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rsidR="00621040" w:rsidRPr="00621040" w:rsidRDefault="00621040" w:rsidP="00621040">
            <w:pPr>
              <w:jc w:val="center"/>
              <w:rPr>
                <w:sz w:val="22"/>
                <w:szCs w:val="26"/>
              </w:rPr>
            </w:pPr>
            <w:r w:rsidRPr="00621040">
              <w:rPr>
                <w:sz w:val="22"/>
                <w:szCs w:val="26"/>
              </w:rPr>
              <w:t>0,00</w:t>
            </w:r>
          </w:p>
        </w:tc>
        <w:tc>
          <w:tcPr>
            <w:tcW w:w="356" w:type="pct"/>
            <w:tcBorders>
              <w:top w:val="single" w:sz="4" w:space="0" w:color="auto"/>
              <w:left w:val="single" w:sz="4" w:space="0" w:color="auto"/>
              <w:bottom w:val="single" w:sz="4" w:space="0" w:color="auto"/>
              <w:right w:val="single" w:sz="4" w:space="0" w:color="auto"/>
            </w:tcBorders>
            <w:shd w:val="clear" w:color="000000" w:fill="FFFFFF"/>
            <w:vAlign w:val="center"/>
          </w:tcPr>
          <w:p w:rsidR="00621040" w:rsidRPr="00621040" w:rsidRDefault="00621040" w:rsidP="00621040">
            <w:pPr>
              <w:jc w:val="center"/>
              <w:rPr>
                <w:sz w:val="22"/>
                <w:szCs w:val="26"/>
              </w:rPr>
            </w:pPr>
            <w:r w:rsidRPr="00621040">
              <w:rPr>
                <w:sz w:val="22"/>
                <w:szCs w:val="26"/>
              </w:rPr>
              <w:t>0,00</w:t>
            </w:r>
          </w:p>
        </w:tc>
        <w:tc>
          <w:tcPr>
            <w:tcW w:w="312"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c>
          <w:tcPr>
            <w:tcW w:w="320"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c>
          <w:tcPr>
            <w:tcW w:w="306"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c>
          <w:tcPr>
            <w:tcW w:w="309"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c>
          <w:tcPr>
            <w:tcW w:w="279"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r>
      <w:tr w:rsidR="00621040" w:rsidRPr="009E2F2E" w:rsidTr="00C14665">
        <w:tc>
          <w:tcPr>
            <w:tcW w:w="1277" w:type="pct"/>
            <w:vMerge/>
            <w:tcBorders>
              <w:left w:val="single" w:sz="4" w:space="0" w:color="auto"/>
              <w:right w:val="single" w:sz="4" w:space="0" w:color="auto"/>
            </w:tcBorders>
            <w:shd w:val="clear" w:color="000000" w:fill="FFFFFF"/>
            <w:vAlign w:val="center"/>
          </w:tcPr>
          <w:p w:rsidR="00621040" w:rsidRPr="009E2F2E" w:rsidRDefault="00621040" w:rsidP="00621040">
            <w:pPr>
              <w:rPr>
                <w:sz w:val="22"/>
                <w:szCs w:val="22"/>
              </w:rPr>
            </w:pPr>
          </w:p>
        </w:tc>
        <w:tc>
          <w:tcPr>
            <w:tcW w:w="492" w:type="pct"/>
            <w:vMerge/>
            <w:tcBorders>
              <w:left w:val="single" w:sz="4" w:space="0" w:color="auto"/>
              <w:right w:val="single" w:sz="4" w:space="0" w:color="auto"/>
            </w:tcBorders>
            <w:shd w:val="clear" w:color="000000" w:fill="FFFFFF"/>
            <w:vAlign w:val="center"/>
          </w:tcPr>
          <w:p w:rsidR="00621040" w:rsidRPr="009E2F2E" w:rsidRDefault="00621040" w:rsidP="00621040">
            <w:pPr>
              <w:jc w:val="center"/>
              <w:rPr>
                <w:sz w:val="22"/>
                <w:szCs w:val="22"/>
              </w:rPr>
            </w:pPr>
          </w:p>
        </w:tc>
        <w:tc>
          <w:tcPr>
            <w:tcW w:w="1008" w:type="pct"/>
            <w:tcBorders>
              <w:top w:val="single" w:sz="4" w:space="0" w:color="auto"/>
              <w:left w:val="single" w:sz="4" w:space="0" w:color="auto"/>
              <w:bottom w:val="single" w:sz="4" w:space="0" w:color="auto"/>
              <w:right w:val="single" w:sz="4" w:space="0" w:color="auto"/>
            </w:tcBorders>
            <w:shd w:val="clear" w:color="000000" w:fill="FFFFFF"/>
          </w:tcPr>
          <w:p w:rsidR="00621040" w:rsidRPr="006062F1" w:rsidRDefault="00621040" w:rsidP="00621040">
            <w:r w:rsidRPr="006062F1">
              <w:t>бюджет автономного округа</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rsidR="00621040" w:rsidRPr="00621040" w:rsidRDefault="00621040" w:rsidP="00621040">
            <w:pPr>
              <w:jc w:val="center"/>
              <w:rPr>
                <w:sz w:val="22"/>
                <w:szCs w:val="26"/>
              </w:rPr>
            </w:pPr>
            <w:r w:rsidRPr="00621040">
              <w:rPr>
                <w:sz w:val="22"/>
                <w:szCs w:val="26"/>
              </w:rPr>
              <w:t>0,00</w:t>
            </w:r>
          </w:p>
        </w:tc>
        <w:tc>
          <w:tcPr>
            <w:tcW w:w="356" w:type="pct"/>
            <w:tcBorders>
              <w:top w:val="single" w:sz="4" w:space="0" w:color="auto"/>
              <w:left w:val="single" w:sz="4" w:space="0" w:color="auto"/>
              <w:bottom w:val="single" w:sz="4" w:space="0" w:color="auto"/>
              <w:right w:val="single" w:sz="4" w:space="0" w:color="auto"/>
            </w:tcBorders>
            <w:shd w:val="clear" w:color="000000" w:fill="FFFFFF"/>
            <w:vAlign w:val="center"/>
          </w:tcPr>
          <w:p w:rsidR="00621040" w:rsidRPr="00621040" w:rsidRDefault="00621040" w:rsidP="00621040">
            <w:pPr>
              <w:jc w:val="center"/>
              <w:rPr>
                <w:sz w:val="22"/>
                <w:szCs w:val="26"/>
              </w:rPr>
            </w:pPr>
            <w:r w:rsidRPr="00621040">
              <w:rPr>
                <w:sz w:val="22"/>
                <w:szCs w:val="26"/>
              </w:rPr>
              <w:t>0,00</w:t>
            </w:r>
          </w:p>
        </w:tc>
        <w:tc>
          <w:tcPr>
            <w:tcW w:w="312"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c>
          <w:tcPr>
            <w:tcW w:w="320"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c>
          <w:tcPr>
            <w:tcW w:w="306"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c>
          <w:tcPr>
            <w:tcW w:w="309"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c>
          <w:tcPr>
            <w:tcW w:w="279"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r>
      <w:tr w:rsidR="00621040" w:rsidRPr="009E2F2E" w:rsidTr="00C14665">
        <w:tc>
          <w:tcPr>
            <w:tcW w:w="1277" w:type="pct"/>
            <w:vMerge/>
            <w:tcBorders>
              <w:left w:val="single" w:sz="4" w:space="0" w:color="auto"/>
              <w:right w:val="single" w:sz="4" w:space="0" w:color="auto"/>
            </w:tcBorders>
            <w:shd w:val="clear" w:color="000000" w:fill="FFFFFF"/>
            <w:vAlign w:val="center"/>
          </w:tcPr>
          <w:p w:rsidR="00621040" w:rsidRPr="009E2F2E" w:rsidRDefault="00621040" w:rsidP="00621040">
            <w:pPr>
              <w:rPr>
                <w:sz w:val="22"/>
                <w:szCs w:val="22"/>
              </w:rPr>
            </w:pPr>
          </w:p>
        </w:tc>
        <w:tc>
          <w:tcPr>
            <w:tcW w:w="492" w:type="pct"/>
            <w:vMerge/>
            <w:tcBorders>
              <w:left w:val="single" w:sz="4" w:space="0" w:color="auto"/>
              <w:right w:val="single" w:sz="4" w:space="0" w:color="auto"/>
            </w:tcBorders>
            <w:shd w:val="clear" w:color="000000" w:fill="FFFFFF"/>
            <w:vAlign w:val="center"/>
          </w:tcPr>
          <w:p w:rsidR="00621040" w:rsidRPr="009E2F2E" w:rsidRDefault="00621040" w:rsidP="00621040">
            <w:pPr>
              <w:jc w:val="center"/>
              <w:rPr>
                <w:sz w:val="22"/>
                <w:szCs w:val="22"/>
              </w:rPr>
            </w:pPr>
          </w:p>
        </w:tc>
        <w:tc>
          <w:tcPr>
            <w:tcW w:w="1008" w:type="pct"/>
            <w:tcBorders>
              <w:top w:val="single" w:sz="4" w:space="0" w:color="auto"/>
              <w:left w:val="single" w:sz="4" w:space="0" w:color="auto"/>
              <w:bottom w:val="single" w:sz="4" w:space="0" w:color="auto"/>
              <w:right w:val="single" w:sz="4" w:space="0" w:color="auto"/>
            </w:tcBorders>
            <w:shd w:val="clear" w:color="000000" w:fill="FFFFFF"/>
          </w:tcPr>
          <w:p w:rsidR="00621040" w:rsidRPr="006062F1" w:rsidRDefault="00621040" w:rsidP="00621040">
            <w:r w:rsidRPr="006062F1">
              <w:t>бюджет города Когалыма</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rsidR="00621040" w:rsidRPr="00621040" w:rsidRDefault="00621040" w:rsidP="00621040">
            <w:pPr>
              <w:jc w:val="center"/>
              <w:rPr>
                <w:sz w:val="22"/>
                <w:szCs w:val="26"/>
              </w:rPr>
            </w:pPr>
            <w:r w:rsidRPr="00621040">
              <w:rPr>
                <w:sz w:val="22"/>
                <w:szCs w:val="26"/>
              </w:rPr>
              <w:t>13 753,80</w:t>
            </w:r>
          </w:p>
        </w:tc>
        <w:tc>
          <w:tcPr>
            <w:tcW w:w="356" w:type="pct"/>
            <w:tcBorders>
              <w:top w:val="single" w:sz="4" w:space="0" w:color="auto"/>
              <w:left w:val="single" w:sz="4" w:space="0" w:color="auto"/>
              <w:bottom w:val="single" w:sz="4" w:space="0" w:color="auto"/>
              <w:right w:val="single" w:sz="4" w:space="0" w:color="auto"/>
            </w:tcBorders>
            <w:shd w:val="clear" w:color="000000" w:fill="FFFFFF"/>
            <w:vAlign w:val="center"/>
          </w:tcPr>
          <w:p w:rsidR="00621040" w:rsidRPr="00621040" w:rsidRDefault="00621040" w:rsidP="00621040">
            <w:pPr>
              <w:jc w:val="center"/>
              <w:rPr>
                <w:sz w:val="22"/>
                <w:szCs w:val="26"/>
              </w:rPr>
            </w:pPr>
            <w:r w:rsidRPr="00621040">
              <w:rPr>
                <w:sz w:val="22"/>
                <w:szCs w:val="26"/>
              </w:rPr>
              <w:t>13 753,80</w:t>
            </w:r>
          </w:p>
        </w:tc>
        <w:tc>
          <w:tcPr>
            <w:tcW w:w="312"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c>
          <w:tcPr>
            <w:tcW w:w="320"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c>
          <w:tcPr>
            <w:tcW w:w="306"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c>
          <w:tcPr>
            <w:tcW w:w="309"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c>
          <w:tcPr>
            <w:tcW w:w="279"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r>
      <w:tr w:rsidR="00621040" w:rsidRPr="009E2F2E" w:rsidTr="00C14665">
        <w:tc>
          <w:tcPr>
            <w:tcW w:w="1277" w:type="pct"/>
            <w:vMerge/>
            <w:tcBorders>
              <w:left w:val="single" w:sz="4" w:space="0" w:color="auto"/>
              <w:bottom w:val="single" w:sz="4" w:space="0" w:color="auto"/>
              <w:right w:val="single" w:sz="4" w:space="0" w:color="auto"/>
            </w:tcBorders>
            <w:shd w:val="clear" w:color="000000" w:fill="FFFFFF"/>
            <w:vAlign w:val="center"/>
          </w:tcPr>
          <w:p w:rsidR="00621040" w:rsidRPr="009E2F2E" w:rsidRDefault="00621040" w:rsidP="00621040">
            <w:pPr>
              <w:rPr>
                <w:sz w:val="22"/>
                <w:szCs w:val="22"/>
              </w:rPr>
            </w:pPr>
          </w:p>
        </w:tc>
        <w:tc>
          <w:tcPr>
            <w:tcW w:w="492" w:type="pct"/>
            <w:vMerge/>
            <w:tcBorders>
              <w:left w:val="single" w:sz="4" w:space="0" w:color="auto"/>
              <w:bottom w:val="single" w:sz="4" w:space="0" w:color="auto"/>
              <w:right w:val="single" w:sz="4" w:space="0" w:color="auto"/>
            </w:tcBorders>
            <w:shd w:val="clear" w:color="000000" w:fill="FFFFFF"/>
            <w:vAlign w:val="center"/>
          </w:tcPr>
          <w:p w:rsidR="00621040" w:rsidRPr="009E2F2E" w:rsidRDefault="00621040" w:rsidP="00621040">
            <w:pPr>
              <w:jc w:val="center"/>
              <w:rPr>
                <w:sz w:val="22"/>
                <w:szCs w:val="22"/>
              </w:rPr>
            </w:pPr>
          </w:p>
        </w:tc>
        <w:tc>
          <w:tcPr>
            <w:tcW w:w="1008" w:type="pct"/>
            <w:tcBorders>
              <w:top w:val="single" w:sz="4" w:space="0" w:color="auto"/>
              <w:left w:val="single" w:sz="4" w:space="0" w:color="auto"/>
              <w:bottom w:val="single" w:sz="4" w:space="0" w:color="auto"/>
              <w:right w:val="single" w:sz="4" w:space="0" w:color="auto"/>
            </w:tcBorders>
            <w:shd w:val="clear" w:color="000000" w:fill="FFFFFF"/>
          </w:tcPr>
          <w:p w:rsidR="00621040" w:rsidRPr="006062F1" w:rsidRDefault="00621040" w:rsidP="00621040">
            <w:r w:rsidRPr="006062F1">
              <w:t>иные внебюджетные источники</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tcPr>
          <w:p w:rsidR="00621040" w:rsidRPr="00621040" w:rsidRDefault="00621040" w:rsidP="00621040">
            <w:pPr>
              <w:jc w:val="center"/>
              <w:rPr>
                <w:sz w:val="22"/>
                <w:szCs w:val="26"/>
              </w:rPr>
            </w:pPr>
            <w:r w:rsidRPr="00621040">
              <w:rPr>
                <w:sz w:val="22"/>
                <w:szCs w:val="26"/>
              </w:rPr>
              <w:t>159 418,16</w:t>
            </w:r>
          </w:p>
        </w:tc>
        <w:tc>
          <w:tcPr>
            <w:tcW w:w="356" w:type="pct"/>
            <w:tcBorders>
              <w:top w:val="single" w:sz="4" w:space="0" w:color="auto"/>
              <w:left w:val="single" w:sz="4" w:space="0" w:color="auto"/>
              <w:bottom w:val="single" w:sz="4" w:space="0" w:color="auto"/>
              <w:right w:val="single" w:sz="4" w:space="0" w:color="auto"/>
            </w:tcBorders>
            <w:shd w:val="clear" w:color="000000" w:fill="FFFFFF"/>
            <w:vAlign w:val="center"/>
          </w:tcPr>
          <w:p w:rsidR="00621040" w:rsidRPr="00621040" w:rsidRDefault="00621040" w:rsidP="00621040">
            <w:pPr>
              <w:jc w:val="center"/>
              <w:rPr>
                <w:sz w:val="22"/>
                <w:szCs w:val="26"/>
              </w:rPr>
            </w:pPr>
            <w:r w:rsidRPr="00621040">
              <w:rPr>
                <w:sz w:val="22"/>
                <w:szCs w:val="26"/>
              </w:rPr>
              <w:t>159 418,16</w:t>
            </w:r>
          </w:p>
        </w:tc>
        <w:tc>
          <w:tcPr>
            <w:tcW w:w="312"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c>
          <w:tcPr>
            <w:tcW w:w="320"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c>
          <w:tcPr>
            <w:tcW w:w="306"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c>
          <w:tcPr>
            <w:tcW w:w="309"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c>
          <w:tcPr>
            <w:tcW w:w="279" w:type="pct"/>
            <w:tcBorders>
              <w:top w:val="single" w:sz="4" w:space="0" w:color="auto"/>
              <w:left w:val="single" w:sz="4" w:space="0" w:color="auto"/>
              <w:bottom w:val="single" w:sz="4" w:space="0" w:color="auto"/>
              <w:right w:val="single" w:sz="4" w:space="0" w:color="auto"/>
            </w:tcBorders>
            <w:shd w:val="clear" w:color="000000" w:fill="FFFFFF"/>
          </w:tcPr>
          <w:p w:rsidR="00621040" w:rsidRPr="00D35224" w:rsidRDefault="00621040" w:rsidP="00621040">
            <w:pPr>
              <w:jc w:val="center"/>
              <w:rPr>
                <w:sz w:val="22"/>
              </w:rPr>
            </w:pPr>
            <w:r w:rsidRPr="00D35224">
              <w:rPr>
                <w:sz w:val="22"/>
              </w:rPr>
              <w:t>0,00</w:t>
            </w:r>
          </w:p>
        </w:tc>
      </w:tr>
    </w:tbl>
    <w:p w:rsidR="00BB3C35" w:rsidRDefault="00BB3C35" w:rsidP="00FB4D3F">
      <w:pPr>
        <w:shd w:val="clear" w:color="auto" w:fill="FFFFFF"/>
        <w:jc w:val="right"/>
        <w:outlineLvl w:val="2"/>
        <w:rPr>
          <w:rFonts w:eastAsia="Calibri"/>
          <w:sz w:val="26"/>
          <w:szCs w:val="26"/>
          <w:lang w:eastAsia="en-US"/>
        </w:rPr>
        <w:sectPr w:rsidR="00BB3C35" w:rsidSect="002F2AC5">
          <w:pgSz w:w="16838" w:h="11906" w:orient="landscape"/>
          <w:pgMar w:top="567" w:right="567" w:bottom="1418" w:left="567" w:header="709" w:footer="709" w:gutter="0"/>
          <w:cols w:space="708"/>
          <w:docGrid w:linePitch="360"/>
        </w:sectPr>
      </w:pPr>
    </w:p>
    <w:p w:rsidR="009E7F09" w:rsidRPr="009E7F09" w:rsidRDefault="009E7F09" w:rsidP="009E7F09">
      <w:pPr>
        <w:tabs>
          <w:tab w:val="left" w:pos="7380"/>
        </w:tabs>
        <w:ind w:left="8505" w:firstLine="2977"/>
        <w:rPr>
          <w:sz w:val="26"/>
          <w:szCs w:val="26"/>
        </w:rPr>
      </w:pPr>
      <w:r w:rsidRPr="009E7F09">
        <w:rPr>
          <w:sz w:val="26"/>
          <w:szCs w:val="26"/>
        </w:rPr>
        <w:lastRenderedPageBreak/>
        <w:t>Приложение 3</w:t>
      </w:r>
    </w:p>
    <w:p w:rsidR="009E7F09" w:rsidRPr="009E7F09" w:rsidRDefault="009E7F09" w:rsidP="009E7F09">
      <w:pPr>
        <w:tabs>
          <w:tab w:val="left" w:pos="7380"/>
        </w:tabs>
        <w:ind w:left="8505" w:right="-285" w:firstLine="2977"/>
        <w:rPr>
          <w:sz w:val="26"/>
          <w:szCs w:val="26"/>
        </w:rPr>
      </w:pPr>
      <w:r w:rsidRPr="009E7F09">
        <w:rPr>
          <w:sz w:val="26"/>
          <w:szCs w:val="26"/>
        </w:rPr>
        <w:t>к постановлению Администрации</w:t>
      </w:r>
    </w:p>
    <w:p w:rsidR="009E7F09" w:rsidRPr="009E7F09" w:rsidRDefault="009E7F09" w:rsidP="009E7F09">
      <w:pPr>
        <w:tabs>
          <w:tab w:val="left" w:pos="7380"/>
        </w:tabs>
        <w:ind w:left="8505" w:firstLine="2977"/>
        <w:rPr>
          <w:sz w:val="26"/>
          <w:szCs w:val="26"/>
        </w:rPr>
      </w:pPr>
      <w:r w:rsidRPr="009E7F09">
        <w:rPr>
          <w:sz w:val="26"/>
          <w:szCs w:val="26"/>
        </w:rPr>
        <w:t>города Когалыма</w:t>
      </w:r>
    </w:p>
    <w:tbl>
      <w:tblPr>
        <w:tblStyle w:val="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9E7F09" w:rsidRPr="009E7F09" w:rsidTr="009E7C98">
        <w:trPr>
          <w:jc w:val="right"/>
        </w:trPr>
        <w:tc>
          <w:tcPr>
            <w:tcW w:w="2235" w:type="dxa"/>
            <w:hideMark/>
          </w:tcPr>
          <w:p w:rsidR="009E7F09" w:rsidRPr="009E7F09" w:rsidRDefault="009E7F09" w:rsidP="009E7C98">
            <w:pPr>
              <w:rPr>
                <w:sz w:val="26"/>
                <w:szCs w:val="26"/>
                <w:lang w:eastAsia="en-US"/>
              </w:rPr>
            </w:pPr>
            <w:r w:rsidRPr="009E7F09">
              <w:rPr>
                <w:color w:val="D9D9D9" w:themeColor="background1" w:themeShade="D9"/>
                <w:sz w:val="26"/>
                <w:szCs w:val="26"/>
                <w:lang w:eastAsia="en-US"/>
              </w:rPr>
              <w:t xml:space="preserve">от </w:t>
            </w:r>
            <w:r w:rsidRPr="009E7F09">
              <w:rPr>
                <w:color w:val="D9D9D9" w:themeColor="background1" w:themeShade="D9"/>
                <w:sz w:val="26"/>
                <w:szCs w:val="26"/>
                <w:lang w:val="en-US" w:eastAsia="en-US"/>
              </w:rPr>
              <w:t>[</w:t>
            </w:r>
            <w:r w:rsidRPr="009E7F09">
              <w:rPr>
                <w:color w:val="D9D9D9" w:themeColor="background1" w:themeShade="D9"/>
                <w:sz w:val="26"/>
                <w:szCs w:val="26"/>
                <w:lang w:eastAsia="en-US"/>
              </w:rPr>
              <w:t>Дата документа</w:t>
            </w:r>
            <w:r w:rsidRPr="009E7F09">
              <w:rPr>
                <w:color w:val="D9D9D9" w:themeColor="background1" w:themeShade="D9"/>
                <w:sz w:val="26"/>
                <w:szCs w:val="26"/>
                <w:lang w:val="en-US" w:eastAsia="en-US"/>
              </w:rPr>
              <w:t xml:space="preserve">] </w:t>
            </w:r>
          </w:p>
        </w:tc>
        <w:tc>
          <w:tcPr>
            <w:tcW w:w="2019" w:type="dxa"/>
            <w:hideMark/>
          </w:tcPr>
          <w:p w:rsidR="009E7F09" w:rsidRPr="009E7F09" w:rsidRDefault="009E7F09" w:rsidP="009E7C98">
            <w:pPr>
              <w:rPr>
                <w:color w:val="D9D9D9" w:themeColor="background1" w:themeShade="D9"/>
                <w:sz w:val="28"/>
                <w:szCs w:val="28"/>
                <w:lang w:eastAsia="en-US"/>
              </w:rPr>
            </w:pPr>
            <w:r w:rsidRPr="009E7F09">
              <w:rPr>
                <w:color w:val="D9D9D9" w:themeColor="background1" w:themeShade="D9"/>
                <w:sz w:val="28"/>
                <w:szCs w:val="28"/>
                <w:lang w:eastAsia="en-US"/>
              </w:rPr>
              <w:t>№ [Номер документа]</w:t>
            </w:r>
          </w:p>
        </w:tc>
      </w:tr>
    </w:tbl>
    <w:p w:rsidR="00BB3C35" w:rsidRDefault="00BB3C35" w:rsidP="009E7F09">
      <w:pPr>
        <w:widowControl w:val="0"/>
        <w:autoSpaceDE w:val="0"/>
        <w:autoSpaceDN w:val="0"/>
        <w:ind w:left="10620" w:firstLine="708"/>
        <w:jc w:val="right"/>
        <w:rPr>
          <w:rFonts w:eastAsia="Calibri"/>
          <w:sz w:val="26"/>
          <w:szCs w:val="26"/>
        </w:rPr>
      </w:pPr>
    </w:p>
    <w:p w:rsidR="009E7F09" w:rsidRPr="009E7F09" w:rsidRDefault="009E7F09" w:rsidP="009E7F09">
      <w:pPr>
        <w:widowControl w:val="0"/>
        <w:autoSpaceDE w:val="0"/>
        <w:autoSpaceDN w:val="0"/>
        <w:ind w:left="10620" w:firstLine="708"/>
        <w:jc w:val="right"/>
        <w:rPr>
          <w:rFonts w:eastAsia="Calibri"/>
          <w:sz w:val="26"/>
          <w:szCs w:val="26"/>
        </w:rPr>
      </w:pPr>
      <w:r w:rsidRPr="009E7F09">
        <w:rPr>
          <w:rFonts w:eastAsia="Calibri"/>
          <w:sz w:val="26"/>
          <w:szCs w:val="26"/>
        </w:rPr>
        <w:t>Таблица 2</w:t>
      </w:r>
    </w:p>
    <w:p w:rsidR="009E7F09" w:rsidRPr="009E7F09" w:rsidRDefault="009E7F09" w:rsidP="009E7F09">
      <w:pPr>
        <w:widowControl w:val="0"/>
        <w:autoSpaceDE w:val="0"/>
        <w:autoSpaceDN w:val="0"/>
        <w:jc w:val="center"/>
        <w:rPr>
          <w:rFonts w:eastAsia="Calibri"/>
          <w:sz w:val="26"/>
          <w:szCs w:val="26"/>
        </w:rPr>
      </w:pPr>
      <w:r w:rsidRPr="009E7F09">
        <w:rPr>
          <w:rFonts w:eastAsia="Calibri"/>
          <w:sz w:val="26"/>
          <w:szCs w:val="26"/>
        </w:rPr>
        <w:t>Перечень структурных элементов (основных мероприятий) муниципальной программы</w:t>
      </w:r>
    </w:p>
    <w:p w:rsidR="009E7F09" w:rsidRPr="009E7F09" w:rsidRDefault="009E7F09" w:rsidP="009E7F09">
      <w:pPr>
        <w:widowControl w:val="0"/>
        <w:autoSpaceDE w:val="0"/>
        <w:autoSpaceDN w:val="0"/>
        <w:jc w:val="center"/>
        <w:rPr>
          <w:rFonts w:eastAsia="Calibri"/>
          <w:sz w:val="26"/>
          <w:szCs w:val="26"/>
        </w:rPr>
      </w:pPr>
    </w:p>
    <w:tbl>
      <w:tblPr>
        <w:tblStyle w:val="12"/>
        <w:tblW w:w="5000" w:type="pct"/>
        <w:jc w:val="center"/>
        <w:tblCellMar>
          <w:left w:w="28" w:type="dxa"/>
          <w:right w:w="28" w:type="dxa"/>
        </w:tblCellMar>
        <w:tblLook w:val="04A0" w:firstRow="1" w:lastRow="0" w:firstColumn="1" w:lastColumn="0" w:noHBand="0" w:noVBand="1"/>
      </w:tblPr>
      <w:tblGrid>
        <w:gridCol w:w="1695"/>
        <w:gridCol w:w="3261"/>
        <w:gridCol w:w="3971"/>
        <w:gridCol w:w="6767"/>
      </w:tblGrid>
      <w:tr w:rsidR="009E7F09" w:rsidRPr="00BB3C35" w:rsidTr="00BB3C35">
        <w:trPr>
          <w:jc w:val="center"/>
        </w:trPr>
        <w:tc>
          <w:tcPr>
            <w:tcW w:w="540" w:type="pct"/>
            <w:vAlign w:val="center"/>
          </w:tcPr>
          <w:p w:rsidR="009E7F09" w:rsidRPr="00BB3C35" w:rsidRDefault="009E7F09" w:rsidP="009E7C98">
            <w:pPr>
              <w:widowControl w:val="0"/>
              <w:autoSpaceDE w:val="0"/>
              <w:autoSpaceDN w:val="0"/>
              <w:jc w:val="center"/>
              <w:rPr>
                <w:sz w:val="22"/>
                <w:szCs w:val="22"/>
              </w:rPr>
            </w:pPr>
            <w:r w:rsidRPr="00BB3C35">
              <w:rPr>
                <w:sz w:val="22"/>
                <w:szCs w:val="22"/>
              </w:rPr>
              <w:t xml:space="preserve">№ </w:t>
            </w:r>
            <w:r w:rsidRPr="00BB3C35">
              <w:rPr>
                <w:rFonts w:eastAsia="Calibri"/>
                <w:sz w:val="22"/>
                <w:szCs w:val="22"/>
              </w:rPr>
              <w:t>структурного элемента (основного мероприятия)</w:t>
            </w:r>
          </w:p>
        </w:tc>
        <w:tc>
          <w:tcPr>
            <w:tcW w:w="1039" w:type="pct"/>
            <w:vAlign w:val="center"/>
          </w:tcPr>
          <w:p w:rsidR="009E7F09" w:rsidRPr="00BB3C35" w:rsidRDefault="009E7F09" w:rsidP="009E7C98">
            <w:pPr>
              <w:widowControl w:val="0"/>
              <w:autoSpaceDE w:val="0"/>
              <w:autoSpaceDN w:val="0"/>
              <w:jc w:val="center"/>
              <w:rPr>
                <w:rFonts w:eastAsia="Calibri"/>
                <w:sz w:val="22"/>
                <w:szCs w:val="22"/>
              </w:rPr>
            </w:pPr>
            <w:r w:rsidRPr="00BB3C35">
              <w:rPr>
                <w:rFonts w:eastAsia="Calibri"/>
                <w:sz w:val="22"/>
                <w:szCs w:val="22"/>
              </w:rPr>
              <w:t>Наименование структурного элемента (основного мероприятия)</w:t>
            </w:r>
          </w:p>
        </w:tc>
        <w:tc>
          <w:tcPr>
            <w:tcW w:w="1265" w:type="pct"/>
            <w:vAlign w:val="center"/>
          </w:tcPr>
          <w:p w:rsidR="009E7F09" w:rsidRPr="00BB3C35" w:rsidRDefault="009E7F09" w:rsidP="009E7C98">
            <w:pPr>
              <w:widowControl w:val="0"/>
              <w:autoSpaceDE w:val="0"/>
              <w:autoSpaceDN w:val="0"/>
              <w:jc w:val="center"/>
              <w:rPr>
                <w:rFonts w:eastAsia="Calibri"/>
                <w:sz w:val="22"/>
                <w:szCs w:val="22"/>
              </w:rPr>
            </w:pPr>
            <w:r w:rsidRPr="00BB3C35">
              <w:rPr>
                <w:rFonts w:eastAsia="Calibri"/>
                <w:sz w:val="22"/>
                <w:szCs w:val="22"/>
              </w:rPr>
              <w:t>Направления расходов структурного элемента (основного мероприятия)</w:t>
            </w:r>
          </w:p>
        </w:tc>
        <w:tc>
          <w:tcPr>
            <w:tcW w:w="2156" w:type="pct"/>
            <w:vAlign w:val="center"/>
          </w:tcPr>
          <w:p w:rsidR="009E7F09" w:rsidRPr="00BB3C35" w:rsidRDefault="009E7F09" w:rsidP="009E7C98">
            <w:pPr>
              <w:widowControl w:val="0"/>
              <w:autoSpaceDE w:val="0"/>
              <w:autoSpaceDN w:val="0"/>
              <w:jc w:val="center"/>
              <w:rPr>
                <w:sz w:val="22"/>
                <w:szCs w:val="22"/>
              </w:rPr>
            </w:pPr>
            <w:r w:rsidRPr="00BB3C35">
              <w:rPr>
                <w:sz w:val="22"/>
                <w:szCs w:val="22"/>
              </w:rPr>
              <w:t>Наименование порядка, номер приложения (при наличии)</w:t>
            </w:r>
          </w:p>
        </w:tc>
      </w:tr>
      <w:tr w:rsidR="009E7F09" w:rsidRPr="00BB3C35" w:rsidTr="00BB3C35">
        <w:trPr>
          <w:jc w:val="center"/>
        </w:trPr>
        <w:tc>
          <w:tcPr>
            <w:tcW w:w="540" w:type="pct"/>
          </w:tcPr>
          <w:p w:rsidR="009E7F09" w:rsidRPr="00BB3C35" w:rsidRDefault="009E7F09" w:rsidP="009E7C98">
            <w:pPr>
              <w:widowControl w:val="0"/>
              <w:autoSpaceDE w:val="0"/>
              <w:autoSpaceDN w:val="0"/>
              <w:jc w:val="center"/>
              <w:rPr>
                <w:sz w:val="22"/>
                <w:szCs w:val="22"/>
              </w:rPr>
            </w:pPr>
            <w:r w:rsidRPr="00BB3C35">
              <w:rPr>
                <w:sz w:val="22"/>
                <w:szCs w:val="22"/>
              </w:rPr>
              <w:t>1</w:t>
            </w:r>
          </w:p>
        </w:tc>
        <w:tc>
          <w:tcPr>
            <w:tcW w:w="1039" w:type="pct"/>
          </w:tcPr>
          <w:p w:rsidR="009E7F09" w:rsidRPr="00BB3C35" w:rsidRDefault="009E7F09" w:rsidP="009E7C98">
            <w:pPr>
              <w:widowControl w:val="0"/>
              <w:autoSpaceDE w:val="0"/>
              <w:autoSpaceDN w:val="0"/>
              <w:jc w:val="center"/>
              <w:rPr>
                <w:sz w:val="22"/>
                <w:szCs w:val="22"/>
              </w:rPr>
            </w:pPr>
            <w:r w:rsidRPr="00BB3C35">
              <w:rPr>
                <w:sz w:val="22"/>
                <w:szCs w:val="22"/>
              </w:rPr>
              <w:t>2</w:t>
            </w:r>
          </w:p>
        </w:tc>
        <w:tc>
          <w:tcPr>
            <w:tcW w:w="1265" w:type="pct"/>
          </w:tcPr>
          <w:p w:rsidR="009E7F09" w:rsidRPr="00BB3C35" w:rsidRDefault="009E7F09" w:rsidP="009E7C98">
            <w:pPr>
              <w:widowControl w:val="0"/>
              <w:autoSpaceDE w:val="0"/>
              <w:autoSpaceDN w:val="0"/>
              <w:jc w:val="center"/>
              <w:rPr>
                <w:sz w:val="22"/>
                <w:szCs w:val="22"/>
              </w:rPr>
            </w:pPr>
            <w:r w:rsidRPr="00BB3C35">
              <w:rPr>
                <w:sz w:val="22"/>
                <w:szCs w:val="22"/>
              </w:rPr>
              <w:t>3</w:t>
            </w:r>
          </w:p>
        </w:tc>
        <w:tc>
          <w:tcPr>
            <w:tcW w:w="2156" w:type="pct"/>
          </w:tcPr>
          <w:p w:rsidR="009E7F09" w:rsidRPr="00BB3C35" w:rsidRDefault="009E7F09" w:rsidP="009E7C98">
            <w:pPr>
              <w:widowControl w:val="0"/>
              <w:autoSpaceDE w:val="0"/>
              <w:autoSpaceDN w:val="0"/>
              <w:jc w:val="center"/>
              <w:rPr>
                <w:sz w:val="22"/>
                <w:szCs w:val="22"/>
              </w:rPr>
            </w:pPr>
            <w:r w:rsidRPr="00BB3C35">
              <w:rPr>
                <w:sz w:val="22"/>
                <w:szCs w:val="22"/>
              </w:rPr>
              <w:t>4</w:t>
            </w:r>
          </w:p>
        </w:tc>
      </w:tr>
      <w:tr w:rsidR="009E7F09" w:rsidRPr="00BB3C35" w:rsidTr="00BB3C35">
        <w:trPr>
          <w:jc w:val="center"/>
        </w:trPr>
        <w:tc>
          <w:tcPr>
            <w:tcW w:w="5000" w:type="pct"/>
            <w:gridSpan w:val="4"/>
          </w:tcPr>
          <w:p w:rsidR="009E7F09" w:rsidRPr="00BB3C35" w:rsidRDefault="009E7F09" w:rsidP="009E7C98">
            <w:pPr>
              <w:widowControl w:val="0"/>
              <w:autoSpaceDE w:val="0"/>
              <w:autoSpaceDN w:val="0"/>
              <w:jc w:val="center"/>
              <w:rPr>
                <w:sz w:val="22"/>
                <w:szCs w:val="22"/>
              </w:rPr>
            </w:pPr>
            <w:r w:rsidRPr="00BB3C35">
              <w:rPr>
                <w:sz w:val="22"/>
                <w:szCs w:val="22"/>
              </w:rPr>
              <w:t>Цель «Обеспечение надежности и качества предоставления жилищно-коммунальных услуг населению города Когалыма»</w:t>
            </w:r>
          </w:p>
        </w:tc>
      </w:tr>
      <w:tr w:rsidR="009E7F09" w:rsidRPr="00BB3C35" w:rsidTr="00BB3C35">
        <w:trPr>
          <w:jc w:val="center"/>
        </w:trPr>
        <w:tc>
          <w:tcPr>
            <w:tcW w:w="5000" w:type="pct"/>
            <w:gridSpan w:val="4"/>
          </w:tcPr>
          <w:p w:rsidR="009E7F09" w:rsidRPr="00BB3C35" w:rsidRDefault="009E7F09" w:rsidP="009E7C98">
            <w:pPr>
              <w:widowControl w:val="0"/>
              <w:autoSpaceDE w:val="0"/>
              <w:autoSpaceDN w:val="0"/>
              <w:jc w:val="center"/>
              <w:rPr>
                <w:sz w:val="22"/>
                <w:szCs w:val="22"/>
              </w:rPr>
            </w:pPr>
            <w:r w:rsidRPr="00BB3C35">
              <w:rPr>
                <w:sz w:val="22"/>
                <w:szCs w:val="22"/>
              </w:rPr>
              <w:t>Задача №1 «Проведение капитального ремонта многоквартирных домов»</w:t>
            </w:r>
          </w:p>
        </w:tc>
      </w:tr>
      <w:tr w:rsidR="009E7F09" w:rsidRPr="00BB3C35" w:rsidTr="00BB3C35">
        <w:trPr>
          <w:jc w:val="center"/>
        </w:trPr>
        <w:tc>
          <w:tcPr>
            <w:tcW w:w="5000" w:type="pct"/>
            <w:gridSpan w:val="4"/>
          </w:tcPr>
          <w:p w:rsidR="009E7F09" w:rsidRPr="00BB3C35" w:rsidRDefault="009E7F09" w:rsidP="009E7C98">
            <w:pPr>
              <w:widowControl w:val="0"/>
              <w:tabs>
                <w:tab w:val="center" w:pos="7285"/>
                <w:tab w:val="left" w:pos="12000"/>
              </w:tabs>
              <w:autoSpaceDE w:val="0"/>
              <w:autoSpaceDN w:val="0"/>
              <w:rPr>
                <w:sz w:val="22"/>
                <w:szCs w:val="22"/>
              </w:rPr>
            </w:pPr>
            <w:r w:rsidRPr="00BB3C35">
              <w:rPr>
                <w:sz w:val="22"/>
                <w:szCs w:val="22"/>
              </w:rPr>
              <w:tab/>
              <w:t>Подпрограмма 1 «Содействие проведению капитального ремонта многоквартирных домов»</w:t>
            </w:r>
          </w:p>
        </w:tc>
      </w:tr>
      <w:tr w:rsidR="009E7F09" w:rsidRPr="00BB3C35" w:rsidTr="00BB3C35">
        <w:trPr>
          <w:jc w:val="center"/>
        </w:trPr>
        <w:tc>
          <w:tcPr>
            <w:tcW w:w="540" w:type="pct"/>
          </w:tcPr>
          <w:p w:rsidR="009E7F09" w:rsidRPr="00BB3C35" w:rsidRDefault="009E7F09" w:rsidP="006F7FF1">
            <w:pPr>
              <w:widowControl w:val="0"/>
              <w:autoSpaceDE w:val="0"/>
              <w:autoSpaceDN w:val="0"/>
              <w:jc w:val="center"/>
              <w:rPr>
                <w:sz w:val="22"/>
                <w:szCs w:val="22"/>
              </w:rPr>
            </w:pPr>
            <w:r w:rsidRPr="00BB3C35">
              <w:rPr>
                <w:sz w:val="22"/>
                <w:szCs w:val="22"/>
              </w:rPr>
              <w:t>1.1.</w:t>
            </w:r>
          </w:p>
        </w:tc>
        <w:tc>
          <w:tcPr>
            <w:tcW w:w="1039" w:type="pct"/>
            <w:tcBorders>
              <w:top w:val="single" w:sz="4" w:space="0" w:color="auto"/>
              <w:left w:val="single" w:sz="4" w:space="0" w:color="auto"/>
              <w:bottom w:val="single" w:sz="4" w:space="0" w:color="auto"/>
              <w:right w:val="single" w:sz="4" w:space="0" w:color="auto"/>
            </w:tcBorders>
          </w:tcPr>
          <w:p w:rsidR="009E7F09" w:rsidRPr="00BB3C35" w:rsidRDefault="009E7F09" w:rsidP="009E7C98">
            <w:pPr>
              <w:pStyle w:val="a6"/>
              <w:rPr>
                <w:rFonts w:cs="Times New Roman"/>
                <w:sz w:val="22"/>
              </w:rPr>
            </w:pPr>
            <w:r w:rsidRPr="00BB3C35">
              <w:rPr>
                <w:rFonts w:cs="Times New Roman"/>
                <w:sz w:val="22"/>
                <w:lang w:eastAsia="ru-RU"/>
              </w:rPr>
              <w:t>Обеспечение мероприятий по проведению капитального ремонта многоквартирных домов</w:t>
            </w:r>
          </w:p>
        </w:tc>
        <w:tc>
          <w:tcPr>
            <w:tcW w:w="1265" w:type="pct"/>
            <w:tcBorders>
              <w:top w:val="single" w:sz="4" w:space="0" w:color="auto"/>
              <w:left w:val="single" w:sz="4" w:space="0" w:color="auto"/>
              <w:bottom w:val="single" w:sz="4" w:space="0" w:color="auto"/>
              <w:right w:val="single" w:sz="4" w:space="0" w:color="auto"/>
            </w:tcBorders>
          </w:tcPr>
          <w:p w:rsidR="009E7F09" w:rsidRPr="00BB3C35" w:rsidRDefault="009E7F09" w:rsidP="009E7C98">
            <w:pPr>
              <w:rPr>
                <w:sz w:val="22"/>
                <w:szCs w:val="22"/>
              </w:rPr>
            </w:pPr>
            <w:r w:rsidRPr="00BB3C35">
              <w:rPr>
                <w:sz w:val="22"/>
                <w:szCs w:val="22"/>
              </w:rPr>
              <w:t>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w:t>
            </w:r>
          </w:p>
        </w:tc>
        <w:tc>
          <w:tcPr>
            <w:tcW w:w="2156" w:type="pct"/>
          </w:tcPr>
          <w:p w:rsidR="009E7F09" w:rsidRPr="00BB3C35" w:rsidRDefault="009E7F09" w:rsidP="009E7C98">
            <w:pPr>
              <w:widowControl w:val="0"/>
              <w:autoSpaceDE w:val="0"/>
              <w:autoSpaceDN w:val="0"/>
              <w:rPr>
                <w:sz w:val="22"/>
                <w:szCs w:val="22"/>
              </w:rPr>
            </w:pPr>
            <w:r w:rsidRPr="00BB3C35">
              <w:rPr>
                <w:sz w:val="22"/>
                <w:szCs w:val="22"/>
              </w:rPr>
              <w:t>Постановление Администрации города Когалыма от 16.08.2018 №1875 «Об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r>
      <w:tr w:rsidR="009E7F09" w:rsidRPr="00BB3C35" w:rsidTr="00BB3C35">
        <w:trPr>
          <w:jc w:val="center"/>
        </w:trPr>
        <w:tc>
          <w:tcPr>
            <w:tcW w:w="5000" w:type="pct"/>
            <w:gridSpan w:val="4"/>
          </w:tcPr>
          <w:p w:rsidR="009E7F09" w:rsidRPr="00BB3C35" w:rsidRDefault="009E7F09" w:rsidP="009E7C98">
            <w:pPr>
              <w:widowControl w:val="0"/>
              <w:autoSpaceDE w:val="0"/>
              <w:autoSpaceDN w:val="0"/>
              <w:jc w:val="center"/>
              <w:rPr>
                <w:sz w:val="22"/>
                <w:szCs w:val="22"/>
              </w:rPr>
            </w:pPr>
            <w:r w:rsidRPr="00BB3C35">
              <w:rPr>
                <w:sz w:val="22"/>
                <w:szCs w:val="22"/>
              </w:rPr>
              <w:t>Задача №2 «Привлечение долгосрочных частных инвестиций»</w:t>
            </w:r>
          </w:p>
        </w:tc>
      </w:tr>
      <w:tr w:rsidR="009E7F09" w:rsidRPr="00BB3C35" w:rsidTr="00BB3C35">
        <w:trPr>
          <w:jc w:val="center"/>
        </w:trPr>
        <w:tc>
          <w:tcPr>
            <w:tcW w:w="5000" w:type="pct"/>
            <w:gridSpan w:val="4"/>
          </w:tcPr>
          <w:p w:rsidR="00BF6176" w:rsidRPr="00BB3C35" w:rsidRDefault="009E7F09" w:rsidP="00BB3C35">
            <w:pPr>
              <w:widowControl w:val="0"/>
              <w:autoSpaceDE w:val="0"/>
              <w:autoSpaceDN w:val="0"/>
              <w:jc w:val="center"/>
              <w:rPr>
                <w:sz w:val="22"/>
                <w:szCs w:val="22"/>
              </w:rPr>
            </w:pPr>
            <w:r w:rsidRPr="00BB3C35">
              <w:rPr>
                <w:sz w:val="22"/>
                <w:szCs w:val="22"/>
              </w:rPr>
              <w:t>Подпрограмма 2 «Поддержка частных инвестиций в жилищно-коммунальный комплекс и обеспечение безубыточной деятельности организаций коммунального комплекса, осуществляющих регулируемую деятельность в сфере теплоснабжение, водоснабжения, водоотведения»</w:t>
            </w:r>
          </w:p>
        </w:tc>
      </w:tr>
      <w:tr w:rsidR="00874631" w:rsidRPr="00BB3C35" w:rsidTr="00BB3C35">
        <w:trPr>
          <w:jc w:val="center"/>
        </w:trPr>
        <w:tc>
          <w:tcPr>
            <w:tcW w:w="540" w:type="pct"/>
          </w:tcPr>
          <w:p w:rsidR="00874631" w:rsidRPr="00BB3C35" w:rsidRDefault="00874631" w:rsidP="006F7FF1">
            <w:pPr>
              <w:widowControl w:val="0"/>
              <w:autoSpaceDE w:val="0"/>
              <w:autoSpaceDN w:val="0"/>
              <w:jc w:val="center"/>
              <w:rPr>
                <w:sz w:val="22"/>
                <w:szCs w:val="22"/>
              </w:rPr>
            </w:pPr>
            <w:r w:rsidRPr="00BB3C35">
              <w:rPr>
                <w:sz w:val="22"/>
                <w:szCs w:val="22"/>
              </w:rPr>
              <w:t>2.1.</w:t>
            </w:r>
          </w:p>
        </w:tc>
        <w:tc>
          <w:tcPr>
            <w:tcW w:w="1039" w:type="pct"/>
            <w:tcBorders>
              <w:top w:val="single" w:sz="4" w:space="0" w:color="auto"/>
              <w:left w:val="single" w:sz="4" w:space="0" w:color="auto"/>
              <w:right w:val="single" w:sz="4" w:space="0" w:color="auto"/>
            </w:tcBorders>
          </w:tcPr>
          <w:p w:rsidR="00874631" w:rsidRPr="00BB3C35" w:rsidRDefault="00874631" w:rsidP="009E7C98">
            <w:pPr>
              <w:rPr>
                <w:sz w:val="22"/>
                <w:szCs w:val="22"/>
              </w:rPr>
            </w:pPr>
            <w:r w:rsidRPr="00BB3C35">
              <w:rPr>
                <w:sz w:val="22"/>
                <w:szCs w:val="22"/>
              </w:rPr>
              <w:t xml:space="preserve">Предоставление субсидий на реализацию полномочий в сфере жилищно-коммунального комплекса </w:t>
            </w:r>
          </w:p>
        </w:tc>
        <w:tc>
          <w:tcPr>
            <w:tcW w:w="1265" w:type="pct"/>
            <w:tcBorders>
              <w:top w:val="single" w:sz="4" w:space="0" w:color="auto"/>
              <w:left w:val="single" w:sz="4" w:space="0" w:color="auto"/>
              <w:right w:val="single" w:sz="4" w:space="0" w:color="auto"/>
            </w:tcBorders>
          </w:tcPr>
          <w:p w:rsidR="00874631" w:rsidRPr="00BB3C35" w:rsidRDefault="00874631" w:rsidP="009E7C98">
            <w:pPr>
              <w:rPr>
                <w:spacing w:val="-6"/>
                <w:sz w:val="22"/>
                <w:szCs w:val="22"/>
              </w:rPr>
            </w:pPr>
            <w:r w:rsidRPr="00BB3C35">
              <w:rPr>
                <w:sz w:val="22"/>
                <w:szCs w:val="22"/>
              </w:rPr>
              <w:t>Субсидия концессионеру на создание, реконструкцию, модернизацию объектов коммунальной инфраструктуры, в том числе на возмещение понесенных затрат концессионера при выполнении мероприятий, предусмотренных концессионным соглашением</w:t>
            </w:r>
          </w:p>
        </w:tc>
        <w:tc>
          <w:tcPr>
            <w:tcW w:w="2156" w:type="pct"/>
            <w:shd w:val="clear" w:color="auto" w:fill="auto"/>
          </w:tcPr>
          <w:p w:rsidR="00874631" w:rsidRPr="00BB3C35" w:rsidRDefault="00874631" w:rsidP="009E7C98">
            <w:pPr>
              <w:widowControl w:val="0"/>
              <w:autoSpaceDE w:val="0"/>
              <w:autoSpaceDN w:val="0"/>
              <w:rPr>
                <w:sz w:val="22"/>
                <w:szCs w:val="22"/>
              </w:rPr>
            </w:pPr>
            <w:r w:rsidRPr="00BB3C35">
              <w:rPr>
                <w:sz w:val="22"/>
                <w:szCs w:val="22"/>
              </w:rPr>
              <w:t>Постановление Правительства РФ от 26.12.2015 №1451 «О предоставлении финансовой поддержки за счет средств государственной корпорации - Фонда содействия реформированию жилищно-коммунального хозяйства на модернизацию систем коммунальной инфраструктуры».</w:t>
            </w:r>
          </w:p>
          <w:p w:rsidR="00874631" w:rsidRPr="00BB3C35" w:rsidRDefault="00874631" w:rsidP="00BB3C35">
            <w:pPr>
              <w:widowControl w:val="0"/>
              <w:autoSpaceDE w:val="0"/>
              <w:autoSpaceDN w:val="0"/>
              <w:rPr>
                <w:sz w:val="22"/>
                <w:szCs w:val="22"/>
              </w:rPr>
            </w:pPr>
            <w:r w:rsidRPr="00BB3C35">
              <w:rPr>
                <w:sz w:val="22"/>
                <w:szCs w:val="22"/>
              </w:rPr>
              <w:t xml:space="preserve">Постановление Правительства Ханты-Мансийского автономного округа - Югры от 31.10.2021 №477-п «О государственной программе </w:t>
            </w:r>
          </w:p>
        </w:tc>
      </w:tr>
    </w:tbl>
    <w:p w:rsidR="00BB3C35" w:rsidRDefault="00BB3C35" w:rsidP="006F7FF1">
      <w:pPr>
        <w:widowControl w:val="0"/>
        <w:autoSpaceDE w:val="0"/>
        <w:autoSpaceDN w:val="0"/>
        <w:jc w:val="center"/>
        <w:rPr>
          <w:sz w:val="22"/>
          <w:szCs w:val="22"/>
        </w:rPr>
        <w:sectPr w:rsidR="00BB3C35" w:rsidSect="002F2AC5">
          <w:pgSz w:w="16838" w:h="11906" w:orient="landscape"/>
          <w:pgMar w:top="851" w:right="567" w:bottom="567" w:left="567" w:header="709" w:footer="709" w:gutter="0"/>
          <w:cols w:space="708"/>
          <w:docGrid w:linePitch="360"/>
        </w:sectPr>
      </w:pPr>
    </w:p>
    <w:tbl>
      <w:tblPr>
        <w:tblStyle w:val="12"/>
        <w:tblW w:w="5000" w:type="pct"/>
        <w:jc w:val="center"/>
        <w:tblCellMar>
          <w:left w:w="28" w:type="dxa"/>
          <w:right w:w="28" w:type="dxa"/>
        </w:tblCellMar>
        <w:tblLook w:val="04A0" w:firstRow="1" w:lastRow="0" w:firstColumn="1" w:lastColumn="0" w:noHBand="0" w:noVBand="1"/>
      </w:tblPr>
      <w:tblGrid>
        <w:gridCol w:w="1582"/>
        <w:gridCol w:w="113"/>
        <w:gridCol w:w="3261"/>
        <w:gridCol w:w="3971"/>
        <w:gridCol w:w="6767"/>
      </w:tblGrid>
      <w:tr w:rsidR="00BB3C35" w:rsidRPr="00BB3C35" w:rsidTr="00BB3C35">
        <w:trPr>
          <w:jc w:val="center"/>
        </w:trPr>
        <w:tc>
          <w:tcPr>
            <w:tcW w:w="540" w:type="pct"/>
            <w:gridSpan w:val="2"/>
          </w:tcPr>
          <w:p w:rsidR="00BB3C35" w:rsidRPr="00BB3C35" w:rsidRDefault="00BB3C35" w:rsidP="006F7FF1">
            <w:pPr>
              <w:widowControl w:val="0"/>
              <w:autoSpaceDE w:val="0"/>
              <w:autoSpaceDN w:val="0"/>
              <w:jc w:val="center"/>
              <w:rPr>
                <w:sz w:val="22"/>
                <w:szCs w:val="22"/>
              </w:rPr>
            </w:pPr>
          </w:p>
        </w:tc>
        <w:tc>
          <w:tcPr>
            <w:tcW w:w="1039" w:type="pct"/>
            <w:tcBorders>
              <w:top w:val="single" w:sz="4" w:space="0" w:color="auto"/>
              <w:left w:val="single" w:sz="4" w:space="0" w:color="auto"/>
              <w:right w:val="single" w:sz="4" w:space="0" w:color="auto"/>
            </w:tcBorders>
          </w:tcPr>
          <w:p w:rsidR="00BB3C35" w:rsidRPr="00BB3C35" w:rsidRDefault="00BB3C35" w:rsidP="009E7C98">
            <w:pPr>
              <w:rPr>
                <w:sz w:val="22"/>
                <w:szCs w:val="22"/>
              </w:rPr>
            </w:pPr>
          </w:p>
        </w:tc>
        <w:tc>
          <w:tcPr>
            <w:tcW w:w="1265" w:type="pct"/>
            <w:tcBorders>
              <w:top w:val="single" w:sz="4" w:space="0" w:color="auto"/>
              <w:left w:val="single" w:sz="4" w:space="0" w:color="auto"/>
              <w:right w:val="single" w:sz="4" w:space="0" w:color="auto"/>
            </w:tcBorders>
          </w:tcPr>
          <w:p w:rsidR="00BB3C35" w:rsidRPr="00BB3C35" w:rsidRDefault="00BB3C35" w:rsidP="009E7C98">
            <w:pPr>
              <w:rPr>
                <w:sz w:val="22"/>
                <w:szCs w:val="22"/>
              </w:rPr>
            </w:pPr>
          </w:p>
        </w:tc>
        <w:tc>
          <w:tcPr>
            <w:tcW w:w="2156" w:type="pct"/>
            <w:shd w:val="clear" w:color="auto" w:fill="auto"/>
          </w:tcPr>
          <w:p w:rsidR="00BB3C35" w:rsidRPr="00BB3C35" w:rsidRDefault="00BB3C35" w:rsidP="00BB3C35">
            <w:pPr>
              <w:widowControl w:val="0"/>
              <w:autoSpaceDE w:val="0"/>
              <w:autoSpaceDN w:val="0"/>
              <w:rPr>
                <w:sz w:val="22"/>
                <w:szCs w:val="22"/>
              </w:rPr>
            </w:pPr>
            <w:r w:rsidRPr="00BB3C35">
              <w:rPr>
                <w:sz w:val="22"/>
                <w:szCs w:val="22"/>
              </w:rPr>
              <w:t>Ханты-Мансийского автономного округа - Югры «Развитие жилищно-коммунального комплекса и энергетики».</w:t>
            </w:r>
          </w:p>
          <w:p w:rsidR="00BB3C35" w:rsidRPr="00BB3C35" w:rsidRDefault="00BB3C35" w:rsidP="00BB3C35">
            <w:pPr>
              <w:widowControl w:val="0"/>
              <w:autoSpaceDE w:val="0"/>
              <w:autoSpaceDN w:val="0"/>
              <w:rPr>
                <w:sz w:val="22"/>
                <w:szCs w:val="22"/>
              </w:rPr>
            </w:pPr>
            <w:r w:rsidRPr="00BB3C35">
              <w:rPr>
                <w:sz w:val="22"/>
                <w:szCs w:val="22"/>
              </w:rPr>
              <w:t xml:space="preserve">Постановление Администрации города Когалыма от 15.05.2017 №1002 «Об утверждении Порядка предоставления субсидии концессионеру на создание, реконструкцию, модернизацию объектов коммунальной инфраструктуры города Когалыма, в том числе на возмещение </w:t>
            </w:r>
          </w:p>
          <w:p w:rsidR="00BB3C35" w:rsidRPr="00BB3C35" w:rsidRDefault="00BB3C35" w:rsidP="00BB3C35">
            <w:pPr>
              <w:widowControl w:val="0"/>
              <w:autoSpaceDE w:val="0"/>
              <w:autoSpaceDN w:val="0"/>
              <w:rPr>
                <w:sz w:val="22"/>
                <w:szCs w:val="22"/>
              </w:rPr>
            </w:pPr>
            <w:r w:rsidRPr="00BB3C35">
              <w:rPr>
                <w:sz w:val="22"/>
                <w:szCs w:val="22"/>
              </w:rPr>
              <w:t>понесенных затрат концессионера при выполнении мероприятий, предусмотренных концессионным соглашением».</w:t>
            </w:r>
          </w:p>
          <w:p w:rsidR="00BB3C35" w:rsidRPr="00BB3C35" w:rsidRDefault="00BB3C35" w:rsidP="00BB3C35">
            <w:pPr>
              <w:widowControl w:val="0"/>
              <w:autoSpaceDE w:val="0"/>
              <w:autoSpaceDN w:val="0"/>
              <w:rPr>
                <w:sz w:val="22"/>
                <w:szCs w:val="22"/>
              </w:rPr>
            </w:pPr>
            <w:r w:rsidRPr="00BB3C35">
              <w:rPr>
                <w:sz w:val="22"/>
                <w:szCs w:val="22"/>
              </w:rPr>
              <w:t>Постановление Администрации города Когалыма от 02.07.2018 №1482 «Об утверждении Порядка предоставления субсидии концессионерам в части финансового обеспечения расходов на выполнение мероприятий, предусмотренных концессионным соглашением».</w:t>
            </w:r>
          </w:p>
          <w:p w:rsidR="00BB3C35" w:rsidRPr="00BB3C35" w:rsidRDefault="00BB3C35" w:rsidP="00BB3C35">
            <w:pPr>
              <w:widowControl w:val="0"/>
              <w:autoSpaceDE w:val="0"/>
              <w:autoSpaceDN w:val="0"/>
              <w:rPr>
                <w:sz w:val="22"/>
                <w:szCs w:val="22"/>
              </w:rPr>
            </w:pPr>
            <w:r w:rsidRPr="00BB3C35">
              <w:rPr>
                <w:sz w:val="22"/>
                <w:szCs w:val="22"/>
              </w:rPr>
              <w:t xml:space="preserve">Постановление Администрации города Когалыма от 16.04.2021 №811 «Об утверждении Порядка предоставления субсидии в целях </w:t>
            </w:r>
            <w:proofErr w:type="spellStart"/>
            <w:r w:rsidRPr="00BB3C35">
              <w:rPr>
                <w:sz w:val="22"/>
                <w:szCs w:val="22"/>
              </w:rPr>
              <w:t>софинансирования</w:t>
            </w:r>
            <w:proofErr w:type="spellEnd"/>
            <w:r w:rsidRPr="00BB3C35">
              <w:rPr>
                <w:sz w:val="22"/>
                <w:szCs w:val="22"/>
              </w:rPr>
              <w:t xml:space="preserve"> расходных обязательств, связанных с реализацией проектов модернизации систем коммунальной инфраструктуры на территории города Когалыма, с привлечением средств государственной корпорации - Фонда содействия реформированию жилищно-коммунального хозяйства».</w:t>
            </w:r>
          </w:p>
        </w:tc>
      </w:tr>
      <w:tr w:rsidR="009E7F09" w:rsidRPr="00BB3C35" w:rsidTr="00BB3C35">
        <w:trPr>
          <w:jc w:val="center"/>
        </w:trPr>
        <w:tc>
          <w:tcPr>
            <w:tcW w:w="5000" w:type="pct"/>
            <w:gridSpan w:val="5"/>
          </w:tcPr>
          <w:p w:rsidR="009E7F09" w:rsidRPr="00BB3C35" w:rsidRDefault="009E7F09" w:rsidP="009E7C98">
            <w:pPr>
              <w:widowControl w:val="0"/>
              <w:autoSpaceDE w:val="0"/>
              <w:autoSpaceDN w:val="0"/>
              <w:jc w:val="center"/>
              <w:rPr>
                <w:sz w:val="22"/>
                <w:szCs w:val="22"/>
              </w:rPr>
            </w:pPr>
            <w:r w:rsidRPr="00BB3C35">
              <w:rPr>
                <w:sz w:val="22"/>
                <w:szCs w:val="22"/>
              </w:rPr>
              <w:t>Задача №3 «Повышение эффективности управления и содержания общего имущества многоквартирных домов»</w:t>
            </w:r>
          </w:p>
        </w:tc>
      </w:tr>
      <w:tr w:rsidR="009E7F09" w:rsidRPr="00BB3C35" w:rsidTr="00BB3C35">
        <w:trPr>
          <w:jc w:val="center"/>
        </w:trPr>
        <w:tc>
          <w:tcPr>
            <w:tcW w:w="5000" w:type="pct"/>
            <w:gridSpan w:val="5"/>
          </w:tcPr>
          <w:p w:rsidR="009E7F09" w:rsidRPr="00BB3C35" w:rsidRDefault="009E7F09" w:rsidP="009E7C98">
            <w:pPr>
              <w:tabs>
                <w:tab w:val="left" w:pos="323"/>
              </w:tabs>
              <w:jc w:val="center"/>
              <w:rPr>
                <w:rFonts w:eastAsia="Calibri"/>
                <w:sz w:val="22"/>
                <w:szCs w:val="22"/>
              </w:rPr>
            </w:pPr>
            <w:r w:rsidRPr="00BB3C35">
              <w:rPr>
                <w:rFonts w:eastAsia="Calibri"/>
                <w:sz w:val="22"/>
                <w:szCs w:val="22"/>
              </w:rPr>
              <w:t>Подпрограмма 3 «Создание условий для обеспечения качественными коммунальными услугами»</w:t>
            </w:r>
          </w:p>
        </w:tc>
      </w:tr>
      <w:tr w:rsidR="00DF2E0A" w:rsidRPr="00BB3C35" w:rsidTr="00BB3C35">
        <w:trPr>
          <w:jc w:val="center"/>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DF2E0A" w:rsidRPr="00BB3C35" w:rsidRDefault="00DF2E0A" w:rsidP="00C03F94">
            <w:pPr>
              <w:jc w:val="center"/>
              <w:rPr>
                <w:color w:val="000000"/>
                <w:sz w:val="22"/>
                <w:szCs w:val="22"/>
              </w:rPr>
            </w:pPr>
            <w:r w:rsidRPr="00BB3C35">
              <w:rPr>
                <w:color w:val="000000"/>
                <w:sz w:val="22"/>
                <w:szCs w:val="22"/>
              </w:rPr>
              <w:t>П</w:t>
            </w:r>
            <w:r w:rsidR="00795E1E" w:rsidRPr="00BB3C35">
              <w:rPr>
                <w:color w:val="000000"/>
                <w:sz w:val="22"/>
                <w:szCs w:val="22"/>
              </w:rPr>
              <w:t>К.</w:t>
            </w:r>
            <w:r w:rsidRPr="00BB3C35">
              <w:rPr>
                <w:color w:val="000000"/>
                <w:sz w:val="22"/>
                <w:szCs w:val="22"/>
              </w:rPr>
              <w:t>3.1.</w:t>
            </w:r>
          </w:p>
        </w:tc>
        <w:tc>
          <w:tcPr>
            <w:tcW w:w="1075" w:type="pct"/>
            <w:gridSpan w:val="2"/>
            <w:tcBorders>
              <w:top w:val="single" w:sz="4" w:space="0" w:color="auto"/>
              <w:left w:val="nil"/>
              <w:bottom w:val="single" w:sz="4" w:space="0" w:color="auto"/>
              <w:right w:val="single" w:sz="4" w:space="0" w:color="auto"/>
            </w:tcBorders>
            <w:shd w:val="clear" w:color="auto" w:fill="auto"/>
            <w:vAlign w:val="center"/>
          </w:tcPr>
          <w:p w:rsidR="00DF2E0A" w:rsidRPr="00BB3C35" w:rsidRDefault="00DF2E0A" w:rsidP="00C03F94">
            <w:pPr>
              <w:rPr>
                <w:color w:val="000000"/>
                <w:sz w:val="22"/>
                <w:szCs w:val="22"/>
              </w:rPr>
            </w:pPr>
            <w:r w:rsidRPr="00BB3C35">
              <w:rPr>
                <w:color w:val="000000"/>
                <w:sz w:val="22"/>
                <w:szCs w:val="22"/>
              </w:rPr>
              <w:t xml:space="preserve">Выполнение работ по актуализации </w:t>
            </w:r>
            <w:r w:rsidR="00C03F94">
              <w:rPr>
                <w:color w:val="000000"/>
                <w:sz w:val="22"/>
                <w:szCs w:val="22"/>
              </w:rPr>
              <w:t>программы</w:t>
            </w:r>
            <w:r w:rsidRPr="00BB3C35">
              <w:rPr>
                <w:color w:val="000000"/>
                <w:sz w:val="22"/>
                <w:szCs w:val="22"/>
              </w:rPr>
              <w:t xml:space="preserve"> комплексного развития коммунальной инфраструктуры города Когалыма</w:t>
            </w:r>
          </w:p>
        </w:tc>
        <w:tc>
          <w:tcPr>
            <w:tcW w:w="1265" w:type="pct"/>
            <w:tcBorders>
              <w:top w:val="single" w:sz="4" w:space="0" w:color="auto"/>
              <w:left w:val="nil"/>
              <w:bottom w:val="single" w:sz="4" w:space="0" w:color="auto"/>
              <w:right w:val="single" w:sz="4" w:space="0" w:color="auto"/>
            </w:tcBorders>
            <w:shd w:val="clear" w:color="auto" w:fill="auto"/>
            <w:vAlign w:val="center"/>
          </w:tcPr>
          <w:p w:rsidR="00DF2E0A" w:rsidRPr="00BB3C35" w:rsidRDefault="00DF2E0A" w:rsidP="00DF2E0A">
            <w:pPr>
              <w:rPr>
                <w:color w:val="000000"/>
                <w:sz w:val="22"/>
                <w:szCs w:val="22"/>
              </w:rPr>
            </w:pPr>
            <w:r w:rsidRPr="00BB3C35">
              <w:rPr>
                <w:color w:val="000000"/>
                <w:sz w:val="22"/>
                <w:szCs w:val="22"/>
              </w:rPr>
              <w:t>Выполнение работ по актуализации плана комплексного развития коммунальной инфраструктуры города Когалыма</w:t>
            </w:r>
          </w:p>
        </w:tc>
        <w:tc>
          <w:tcPr>
            <w:tcW w:w="2156" w:type="pct"/>
            <w:tcBorders>
              <w:top w:val="single" w:sz="4" w:space="0" w:color="auto"/>
              <w:left w:val="nil"/>
              <w:bottom w:val="single" w:sz="4" w:space="0" w:color="auto"/>
              <w:right w:val="single" w:sz="4" w:space="0" w:color="auto"/>
            </w:tcBorders>
            <w:shd w:val="clear" w:color="auto" w:fill="auto"/>
            <w:vAlign w:val="center"/>
          </w:tcPr>
          <w:p w:rsidR="00DF2E0A" w:rsidRPr="00BB3C35" w:rsidRDefault="00DF2E0A" w:rsidP="006F7FF1">
            <w:pPr>
              <w:rPr>
                <w:color w:val="000000"/>
                <w:sz w:val="22"/>
                <w:szCs w:val="22"/>
              </w:rPr>
            </w:pPr>
            <w:r w:rsidRPr="00BB3C35">
              <w:rPr>
                <w:color w:val="000000"/>
                <w:sz w:val="22"/>
                <w:szCs w:val="22"/>
              </w:rPr>
              <w:t>Решение Думы города Когалыма от 25.12.2017 №162-ГД «Об утверждении программы комплексного развития систем коммунальной инфраструктуры города Когалыма на 2020-2035 годы».</w:t>
            </w:r>
            <w:r w:rsidRPr="00BB3C35">
              <w:rPr>
                <w:color w:val="000000"/>
                <w:sz w:val="22"/>
                <w:szCs w:val="22"/>
              </w:rPr>
              <w:br/>
              <w:t>Протокол №71 заседания Проектного комитета Администрации</w:t>
            </w:r>
            <w:r w:rsidR="006F7FF1" w:rsidRPr="00BB3C35">
              <w:rPr>
                <w:color w:val="000000"/>
                <w:sz w:val="22"/>
                <w:szCs w:val="22"/>
              </w:rPr>
              <w:t xml:space="preserve"> города Когалыма от 06.03.2023.</w:t>
            </w:r>
          </w:p>
        </w:tc>
      </w:tr>
      <w:tr w:rsidR="009E7F09" w:rsidRPr="00BB3C35" w:rsidTr="00BB3C35">
        <w:trPr>
          <w:jc w:val="center"/>
        </w:trPr>
        <w:tc>
          <w:tcPr>
            <w:tcW w:w="504" w:type="pct"/>
          </w:tcPr>
          <w:p w:rsidR="009E7F09" w:rsidRPr="00BB3C35" w:rsidRDefault="009E7F09" w:rsidP="006F7FF1">
            <w:pPr>
              <w:widowControl w:val="0"/>
              <w:autoSpaceDE w:val="0"/>
              <w:autoSpaceDN w:val="0"/>
              <w:jc w:val="center"/>
              <w:rPr>
                <w:sz w:val="22"/>
                <w:szCs w:val="22"/>
              </w:rPr>
            </w:pPr>
            <w:r w:rsidRPr="00BB3C35">
              <w:rPr>
                <w:sz w:val="22"/>
                <w:szCs w:val="22"/>
              </w:rPr>
              <w:t>3.1.</w:t>
            </w:r>
          </w:p>
        </w:tc>
        <w:tc>
          <w:tcPr>
            <w:tcW w:w="1075" w:type="pct"/>
            <w:gridSpan w:val="2"/>
            <w:tcBorders>
              <w:top w:val="single" w:sz="4" w:space="0" w:color="auto"/>
              <w:left w:val="single" w:sz="4" w:space="0" w:color="auto"/>
              <w:bottom w:val="single" w:sz="4" w:space="0" w:color="auto"/>
              <w:right w:val="single" w:sz="4" w:space="0" w:color="auto"/>
            </w:tcBorders>
          </w:tcPr>
          <w:p w:rsidR="009E7F09" w:rsidRPr="00BB3C35" w:rsidRDefault="009E7F09" w:rsidP="009E7C98">
            <w:pPr>
              <w:rPr>
                <w:rFonts w:eastAsia="Calibri"/>
                <w:sz w:val="22"/>
                <w:szCs w:val="22"/>
              </w:rPr>
            </w:pPr>
            <w:r w:rsidRPr="00BB3C35">
              <w:rPr>
                <w:sz w:val="22"/>
                <w:szCs w:val="22"/>
              </w:rPr>
              <w:t>Строительство, реконструкция и капитальный ремонт объектов коммунального комплекса</w:t>
            </w:r>
          </w:p>
        </w:tc>
        <w:tc>
          <w:tcPr>
            <w:tcW w:w="1265" w:type="pct"/>
            <w:tcBorders>
              <w:top w:val="single" w:sz="4" w:space="0" w:color="auto"/>
              <w:left w:val="single" w:sz="4" w:space="0" w:color="auto"/>
              <w:bottom w:val="single" w:sz="4" w:space="0" w:color="auto"/>
              <w:right w:val="single" w:sz="4" w:space="0" w:color="auto"/>
            </w:tcBorders>
          </w:tcPr>
          <w:p w:rsidR="009E7F09" w:rsidRPr="00BB3C35" w:rsidRDefault="00697D4C" w:rsidP="00BB3C35">
            <w:pPr>
              <w:rPr>
                <w:sz w:val="22"/>
                <w:szCs w:val="22"/>
              </w:rPr>
            </w:pPr>
            <w:r w:rsidRPr="00BB3C35">
              <w:rPr>
                <w:sz w:val="22"/>
                <w:szCs w:val="22"/>
              </w:rPr>
              <w:t>1. Выполнение работ по созданию, реконструкции, модернизации объектов коммунальной инфраструктуры, в том числе при выполнении мероприятий, предусмотренных концессионным соглашением.</w:t>
            </w:r>
          </w:p>
        </w:tc>
        <w:tc>
          <w:tcPr>
            <w:tcW w:w="2156" w:type="pct"/>
          </w:tcPr>
          <w:p w:rsidR="009E7F09" w:rsidRPr="00BB3C35" w:rsidRDefault="009E7F09" w:rsidP="009E7C98">
            <w:pPr>
              <w:widowControl w:val="0"/>
              <w:autoSpaceDE w:val="0"/>
              <w:autoSpaceDN w:val="0"/>
              <w:rPr>
                <w:sz w:val="22"/>
                <w:szCs w:val="22"/>
              </w:rPr>
            </w:pPr>
            <w:r w:rsidRPr="00BB3C35">
              <w:rPr>
                <w:sz w:val="22"/>
                <w:szCs w:val="22"/>
              </w:rPr>
              <w:t>Постановление Правительства Ханты-Мансийского автономного округа - Югры от 31.10.2021 №477-п «О государственной программе Ханты-Мансийского автономного округа - Югры «Развитие жилищно-коммунального комплекса и энергетики».</w:t>
            </w:r>
          </w:p>
          <w:p w:rsidR="009E7F09" w:rsidRPr="00BB3C35" w:rsidRDefault="009E7F09" w:rsidP="00BB3C35">
            <w:pPr>
              <w:widowControl w:val="0"/>
              <w:autoSpaceDE w:val="0"/>
              <w:autoSpaceDN w:val="0"/>
              <w:rPr>
                <w:sz w:val="22"/>
                <w:szCs w:val="22"/>
              </w:rPr>
            </w:pPr>
            <w:r w:rsidRPr="00BB3C35">
              <w:rPr>
                <w:sz w:val="22"/>
                <w:szCs w:val="22"/>
              </w:rPr>
              <w:t>Решение Думы города Когалыма от 25.12.2017 №162-ГД «Об утверждении программы комплексного развития систем коммунальной инфраструктуры города Когалыма на 2020-2035 годы».</w:t>
            </w:r>
          </w:p>
        </w:tc>
      </w:tr>
    </w:tbl>
    <w:p w:rsidR="00BB3C35" w:rsidRDefault="00BB3C35" w:rsidP="006F7FF1">
      <w:pPr>
        <w:widowControl w:val="0"/>
        <w:autoSpaceDE w:val="0"/>
        <w:autoSpaceDN w:val="0"/>
        <w:jc w:val="center"/>
        <w:rPr>
          <w:sz w:val="22"/>
          <w:szCs w:val="22"/>
        </w:rPr>
        <w:sectPr w:rsidR="00BB3C35" w:rsidSect="00BB3C35">
          <w:pgSz w:w="16838" w:h="11906" w:orient="landscape"/>
          <w:pgMar w:top="567" w:right="567" w:bottom="2410" w:left="567" w:header="709" w:footer="709" w:gutter="0"/>
          <w:cols w:space="708"/>
          <w:docGrid w:linePitch="360"/>
        </w:sectPr>
      </w:pPr>
    </w:p>
    <w:tbl>
      <w:tblPr>
        <w:tblStyle w:val="12"/>
        <w:tblW w:w="5000" w:type="pct"/>
        <w:jc w:val="center"/>
        <w:tblCellMar>
          <w:left w:w="28" w:type="dxa"/>
          <w:right w:w="28" w:type="dxa"/>
        </w:tblCellMar>
        <w:tblLook w:val="04A0" w:firstRow="1" w:lastRow="0" w:firstColumn="1" w:lastColumn="0" w:noHBand="0" w:noVBand="1"/>
      </w:tblPr>
      <w:tblGrid>
        <w:gridCol w:w="1582"/>
        <w:gridCol w:w="3374"/>
        <w:gridCol w:w="3971"/>
        <w:gridCol w:w="6767"/>
      </w:tblGrid>
      <w:tr w:rsidR="00BB3C35" w:rsidRPr="00BB3C35" w:rsidTr="00BB3C35">
        <w:trPr>
          <w:jc w:val="center"/>
        </w:trPr>
        <w:tc>
          <w:tcPr>
            <w:tcW w:w="504" w:type="pct"/>
          </w:tcPr>
          <w:p w:rsidR="00BB3C35" w:rsidRPr="00BB3C35" w:rsidRDefault="00BB3C35" w:rsidP="006F7FF1">
            <w:pPr>
              <w:widowControl w:val="0"/>
              <w:autoSpaceDE w:val="0"/>
              <w:autoSpaceDN w:val="0"/>
              <w:jc w:val="center"/>
              <w:rPr>
                <w:sz w:val="22"/>
                <w:szCs w:val="22"/>
              </w:rPr>
            </w:pPr>
          </w:p>
        </w:tc>
        <w:tc>
          <w:tcPr>
            <w:tcW w:w="1075" w:type="pct"/>
            <w:tcBorders>
              <w:top w:val="single" w:sz="4" w:space="0" w:color="auto"/>
              <w:left w:val="single" w:sz="4" w:space="0" w:color="auto"/>
              <w:right w:val="single" w:sz="4" w:space="0" w:color="auto"/>
            </w:tcBorders>
          </w:tcPr>
          <w:p w:rsidR="00BB3C35" w:rsidRPr="00BB3C35" w:rsidRDefault="00BB3C35" w:rsidP="009E7C98">
            <w:pPr>
              <w:rPr>
                <w:sz w:val="22"/>
                <w:szCs w:val="22"/>
              </w:rPr>
            </w:pPr>
          </w:p>
        </w:tc>
        <w:tc>
          <w:tcPr>
            <w:tcW w:w="1265" w:type="pct"/>
            <w:tcBorders>
              <w:top w:val="single" w:sz="4" w:space="0" w:color="auto"/>
              <w:left w:val="single" w:sz="4" w:space="0" w:color="auto"/>
              <w:right w:val="single" w:sz="4" w:space="0" w:color="auto"/>
            </w:tcBorders>
          </w:tcPr>
          <w:p w:rsidR="00BB3C35" w:rsidRPr="00BB3C35" w:rsidRDefault="00BB3C35" w:rsidP="00BB3C35">
            <w:pPr>
              <w:rPr>
                <w:sz w:val="22"/>
                <w:szCs w:val="22"/>
              </w:rPr>
            </w:pPr>
            <w:r w:rsidRPr="00BB3C35">
              <w:rPr>
                <w:sz w:val="22"/>
                <w:szCs w:val="22"/>
              </w:rPr>
              <w:t>2. Выполнение работ по актуализации схем теплоснабжения, водоснабжения и водоотведения города Когалыма.</w:t>
            </w:r>
          </w:p>
          <w:p w:rsidR="00BB3C35" w:rsidRDefault="00BB3C35" w:rsidP="00BB3C35">
            <w:pPr>
              <w:rPr>
                <w:sz w:val="22"/>
                <w:szCs w:val="22"/>
              </w:rPr>
            </w:pPr>
            <w:r w:rsidRPr="00BB3C35">
              <w:rPr>
                <w:sz w:val="22"/>
                <w:szCs w:val="22"/>
              </w:rPr>
              <w:t>3. Строительство, реконструкция и капитальный ремонт инженерной инфраструктуры на территории города Когалыма (в том числе ПИР)</w:t>
            </w:r>
          </w:p>
          <w:p w:rsidR="00D927AD" w:rsidRPr="00D927AD" w:rsidRDefault="00D927AD" w:rsidP="00D927AD">
            <w:pPr>
              <w:rPr>
                <w:sz w:val="22"/>
                <w:szCs w:val="22"/>
              </w:rPr>
            </w:pPr>
            <w:r w:rsidRPr="00D927AD">
              <w:rPr>
                <w:sz w:val="22"/>
                <w:szCs w:val="22"/>
              </w:rPr>
              <w:t xml:space="preserve">4. Подключение газоиспользующего оборудования и объектов капитального строительства к сети газораспределения </w:t>
            </w:r>
          </w:p>
          <w:p w:rsidR="00D927AD" w:rsidRDefault="00D927AD" w:rsidP="00621040">
            <w:pPr>
              <w:rPr>
                <w:sz w:val="22"/>
                <w:szCs w:val="22"/>
              </w:rPr>
            </w:pPr>
            <w:r w:rsidRPr="00D927AD">
              <w:rPr>
                <w:sz w:val="22"/>
                <w:szCs w:val="22"/>
              </w:rPr>
              <w:t xml:space="preserve">5. Разработка, актуализация муниципальной программы </w:t>
            </w:r>
            <w:r w:rsidR="00621040">
              <w:rPr>
                <w:sz w:val="22"/>
                <w:szCs w:val="22"/>
              </w:rPr>
              <w:t>«</w:t>
            </w:r>
            <w:r w:rsidRPr="00D927AD">
              <w:rPr>
                <w:sz w:val="22"/>
                <w:szCs w:val="22"/>
              </w:rPr>
              <w:t xml:space="preserve">Энергосбережение и повышение энергетической </w:t>
            </w:r>
            <w:r w:rsidR="00621040">
              <w:rPr>
                <w:sz w:val="22"/>
                <w:szCs w:val="22"/>
              </w:rPr>
              <w:t>эффективности в городе Когалыме»</w:t>
            </w:r>
          </w:p>
          <w:p w:rsidR="00621040" w:rsidRPr="00BB3C35" w:rsidRDefault="00621040" w:rsidP="00621040">
            <w:pPr>
              <w:rPr>
                <w:sz w:val="22"/>
                <w:szCs w:val="22"/>
              </w:rPr>
            </w:pPr>
            <w:r>
              <w:rPr>
                <w:sz w:val="22"/>
                <w:szCs w:val="22"/>
              </w:rPr>
              <w:t xml:space="preserve">6. </w:t>
            </w:r>
            <w:r w:rsidRPr="00621040">
              <w:rPr>
                <w:sz w:val="22"/>
                <w:szCs w:val="22"/>
              </w:rPr>
              <w:t>Разработка топливно-энергетического баланса города Когалыма за 2022 год и актуализация прогнозного баланса  до 2030 года</w:t>
            </w:r>
          </w:p>
        </w:tc>
        <w:tc>
          <w:tcPr>
            <w:tcW w:w="2156" w:type="pct"/>
          </w:tcPr>
          <w:p w:rsidR="00BB3C35" w:rsidRPr="00BB3C35" w:rsidRDefault="00BB3C35" w:rsidP="00BB3C35">
            <w:pPr>
              <w:widowControl w:val="0"/>
              <w:autoSpaceDE w:val="0"/>
              <w:autoSpaceDN w:val="0"/>
              <w:rPr>
                <w:sz w:val="22"/>
                <w:szCs w:val="22"/>
              </w:rPr>
            </w:pPr>
            <w:r w:rsidRPr="00BB3C35">
              <w:rPr>
                <w:sz w:val="22"/>
                <w:szCs w:val="22"/>
              </w:rPr>
              <w:t xml:space="preserve">Постановление Администрации города Когалыма от 13.07.2022 №1564 «Об утверждении актуализированной схемы теплоснабжения города Когалыма». </w:t>
            </w:r>
          </w:p>
          <w:p w:rsidR="00BB3C35" w:rsidRPr="00BB3C35" w:rsidRDefault="00BB3C35" w:rsidP="00BB3C35">
            <w:pPr>
              <w:widowControl w:val="0"/>
              <w:autoSpaceDE w:val="0"/>
              <w:autoSpaceDN w:val="0"/>
              <w:rPr>
                <w:sz w:val="22"/>
                <w:szCs w:val="22"/>
              </w:rPr>
            </w:pPr>
            <w:r w:rsidRPr="00BB3C35">
              <w:rPr>
                <w:sz w:val="22"/>
                <w:szCs w:val="22"/>
              </w:rPr>
              <w:t>Постановление Правительства РФ от 05.09.2013 №782 «О схемах водоснабжения и водоотведения».</w:t>
            </w:r>
          </w:p>
          <w:p w:rsidR="00BB3C35" w:rsidRDefault="00BB3C35" w:rsidP="00BB3C35">
            <w:pPr>
              <w:widowControl w:val="0"/>
              <w:autoSpaceDE w:val="0"/>
              <w:autoSpaceDN w:val="0"/>
              <w:rPr>
                <w:sz w:val="22"/>
                <w:szCs w:val="22"/>
              </w:rPr>
            </w:pPr>
            <w:r w:rsidRPr="00BB3C35">
              <w:rPr>
                <w:sz w:val="22"/>
                <w:szCs w:val="22"/>
              </w:rPr>
              <w:t>Постановление Администрации города Когалыма от 23.03.2020 №539 «Об утверждении актуализированной схемы водоснабжения и водоотведения города Когалыма».</w:t>
            </w:r>
          </w:p>
          <w:p w:rsidR="00D927AD" w:rsidRDefault="00D927AD" w:rsidP="00BB3C35">
            <w:pPr>
              <w:widowControl w:val="0"/>
              <w:autoSpaceDE w:val="0"/>
              <w:autoSpaceDN w:val="0"/>
              <w:rPr>
                <w:sz w:val="22"/>
                <w:szCs w:val="22"/>
              </w:rPr>
            </w:pPr>
            <w:r w:rsidRPr="00D927AD">
              <w:rPr>
                <w:sz w:val="22"/>
                <w:szCs w:val="22"/>
              </w:rPr>
              <w:t xml:space="preserve">Федеральный закон от 23.11.2009 №261-ФЗ (ред. от 13.06.2023) «Об энергосбережении и о повышении </w:t>
            </w:r>
            <w:proofErr w:type="gramStart"/>
            <w:r w:rsidRPr="00D927AD">
              <w:rPr>
                <w:sz w:val="22"/>
                <w:szCs w:val="22"/>
              </w:rPr>
              <w:t>энергетической эффективности</w:t>
            </w:r>
            <w:proofErr w:type="gramEnd"/>
            <w:r w:rsidRPr="00D927AD">
              <w:rPr>
                <w:sz w:val="22"/>
                <w:szCs w:val="22"/>
              </w:rPr>
              <w:t xml:space="preserve"> и о внесении изменений в отдельные законодательные акты Российской Федерации»</w:t>
            </w:r>
            <w:r>
              <w:rPr>
                <w:sz w:val="22"/>
                <w:szCs w:val="22"/>
              </w:rPr>
              <w:t>.</w:t>
            </w:r>
          </w:p>
          <w:p w:rsidR="00621040" w:rsidRPr="00BB3C35" w:rsidRDefault="00621040" w:rsidP="00BB3C35">
            <w:pPr>
              <w:widowControl w:val="0"/>
              <w:autoSpaceDE w:val="0"/>
              <w:autoSpaceDN w:val="0"/>
              <w:rPr>
                <w:sz w:val="22"/>
                <w:szCs w:val="22"/>
              </w:rPr>
            </w:pPr>
            <w:r w:rsidRPr="00621040">
              <w:rPr>
                <w:sz w:val="22"/>
                <w:szCs w:val="22"/>
              </w:rPr>
              <w:t>Приказ Минэнерго России от 29.10.2021 №1169 «Об утверждении Порядка составления топливно-энергетических балансов субъектов Российской Федерации, муниципальных образований»</w:t>
            </w:r>
            <w:r>
              <w:rPr>
                <w:sz w:val="22"/>
                <w:szCs w:val="22"/>
              </w:rPr>
              <w:t>.</w:t>
            </w:r>
          </w:p>
        </w:tc>
      </w:tr>
    </w:tbl>
    <w:p w:rsidR="009E7F09" w:rsidRDefault="009E7F09" w:rsidP="00FB4D3F">
      <w:pPr>
        <w:tabs>
          <w:tab w:val="left" w:pos="7380"/>
        </w:tabs>
        <w:ind w:left="8505" w:firstLine="2977"/>
        <w:rPr>
          <w:sz w:val="26"/>
          <w:szCs w:val="26"/>
        </w:rPr>
      </w:pPr>
    </w:p>
    <w:p w:rsidR="00BB3C35" w:rsidRDefault="00BB3C35" w:rsidP="00FB4D3F">
      <w:pPr>
        <w:tabs>
          <w:tab w:val="left" w:pos="7380"/>
        </w:tabs>
        <w:ind w:left="8505" w:firstLine="2977"/>
        <w:rPr>
          <w:sz w:val="26"/>
          <w:szCs w:val="26"/>
        </w:rPr>
      </w:pPr>
    </w:p>
    <w:p w:rsidR="00BB3C35" w:rsidRDefault="00BB3C35" w:rsidP="00FB4D3F">
      <w:pPr>
        <w:tabs>
          <w:tab w:val="left" w:pos="7380"/>
        </w:tabs>
        <w:ind w:left="8505" w:firstLine="2977"/>
        <w:rPr>
          <w:sz w:val="26"/>
          <w:szCs w:val="26"/>
        </w:rPr>
      </w:pPr>
    </w:p>
    <w:p w:rsidR="00BB3C35" w:rsidRDefault="00BB3C35" w:rsidP="00FB4D3F">
      <w:pPr>
        <w:tabs>
          <w:tab w:val="left" w:pos="7380"/>
        </w:tabs>
        <w:ind w:left="8505" w:firstLine="2977"/>
        <w:rPr>
          <w:sz w:val="26"/>
          <w:szCs w:val="26"/>
        </w:rPr>
      </w:pPr>
    </w:p>
    <w:p w:rsidR="00D567FE" w:rsidRDefault="00D567FE" w:rsidP="00FB4D3F">
      <w:pPr>
        <w:tabs>
          <w:tab w:val="left" w:pos="7380"/>
        </w:tabs>
        <w:ind w:left="8505" w:firstLine="2977"/>
        <w:rPr>
          <w:sz w:val="26"/>
          <w:szCs w:val="26"/>
        </w:rPr>
        <w:sectPr w:rsidR="00D567FE" w:rsidSect="00BB3C35">
          <w:pgSz w:w="16838" w:h="11906" w:orient="landscape"/>
          <w:pgMar w:top="2552" w:right="567" w:bottom="567" w:left="567" w:header="709" w:footer="709" w:gutter="0"/>
          <w:cols w:space="708"/>
          <w:docGrid w:linePitch="360"/>
        </w:sectPr>
      </w:pPr>
    </w:p>
    <w:p w:rsidR="00FB4D3F" w:rsidRPr="00FB4D3F" w:rsidRDefault="00FB4D3F" w:rsidP="00FB4D3F">
      <w:pPr>
        <w:tabs>
          <w:tab w:val="left" w:pos="7380"/>
        </w:tabs>
        <w:ind w:left="8505" w:firstLine="2977"/>
        <w:rPr>
          <w:sz w:val="26"/>
          <w:szCs w:val="26"/>
        </w:rPr>
      </w:pPr>
      <w:r w:rsidRPr="00FB4D3F">
        <w:rPr>
          <w:sz w:val="26"/>
          <w:szCs w:val="26"/>
        </w:rPr>
        <w:lastRenderedPageBreak/>
        <w:t xml:space="preserve">Приложение </w:t>
      </w:r>
      <w:r w:rsidR="009E7F09">
        <w:rPr>
          <w:sz w:val="26"/>
          <w:szCs w:val="26"/>
        </w:rPr>
        <w:t>4</w:t>
      </w:r>
    </w:p>
    <w:p w:rsidR="00FB4D3F" w:rsidRPr="00FB4D3F" w:rsidRDefault="00FB4D3F" w:rsidP="00FB4D3F">
      <w:pPr>
        <w:tabs>
          <w:tab w:val="left" w:pos="7380"/>
        </w:tabs>
        <w:ind w:left="8505" w:right="-285" w:firstLine="2977"/>
        <w:rPr>
          <w:sz w:val="26"/>
          <w:szCs w:val="26"/>
        </w:rPr>
      </w:pPr>
      <w:r w:rsidRPr="00FB4D3F">
        <w:rPr>
          <w:sz w:val="26"/>
          <w:szCs w:val="26"/>
        </w:rPr>
        <w:t>к постановлению Администрации</w:t>
      </w:r>
    </w:p>
    <w:p w:rsidR="00FB4D3F" w:rsidRPr="00FB4D3F" w:rsidRDefault="00FB4D3F" w:rsidP="00FB4D3F">
      <w:pPr>
        <w:tabs>
          <w:tab w:val="left" w:pos="7380"/>
        </w:tabs>
        <w:ind w:left="8505" w:firstLine="2977"/>
        <w:rPr>
          <w:sz w:val="26"/>
          <w:szCs w:val="26"/>
        </w:rPr>
      </w:pPr>
      <w:r w:rsidRPr="00FB4D3F">
        <w:rPr>
          <w:sz w:val="26"/>
          <w:szCs w:val="26"/>
        </w:rPr>
        <w:t>города Когалыма</w:t>
      </w:r>
    </w:p>
    <w:tbl>
      <w:tblPr>
        <w:tblStyle w:val="6"/>
        <w:tblW w:w="0" w:type="auto"/>
        <w:tblInd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FB4D3F" w:rsidRPr="00FB4D3F" w:rsidTr="00D567FE">
        <w:tc>
          <w:tcPr>
            <w:tcW w:w="2235" w:type="dxa"/>
            <w:hideMark/>
          </w:tcPr>
          <w:p w:rsidR="00FB4D3F" w:rsidRPr="00FB4D3F" w:rsidRDefault="00FB4D3F" w:rsidP="00FB4D3F">
            <w:pPr>
              <w:rPr>
                <w:sz w:val="26"/>
                <w:szCs w:val="26"/>
                <w:lang w:eastAsia="en-US"/>
              </w:rPr>
            </w:pPr>
            <w:r w:rsidRPr="00FB4D3F">
              <w:rPr>
                <w:color w:val="D9D9D9" w:themeColor="background1" w:themeShade="D9"/>
                <w:sz w:val="26"/>
                <w:szCs w:val="26"/>
                <w:lang w:eastAsia="en-US"/>
              </w:rPr>
              <w:t xml:space="preserve">от </w:t>
            </w:r>
            <w:r w:rsidRPr="00FB4D3F">
              <w:rPr>
                <w:color w:val="D9D9D9" w:themeColor="background1" w:themeShade="D9"/>
                <w:sz w:val="26"/>
                <w:szCs w:val="26"/>
                <w:lang w:val="en-US" w:eastAsia="en-US"/>
              </w:rPr>
              <w:t>[</w:t>
            </w:r>
            <w:r w:rsidRPr="00FB4D3F">
              <w:rPr>
                <w:color w:val="D9D9D9" w:themeColor="background1" w:themeShade="D9"/>
                <w:sz w:val="26"/>
                <w:szCs w:val="26"/>
                <w:lang w:eastAsia="en-US"/>
              </w:rPr>
              <w:t>Дата документа</w:t>
            </w:r>
            <w:r w:rsidRPr="00FB4D3F">
              <w:rPr>
                <w:color w:val="D9D9D9" w:themeColor="background1" w:themeShade="D9"/>
                <w:sz w:val="26"/>
                <w:szCs w:val="26"/>
                <w:lang w:val="en-US" w:eastAsia="en-US"/>
              </w:rPr>
              <w:t xml:space="preserve">] </w:t>
            </w:r>
          </w:p>
        </w:tc>
        <w:tc>
          <w:tcPr>
            <w:tcW w:w="2019" w:type="dxa"/>
            <w:hideMark/>
          </w:tcPr>
          <w:p w:rsidR="00FB4D3F" w:rsidRPr="00FB4D3F" w:rsidRDefault="00FB4D3F" w:rsidP="00FB4D3F">
            <w:pPr>
              <w:rPr>
                <w:color w:val="D9D9D9" w:themeColor="background1" w:themeShade="D9"/>
                <w:sz w:val="28"/>
                <w:szCs w:val="28"/>
                <w:lang w:eastAsia="en-US"/>
              </w:rPr>
            </w:pPr>
            <w:r w:rsidRPr="00FB4D3F">
              <w:rPr>
                <w:color w:val="D9D9D9" w:themeColor="background1" w:themeShade="D9"/>
                <w:sz w:val="28"/>
                <w:szCs w:val="28"/>
                <w:lang w:eastAsia="en-US"/>
              </w:rPr>
              <w:t>№ [Номер документа]</w:t>
            </w:r>
          </w:p>
        </w:tc>
      </w:tr>
    </w:tbl>
    <w:p w:rsidR="00D567FE" w:rsidRDefault="00D567FE" w:rsidP="00FB4D3F">
      <w:pPr>
        <w:widowControl w:val="0"/>
        <w:autoSpaceDE w:val="0"/>
        <w:autoSpaceDN w:val="0"/>
        <w:jc w:val="right"/>
        <w:rPr>
          <w:rFonts w:eastAsia="Calibri"/>
          <w:sz w:val="26"/>
          <w:szCs w:val="26"/>
          <w:lang w:eastAsia="en-US"/>
        </w:rPr>
      </w:pPr>
    </w:p>
    <w:p w:rsidR="009E7F09" w:rsidRPr="009E7F09" w:rsidRDefault="009E7F09" w:rsidP="009E7F09">
      <w:pPr>
        <w:widowControl w:val="0"/>
        <w:autoSpaceDE w:val="0"/>
        <w:autoSpaceDN w:val="0"/>
        <w:ind w:left="10620" w:firstLine="708"/>
        <w:jc w:val="right"/>
        <w:rPr>
          <w:rFonts w:eastAsia="Calibri"/>
          <w:sz w:val="26"/>
          <w:szCs w:val="26"/>
        </w:rPr>
      </w:pPr>
      <w:r w:rsidRPr="009E7F09">
        <w:rPr>
          <w:rFonts w:eastAsia="Calibri"/>
          <w:sz w:val="26"/>
          <w:szCs w:val="26"/>
        </w:rPr>
        <w:t>Таблица 6</w:t>
      </w:r>
    </w:p>
    <w:p w:rsidR="009E7F09" w:rsidRPr="009E7F09" w:rsidRDefault="009E7F09" w:rsidP="009E7F09">
      <w:pPr>
        <w:widowControl w:val="0"/>
        <w:autoSpaceDE w:val="0"/>
        <w:autoSpaceDN w:val="0"/>
        <w:ind w:left="10620" w:firstLine="708"/>
        <w:jc w:val="right"/>
        <w:rPr>
          <w:rFonts w:eastAsia="Calibri"/>
          <w:sz w:val="26"/>
          <w:szCs w:val="26"/>
        </w:rPr>
      </w:pPr>
    </w:p>
    <w:p w:rsidR="00541D2B" w:rsidRPr="009E7F09" w:rsidRDefault="00541D2B" w:rsidP="00541D2B">
      <w:pPr>
        <w:widowControl w:val="0"/>
        <w:autoSpaceDE w:val="0"/>
        <w:autoSpaceDN w:val="0"/>
        <w:jc w:val="center"/>
        <w:rPr>
          <w:rFonts w:eastAsia="Calibri"/>
          <w:sz w:val="26"/>
          <w:szCs w:val="26"/>
        </w:rPr>
      </w:pPr>
      <w:r w:rsidRPr="009E7F09">
        <w:rPr>
          <w:rFonts w:eastAsia="Calibri"/>
          <w:sz w:val="26"/>
          <w:szCs w:val="26"/>
        </w:rPr>
        <w:t>Показатели, характеризующие эффективность структурного элемента (основного мероприятия) муниципальной программы</w:t>
      </w:r>
    </w:p>
    <w:p w:rsidR="00541D2B" w:rsidRPr="009E7F09" w:rsidRDefault="00541D2B" w:rsidP="00541D2B">
      <w:pPr>
        <w:widowControl w:val="0"/>
        <w:autoSpaceDE w:val="0"/>
        <w:autoSpaceDN w:val="0"/>
        <w:jc w:val="right"/>
        <w:rPr>
          <w:rFonts w:eastAsia="Calibri"/>
          <w:sz w:val="12"/>
          <w:szCs w:val="24"/>
        </w:rPr>
      </w:pPr>
    </w:p>
    <w:tbl>
      <w:tblPr>
        <w:tblW w:w="5000" w:type="pct"/>
        <w:tblLayout w:type="fixed"/>
        <w:tblCellMar>
          <w:left w:w="28" w:type="dxa"/>
          <w:right w:w="28" w:type="dxa"/>
        </w:tblCellMar>
        <w:tblLook w:val="04A0" w:firstRow="1" w:lastRow="0" w:firstColumn="1" w:lastColumn="0" w:noHBand="0" w:noVBand="1"/>
      </w:tblPr>
      <w:tblGrid>
        <w:gridCol w:w="1272"/>
        <w:gridCol w:w="6238"/>
        <w:gridCol w:w="1846"/>
        <w:gridCol w:w="709"/>
        <w:gridCol w:w="709"/>
        <w:gridCol w:w="709"/>
        <w:gridCol w:w="709"/>
        <w:gridCol w:w="709"/>
        <w:gridCol w:w="709"/>
        <w:gridCol w:w="2084"/>
      </w:tblGrid>
      <w:tr w:rsidR="00AE4F07" w:rsidRPr="009E7F09" w:rsidTr="00D927AD">
        <w:tc>
          <w:tcPr>
            <w:tcW w:w="4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F07" w:rsidRPr="009E7F09" w:rsidRDefault="00AE4F07" w:rsidP="00C825DF">
            <w:pPr>
              <w:jc w:val="center"/>
              <w:rPr>
                <w:sz w:val="22"/>
                <w:szCs w:val="22"/>
              </w:rPr>
            </w:pPr>
            <w:r w:rsidRPr="009E7F09">
              <w:rPr>
                <w:sz w:val="22"/>
                <w:szCs w:val="22"/>
              </w:rPr>
              <w:t>№ показателя</w:t>
            </w:r>
          </w:p>
        </w:tc>
        <w:tc>
          <w:tcPr>
            <w:tcW w:w="19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F07" w:rsidRPr="009E7F09" w:rsidRDefault="00AE4F07" w:rsidP="00C825DF">
            <w:pPr>
              <w:jc w:val="center"/>
              <w:rPr>
                <w:sz w:val="22"/>
                <w:szCs w:val="22"/>
              </w:rPr>
            </w:pPr>
            <w:r w:rsidRPr="009E7F09">
              <w:rPr>
                <w:sz w:val="22"/>
                <w:szCs w:val="22"/>
              </w:rPr>
              <w:t>Наименование показателя</w:t>
            </w:r>
          </w:p>
        </w:tc>
        <w:tc>
          <w:tcPr>
            <w:tcW w:w="5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F07" w:rsidRPr="009E7F09" w:rsidRDefault="00AE4F07" w:rsidP="00C825DF">
            <w:pPr>
              <w:jc w:val="center"/>
              <w:rPr>
                <w:sz w:val="22"/>
                <w:szCs w:val="22"/>
              </w:rPr>
            </w:pPr>
            <w:r w:rsidRPr="009E7F09">
              <w:rPr>
                <w:sz w:val="22"/>
                <w:szCs w:val="22"/>
              </w:rPr>
              <w:t>Базовый показатель на начало реализации муниципальной программы</w:t>
            </w:r>
          </w:p>
        </w:tc>
        <w:tc>
          <w:tcPr>
            <w:tcW w:w="1355" w:type="pct"/>
            <w:gridSpan w:val="6"/>
            <w:tcBorders>
              <w:top w:val="single" w:sz="4" w:space="0" w:color="auto"/>
              <w:left w:val="nil"/>
              <w:bottom w:val="single" w:sz="4" w:space="0" w:color="auto"/>
              <w:right w:val="single" w:sz="4" w:space="0" w:color="auto"/>
            </w:tcBorders>
            <w:vAlign w:val="center"/>
          </w:tcPr>
          <w:p w:rsidR="00AE4F07" w:rsidRPr="009E7F09" w:rsidRDefault="00AE4F07" w:rsidP="00AE4F07">
            <w:pPr>
              <w:jc w:val="center"/>
              <w:rPr>
                <w:sz w:val="22"/>
                <w:szCs w:val="22"/>
              </w:rPr>
            </w:pPr>
            <w:r w:rsidRPr="009E7F09">
              <w:rPr>
                <w:sz w:val="22"/>
                <w:szCs w:val="22"/>
              </w:rPr>
              <w:t>Значения показателя по годам</w:t>
            </w:r>
          </w:p>
        </w:tc>
        <w:tc>
          <w:tcPr>
            <w:tcW w:w="664" w:type="pct"/>
            <w:vMerge w:val="restart"/>
            <w:tcBorders>
              <w:top w:val="single" w:sz="4" w:space="0" w:color="auto"/>
              <w:left w:val="single" w:sz="4" w:space="0" w:color="auto"/>
              <w:right w:val="single" w:sz="4" w:space="0" w:color="auto"/>
            </w:tcBorders>
            <w:shd w:val="clear" w:color="auto" w:fill="auto"/>
            <w:vAlign w:val="center"/>
            <w:hideMark/>
          </w:tcPr>
          <w:p w:rsidR="00AE4F07" w:rsidRPr="009E7F09" w:rsidRDefault="00AE4F07" w:rsidP="00C825DF">
            <w:pPr>
              <w:jc w:val="center"/>
              <w:rPr>
                <w:sz w:val="22"/>
                <w:szCs w:val="22"/>
              </w:rPr>
            </w:pPr>
            <w:r w:rsidRPr="009E7F09">
              <w:rPr>
                <w:sz w:val="22"/>
                <w:szCs w:val="22"/>
              </w:rPr>
              <w:t>Значение показателя на момент окончания действия муниципальной программы</w:t>
            </w:r>
          </w:p>
        </w:tc>
      </w:tr>
      <w:tr w:rsidR="00AE4F07" w:rsidRPr="009E7F09" w:rsidTr="00D927AD">
        <w:tc>
          <w:tcPr>
            <w:tcW w:w="405" w:type="pct"/>
            <w:vMerge/>
            <w:tcBorders>
              <w:top w:val="single" w:sz="4" w:space="0" w:color="auto"/>
              <w:left w:val="single" w:sz="4" w:space="0" w:color="auto"/>
              <w:bottom w:val="single" w:sz="4" w:space="0" w:color="auto"/>
              <w:right w:val="single" w:sz="4" w:space="0" w:color="auto"/>
            </w:tcBorders>
            <w:vAlign w:val="center"/>
            <w:hideMark/>
          </w:tcPr>
          <w:p w:rsidR="00AE4F07" w:rsidRPr="009E7F09" w:rsidRDefault="00AE4F07" w:rsidP="00C825DF">
            <w:pPr>
              <w:rPr>
                <w:sz w:val="22"/>
                <w:szCs w:val="22"/>
              </w:rPr>
            </w:pPr>
          </w:p>
        </w:tc>
        <w:tc>
          <w:tcPr>
            <w:tcW w:w="1987" w:type="pct"/>
            <w:vMerge/>
            <w:tcBorders>
              <w:top w:val="single" w:sz="4" w:space="0" w:color="auto"/>
              <w:left w:val="single" w:sz="4" w:space="0" w:color="auto"/>
              <w:bottom w:val="single" w:sz="4" w:space="0" w:color="auto"/>
              <w:right w:val="single" w:sz="4" w:space="0" w:color="auto"/>
            </w:tcBorders>
            <w:vAlign w:val="center"/>
            <w:hideMark/>
          </w:tcPr>
          <w:p w:rsidR="00AE4F07" w:rsidRPr="009E7F09" w:rsidRDefault="00AE4F07" w:rsidP="00C825DF">
            <w:pPr>
              <w:rPr>
                <w:sz w:val="22"/>
                <w:szCs w:val="22"/>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rsidR="00AE4F07" w:rsidRPr="009E7F09" w:rsidRDefault="00AE4F07" w:rsidP="00C825DF">
            <w:pPr>
              <w:rPr>
                <w:sz w:val="22"/>
                <w:szCs w:val="22"/>
              </w:rPr>
            </w:pPr>
          </w:p>
        </w:tc>
        <w:tc>
          <w:tcPr>
            <w:tcW w:w="226" w:type="pct"/>
            <w:tcBorders>
              <w:top w:val="nil"/>
              <w:left w:val="nil"/>
              <w:bottom w:val="single" w:sz="4" w:space="0" w:color="auto"/>
              <w:right w:val="single" w:sz="4" w:space="0" w:color="auto"/>
            </w:tcBorders>
            <w:shd w:val="clear" w:color="auto" w:fill="auto"/>
            <w:vAlign w:val="center"/>
            <w:hideMark/>
          </w:tcPr>
          <w:p w:rsidR="00AE4F07" w:rsidRPr="009E7F09" w:rsidRDefault="00AE4F07" w:rsidP="00C825DF">
            <w:pPr>
              <w:jc w:val="center"/>
              <w:rPr>
                <w:sz w:val="22"/>
                <w:szCs w:val="22"/>
              </w:rPr>
            </w:pPr>
            <w:r w:rsidRPr="009E7F09">
              <w:rPr>
                <w:sz w:val="22"/>
                <w:szCs w:val="22"/>
              </w:rPr>
              <w:t>2023</w:t>
            </w:r>
          </w:p>
        </w:tc>
        <w:tc>
          <w:tcPr>
            <w:tcW w:w="226" w:type="pct"/>
            <w:tcBorders>
              <w:top w:val="nil"/>
              <w:left w:val="nil"/>
              <w:bottom w:val="single" w:sz="4" w:space="0" w:color="auto"/>
              <w:right w:val="single" w:sz="4" w:space="0" w:color="auto"/>
            </w:tcBorders>
            <w:shd w:val="clear" w:color="auto" w:fill="auto"/>
            <w:vAlign w:val="center"/>
            <w:hideMark/>
          </w:tcPr>
          <w:p w:rsidR="00AE4F07" w:rsidRPr="009E7F09" w:rsidRDefault="00AE4F07" w:rsidP="00C825DF">
            <w:pPr>
              <w:jc w:val="center"/>
              <w:rPr>
                <w:sz w:val="22"/>
                <w:szCs w:val="22"/>
              </w:rPr>
            </w:pPr>
            <w:r w:rsidRPr="009E7F09">
              <w:rPr>
                <w:sz w:val="22"/>
                <w:szCs w:val="22"/>
              </w:rPr>
              <w:t>2024</w:t>
            </w:r>
          </w:p>
        </w:tc>
        <w:tc>
          <w:tcPr>
            <w:tcW w:w="226" w:type="pct"/>
            <w:tcBorders>
              <w:top w:val="nil"/>
              <w:left w:val="nil"/>
              <w:bottom w:val="single" w:sz="4" w:space="0" w:color="auto"/>
              <w:right w:val="single" w:sz="4" w:space="0" w:color="auto"/>
            </w:tcBorders>
            <w:shd w:val="clear" w:color="auto" w:fill="auto"/>
            <w:vAlign w:val="center"/>
            <w:hideMark/>
          </w:tcPr>
          <w:p w:rsidR="00AE4F07" w:rsidRPr="009E7F09" w:rsidRDefault="00AE4F07" w:rsidP="00C825DF">
            <w:pPr>
              <w:jc w:val="center"/>
              <w:rPr>
                <w:sz w:val="22"/>
                <w:szCs w:val="22"/>
              </w:rPr>
            </w:pPr>
            <w:r w:rsidRPr="009E7F09">
              <w:rPr>
                <w:sz w:val="22"/>
                <w:szCs w:val="22"/>
              </w:rPr>
              <w:t>2025</w:t>
            </w:r>
          </w:p>
        </w:tc>
        <w:tc>
          <w:tcPr>
            <w:tcW w:w="226" w:type="pct"/>
            <w:tcBorders>
              <w:top w:val="nil"/>
              <w:left w:val="nil"/>
              <w:bottom w:val="single" w:sz="4" w:space="0" w:color="auto"/>
              <w:right w:val="single" w:sz="4" w:space="0" w:color="auto"/>
            </w:tcBorders>
            <w:shd w:val="clear" w:color="auto" w:fill="auto"/>
            <w:vAlign w:val="center"/>
            <w:hideMark/>
          </w:tcPr>
          <w:p w:rsidR="00AE4F07" w:rsidRPr="009E7F09" w:rsidRDefault="00AE4F07" w:rsidP="00C825DF">
            <w:pPr>
              <w:jc w:val="center"/>
              <w:rPr>
                <w:sz w:val="22"/>
                <w:szCs w:val="22"/>
              </w:rPr>
            </w:pPr>
            <w:r w:rsidRPr="009E7F09">
              <w:rPr>
                <w:sz w:val="22"/>
                <w:szCs w:val="22"/>
              </w:rPr>
              <w:t>2026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AE4F07" w:rsidRPr="009E7F09" w:rsidRDefault="00AE4F07" w:rsidP="00C825DF">
            <w:pPr>
              <w:jc w:val="center"/>
              <w:rPr>
                <w:sz w:val="22"/>
                <w:szCs w:val="22"/>
              </w:rPr>
            </w:pPr>
            <w:r w:rsidRPr="009E7F09">
              <w:rPr>
                <w:sz w:val="22"/>
                <w:szCs w:val="22"/>
              </w:rPr>
              <w:t>2027</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4F07" w:rsidRPr="009E7F09" w:rsidRDefault="00AE4F07" w:rsidP="00C825DF">
            <w:pPr>
              <w:jc w:val="center"/>
              <w:rPr>
                <w:sz w:val="22"/>
                <w:szCs w:val="22"/>
              </w:rPr>
            </w:pPr>
            <w:r w:rsidRPr="009E7F09">
              <w:rPr>
                <w:sz w:val="22"/>
                <w:szCs w:val="22"/>
              </w:rPr>
              <w:t>2028</w:t>
            </w:r>
          </w:p>
        </w:tc>
        <w:tc>
          <w:tcPr>
            <w:tcW w:w="664" w:type="pct"/>
            <w:vMerge/>
            <w:tcBorders>
              <w:left w:val="single" w:sz="4" w:space="0" w:color="auto"/>
              <w:bottom w:val="single" w:sz="4" w:space="0" w:color="auto"/>
              <w:right w:val="single" w:sz="4" w:space="0" w:color="auto"/>
            </w:tcBorders>
            <w:vAlign w:val="center"/>
            <w:hideMark/>
          </w:tcPr>
          <w:p w:rsidR="00AE4F07" w:rsidRPr="009E7F09" w:rsidRDefault="00AE4F07" w:rsidP="00C825DF">
            <w:pPr>
              <w:rPr>
                <w:sz w:val="22"/>
                <w:szCs w:val="22"/>
              </w:rPr>
            </w:pPr>
          </w:p>
        </w:tc>
      </w:tr>
      <w:tr w:rsidR="00AE4F07" w:rsidRPr="009E7F09" w:rsidTr="00D927AD">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541D2B" w:rsidRPr="009E7F09" w:rsidRDefault="00541D2B" w:rsidP="00C825DF">
            <w:pPr>
              <w:jc w:val="center"/>
              <w:rPr>
                <w:sz w:val="22"/>
                <w:szCs w:val="22"/>
              </w:rPr>
            </w:pPr>
            <w:r w:rsidRPr="009E7F09">
              <w:rPr>
                <w:sz w:val="22"/>
                <w:szCs w:val="22"/>
              </w:rPr>
              <w:t>1</w:t>
            </w:r>
          </w:p>
        </w:tc>
        <w:tc>
          <w:tcPr>
            <w:tcW w:w="1987" w:type="pct"/>
            <w:tcBorders>
              <w:top w:val="nil"/>
              <w:left w:val="nil"/>
              <w:bottom w:val="single" w:sz="4" w:space="0" w:color="auto"/>
              <w:right w:val="single" w:sz="4" w:space="0" w:color="auto"/>
            </w:tcBorders>
            <w:shd w:val="clear" w:color="auto" w:fill="auto"/>
            <w:noWrap/>
            <w:vAlign w:val="bottom"/>
            <w:hideMark/>
          </w:tcPr>
          <w:p w:rsidR="00541D2B" w:rsidRPr="009E7F09" w:rsidRDefault="00541D2B" w:rsidP="00C825DF">
            <w:pPr>
              <w:jc w:val="center"/>
              <w:rPr>
                <w:sz w:val="22"/>
                <w:szCs w:val="22"/>
              </w:rPr>
            </w:pPr>
            <w:r w:rsidRPr="009E7F09">
              <w:rPr>
                <w:sz w:val="22"/>
                <w:szCs w:val="22"/>
              </w:rPr>
              <w:t>2</w:t>
            </w:r>
          </w:p>
        </w:tc>
        <w:tc>
          <w:tcPr>
            <w:tcW w:w="588" w:type="pct"/>
            <w:tcBorders>
              <w:top w:val="nil"/>
              <w:left w:val="nil"/>
              <w:bottom w:val="single" w:sz="4" w:space="0" w:color="auto"/>
              <w:right w:val="single" w:sz="4" w:space="0" w:color="auto"/>
            </w:tcBorders>
            <w:shd w:val="clear" w:color="auto" w:fill="auto"/>
            <w:noWrap/>
            <w:vAlign w:val="bottom"/>
            <w:hideMark/>
          </w:tcPr>
          <w:p w:rsidR="00541D2B" w:rsidRPr="009E7F09" w:rsidRDefault="00541D2B" w:rsidP="00C825DF">
            <w:pPr>
              <w:jc w:val="center"/>
              <w:rPr>
                <w:sz w:val="22"/>
                <w:szCs w:val="22"/>
              </w:rPr>
            </w:pPr>
            <w:r w:rsidRPr="009E7F09">
              <w:rPr>
                <w:sz w:val="22"/>
                <w:szCs w:val="22"/>
              </w:rPr>
              <w:t>3</w:t>
            </w:r>
          </w:p>
        </w:tc>
        <w:tc>
          <w:tcPr>
            <w:tcW w:w="226" w:type="pct"/>
            <w:tcBorders>
              <w:top w:val="nil"/>
              <w:left w:val="nil"/>
              <w:bottom w:val="single" w:sz="4" w:space="0" w:color="auto"/>
              <w:right w:val="single" w:sz="4" w:space="0" w:color="auto"/>
            </w:tcBorders>
            <w:shd w:val="clear" w:color="auto" w:fill="auto"/>
            <w:noWrap/>
            <w:vAlign w:val="bottom"/>
            <w:hideMark/>
          </w:tcPr>
          <w:p w:rsidR="00541D2B" w:rsidRPr="009E7F09" w:rsidRDefault="00541D2B" w:rsidP="00C825DF">
            <w:pPr>
              <w:jc w:val="center"/>
              <w:rPr>
                <w:sz w:val="22"/>
                <w:szCs w:val="22"/>
              </w:rPr>
            </w:pPr>
            <w:r w:rsidRPr="009E7F09">
              <w:rPr>
                <w:sz w:val="22"/>
                <w:szCs w:val="22"/>
              </w:rPr>
              <w:t>4</w:t>
            </w:r>
          </w:p>
        </w:tc>
        <w:tc>
          <w:tcPr>
            <w:tcW w:w="226" w:type="pct"/>
            <w:tcBorders>
              <w:top w:val="nil"/>
              <w:left w:val="nil"/>
              <w:bottom w:val="single" w:sz="4" w:space="0" w:color="auto"/>
              <w:right w:val="single" w:sz="4" w:space="0" w:color="auto"/>
            </w:tcBorders>
            <w:shd w:val="clear" w:color="auto" w:fill="auto"/>
            <w:noWrap/>
            <w:vAlign w:val="bottom"/>
            <w:hideMark/>
          </w:tcPr>
          <w:p w:rsidR="00541D2B" w:rsidRPr="009E7F09" w:rsidRDefault="00541D2B" w:rsidP="00C825DF">
            <w:pPr>
              <w:jc w:val="center"/>
              <w:rPr>
                <w:sz w:val="22"/>
                <w:szCs w:val="22"/>
              </w:rPr>
            </w:pPr>
            <w:r w:rsidRPr="009E7F09">
              <w:rPr>
                <w:sz w:val="22"/>
                <w:szCs w:val="22"/>
              </w:rPr>
              <w:t>5</w:t>
            </w:r>
          </w:p>
        </w:tc>
        <w:tc>
          <w:tcPr>
            <w:tcW w:w="226" w:type="pct"/>
            <w:tcBorders>
              <w:top w:val="nil"/>
              <w:left w:val="nil"/>
              <w:bottom w:val="single" w:sz="4" w:space="0" w:color="auto"/>
              <w:right w:val="single" w:sz="4" w:space="0" w:color="auto"/>
            </w:tcBorders>
            <w:shd w:val="clear" w:color="auto" w:fill="auto"/>
            <w:noWrap/>
            <w:vAlign w:val="bottom"/>
            <w:hideMark/>
          </w:tcPr>
          <w:p w:rsidR="00541D2B" w:rsidRPr="009E7F09" w:rsidRDefault="00541D2B" w:rsidP="00C825DF">
            <w:pPr>
              <w:jc w:val="center"/>
              <w:rPr>
                <w:sz w:val="22"/>
                <w:szCs w:val="22"/>
              </w:rPr>
            </w:pPr>
            <w:r w:rsidRPr="009E7F09">
              <w:rPr>
                <w:sz w:val="22"/>
                <w:szCs w:val="22"/>
              </w:rPr>
              <w:t>6</w:t>
            </w:r>
          </w:p>
        </w:tc>
        <w:tc>
          <w:tcPr>
            <w:tcW w:w="226" w:type="pct"/>
            <w:tcBorders>
              <w:top w:val="nil"/>
              <w:left w:val="nil"/>
              <w:bottom w:val="single" w:sz="4" w:space="0" w:color="auto"/>
              <w:right w:val="single" w:sz="4" w:space="0" w:color="auto"/>
            </w:tcBorders>
            <w:shd w:val="clear" w:color="auto" w:fill="auto"/>
            <w:noWrap/>
            <w:vAlign w:val="bottom"/>
            <w:hideMark/>
          </w:tcPr>
          <w:p w:rsidR="00541D2B" w:rsidRPr="009E7F09" w:rsidRDefault="00541D2B" w:rsidP="00C825DF">
            <w:pPr>
              <w:jc w:val="center"/>
              <w:rPr>
                <w:sz w:val="22"/>
                <w:szCs w:val="22"/>
              </w:rPr>
            </w:pPr>
            <w:r w:rsidRPr="009E7F09">
              <w:rPr>
                <w:sz w:val="22"/>
                <w:szCs w:val="22"/>
              </w:rPr>
              <w:t>7</w:t>
            </w:r>
          </w:p>
        </w:tc>
        <w:tc>
          <w:tcPr>
            <w:tcW w:w="226" w:type="pct"/>
            <w:tcBorders>
              <w:top w:val="single" w:sz="4" w:space="0" w:color="auto"/>
              <w:left w:val="single" w:sz="4" w:space="0" w:color="auto"/>
              <w:bottom w:val="single" w:sz="4" w:space="0" w:color="auto"/>
              <w:right w:val="single" w:sz="4" w:space="0" w:color="auto"/>
            </w:tcBorders>
            <w:shd w:val="clear" w:color="auto" w:fill="auto"/>
            <w:vAlign w:val="bottom"/>
          </w:tcPr>
          <w:p w:rsidR="00541D2B" w:rsidRPr="009E7F09" w:rsidRDefault="00541D2B" w:rsidP="00C825DF">
            <w:pPr>
              <w:jc w:val="center"/>
              <w:rPr>
                <w:sz w:val="22"/>
                <w:szCs w:val="22"/>
              </w:rPr>
            </w:pPr>
            <w:r w:rsidRPr="009E7F09">
              <w:rPr>
                <w:sz w:val="22"/>
                <w:szCs w:val="22"/>
              </w:rPr>
              <w:t>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D2B" w:rsidRPr="009E7F09" w:rsidRDefault="00541D2B" w:rsidP="00C825DF">
            <w:pPr>
              <w:jc w:val="center"/>
              <w:rPr>
                <w:sz w:val="22"/>
                <w:szCs w:val="22"/>
              </w:rPr>
            </w:pPr>
            <w:r w:rsidRPr="009E7F09">
              <w:rPr>
                <w:sz w:val="22"/>
                <w:szCs w:val="22"/>
              </w:rPr>
              <w:t>9</w:t>
            </w:r>
          </w:p>
        </w:tc>
        <w:tc>
          <w:tcPr>
            <w:tcW w:w="664" w:type="pct"/>
            <w:tcBorders>
              <w:top w:val="nil"/>
              <w:left w:val="single" w:sz="4" w:space="0" w:color="auto"/>
              <w:bottom w:val="single" w:sz="4" w:space="0" w:color="auto"/>
              <w:right w:val="single" w:sz="4" w:space="0" w:color="auto"/>
            </w:tcBorders>
            <w:shd w:val="clear" w:color="auto" w:fill="auto"/>
            <w:noWrap/>
            <w:vAlign w:val="bottom"/>
            <w:hideMark/>
          </w:tcPr>
          <w:p w:rsidR="00541D2B" w:rsidRPr="009E7F09" w:rsidRDefault="00541D2B" w:rsidP="00C825DF">
            <w:pPr>
              <w:jc w:val="center"/>
              <w:rPr>
                <w:sz w:val="22"/>
                <w:szCs w:val="22"/>
              </w:rPr>
            </w:pPr>
            <w:r w:rsidRPr="009E7F09">
              <w:rPr>
                <w:sz w:val="22"/>
                <w:szCs w:val="22"/>
              </w:rPr>
              <w:t>10</w:t>
            </w:r>
          </w:p>
        </w:tc>
      </w:tr>
      <w:tr w:rsidR="00D567FE" w:rsidRPr="009E7F09" w:rsidTr="00B86B35">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D2B" w:rsidRPr="009E7F09" w:rsidRDefault="00541D2B" w:rsidP="00C825DF">
            <w:pPr>
              <w:jc w:val="center"/>
              <w:rPr>
                <w:sz w:val="22"/>
                <w:szCs w:val="22"/>
              </w:rPr>
            </w:pPr>
            <w:r w:rsidRPr="009E7F09">
              <w:rPr>
                <w:sz w:val="22"/>
                <w:szCs w:val="22"/>
              </w:rPr>
              <w:t>1</w:t>
            </w:r>
          </w:p>
        </w:tc>
        <w:tc>
          <w:tcPr>
            <w:tcW w:w="1987" w:type="pct"/>
            <w:tcBorders>
              <w:top w:val="nil"/>
              <w:left w:val="nil"/>
              <w:bottom w:val="single" w:sz="4" w:space="0" w:color="auto"/>
              <w:right w:val="single" w:sz="4" w:space="0" w:color="auto"/>
            </w:tcBorders>
            <w:shd w:val="clear" w:color="auto" w:fill="auto"/>
            <w:vAlign w:val="center"/>
            <w:hideMark/>
          </w:tcPr>
          <w:p w:rsidR="00541D2B" w:rsidRPr="009E7F09" w:rsidRDefault="00B86B35" w:rsidP="00B86B35">
            <w:pPr>
              <w:rPr>
                <w:sz w:val="22"/>
                <w:szCs w:val="22"/>
              </w:rPr>
            </w:pPr>
            <w:r w:rsidRPr="00B86B35">
              <w:rPr>
                <w:sz w:val="22"/>
                <w:szCs w:val="22"/>
              </w:rPr>
              <w:t>Предоставление субсидии концессионеру на реконструкцию котельной №1 (</w:t>
            </w:r>
            <w:proofErr w:type="spellStart"/>
            <w:r w:rsidRPr="00B86B35">
              <w:rPr>
                <w:sz w:val="22"/>
                <w:szCs w:val="22"/>
              </w:rPr>
              <w:t>Арочник</w:t>
            </w:r>
            <w:proofErr w:type="spellEnd"/>
            <w:r w:rsidRPr="00B86B35">
              <w:rPr>
                <w:sz w:val="22"/>
                <w:szCs w:val="22"/>
              </w:rPr>
              <w:t>) в городе Когалыме</w:t>
            </w:r>
            <w:r w:rsidR="00541D2B" w:rsidRPr="009E7F09">
              <w:rPr>
                <w:sz w:val="22"/>
                <w:szCs w:val="22"/>
              </w:rPr>
              <w:t xml:space="preserve">, </w:t>
            </w:r>
            <w:r>
              <w:rPr>
                <w:sz w:val="22"/>
                <w:szCs w:val="22"/>
              </w:rPr>
              <w:t>МВт</w:t>
            </w:r>
            <w:r w:rsidR="00541D2B" w:rsidRPr="009E7F09">
              <w:rPr>
                <w:sz w:val="22"/>
                <w:szCs w:val="22"/>
              </w:rPr>
              <w:t>.</w:t>
            </w:r>
          </w:p>
        </w:tc>
        <w:tc>
          <w:tcPr>
            <w:tcW w:w="588" w:type="pct"/>
            <w:tcBorders>
              <w:top w:val="nil"/>
              <w:left w:val="nil"/>
              <w:bottom w:val="single" w:sz="4" w:space="0" w:color="auto"/>
              <w:right w:val="single" w:sz="4" w:space="0" w:color="auto"/>
            </w:tcBorders>
            <w:shd w:val="clear" w:color="auto" w:fill="auto"/>
            <w:vAlign w:val="center"/>
            <w:hideMark/>
          </w:tcPr>
          <w:p w:rsidR="00541D2B" w:rsidRPr="009E7F09" w:rsidRDefault="00E62E5E" w:rsidP="00C825DF">
            <w:pPr>
              <w:jc w:val="center"/>
              <w:rPr>
                <w:sz w:val="22"/>
                <w:szCs w:val="22"/>
              </w:rPr>
            </w:pPr>
            <w:r>
              <w:rPr>
                <w:sz w:val="22"/>
                <w:szCs w:val="22"/>
              </w:rPr>
              <w:t>35,0</w:t>
            </w:r>
          </w:p>
        </w:tc>
        <w:tc>
          <w:tcPr>
            <w:tcW w:w="226" w:type="pct"/>
            <w:tcBorders>
              <w:top w:val="nil"/>
              <w:left w:val="nil"/>
              <w:bottom w:val="single" w:sz="4" w:space="0" w:color="auto"/>
              <w:right w:val="single" w:sz="4" w:space="0" w:color="auto"/>
            </w:tcBorders>
            <w:shd w:val="clear" w:color="000000" w:fill="FFFFFF"/>
            <w:vAlign w:val="center"/>
            <w:hideMark/>
          </w:tcPr>
          <w:p w:rsidR="00541D2B" w:rsidRPr="00506208" w:rsidRDefault="00B86B35" w:rsidP="00C825DF">
            <w:pPr>
              <w:jc w:val="center"/>
              <w:rPr>
                <w:sz w:val="22"/>
                <w:szCs w:val="22"/>
                <w:vertAlign w:val="superscript"/>
              </w:rPr>
            </w:pPr>
            <w:r>
              <w:rPr>
                <w:sz w:val="22"/>
                <w:szCs w:val="22"/>
              </w:rPr>
              <w:t>53,4</w:t>
            </w:r>
            <w:r w:rsidR="00506208">
              <w:rPr>
                <w:sz w:val="22"/>
                <w:szCs w:val="22"/>
                <w:vertAlign w:val="superscript"/>
              </w:rPr>
              <w:t>1</w:t>
            </w:r>
          </w:p>
        </w:tc>
        <w:tc>
          <w:tcPr>
            <w:tcW w:w="226" w:type="pct"/>
            <w:tcBorders>
              <w:top w:val="nil"/>
              <w:left w:val="nil"/>
              <w:bottom w:val="single" w:sz="4" w:space="0" w:color="auto"/>
              <w:right w:val="single" w:sz="4" w:space="0" w:color="auto"/>
            </w:tcBorders>
            <w:shd w:val="clear" w:color="auto" w:fill="auto"/>
            <w:vAlign w:val="center"/>
            <w:hideMark/>
          </w:tcPr>
          <w:p w:rsidR="00541D2B" w:rsidRPr="009E7F09" w:rsidRDefault="00B86B35" w:rsidP="00C825DF">
            <w:pPr>
              <w:jc w:val="center"/>
              <w:rPr>
                <w:sz w:val="22"/>
                <w:szCs w:val="22"/>
              </w:rPr>
            </w:pPr>
            <w:r>
              <w:rPr>
                <w:sz w:val="22"/>
                <w:szCs w:val="22"/>
              </w:rPr>
              <w:t>0</w:t>
            </w:r>
          </w:p>
        </w:tc>
        <w:tc>
          <w:tcPr>
            <w:tcW w:w="226" w:type="pct"/>
            <w:tcBorders>
              <w:top w:val="nil"/>
              <w:left w:val="nil"/>
              <w:bottom w:val="single" w:sz="4" w:space="0" w:color="auto"/>
              <w:right w:val="single" w:sz="4" w:space="0" w:color="auto"/>
            </w:tcBorders>
            <w:shd w:val="clear" w:color="auto" w:fill="auto"/>
            <w:vAlign w:val="center"/>
            <w:hideMark/>
          </w:tcPr>
          <w:p w:rsidR="00541D2B" w:rsidRPr="009E7F09" w:rsidRDefault="00B86B35" w:rsidP="00B86B35">
            <w:pPr>
              <w:jc w:val="center"/>
              <w:rPr>
                <w:sz w:val="22"/>
                <w:szCs w:val="22"/>
              </w:rPr>
            </w:pPr>
            <w:r>
              <w:rPr>
                <w:sz w:val="22"/>
                <w:szCs w:val="22"/>
              </w:rPr>
              <w:t>0</w:t>
            </w:r>
          </w:p>
        </w:tc>
        <w:tc>
          <w:tcPr>
            <w:tcW w:w="226" w:type="pct"/>
            <w:tcBorders>
              <w:top w:val="nil"/>
              <w:left w:val="nil"/>
              <w:bottom w:val="single" w:sz="4" w:space="0" w:color="auto"/>
              <w:right w:val="single" w:sz="4" w:space="0" w:color="auto"/>
            </w:tcBorders>
            <w:shd w:val="clear" w:color="auto" w:fill="auto"/>
            <w:vAlign w:val="center"/>
          </w:tcPr>
          <w:p w:rsidR="00541D2B" w:rsidRPr="009E7F09" w:rsidRDefault="00B86B35" w:rsidP="00C825DF">
            <w:pPr>
              <w:jc w:val="center"/>
              <w:rPr>
                <w:sz w:val="22"/>
                <w:szCs w:val="22"/>
              </w:rPr>
            </w:pPr>
            <w:r>
              <w:rPr>
                <w:sz w:val="22"/>
                <w:szCs w:val="22"/>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541D2B" w:rsidRPr="009E7F09" w:rsidRDefault="00B86B35" w:rsidP="00C825DF">
            <w:pPr>
              <w:jc w:val="center"/>
              <w:rPr>
                <w:sz w:val="22"/>
                <w:szCs w:val="22"/>
              </w:rPr>
            </w:pPr>
            <w:r>
              <w:rPr>
                <w:sz w:val="22"/>
                <w:szCs w:val="22"/>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541D2B" w:rsidRPr="009E7F09" w:rsidRDefault="00B86B35" w:rsidP="00C825DF">
            <w:pPr>
              <w:jc w:val="center"/>
              <w:rPr>
                <w:sz w:val="22"/>
                <w:szCs w:val="22"/>
              </w:rPr>
            </w:pPr>
            <w:r>
              <w:rPr>
                <w:sz w:val="22"/>
                <w:szCs w:val="22"/>
              </w:rPr>
              <w:t>0</w:t>
            </w:r>
          </w:p>
        </w:tc>
        <w:tc>
          <w:tcPr>
            <w:tcW w:w="664" w:type="pct"/>
            <w:tcBorders>
              <w:top w:val="nil"/>
              <w:left w:val="single" w:sz="4" w:space="0" w:color="auto"/>
              <w:bottom w:val="single" w:sz="4" w:space="0" w:color="auto"/>
              <w:right w:val="single" w:sz="4" w:space="0" w:color="auto"/>
            </w:tcBorders>
            <w:shd w:val="clear" w:color="auto" w:fill="auto"/>
            <w:vAlign w:val="center"/>
            <w:hideMark/>
          </w:tcPr>
          <w:p w:rsidR="00541D2B" w:rsidRPr="009E7F09" w:rsidRDefault="00B86B35" w:rsidP="00C825DF">
            <w:pPr>
              <w:jc w:val="center"/>
              <w:rPr>
                <w:sz w:val="22"/>
                <w:szCs w:val="22"/>
              </w:rPr>
            </w:pPr>
            <w:r>
              <w:rPr>
                <w:sz w:val="22"/>
                <w:szCs w:val="22"/>
              </w:rPr>
              <w:t>53,4</w:t>
            </w:r>
          </w:p>
        </w:tc>
      </w:tr>
      <w:tr w:rsidR="00D927AD" w:rsidRPr="009E7F09" w:rsidTr="00C27498">
        <w:tc>
          <w:tcPr>
            <w:tcW w:w="405" w:type="pct"/>
            <w:vMerge w:val="restart"/>
            <w:tcBorders>
              <w:top w:val="single" w:sz="4" w:space="0" w:color="auto"/>
              <w:left w:val="single" w:sz="4" w:space="0" w:color="auto"/>
              <w:right w:val="single" w:sz="4" w:space="0" w:color="auto"/>
            </w:tcBorders>
            <w:shd w:val="clear" w:color="auto" w:fill="auto"/>
            <w:vAlign w:val="center"/>
            <w:hideMark/>
          </w:tcPr>
          <w:p w:rsidR="00D927AD" w:rsidRPr="009E7F09" w:rsidRDefault="00D927AD" w:rsidP="00C825DF">
            <w:pPr>
              <w:jc w:val="center"/>
              <w:rPr>
                <w:sz w:val="22"/>
                <w:szCs w:val="22"/>
              </w:rPr>
            </w:pPr>
            <w:r w:rsidRPr="009E7F09">
              <w:rPr>
                <w:sz w:val="22"/>
                <w:szCs w:val="22"/>
                <w:lang w:val="en-US"/>
              </w:rPr>
              <w:t>2</w:t>
            </w:r>
          </w:p>
        </w:tc>
        <w:tc>
          <w:tcPr>
            <w:tcW w:w="1987" w:type="pct"/>
            <w:tcBorders>
              <w:top w:val="nil"/>
              <w:left w:val="nil"/>
              <w:bottom w:val="single" w:sz="4" w:space="0" w:color="auto"/>
              <w:right w:val="single" w:sz="4" w:space="0" w:color="auto"/>
            </w:tcBorders>
            <w:shd w:val="clear" w:color="auto" w:fill="auto"/>
            <w:vAlign w:val="center"/>
            <w:hideMark/>
          </w:tcPr>
          <w:p w:rsidR="00D927AD" w:rsidRPr="009E7F09" w:rsidRDefault="00D927AD" w:rsidP="00C825DF">
            <w:pPr>
              <w:rPr>
                <w:sz w:val="22"/>
                <w:szCs w:val="22"/>
              </w:rPr>
            </w:pPr>
            <w:r w:rsidRPr="009E7F09">
              <w:rPr>
                <w:sz w:val="22"/>
                <w:szCs w:val="22"/>
              </w:rPr>
              <w:t xml:space="preserve">Актуализированная </w:t>
            </w:r>
            <w:r>
              <w:rPr>
                <w:sz w:val="22"/>
                <w:szCs w:val="22"/>
              </w:rPr>
              <w:t xml:space="preserve">(разработанная) </w:t>
            </w:r>
            <w:r w:rsidRPr="009E7F09">
              <w:rPr>
                <w:sz w:val="22"/>
                <w:szCs w:val="22"/>
              </w:rPr>
              <w:t>документация, в том числе:</w:t>
            </w:r>
          </w:p>
        </w:tc>
        <w:tc>
          <w:tcPr>
            <w:tcW w:w="588" w:type="pct"/>
            <w:tcBorders>
              <w:top w:val="nil"/>
              <w:left w:val="nil"/>
              <w:bottom w:val="single" w:sz="4" w:space="0" w:color="auto"/>
              <w:right w:val="single" w:sz="4" w:space="0" w:color="auto"/>
            </w:tcBorders>
            <w:shd w:val="clear" w:color="auto" w:fill="auto"/>
            <w:vAlign w:val="center"/>
            <w:hideMark/>
          </w:tcPr>
          <w:p w:rsidR="00D927AD" w:rsidRPr="009E7F09" w:rsidRDefault="00D927AD" w:rsidP="009537BC">
            <w:pPr>
              <w:jc w:val="center"/>
              <w:rPr>
                <w:sz w:val="22"/>
                <w:szCs w:val="22"/>
              </w:rPr>
            </w:pPr>
            <w:r>
              <w:rPr>
                <w:sz w:val="22"/>
                <w:szCs w:val="22"/>
              </w:rPr>
              <w:t>1</w:t>
            </w:r>
          </w:p>
        </w:tc>
        <w:tc>
          <w:tcPr>
            <w:tcW w:w="226" w:type="pct"/>
            <w:tcBorders>
              <w:top w:val="nil"/>
              <w:left w:val="nil"/>
              <w:bottom w:val="single" w:sz="4" w:space="0" w:color="auto"/>
              <w:right w:val="single" w:sz="4" w:space="0" w:color="auto"/>
            </w:tcBorders>
            <w:shd w:val="clear" w:color="000000" w:fill="FFFFFF"/>
            <w:vAlign w:val="center"/>
            <w:hideMark/>
          </w:tcPr>
          <w:p w:rsidR="00D927AD" w:rsidRPr="009E7F09" w:rsidRDefault="00506208" w:rsidP="0015214B">
            <w:pPr>
              <w:jc w:val="center"/>
              <w:rPr>
                <w:sz w:val="22"/>
                <w:szCs w:val="22"/>
              </w:rPr>
            </w:pPr>
            <w:r>
              <w:rPr>
                <w:sz w:val="22"/>
                <w:szCs w:val="22"/>
              </w:rPr>
              <w:t>5</w:t>
            </w:r>
          </w:p>
        </w:tc>
        <w:tc>
          <w:tcPr>
            <w:tcW w:w="226" w:type="pct"/>
            <w:tcBorders>
              <w:top w:val="nil"/>
              <w:left w:val="nil"/>
              <w:bottom w:val="single" w:sz="4" w:space="0" w:color="auto"/>
              <w:right w:val="single" w:sz="4" w:space="0" w:color="auto"/>
            </w:tcBorders>
            <w:shd w:val="clear" w:color="auto" w:fill="auto"/>
            <w:vAlign w:val="center"/>
            <w:hideMark/>
          </w:tcPr>
          <w:p w:rsidR="00D927AD" w:rsidRPr="009E7F09" w:rsidRDefault="00D927AD" w:rsidP="00C825DF">
            <w:pPr>
              <w:jc w:val="center"/>
              <w:rPr>
                <w:sz w:val="22"/>
                <w:szCs w:val="22"/>
              </w:rPr>
            </w:pPr>
            <w:r w:rsidRPr="009E7F09">
              <w:rPr>
                <w:sz w:val="22"/>
                <w:szCs w:val="22"/>
              </w:rPr>
              <w:t>0</w:t>
            </w:r>
          </w:p>
        </w:tc>
        <w:tc>
          <w:tcPr>
            <w:tcW w:w="226" w:type="pct"/>
            <w:tcBorders>
              <w:top w:val="nil"/>
              <w:left w:val="nil"/>
              <w:bottom w:val="single" w:sz="4" w:space="0" w:color="auto"/>
              <w:right w:val="single" w:sz="4" w:space="0" w:color="auto"/>
            </w:tcBorders>
            <w:shd w:val="clear" w:color="auto" w:fill="auto"/>
            <w:vAlign w:val="center"/>
            <w:hideMark/>
          </w:tcPr>
          <w:p w:rsidR="00D927AD" w:rsidRPr="009E7F09" w:rsidRDefault="00D927AD" w:rsidP="00C825DF">
            <w:pPr>
              <w:jc w:val="center"/>
              <w:rPr>
                <w:sz w:val="22"/>
                <w:szCs w:val="22"/>
              </w:rPr>
            </w:pPr>
            <w:r w:rsidRPr="009E7F09">
              <w:rPr>
                <w:sz w:val="22"/>
                <w:szCs w:val="22"/>
              </w:rPr>
              <w:t>0</w:t>
            </w:r>
          </w:p>
        </w:tc>
        <w:tc>
          <w:tcPr>
            <w:tcW w:w="226" w:type="pct"/>
            <w:tcBorders>
              <w:top w:val="nil"/>
              <w:left w:val="nil"/>
              <w:bottom w:val="single" w:sz="4" w:space="0" w:color="auto"/>
              <w:right w:val="single" w:sz="4" w:space="0" w:color="auto"/>
            </w:tcBorders>
            <w:shd w:val="clear" w:color="auto" w:fill="auto"/>
            <w:vAlign w:val="center"/>
            <w:hideMark/>
          </w:tcPr>
          <w:p w:rsidR="00D927AD" w:rsidRPr="009E7F09" w:rsidRDefault="00D927AD" w:rsidP="00C825DF">
            <w:pPr>
              <w:jc w:val="center"/>
              <w:rPr>
                <w:sz w:val="22"/>
                <w:szCs w:val="22"/>
              </w:rPr>
            </w:pPr>
            <w:r w:rsidRPr="009E7F09">
              <w:rPr>
                <w:sz w:val="22"/>
                <w:szCs w:val="22"/>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9E7F09" w:rsidRDefault="00D927AD" w:rsidP="00C825DF">
            <w:pPr>
              <w:jc w:val="center"/>
              <w:rPr>
                <w:sz w:val="22"/>
                <w:szCs w:val="22"/>
              </w:rPr>
            </w:pPr>
            <w:r w:rsidRPr="009E7F09">
              <w:rPr>
                <w:sz w:val="22"/>
                <w:szCs w:val="22"/>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27AD" w:rsidRPr="009E7F09" w:rsidRDefault="00D927AD" w:rsidP="00C825DF">
            <w:pPr>
              <w:jc w:val="center"/>
              <w:rPr>
                <w:sz w:val="22"/>
                <w:szCs w:val="22"/>
              </w:rPr>
            </w:pPr>
            <w:r w:rsidRPr="009E7F09">
              <w:rPr>
                <w:sz w:val="22"/>
                <w:szCs w:val="22"/>
              </w:rPr>
              <w:t>0</w:t>
            </w:r>
          </w:p>
        </w:tc>
        <w:tc>
          <w:tcPr>
            <w:tcW w:w="664" w:type="pct"/>
            <w:tcBorders>
              <w:top w:val="nil"/>
              <w:left w:val="single" w:sz="4" w:space="0" w:color="auto"/>
              <w:bottom w:val="single" w:sz="4" w:space="0" w:color="auto"/>
              <w:right w:val="single" w:sz="4" w:space="0" w:color="auto"/>
            </w:tcBorders>
            <w:shd w:val="clear" w:color="auto" w:fill="auto"/>
            <w:vAlign w:val="center"/>
            <w:hideMark/>
          </w:tcPr>
          <w:p w:rsidR="00D927AD" w:rsidRPr="009E7F09" w:rsidRDefault="00506208" w:rsidP="0015214B">
            <w:pPr>
              <w:jc w:val="center"/>
              <w:rPr>
                <w:sz w:val="22"/>
                <w:szCs w:val="22"/>
              </w:rPr>
            </w:pPr>
            <w:r>
              <w:rPr>
                <w:sz w:val="22"/>
                <w:szCs w:val="22"/>
              </w:rPr>
              <w:t>5</w:t>
            </w:r>
          </w:p>
        </w:tc>
      </w:tr>
      <w:tr w:rsidR="00D927AD" w:rsidRPr="009E7F09" w:rsidTr="00C27498">
        <w:tc>
          <w:tcPr>
            <w:tcW w:w="405" w:type="pct"/>
            <w:vMerge/>
            <w:tcBorders>
              <w:left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p>
        </w:tc>
        <w:tc>
          <w:tcPr>
            <w:tcW w:w="1987" w:type="pct"/>
            <w:tcBorders>
              <w:top w:val="nil"/>
              <w:left w:val="nil"/>
              <w:bottom w:val="single" w:sz="4" w:space="0" w:color="auto"/>
              <w:right w:val="single" w:sz="4" w:space="0" w:color="auto"/>
            </w:tcBorders>
            <w:shd w:val="clear" w:color="auto" w:fill="auto"/>
            <w:vAlign w:val="center"/>
          </w:tcPr>
          <w:p w:rsidR="00D927AD" w:rsidRPr="009E7F09" w:rsidRDefault="00D927AD" w:rsidP="00285C91">
            <w:pPr>
              <w:rPr>
                <w:spacing w:val="-6"/>
                <w:sz w:val="22"/>
                <w:szCs w:val="22"/>
              </w:rPr>
            </w:pPr>
            <w:r w:rsidRPr="00285C91">
              <w:rPr>
                <w:spacing w:val="-6"/>
                <w:sz w:val="22"/>
                <w:szCs w:val="22"/>
              </w:rPr>
              <w:t>- программа комплексного развития коммунальной инфраструктуры города Когалыма, шт.</w:t>
            </w:r>
          </w:p>
        </w:tc>
        <w:tc>
          <w:tcPr>
            <w:tcW w:w="588" w:type="pct"/>
            <w:tcBorders>
              <w:top w:val="nil"/>
              <w:left w:val="nil"/>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226" w:type="pct"/>
            <w:tcBorders>
              <w:top w:val="nil"/>
              <w:left w:val="nil"/>
              <w:bottom w:val="single" w:sz="4" w:space="0" w:color="auto"/>
              <w:right w:val="single" w:sz="4" w:space="0" w:color="auto"/>
            </w:tcBorders>
            <w:shd w:val="clear" w:color="000000" w:fill="FFFFFF"/>
            <w:vAlign w:val="center"/>
          </w:tcPr>
          <w:p w:rsidR="00D927AD" w:rsidRPr="009E7F09" w:rsidRDefault="00D927AD" w:rsidP="00E62E5E">
            <w:pPr>
              <w:jc w:val="center"/>
              <w:rPr>
                <w:sz w:val="22"/>
                <w:szCs w:val="22"/>
                <w:lang w:val="en-US"/>
              </w:rPr>
            </w:pPr>
            <w:r w:rsidRPr="009E7F09">
              <w:rPr>
                <w:sz w:val="22"/>
                <w:szCs w:val="22"/>
              </w:rPr>
              <w:t>1</w:t>
            </w:r>
            <w:r w:rsidR="00E62E5E">
              <w:rPr>
                <w:sz w:val="22"/>
                <w:szCs w:val="22"/>
                <w:vertAlign w:val="superscript"/>
              </w:rPr>
              <w:t>1</w:t>
            </w:r>
          </w:p>
        </w:tc>
        <w:tc>
          <w:tcPr>
            <w:tcW w:w="226" w:type="pct"/>
            <w:tcBorders>
              <w:top w:val="nil"/>
              <w:left w:val="nil"/>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226" w:type="pct"/>
            <w:tcBorders>
              <w:top w:val="nil"/>
              <w:left w:val="nil"/>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226" w:type="pct"/>
            <w:tcBorders>
              <w:top w:val="nil"/>
              <w:left w:val="nil"/>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664" w:type="pct"/>
            <w:tcBorders>
              <w:top w:val="nil"/>
              <w:left w:val="single" w:sz="4" w:space="0" w:color="auto"/>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1</w:t>
            </w:r>
          </w:p>
        </w:tc>
      </w:tr>
      <w:tr w:rsidR="00D927AD" w:rsidRPr="009E7F09" w:rsidTr="00C27498">
        <w:tc>
          <w:tcPr>
            <w:tcW w:w="405" w:type="pct"/>
            <w:vMerge/>
            <w:tcBorders>
              <w:left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p>
        </w:tc>
        <w:tc>
          <w:tcPr>
            <w:tcW w:w="1987" w:type="pct"/>
            <w:tcBorders>
              <w:top w:val="nil"/>
              <w:left w:val="nil"/>
              <w:bottom w:val="single" w:sz="4" w:space="0" w:color="auto"/>
              <w:right w:val="single" w:sz="4" w:space="0" w:color="auto"/>
            </w:tcBorders>
            <w:shd w:val="clear" w:color="auto" w:fill="auto"/>
            <w:vAlign w:val="center"/>
          </w:tcPr>
          <w:p w:rsidR="00D927AD" w:rsidRPr="009E7F09" w:rsidRDefault="00D927AD" w:rsidP="00D927AD">
            <w:pPr>
              <w:rPr>
                <w:spacing w:val="-6"/>
                <w:sz w:val="22"/>
                <w:szCs w:val="22"/>
              </w:rPr>
            </w:pPr>
            <w:r>
              <w:rPr>
                <w:spacing w:val="-6"/>
                <w:sz w:val="22"/>
                <w:szCs w:val="22"/>
              </w:rPr>
              <w:t xml:space="preserve">- </w:t>
            </w:r>
            <w:r w:rsidRPr="00285C91">
              <w:rPr>
                <w:spacing w:val="-6"/>
                <w:sz w:val="22"/>
                <w:szCs w:val="22"/>
              </w:rPr>
              <w:t>схем</w:t>
            </w:r>
            <w:r>
              <w:rPr>
                <w:spacing w:val="-6"/>
                <w:sz w:val="22"/>
                <w:szCs w:val="22"/>
              </w:rPr>
              <w:t>ы</w:t>
            </w:r>
            <w:r w:rsidRPr="00285C91">
              <w:rPr>
                <w:spacing w:val="-6"/>
                <w:sz w:val="22"/>
                <w:szCs w:val="22"/>
              </w:rPr>
              <w:t xml:space="preserve"> теплоснабжения, водоснабжения и водоотведения города Когалыма, </w:t>
            </w:r>
            <w:r>
              <w:rPr>
                <w:spacing w:val="-6"/>
                <w:sz w:val="22"/>
                <w:szCs w:val="22"/>
              </w:rPr>
              <w:t>шт.</w:t>
            </w:r>
          </w:p>
        </w:tc>
        <w:tc>
          <w:tcPr>
            <w:tcW w:w="588" w:type="pct"/>
            <w:tcBorders>
              <w:top w:val="nil"/>
              <w:left w:val="nil"/>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Pr>
                <w:sz w:val="22"/>
                <w:szCs w:val="22"/>
              </w:rPr>
              <w:t>1</w:t>
            </w:r>
          </w:p>
        </w:tc>
        <w:tc>
          <w:tcPr>
            <w:tcW w:w="226" w:type="pct"/>
            <w:tcBorders>
              <w:top w:val="nil"/>
              <w:left w:val="nil"/>
              <w:bottom w:val="single" w:sz="4" w:space="0" w:color="auto"/>
              <w:right w:val="single" w:sz="4" w:space="0" w:color="auto"/>
            </w:tcBorders>
            <w:shd w:val="clear" w:color="000000" w:fill="FFFFFF"/>
            <w:vAlign w:val="center"/>
          </w:tcPr>
          <w:p w:rsidR="00D927AD" w:rsidRPr="009E7F09" w:rsidRDefault="00D927AD" w:rsidP="00E62E5E">
            <w:pPr>
              <w:jc w:val="center"/>
              <w:rPr>
                <w:sz w:val="22"/>
                <w:szCs w:val="22"/>
                <w:lang w:val="en-US"/>
              </w:rPr>
            </w:pPr>
            <w:r>
              <w:rPr>
                <w:sz w:val="22"/>
                <w:szCs w:val="22"/>
              </w:rPr>
              <w:t>2</w:t>
            </w:r>
            <w:r w:rsidR="00E62E5E">
              <w:rPr>
                <w:sz w:val="22"/>
                <w:szCs w:val="22"/>
                <w:vertAlign w:val="superscript"/>
              </w:rPr>
              <w:t>1</w:t>
            </w:r>
          </w:p>
        </w:tc>
        <w:tc>
          <w:tcPr>
            <w:tcW w:w="226" w:type="pct"/>
            <w:tcBorders>
              <w:top w:val="nil"/>
              <w:left w:val="nil"/>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226" w:type="pct"/>
            <w:tcBorders>
              <w:top w:val="nil"/>
              <w:left w:val="nil"/>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226" w:type="pct"/>
            <w:tcBorders>
              <w:top w:val="nil"/>
              <w:left w:val="nil"/>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9E7F09" w:rsidRDefault="00D927AD" w:rsidP="00285C91">
            <w:pPr>
              <w:jc w:val="center"/>
              <w:rPr>
                <w:sz w:val="22"/>
                <w:szCs w:val="22"/>
              </w:rPr>
            </w:pPr>
            <w:r w:rsidRPr="009E7F09">
              <w:rPr>
                <w:sz w:val="22"/>
                <w:szCs w:val="22"/>
              </w:rPr>
              <w:t>0</w:t>
            </w:r>
          </w:p>
        </w:tc>
        <w:tc>
          <w:tcPr>
            <w:tcW w:w="664" w:type="pct"/>
            <w:tcBorders>
              <w:top w:val="nil"/>
              <w:left w:val="single" w:sz="4" w:space="0" w:color="auto"/>
              <w:bottom w:val="single" w:sz="4" w:space="0" w:color="auto"/>
              <w:right w:val="single" w:sz="4" w:space="0" w:color="auto"/>
            </w:tcBorders>
            <w:shd w:val="clear" w:color="auto" w:fill="auto"/>
            <w:vAlign w:val="center"/>
          </w:tcPr>
          <w:p w:rsidR="00D927AD" w:rsidRPr="009E7F09" w:rsidRDefault="00D927AD" w:rsidP="0015214B">
            <w:pPr>
              <w:jc w:val="center"/>
              <w:rPr>
                <w:sz w:val="22"/>
                <w:szCs w:val="22"/>
              </w:rPr>
            </w:pPr>
            <w:r>
              <w:rPr>
                <w:sz w:val="22"/>
                <w:szCs w:val="22"/>
              </w:rPr>
              <w:t>2</w:t>
            </w:r>
          </w:p>
        </w:tc>
      </w:tr>
      <w:tr w:rsidR="00D927AD" w:rsidRPr="009E7F09" w:rsidTr="00D927AD">
        <w:tc>
          <w:tcPr>
            <w:tcW w:w="405" w:type="pct"/>
            <w:vMerge/>
            <w:tcBorders>
              <w:left w:val="single" w:sz="4" w:space="0" w:color="auto"/>
              <w:bottom w:val="single" w:sz="4" w:space="0" w:color="auto"/>
              <w:right w:val="single" w:sz="4" w:space="0" w:color="auto"/>
            </w:tcBorders>
            <w:shd w:val="clear" w:color="auto" w:fill="auto"/>
            <w:vAlign w:val="center"/>
          </w:tcPr>
          <w:p w:rsidR="00D927AD" w:rsidRPr="009E7F09" w:rsidRDefault="00D927AD" w:rsidP="00D927AD">
            <w:pPr>
              <w:jc w:val="center"/>
              <w:rPr>
                <w:sz w:val="22"/>
                <w:szCs w:val="22"/>
              </w:rPr>
            </w:pPr>
          </w:p>
        </w:tc>
        <w:tc>
          <w:tcPr>
            <w:tcW w:w="1987" w:type="pct"/>
            <w:tcBorders>
              <w:top w:val="nil"/>
              <w:left w:val="nil"/>
              <w:bottom w:val="single" w:sz="4" w:space="0" w:color="auto"/>
              <w:right w:val="single" w:sz="4" w:space="0" w:color="auto"/>
            </w:tcBorders>
            <w:shd w:val="clear" w:color="auto" w:fill="auto"/>
            <w:vAlign w:val="center"/>
          </w:tcPr>
          <w:p w:rsidR="00D927AD" w:rsidRDefault="00D927AD" w:rsidP="00621040">
            <w:pPr>
              <w:rPr>
                <w:spacing w:val="-6"/>
                <w:sz w:val="22"/>
                <w:szCs w:val="22"/>
              </w:rPr>
            </w:pPr>
            <w:r w:rsidRPr="00D927AD">
              <w:rPr>
                <w:spacing w:val="-6"/>
                <w:sz w:val="22"/>
                <w:szCs w:val="22"/>
              </w:rPr>
              <w:t>- муниципальн</w:t>
            </w:r>
            <w:r>
              <w:rPr>
                <w:spacing w:val="-6"/>
                <w:sz w:val="22"/>
                <w:szCs w:val="22"/>
              </w:rPr>
              <w:t xml:space="preserve">ая </w:t>
            </w:r>
            <w:r w:rsidRPr="00D927AD">
              <w:rPr>
                <w:spacing w:val="-6"/>
                <w:sz w:val="22"/>
                <w:szCs w:val="22"/>
              </w:rPr>
              <w:t>программ</w:t>
            </w:r>
            <w:r>
              <w:rPr>
                <w:spacing w:val="-6"/>
                <w:sz w:val="22"/>
                <w:szCs w:val="22"/>
              </w:rPr>
              <w:t>а</w:t>
            </w:r>
            <w:r w:rsidRPr="00D927AD">
              <w:rPr>
                <w:spacing w:val="-6"/>
                <w:sz w:val="22"/>
                <w:szCs w:val="22"/>
              </w:rPr>
              <w:t xml:space="preserve"> </w:t>
            </w:r>
            <w:r w:rsidR="00621040">
              <w:rPr>
                <w:spacing w:val="-6"/>
                <w:sz w:val="22"/>
                <w:szCs w:val="22"/>
              </w:rPr>
              <w:t>«</w:t>
            </w:r>
            <w:r w:rsidRPr="00D927AD">
              <w:rPr>
                <w:spacing w:val="-6"/>
                <w:sz w:val="22"/>
                <w:szCs w:val="22"/>
              </w:rPr>
              <w:t>Энергосбережение и повышение энергетической эффективности в городе Когалыме</w:t>
            </w:r>
            <w:r w:rsidR="00621040">
              <w:rPr>
                <w:spacing w:val="-6"/>
                <w:sz w:val="22"/>
                <w:szCs w:val="22"/>
              </w:rPr>
              <w:t>»</w:t>
            </w:r>
            <w:r w:rsidRPr="00D927AD">
              <w:rPr>
                <w:spacing w:val="-6"/>
                <w:sz w:val="22"/>
                <w:szCs w:val="22"/>
              </w:rPr>
              <w:t xml:space="preserve">, </w:t>
            </w:r>
            <w:proofErr w:type="spellStart"/>
            <w:r w:rsidRPr="00D927AD">
              <w:rPr>
                <w:spacing w:val="-6"/>
                <w:sz w:val="22"/>
                <w:szCs w:val="22"/>
              </w:rPr>
              <w:t>шт</w:t>
            </w:r>
            <w:proofErr w:type="spellEnd"/>
          </w:p>
        </w:tc>
        <w:tc>
          <w:tcPr>
            <w:tcW w:w="588" w:type="pct"/>
            <w:tcBorders>
              <w:top w:val="nil"/>
              <w:left w:val="nil"/>
              <w:bottom w:val="single" w:sz="4" w:space="0" w:color="auto"/>
              <w:right w:val="single" w:sz="4" w:space="0" w:color="auto"/>
            </w:tcBorders>
            <w:shd w:val="clear" w:color="auto" w:fill="auto"/>
            <w:vAlign w:val="center"/>
          </w:tcPr>
          <w:p w:rsidR="00D927AD" w:rsidRDefault="00D927AD" w:rsidP="00D927AD">
            <w:pPr>
              <w:jc w:val="center"/>
              <w:rPr>
                <w:sz w:val="22"/>
                <w:szCs w:val="22"/>
              </w:rPr>
            </w:pPr>
            <w:r>
              <w:rPr>
                <w:sz w:val="22"/>
                <w:szCs w:val="22"/>
              </w:rPr>
              <w:t>0</w:t>
            </w:r>
          </w:p>
        </w:tc>
        <w:tc>
          <w:tcPr>
            <w:tcW w:w="226" w:type="pct"/>
            <w:tcBorders>
              <w:top w:val="nil"/>
              <w:left w:val="nil"/>
              <w:bottom w:val="single" w:sz="4" w:space="0" w:color="auto"/>
              <w:right w:val="single" w:sz="4" w:space="0" w:color="auto"/>
            </w:tcBorders>
            <w:shd w:val="clear" w:color="000000" w:fill="FFFFFF"/>
            <w:vAlign w:val="center"/>
          </w:tcPr>
          <w:p w:rsidR="00D927AD" w:rsidRPr="00506208" w:rsidRDefault="00D927AD" w:rsidP="00D927AD">
            <w:pPr>
              <w:jc w:val="center"/>
              <w:rPr>
                <w:sz w:val="22"/>
                <w:szCs w:val="22"/>
                <w:vertAlign w:val="superscript"/>
              </w:rPr>
            </w:pPr>
            <w:r>
              <w:rPr>
                <w:sz w:val="22"/>
                <w:szCs w:val="22"/>
              </w:rPr>
              <w:t>1</w:t>
            </w:r>
            <w:r w:rsidR="00506208">
              <w:rPr>
                <w:sz w:val="22"/>
                <w:szCs w:val="22"/>
                <w:vertAlign w:val="superscript"/>
              </w:rPr>
              <w:t>1</w:t>
            </w:r>
          </w:p>
        </w:tc>
        <w:tc>
          <w:tcPr>
            <w:tcW w:w="226" w:type="pct"/>
            <w:tcBorders>
              <w:top w:val="nil"/>
              <w:left w:val="nil"/>
              <w:bottom w:val="single" w:sz="4" w:space="0" w:color="auto"/>
              <w:right w:val="single" w:sz="4" w:space="0" w:color="auto"/>
            </w:tcBorders>
            <w:shd w:val="clear" w:color="auto" w:fill="auto"/>
            <w:vAlign w:val="center"/>
          </w:tcPr>
          <w:p w:rsidR="00D927AD" w:rsidRPr="009E7F09" w:rsidRDefault="00D927AD" w:rsidP="00D927AD">
            <w:pPr>
              <w:jc w:val="center"/>
              <w:rPr>
                <w:sz w:val="22"/>
                <w:szCs w:val="22"/>
              </w:rPr>
            </w:pPr>
            <w:r>
              <w:rPr>
                <w:sz w:val="22"/>
                <w:szCs w:val="22"/>
              </w:rPr>
              <w:t>0</w:t>
            </w:r>
          </w:p>
        </w:tc>
        <w:tc>
          <w:tcPr>
            <w:tcW w:w="226" w:type="pct"/>
            <w:tcBorders>
              <w:top w:val="nil"/>
              <w:left w:val="nil"/>
              <w:bottom w:val="single" w:sz="4" w:space="0" w:color="auto"/>
              <w:right w:val="single" w:sz="4" w:space="0" w:color="auto"/>
            </w:tcBorders>
            <w:shd w:val="clear" w:color="auto" w:fill="auto"/>
            <w:vAlign w:val="center"/>
          </w:tcPr>
          <w:p w:rsidR="00D927AD" w:rsidRPr="00D927AD" w:rsidRDefault="00D927AD" w:rsidP="00D927AD">
            <w:pPr>
              <w:jc w:val="center"/>
              <w:rPr>
                <w:sz w:val="22"/>
              </w:rPr>
            </w:pPr>
            <w:r w:rsidRPr="00D927AD">
              <w:rPr>
                <w:sz w:val="22"/>
              </w:rPr>
              <w:t>0</w:t>
            </w:r>
          </w:p>
        </w:tc>
        <w:tc>
          <w:tcPr>
            <w:tcW w:w="226" w:type="pct"/>
            <w:tcBorders>
              <w:top w:val="nil"/>
              <w:left w:val="nil"/>
              <w:bottom w:val="single" w:sz="4" w:space="0" w:color="auto"/>
              <w:right w:val="single" w:sz="4" w:space="0" w:color="auto"/>
            </w:tcBorders>
            <w:shd w:val="clear" w:color="auto" w:fill="auto"/>
            <w:vAlign w:val="center"/>
          </w:tcPr>
          <w:p w:rsidR="00D927AD" w:rsidRPr="00D927AD" w:rsidRDefault="00D927AD" w:rsidP="00D927AD">
            <w:pPr>
              <w:jc w:val="center"/>
              <w:rPr>
                <w:sz w:val="22"/>
              </w:rPr>
            </w:pPr>
            <w:r w:rsidRPr="00D927AD">
              <w:rPr>
                <w:sz w:val="22"/>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rPr>
            </w:pPr>
            <w:r w:rsidRPr="00D927AD">
              <w:rPr>
                <w:sz w:val="22"/>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rPr>
            </w:pPr>
            <w:r w:rsidRPr="00D927AD">
              <w:rPr>
                <w:sz w:val="22"/>
              </w:rPr>
              <w:t>0</w:t>
            </w:r>
          </w:p>
        </w:tc>
        <w:tc>
          <w:tcPr>
            <w:tcW w:w="664" w:type="pct"/>
            <w:tcBorders>
              <w:top w:val="nil"/>
              <w:left w:val="single" w:sz="4" w:space="0" w:color="auto"/>
              <w:bottom w:val="single" w:sz="4" w:space="0" w:color="auto"/>
              <w:right w:val="single" w:sz="4" w:space="0" w:color="auto"/>
            </w:tcBorders>
            <w:shd w:val="clear" w:color="auto" w:fill="auto"/>
            <w:vAlign w:val="center"/>
          </w:tcPr>
          <w:p w:rsidR="00D927AD" w:rsidRPr="00D927AD" w:rsidRDefault="00621040" w:rsidP="00D927AD">
            <w:pPr>
              <w:jc w:val="center"/>
              <w:rPr>
                <w:sz w:val="22"/>
              </w:rPr>
            </w:pPr>
            <w:r>
              <w:rPr>
                <w:sz w:val="22"/>
              </w:rPr>
              <w:t>1</w:t>
            </w:r>
          </w:p>
        </w:tc>
      </w:tr>
      <w:tr w:rsidR="00621040" w:rsidRPr="009E7F09" w:rsidTr="00D927AD">
        <w:tc>
          <w:tcPr>
            <w:tcW w:w="405" w:type="pct"/>
            <w:tcBorders>
              <w:left w:val="single" w:sz="4" w:space="0" w:color="auto"/>
              <w:bottom w:val="single" w:sz="4" w:space="0" w:color="auto"/>
              <w:right w:val="single" w:sz="4" w:space="0" w:color="auto"/>
            </w:tcBorders>
            <w:shd w:val="clear" w:color="auto" w:fill="auto"/>
            <w:vAlign w:val="center"/>
          </w:tcPr>
          <w:p w:rsidR="00621040" w:rsidRPr="009E7F09" w:rsidRDefault="00621040" w:rsidP="00621040">
            <w:pPr>
              <w:jc w:val="center"/>
              <w:rPr>
                <w:sz w:val="22"/>
                <w:szCs w:val="22"/>
              </w:rPr>
            </w:pPr>
          </w:p>
        </w:tc>
        <w:tc>
          <w:tcPr>
            <w:tcW w:w="1987" w:type="pct"/>
            <w:tcBorders>
              <w:top w:val="nil"/>
              <w:left w:val="nil"/>
              <w:bottom w:val="single" w:sz="4" w:space="0" w:color="auto"/>
              <w:right w:val="single" w:sz="4" w:space="0" w:color="auto"/>
            </w:tcBorders>
            <w:shd w:val="clear" w:color="auto" w:fill="auto"/>
            <w:vAlign w:val="center"/>
          </w:tcPr>
          <w:p w:rsidR="00621040" w:rsidRPr="00D927AD" w:rsidRDefault="00621040" w:rsidP="00621040">
            <w:pPr>
              <w:rPr>
                <w:spacing w:val="-6"/>
                <w:sz w:val="22"/>
                <w:szCs w:val="22"/>
              </w:rPr>
            </w:pPr>
            <w:r>
              <w:rPr>
                <w:spacing w:val="-6"/>
                <w:sz w:val="22"/>
                <w:szCs w:val="22"/>
              </w:rPr>
              <w:t xml:space="preserve">- </w:t>
            </w:r>
            <w:r w:rsidRPr="00621040">
              <w:rPr>
                <w:spacing w:val="-6"/>
                <w:sz w:val="22"/>
                <w:szCs w:val="22"/>
              </w:rPr>
              <w:t xml:space="preserve">топливно-энергетический баланс города Когалыма за 2022 год и актуализация прогнозного баланса  до 2030 года, </w:t>
            </w:r>
            <w:proofErr w:type="spellStart"/>
            <w:r w:rsidRPr="00621040">
              <w:rPr>
                <w:spacing w:val="-6"/>
                <w:sz w:val="22"/>
                <w:szCs w:val="22"/>
              </w:rPr>
              <w:t>шт</w:t>
            </w:r>
            <w:proofErr w:type="spellEnd"/>
          </w:p>
        </w:tc>
        <w:tc>
          <w:tcPr>
            <w:tcW w:w="588" w:type="pct"/>
            <w:tcBorders>
              <w:top w:val="nil"/>
              <w:left w:val="nil"/>
              <w:bottom w:val="single" w:sz="4" w:space="0" w:color="auto"/>
              <w:right w:val="single" w:sz="4" w:space="0" w:color="auto"/>
            </w:tcBorders>
            <w:shd w:val="clear" w:color="auto" w:fill="auto"/>
            <w:vAlign w:val="center"/>
          </w:tcPr>
          <w:p w:rsidR="00621040" w:rsidRDefault="00621040" w:rsidP="00621040">
            <w:pPr>
              <w:jc w:val="center"/>
              <w:rPr>
                <w:sz w:val="22"/>
                <w:szCs w:val="22"/>
              </w:rPr>
            </w:pPr>
            <w:r>
              <w:rPr>
                <w:sz w:val="22"/>
                <w:szCs w:val="22"/>
              </w:rPr>
              <w:t>0</w:t>
            </w:r>
          </w:p>
        </w:tc>
        <w:tc>
          <w:tcPr>
            <w:tcW w:w="226" w:type="pct"/>
            <w:tcBorders>
              <w:top w:val="nil"/>
              <w:left w:val="nil"/>
              <w:bottom w:val="single" w:sz="4" w:space="0" w:color="auto"/>
              <w:right w:val="single" w:sz="4" w:space="0" w:color="auto"/>
            </w:tcBorders>
            <w:shd w:val="clear" w:color="000000" w:fill="FFFFFF"/>
            <w:vAlign w:val="center"/>
          </w:tcPr>
          <w:p w:rsidR="00621040" w:rsidRPr="00506208" w:rsidRDefault="00621040" w:rsidP="00621040">
            <w:pPr>
              <w:jc w:val="center"/>
              <w:rPr>
                <w:sz w:val="22"/>
                <w:szCs w:val="22"/>
                <w:vertAlign w:val="superscript"/>
              </w:rPr>
            </w:pPr>
            <w:r>
              <w:rPr>
                <w:sz w:val="22"/>
                <w:szCs w:val="22"/>
              </w:rPr>
              <w:t>1</w:t>
            </w:r>
            <w:r w:rsidR="00506208">
              <w:rPr>
                <w:sz w:val="22"/>
                <w:szCs w:val="22"/>
                <w:vertAlign w:val="superscript"/>
              </w:rPr>
              <w:t>1</w:t>
            </w:r>
          </w:p>
        </w:tc>
        <w:tc>
          <w:tcPr>
            <w:tcW w:w="226" w:type="pct"/>
            <w:tcBorders>
              <w:top w:val="nil"/>
              <w:left w:val="nil"/>
              <w:bottom w:val="single" w:sz="4" w:space="0" w:color="auto"/>
              <w:right w:val="single" w:sz="4" w:space="0" w:color="auto"/>
            </w:tcBorders>
            <w:shd w:val="clear" w:color="auto" w:fill="auto"/>
            <w:vAlign w:val="center"/>
          </w:tcPr>
          <w:p w:rsidR="00621040" w:rsidRPr="009E7F09" w:rsidRDefault="00621040" w:rsidP="00621040">
            <w:pPr>
              <w:jc w:val="center"/>
              <w:rPr>
                <w:sz w:val="22"/>
                <w:szCs w:val="22"/>
              </w:rPr>
            </w:pPr>
            <w:r>
              <w:rPr>
                <w:sz w:val="22"/>
                <w:szCs w:val="22"/>
              </w:rPr>
              <w:t>0</w:t>
            </w:r>
          </w:p>
        </w:tc>
        <w:tc>
          <w:tcPr>
            <w:tcW w:w="226" w:type="pct"/>
            <w:tcBorders>
              <w:top w:val="nil"/>
              <w:left w:val="nil"/>
              <w:bottom w:val="single" w:sz="4" w:space="0" w:color="auto"/>
              <w:right w:val="single" w:sz="4" w:space="0" w:color="auto"/>
            </w:tcBorders>
            <w:shd w:val="clear" w:color="auto" w:fill="auto"/>
            <w:vAlign w:val="center"/>
          </w:tcPr>
          <w:p w:rsidR="00621040" w:rsidRPr="00D927AD" w:rsidRDefault="00621040" w:rsidP="00621040">
            <w:pPr>
              <w:jc w:val="center"/>
              <w:rPr>
                <w:sz w:val="22"/>
              </w:rPr>
            </w:pPr>
            <w:r w:rsidRPr="00D927AD">
              <w:rPr>
                <w:sz w:val="22"/>
              </w:rPr>
              <w:t>0</w:t>
            </w:r>
          </w:p>
        </w:tc>
        <w:tc>
          <w:tcPr>
            <w:tcW w:w="226" w:type="pct"/>
            <w:tcBorders>
              <w:top w:val="nil"/>
              <w:left w:val="nil"/>
              <w:bottom w:val="single" w:sz="4" w:space="0" w:color="auto"/>
              <w:right w:val="single" w:sz="4" w:space="0" w:color="auto"/>
            </w:tcBorders>
            <w:shd w:val="clear" w:color="auto" w:fill="auto"/>
            <w:vAlign w:val="center"/>
          </w:tcPr>
          <w:p w:rsidR="00621040" w:rsidRPr="00D927AD" w:rsidRDefault="00621040" w:rsidP="00621040">
            <w:pPr>
              <w:jc w:val="center"/>
              <w:rPr>
                <w:sz w:val="22"/>
              </w:rPr>
            </w:pPr>
            <w:r w:rsidRPr="00D927AD">
              <w:rPr>
                <w:sz w:val="22"/>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621040" w:rsidRPr="00D927AD" w:rsidRDefault="00621040" w:rsidP="00621040">
            <w:pPr>
              <w:jc w:val="center"/>
              <w:rPr>
                <w:sz w:val="22"/>
              </w:rPr>
            </w:pPr>
            <w:r w:rsidRPr="00D927AD">
              <w:rPr>
                <w:sz w:val="22"/>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621040" w:rsidRPr="00D927AD" w:rsidRDefault="00621040" w:rsidP="00621040">
            <w:pPr>
              <w:jc w:val="center"/>
              <w:rPr>
                <w:sz w:val="22"/>
              </w:rPr>
            </w:pPr>
            <w:r w:rsidRPr="00D927AD">
              <w:rPr>
                <w:sz w:val="22"/>
              </w:rPr>
              <w:t>0</w:t>
            </w:r>
          </w:p>
        </w:tc>
        <w:tc>
          <w:tcPr>
            <w:tcW w:w="664" w:type="pct"/>
            <w:tcBorders>
              <w:top w:val="nil"/>
              <w:left w:val="single" w:sz="4" w:space="0" w:color="auto"/>
              <w:bottom w:val="single" w:sz="4" w:space="0" w:color="auto"/>
              <w:right w:val="single" w:sz="4" w:space="0" w:color="auto"/>
            </w:tcBorders>
            <w:shd w:val="clear" w:color="auto" w:fill="auto"/>
            <w:vAlign w:val="center"/>
          </w:tcPr>
          <w:p w:rsidR="00621040" w:rsidRPr="00D927AD" w:rsidRDefault="00621040" w:rsidP="00621040">
            <w:pPr>
              <w:jc w:val="center"/>
              <w:rPr>
                <w:sz w:val="22"/>
              </w:rPr>
            </w:pPr>
            <w:r>
              <w:rPr>
                <w:sz w:val="22"/>
              </w:rPr>
              <w:t>1</w:t>
            </w:r>
          </w:p>
        </w:tc>
      </w:tr>
      <w:tr w:rsidR="00D567FE" w:rsidRPr="009E7F09" w:rsidTr="00D927AD">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541D2B" w:rsidRPr="009E7F09" w:rsidRDefault="00541D2B" w:rsidP="00C825DF">
            <w:pPr>
              <w:jc w:val="center"/>
              <w:rPr>
                <w:sz w:val="22"/>
                <w:szCs w:val="22"/>
              </w:rPr>
            </w:pPr>
            <w:r w:rsidRPr="009E7F09">
              <w:rPr>
                <w:sz w:val="22"/>
                <w:szCs w:val="22"/>
              </w:rPr>
              <w:t>3</w:t>
            </w:r>
          </w:p>
        </w:tc>
        <w:tc>
          <w:tcPr>
            <w:tcW w:w="1987" w:type="pct"/>
            <w:tcBorders>
              <w:top w:val="single" w:sz="4" w:space="0" w:color="auto"/>
              <w:left w:val="nil"/>
              <w:bottom w:val="single" w:sz="4" w:space="0" w:color="auto"/>
              <w:right w:val="single" w:sz="4" w:space="0" w:color="auto"/>
            </w:tcBorders>
            <w:shd w:val="clear" w:color="auto" w:fill="auto"/>
            <w:vAlign w:val="center"/>
          </w:tcPr>
          <w:p w:rsidR="00541D2B" w:rsidRPr="009E7F09" w:rsidRDefault="00541D2B" w:rsidP="00C825DF">
            <w:pPr>
              <w:rPr>
                <w:sz w:val="22"/>
                <w:szCs w:val="22"/>
              </w:rPr>
            </w:pPr>
            <w:r w:rsidRPr="009E7F09">
              <w:rPr>
                <w:sz w:val="22"/>
                <w:szCs w:val="22"/>
              </w:rPr>
              <w:t xml:space="preserve">Использование дополнительной помощи при возникновении неотложной </w:t>
            </w:r>
            <w:r w:rsidRPr="009E7F09">
              <w:rPr>
                <w:spacing w:val="-6"/>
                <w:sz w:val="22"/>
                <w:szCs w:val="22"/>
              </w:rPr>
              <w:t>необходимости в проведении капитального ремонта, %.</w:t>
            </w:r>
          </w:p>
        </w:tc>
        <w:tc>
          <w:tcPr>
            <w:tcW w:w="588" w:type="pct"/>
            <w:tcBorders>
              <w:top w:val="single" w:sz="4" w:space="0" w:color="auto"/>
              <w:left w:val="nil"/>
              <w:bottom w:val="single" w:sz="4" w:space="0" w:color="auto"/>
              <w:right w:val="single" w:sz="4" w:space="0" w:color="auto"/>
            </w:tcBorders>
            <w:shd w:val="clear" w:color="auto" w:fill="auto"/>
            <w:vAlign w:val="center"/>
          </w:tcPr>
          <w:p w:rsidR="00541D2B" w:rsidRPr="009E7F09" w:rsidRDefault="00541D2B" w:rsidP="00C825DF">
            <w:pPr>
              <w:jc w:val="center"/>
              <w:rPr>
                <w:sz w:val="22"/>
                <w:szCs w:val="22"/>
              </w:rPr>
            </w:pPr>
            <w:r w:rsidRPr="009E7F09">
              <w:rPr>
                <w:sz w:val="22"/>
                <w:szCs w:val="22"/>
              </w:rPr>
              <w:t>100</w:t>
            </w:r>
          </w:p>
        </w:tc>
        <w:tc>
          <w:tcPr>
            <w:tcW w:w="226" w:type="pct"/>
            <w:tcBorders>
              <w:top w:val="single" w:sz="4" w:space="0" w:color="auto"/>
              <w:left w:val="nil"/>
              <w:bottom w:val="single" w:sz="4" w:space="0" w:color="auto"/>
              <w:right w:val="single" w:sz="4" w:space="0" w:color="auto"/>
            </w:tcBorders>
            <w:shd w:val="clear" w:color="000000" w:fill="FFFFFF"/>
            <w:vAlign w:val="center"/>
          </w:tcPr>
          <w:p w:rsidR="00541D2B" w:rsidRPr="009E7F09" w:rsidRDefault="00541D2B" w:rsidP="00C825DF">
            <w:pPr>
              <w:jc w:val="center"/>
              <w:rPr>
                <w:sz w:val="22"/>
                <w:szCs w:val="22"/>
              </w:rPr>
            </w:pPr>
            <w:r w:rsidRPr="009E7F09">
              <w:rPr>
                <w:sz w:val="22"/>
                <w:szCs w:val="22"/>
              </w:rPr>
              <w:t>100*</w:t>
            </w:r>
          </w:p>
        </w:tc>
        <w:tc>
          <w:tcPr>
            <w:tcW w:w="226" w:type="pct"/>
            <w:tcBorders>
              <w:top w:val="single" w:sz="4" w:space="0" w:color="auto"/>
              <w:left w:val="nil"/>
              <w:bottom w:val="single" w:sz="4" w:space="0" w:color="auto"/>
              <w:right w:val="single" w:sz="4" w:space="0" w:color="auto"/>
            </w:tcBorders>
            <w:shd w:val="clear" w:color="auto" w:fill="auto"/>
            <w:vAlign w:val="center"/>
          </w:tcPr>
          <w:p w:rsidR="00541D2B" w:rsidRPr="009E7F09" w:rsidRDefault="00541D2B" w:rsidP="00C825DF">
            <w:pPr>
              <w:jc w:val="center"/>
              <w:rPr>
                <w:sz w:val="22"/>
                <w:szCs w:val="22"/>
              </w:rPr>
            </w:pPr>
            <w:r w:rsidRPr="009E7F09">
              <w:rPr>
                <w:sz w:val="22"/>
                <w:szCs w:val="22"/>
              </w:rPr>
              <w:t>100*</w:t>
            </w:r>
          </w:p>
        </w:tc>
        <w:tc>
          <w:tcPr>
            <w:tcW w:w="226" w:type="pct"/>
            <w:tcBorders>
              <w:top w:val="single" w:sz="4" w:space="0" w:color="auto"/>
              <w:left w:val="nil"/>
              <w:bottom w:val="single" w:sz="4" w:space="0" w:color="auto"/>
              <w:right w:val="single" w:sz="4" w:space="0" w:color="auto"/>
            </w:tcBorders>
            <w:shd w:val="clear" w:color="auto" w:fill="auto"/>
            <w:vAlign w:val="center"/>
          </w:tcPr>
          <w:p w:rsidR="00541D2B" w:rsidRPr="009E7F09" w:rsidRDefault="00541D2B" w:rsidP="00C825DF">
            <w:pPr>
              <w:jc w:val="center"/>
              <w:rPr>
                <w:sz w:val="22"/>
                <w:szCs w:val="22"/>
              </w:rPr>
            </w:pPr>
            <w:r w:rsidRPr="009E7F09">
              <w:rPr>
                <w:sz w:val="22"/>
                <w:szCs w:val="22"/>
              </w:rPr>
              <w:t>100*</w:t>
            </w:r>
          </w:p>
        </w:tc>
        <w:tc>
          <w:tcPr>
            <w:tcW w:w="226" w:type="pct"/>
            <w:tcBorders>
              <w:top w:val="single" w:sz="4" w:space="0" w:color="auto"/>
              <w:left w:val="nil"/>
              <w:bottom w:val="single" w:sz="4" w:space="0" w:color="auto"/>
              <w:right w:val="single" w:sz="4" w:space="0" w:color="auto"/>
            </w:tcBorders>
            <w:shd w:val="clear" w:color="auto" w:fill="auto"/>
            <w:vAlign w:val="center"/>
          </w:tcPr>
          <w:p w:rsidR="00541D2B" w:rsidRPr="009E7F09" w:rsidRDefault="00541D2B" w:rsidP="00C825DF">
            <w:pPr>
              <w:jc w:val="center"/>
              <w:rPr>
                <w:sz w:val="22"/>
                <w:szCs w:val="22"/>
              </w:rPr>
            </w:pPr>
            <w:r w:rsidRPr="009E7F09">
              <w:rPr>
                <w:sz w:val="22"/>
                <w:szCs w:val="22"/>
              </w:rPr>
              <w:t>100*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541D2B" w:rsidRPr="009E7F09" w:rsidRDefault="00541D2B" w:rsidP="00C825DF">
            <w:pPr>
              <w:jc w:val="center"/>
              <w:rPr>
                <w:sz w:val="22"/>
                <w:szCs w:val="22"/>
              </w:rPr>
            </w:pPr>
            <w:r w:rsidRPr="009E7F09">
              <w:rPr>
                <w:sz w:val="22"/>
                <w:szCs w:val="22"/>
              </w:rPr>
              <w:t>100*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541D2B" w:rsidRPr="009E7F09" w:rsidRDefault="00541D2B" w:rsidP="00C825DF">
            <w:pPr>
              <w:jc w:val="center"/>
              <w:rPr>
                <w:sz w:val="22"/>
                <w:szCs w:val="22"/>
              </w:rPr>
            </w:pPr>
            <w:r w:rsidRPr="009E7F09">
              <w:rPr>
                <w:sz w:val="22"/>
                <w:szCs w:val="22"/>
              </w:rPr>
              <w:t>100*</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541D2B" w:rsidRPr="009E7F09" w:rsidRDefault="00541D2B" w:rsidP="00C825DF">
            <w:pPr>
              <w:jc w:val="center"/>
              <w:rPr>
                <w:sz w:val="22"/>
                <w:szCs w:val="22"/>
              </w:rPr>
            </w:pPr>
            <w:r w:rsidRPr="009E7F09">
              <w:rPr>
                <w:sz w:val="22"/>
                <w:szCs w:val="22"/>
              </w:rPr>
              <w:t>100*</w:t>
            </w:r>
          </w:p>
        </w:tc>
      </w:tr>
      <w:tr w:rsidR="00D927AD" w:rsidRPr="009E7F09" w:rsidTr="00D927AD">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4</w:t>
            </w:r>
          </w:p>
        </w:tc>
        <w:tc>
          <w:tcPr>
            <w:tcW w:w="1987" w:type="pct"/>
            <w:tcBorders>
              <w:top w:val="single" w:sz="4" w:space="0" w:color="auto"/>
              <w:left w:val="nil"/>
              <w:bottom w:val="single" w:sz="4" w:space="0" w:color="auto"/>
              <w:right w:val="single" w:sz="4" w:space="0" w:color="auto"/>
            </w:tcBorders>
            <w:shd w:val="clear" w:color="auto" w:fill="auto"/>
            <w:vAlign w:val="center"/>
          </w:tcPr>
          <w:p w:rsidR="00D927AD" w:rsidRPr="00D927AD" w:rsidRDefault="00D927AD" w:rsidP="00D927AD">
            <w:pPr>
              <w:rPr>
                <w:sz w:val="22"/>
                <w:szCs w:val="26"/>
              </w:rPr>
            </w:pPr>
            <w:r w:rsidRPr="00D927AD">
              <w:rPr>
                <w:sz w:val="22"/>
                <w:szCs w:val="26"/>
              </w:rPr>
              <w:t xml:space="preserve">Реконструкция КНС-1 СКК "Галактика" в городе Когалым, </w:t>
            </w:r>
            <w:proofErr w:type="spellStart"/>
            <w:r w:rsidRPr="00D927AD">
              <w:rPr>
                <w:sz w:val="22"/>
                <w:szCs w:val="26"/>
              </w:rPr>
              <w:t>шт</w:t>
            </w:r>
            <w:proofErr w:type="spellEnd"/>
          </w:p>
        </w:tc>
        <w:tc>
          <w:tcPr>
            <w:tcW w:w="588" w:type="pct"/>
            <w:tcBorders>
              <w:top w:val="single" w:sz="4" w:space="0" w:color="auto"/>
              <w:left w:val="nil"/>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226" w:type="pct"/>
            <w:tcBorders>
              <w:top w:val="single" w:sz="4" w:space="0" w:color="auto"/>
              <w:left w:val="nil"/>
              <w:bottom w:val="single" w:sz="4" w:space="0" w:color="auto"/>
              <w:right w:val="single" w:sz="4" w:space="0" w:color="auto"/>
            </w:tcBorders>
            <w:shd w:val="clear" w:color="000000" w:fill="FFFFFF"/>
            <w:vAlign w:val="center"/>
          </w:tcPr>
          <w:p w:rsidR="00D927AD" w:rsidRPr="00D927AD" w:rsidRDefault="00D927AD" w:rsidP="00E62E5E">
            <w:pPr>
              <w:jc w:val="center"/>
              <w:rPr>
                <w:sz w:val="22"/>
                <w:szCs w:val="26"/>
              </w:rPr>
            </w:pPr>
            <w:r w:rsidRPr="00D927AD">
              <w:rPr>
                <w:sz w:val="22"/>
                <w:szCs w:val="26"/>
              </w:rPr>
              <w:t>1</w:t>
            </w:r>
            <w:r w:rsidR="00E62E5E">
              <w:rPr>
                <w:sz w:val="22"/>
                <w:szCs w:val="26"/>
                <w:vertAlign w:val="superscript"/>
              </w:rPr>
              <w:t>1</w:t>
            </w:r>
          </w:p>
        </w:tc>
        <w:tc>
          <w:tcPr>
            <w:tcW w:w="226" w:type="pct"/>
            <w:tcBorders>
              <w:top w:val="single" w:sz="4" w:space="0" w:color="auto"/>
              <w:left w:val="nil"/>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226" w:type="pct"/>
            <w:tcBorders>
              <w:top w:val="single" w:sz="4" w:space="0" w:color="auto"/>
              <w:left w:val="nil"/>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226" w:type="pct"/>
            <w:tcBorders>
              <w:top w:val="single" w:sz="4" w:space="0" w:color="auto"/>
              <w:left w:val="nil"/>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1</w:t>
            </w:r>
          </w:p>
        </w:tc>
      </w:tr>
      <w:tr w:rsidR="00D927AD" w:rsidRPr="009E7F09" w:rsidTr="00D927AD">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5</w:t>
            </w:r>
          </w:p>
        </w:tc>
        <w:tc>
          <w:tcPr>
            <w:tcW w:w="1987" w:type="pct"/>
            <w:tcBorders>
              <w:top w:val="single" w:sz="4" w:space="0" w:color="auto"/>
              <w:left w:val="nil"/>
              <w:bottom w:val="single" w:sz="4" w:space="0" w:color="auto"/>
              <w:right w:val="single" w:sz="4" w:space="0" w:color="auto"/>
            </w:tcBorders>
            <w:shd w:val="clear" w:color="auto" w:fill="auto"/>
            <w:vAlign w:val="center"/>
          </w:tcPr>
          <w:p w:rsidR="00D927AD" w:rsidRPr="00D927AD" w:rsidRDefault="00D927AD" w:rsidP="00D927AD">
            <w:pPr>
              <w:rPr>
                <w:sz w:val="22"/>
                <w:szCs w:val="26"/>
              </w:rPr>
            </w:pPr>
            <w:r w:rsidRPr="00D927AD">
              <w:rPr>
                <w:sz w:val="22"/>
                <w:szCs w:val="26"/>
              </w:rPr>
              <w:t>Подключение газоиспользующего оборудования объекта "Часовня", объект</w:t>
            </w:r>
          </w:p>
        </w:tc>
        <w:tc>
          <w:tcPr>
            <w:tcW w:w="588" w:type="pct"/>
            <w:tcBorders>
              <w:top w:val="single" w:sz="4" w:space="0" w:color="auto"/>
              <w:left w:val="nil"/>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226" w:type="pct"/>
            <w:tcBorders>
              <w:top w:val="single" w:sz="4" w:space="0" w:color="auto"/>
              <w:left w:val="nil"/>
              <w:bottom w:val="single" w:sz="4" w:space="0" w:color="auto"/>
              <w:right w:val="single" w:sz="4" w:space="0" w:color="auto"/>
            </w:tcBorders>
            <w:shd w:val="clear" w:color="000000" w:fill="FFFFFF"/>
            <w:vAlign w:val="center"/>
          </w:tcPr>
          <w:p w:rsidR="00D927AD" w:rsidRPr="00D927AD" w:rsidRDefault="00D927AD" w:rsidP="00E62E5E">
            <w:pPr>
              <w:jc w:val="center"/>
              <w:rPr>
                <w:sz w:val="22"/>
                <w:szCs w:val="26"/>
              </w:rPr>
            </w:pPr>
            <w:r w:rsidRPr="00D927AD">
              <w:rPr>
                <w:sz w:val="22"/>
                <w:szCs w:val="26"/>
              </w:rPr>
              <w:t>1</w:t>
            </w:r>
            <w:r w:rsidR="00E62E5E">
              <w:rPr>
                <w:sz w:val="22"/>
                <w:szCs w:val="26"/>
                <w:vertAlign w:val="superscript"/>
              </w:rPr>
              <w:t>1</w:t>
            </w:r>
          </w:p>
        </w:tc>
        <w:tc>
          <w:tcPr>
            <w:tcW w:w="226" w:type="pct"/>
            <w:tcBorders>
              <w:top w:val="single" w:sz="4" w:space="0" w:color="auto"/>
              <w:left w:val="nil"/>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226" w:type="pct"/>
            <w:tcBorders>
              <w:top w:val="single" w:sz="4" w:space="0" w:color="auto"/>
              <w:left w:val="nil"/>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226" w:type="pct"/>
            <w:tcBorders>
              <w:top w:val="single" w:sz="4" w:space="0" w:color="auto"/>
              <w:left w:val="nil"/>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0</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D927AD" w:rsidRPr="00D927AD" w:rsidRDefault="00D927AD" w:rsidP="00D927AD">
            <w:pPr>
              <w:jc w:val="center"/>
              <w:rPr>
                <w:sz w:val="22"/>
                <w:szCs w:val="26"/>
              </w:rPr>
            </w:pPr>
            <w:r w:rsidRPr="00D927AD">
              <w:rPr>
                <w:sz w:val="22"/>
                <w:szCs w:val="26"/>
              </w:rPr>
              <w:t>1</w:t>
            </w:r>
          </w:p>
        </w:tc>
      </w:tr>
    </w:tbl>
    <w:p w:rsidR="00541D2B" w:rsidRPr="009E7F09" w:rsidRDefault="00541D2B" w:rsidP="00541D2B">
      <w:pPr>
        <w:pStyle w:val="a6"/>
        <w:rPr>
          <w:sz w:val="4"/>
        </w:rPr>
      </w:pPr>
    </w:p>
    <w:p w:rsidR="00A5776A" w:rsidRPr="00A5776A" w:rsidRDefault="00A5776A" w:rsidP="00541D2B">
      <w:pPr>
        <w:ind w:right="111"/>
        <w:jc w:val="both"/>
      </w:pPr>
    </w:p>
    <w:p w:rsidR="00541D2B" w:rsidRPr="00A5776A" w:rsidRDefault="00541D2B" w:rsidP="00AE4F07">
      <w:pPr>
        <w:ind w:right="111"/>
        <w:jc w:val="both"/>
      </w:pPr>
      <w:r w:rsidRPr="00A5776A">
        <w:rPr>
          <w:vertAlign w:val="superscript"/>
        </w:rPr>
        <w:t>1</w:t>
      </w:r>
      <w:r w:rsidRPr="00A5776A">
        <w:t xml:space="preserve"> Показатель имеет фактическое значение.</w:t>
      </w:r>
    </w:p>
    <w:p w:rsidR="00541D2B" w:rsidRPr="00D567FE" w:rsidRDefault="00541D2B" w:rsidP="00AE4F07">
      <w:pPr>
        <w:ind w:right="111"/>
        <w:jc w:val="both"/>
        <w:rPr>
          <w:sz w:val="6"/>
          <w:szCs w:val="6"/>
        </w:rPr>
      </w:pPr>
    </w:p>
    <w:p w:rsidR="0006003E" w:rsidRPr="00A5776A" w:rsidRDefault="00541D2B" w:rsidP="00AE4F07">
      <w:pPr>
        <w:autoSpaceDE w:val="0"/>
        <w:autoSpaceDN w:val="0"/>
        <w:adjustRightInd w:val="0"/>
        <w:jc w:val="both"/>
      </w:pPr>
      <w:r w:rsidRPr="00A5776A">
        <w:t xml:space="preserve">* Дополнительная помощь (субсидия) выделяется только в случае возникновения неотложной необходимости в проведении капитального ремонта общего имущества в многоквартирных домах на финансирование аварийно-восстановительных работ и иных мероприятий, связанных с ликвидацией стихийных бедствий и других чрезвычайных ситуаций (носит заявительный характер). (постановление Администрации города Когалыма от 16.08.2018 №1875 </w:t>
      </w:r>
      <w:r w:rsidR="00903D53" w:rsidRPr="00A5776A">
        <w:t>«Об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w:t>
      </w:r>
    </w:p>
    <w:sectPr w:rsidR="0006003E" w:rsidRPr="00A5776A" w:rsidSect="00BB3C35">
      <w:pgSz w:w="16838" w:h="11906" w:orient="landscape"/>
      <w:pgMar w:top="2552"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605" w:rsidRDefault="00E04605">
      <w:r>
        <w:separator/>
      </w:r>
    </w:p>
  </w:endnote>
  <w:endnote w:type="continuationSeparator" w:id="0">
    <w:p w:rsidR="00E04605" w:rsidRDefault="00E0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605" w:rsidRDefault="00E04605">
      <w:r>
        <w:separator/>
      </w:r>
    </w:p>
  </w:footnote>
  <w:footnote w:type="continuationSeparator" w:id="0">
    <w:p w:rsidR="00E04605" w:rsidRDefault="00E04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271955"/>
      <w:docPartObj>
        <w:docPartGallery w:val="Page Numbers (Top of Page)"/>
        <w:docPartUnique/>
      </w:docPartObj>
    </w:sdtPr>
    <w:sdtEndPr>
      <w:rPr>
        <w:sz w:val="20"/>
        <w:szCs w:val="20"/>
      </w:rPr>
    </w:sdtEndPr>
    <w:sdtContent>
      <w:p w:rsidR="00C27498" w:rsidRPr="007C1316" w:rsidRDefault="00C27498" w:rsidP="007C1316">
        <w:pPr>
          <w:pStyle w:val="a9"/>
          <w:jc w:val="center"/>
          <w:rPr>
            <w:sz w:val="20"/>
            <w:szCs w:val="20"/>
          </w:rPr>
        </w:pPr>
        <w:r w:rsidRPr="007C1316">
          <w:rPr>
            <w:sz w:val="20"/>
            <w:szCs w:val="20"/>
          </w:rPr>
          <w:fldChar w:fldCharType="begin"/>
        </w:r>
        <w:r w:rsidRPr="007C1316">
          <w:rPr>
            <w:sz w:val="20"/>
            <w:szCs w:val="20"/>
          </w:rPr>
          <w:instrText>PAGE   \* MERGEFORMAT</w:instrText>
        </w:r>
        <w:r w:rsidRPr="007C1316">
          <w:rPr>
            <w:sz w:val="20"/>
            <w:szCs w:val="20"/>
          </w:rPr>
          <w:fldChar w:fldCharType="separate"/>
        </w:r>
        <w:r w:rsidR="002D0BCA">
          <w:rPr>
            <w:noProof/>
            <w:sz w:val="20"/>
            <w:szCs w:val="20"/>
          </w:rPr>
          <w:t>3</w:t>
        </w:r>
        <w:r w:rsidRPr="007C1316">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760359"/>
      <w:docPartObj>
        <w:docPartGallery w:val="Page Numbers (Top of Page)"/>
        <w:docPartUnique/>
      </w:docPartObj>
    </w:sdtPr>
    <w:sdtEndPr>
      <w:rPr>
        <w:sz w:val="20"/>
        <w:szCs w:val="20"/>
      </w:rPr>
    </w:sdtEndPr>
    <w:sdtContent>
      <w:p w:rsidR="00C27498" w:rsidRPr="007C1316" w:rsidRDefault="00C27498" w:rsidP="007C1316">
        <w:pPr>
          <w:pStyle w:val="a9"/>
          <w:jc w:val="center"/>
          <w:rPr>
            <w:sz w:val="20"/>
            <w:szCs w:val="20"/>
          </w:rPr>
        </w:pPr>
        <w:r w:rsidRPr="007C1316">
          <w:rPr>
            <w:sz w:val="20"/>
            <w:szCs w:val="20"/>
          </w:rPr>
          <w:fldChar w:fldCharType="begin"/>
        </w:r>
        <w:r w:rsidRPr="007C1316">
          <w:rPr>
            <w:sz w:val="20"/>
            <w:szCs w:val="20"/>
          </w:rPr>
          <w:instrText>PAGE   \* MERGEFORMAT</w:instrText>
        </w:r>
        <w:r w:rsidRPr="007C1316">
          <w:rPr>
            <w:sz w:val="20"/>
            <w:szCs w:val="20"/>
          </w:rPr>
          <w:fldChar w:fldCharType="separate"/>
        </w:r>
        <w:r>
          <w:rPr>
            <w:noProof/>
            <w:sz w:val="20"/>
            <w:szCs w:val="20"/>
          </w:rPr>
          <w:t>4</w:t>
        </w:r>
        <w:r w:rsidRPr="007C1316">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640367"/>
      <w:docPartObj>
        <w:docPartGallery w:val="Page Numbers (Top of Page)"/>
        <w:docPartUnique/>
      </w:docPartObj>
    </w:sdtPr>
    <w:sdtEndPr>
      <w:rPr>
        <w:sz w:val="20"/>
        <w:szCs w:val="20"/>
      </w:rPr>
    </w:sdtEndPr>
    <w:sdtContent>
      <w:p w:rsidR="00C27498" w:rsidRPr="00596FD9" w:rsidRDefault="00C27498" w:rsidP="008D243A">
        <w:pPr>
          <w:pStyle w:val="a9"/>
          <w:jc w:val="center"/>
          <w:rPr>
            <w:sz w:val="20"/>
            <w:szCs w:val="20"/>
          </w:rPr>
        </w:pPr>
        <w:r w:rsidRPr="00596FD9">
          <w:rPr>
            <w:sz w:val="20"/>
            <w:szCs w:val="20"/>
          </w:rPr>
          <w:fldChar w:fldCharType="begin"/>
        </w:r>
        <w:r w:rsidRPr="00596FD9">
          <w:rPr>
            <w:sz w:val="20"/>
            <w:szCs w:val="20"/>
          </w:rPr>
          <w:instrText>PAGE   \* MERGEFORMAT</w:instrText>
        </w:r>
        <w:r w:rsidRPr="00596FD9">
          <w:rPr>
            <w:sz w:val="20"/>
            <w:szCs w:val="20"/>
          </w:rPr>
          <w:fldChar w:fldCharType="separate"/>
        </w:r>
        <w:r w:rsidR="002D0BCA">
          <w:rPr>
            <w:noProof/>
            <w:sz w:val="20"/>
            <w:szCs w:val="20"/>
          </w:rPr>
          <w:t>15</w:t>
        </w:r>
        <w:r w:rsidRPr="00596FD9">
          <w:rPr>
            <w:sz w:val="20"/>
            <w:szCs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097287"/>
      <w:docPartObj>
        <w:docPartGallery w:val="Page Numbers (Top of Page)"/>
        <w:docPartUnique/>
      </w:docPartObj>
    </w:sdtPr>
    <w:sdtEndPr>
      <w:rPr>
        <w:sz w:val="20"/>
        <w:szCs w:val="20"/>
      </w:rPr>
    </w:sdtEndPr>
    <w:sdtContent>
      <w:p w:rsidR="00C27498" w:rsidRPr="00596FD9" w:rsidRDefault="00C27498">
        <w:pPr>
          <w:pStyle w:val="a9"/>
          <w:jc w:val="center"/>
          <w:rPr>
            <w:sz w:val="20"/>
            <w:szCs w:val="20"/>
          </w:rPr>
        </w:pPr>
        <w:r w:rsidRPr="00596FD9">
          <w:rPr>
            <w:sz w:val="20"/>
            <w:szCs w:val="20"/>
          </w:rPr>
          <w:fldChar w:fldCharType="begin"/>
        </w:r>
        <w:r w:rsidRPr="00596FD9">
          <w:rPr>
            <w:sz w:val="20"/>
            <w:szCs w:val="20"/>
          </w:rPr>
          <w:instrText>PAGE   \* MERGEFORMAT</w:instrText>
        </w:r>
        <w:r w:rsidRPr="00596FD9">
          <w:rPr>
            <w:sz w:val="20"/>
            <w:szCs w:val="20"/>
          </w:rPr>
          <w:fldChar w:fldCharType="separate"/>
        </w:r>
        <w:r>
          <w:rPr>
            <w:noProof/>
            <w:sz w:val="20"/>
            <w:szCs w:val="20"/>
          </w:rPr>
          <w:t>5</w:t>
        </w:r>
        <w:r w:rsidRPr="00596FD9">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4DA"/>
    <w:multiLevelType w:val="multilevel"/>
    <w:tmpl w:val="44ACD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E413A"/>
    <w:multiLevelType w:val="hybridMultilevel"/>
    <w:tmpl w:val="C9DED100"/>
    <w:lvl w:ilvl="0" w:tplc="53B4B4DC">
      <w:start w:val="2"/>
      <w:numFmt w:val="decimal"/>
      <w:lvlText w:val="%1."/>
      <w:lvlJc w:val="left"/>
      <w:pPr>
        <w:ind w:left="435" w:hanging="360"/>
      </w:pPr>
      <w:rPr>
        <w:rFonts w:cs="Times New Roman" w:hint="default"/>
      </w:rPr>
    </w:lvl>
    <w:lvl w:ilvl="1" w:tplc="04190019">
      <w:start w:val="1"/>
      <w:numFmt w:val="lowerLetter"/>
      <w:lvlText w:val="%2."/>
      <w:lvlJc w:val="left"/>
      <w:pPr>
        <w:ind w:left="1155" w:hanging="360"/>
      </w:pPr>
      <w:rPr>
        <w:rFonts w:cs="Times New Roman"/>
      </w:rPr>
    </w:lvl>
    <w:lvl w:ilvl="2" w:tplc="0419001B">
      <w:start w:val="1"/>
      <w:numFmt w:val="lowerRoman"/>
      <w:lvlText w:val="%3."/>
      <w:lvlJc w:val="right"/>
      <w:pPr>
        <w:ind w:left="1875" w:hanging="180"/>
      </w:pPr>
      <w:rPr>
        <w:rFonts w:cs="Times New Roman"/>
      </w:rPr>
    </w:lvl>
    <w:lvl w:ilvl="3" w:tplc="0419000F">
      <w:start w:val="1"/>
      <w:numFmt w:val="decimal"/>
      <w:lvlText w:val="%4."/>
      <w:lvlJc w:val="left"/>
      <w:pPr>
        <w:ind w:left="2595" w:hanging="360"/>
      </w:pPr>
      <w:rPr>
        <w:rFonts w:cs="Times New Roman"/>
      </w:rPr>
    </w:lvl>
    <w:lvl w:ilvl="4" w:tplc="04190019">
      <w:start w:val="1"/>
      <w:numFmt w:val="lowerLetter"/>
      <w:lvlText w:val="%5."/>
      <w:lvlJc w:val="left"/>
      <w:pPr>
        <w:ind w:left="3315" w:hanging="360"/>
      </w:pPr>
      <w:rPr>
        <w:rFonts w:cs="Times New Roman"/>
      </w:rPr>
    </w:lvl>
    <w:lvl w:ilvl="5" w:tplc="0419001B">
      <w:start w:val="1"/>
      <w:numFmt w:val="lowerRoman"/>
      <w:lvlText w:val="%6."/>
      <w:lvlJc w:val="right"/>
      <w:pPr>
        <w:ind w:left="4035" w:hanging="180"/>
      </w:pPr>
      <w:rPr>
        <w:rFonts w:cs="Times New Roman"/>
      </w:rPr>
    </w:lvl>
    <w:lvl w:ilvl="6" w:tplc="0419000F">
      <w:start w:val="1"/>
      <w:numFmt w:val="decimal"/>
      <w:lvlText w:val="%7."/>
      <w:lvlJc w:val="left"/>
      <w:pPr>
        <w:ind w:left="4755" w:hanging="360"/>
      </w:pPr>
      <w:rPr>
        <w:rFonts w:cs="Times New Roman"/>
      </w:rPr>
    </w:lvl>
    <w:lvl w:ilvl="7" w:tplc="04190019">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 w15:restartNumberingAfterBreak="0">
    <w:nsid w:val="098D165A"/>
    <w:multiLevelType w:val="hybridMultilevel"/>
    <w:tmpl w:val="176E2DAE"/>
    <w:lvl w:ilvl="0" w:tplc="B510B37C">
      <w:start w:val="1"/>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69039C"/>
    <w:multiLevelType w:val="hybridMultilevel"/>
    <w:tmpl w:val="21F66672"/>
    <w:lvl w:ilvl="0" w:tplc="923CB37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F67E58"/>
    <w:multiLevelType w:val="hybridMultilevel"/>
    <w:tmpl w:val="0374DA44"/>
    <w:lvl w:ilvl="0" w:tplc="051675C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17F581C"/>
    <w:multiLevelType w:val="multilevel"/>
    <w:tmpl w:val="73365446"/>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sz w:val="24"/>
      </w:rPr>
    </w:lvl>
    <w:lvl w:ilvl="2">
      <w:start w:val="1"/>
      <w:numFmt w:val="decimal"/>
      <w:isLgl/>
      <w:lvlText w:val="%1.%2.%3."/>
      <w:lvlJc w:val="left"/>
      <w:pPr>
        <w:ind w:left="1429" w:hanging="720"/>
      </w:pPr>
      <w:rPr>
        <w:rFonts w:hint="default"/>
        <w:sz w:val="24"/>
      </w:rPr>
    </w:lvl>
    <w:lvl w:ilvl="3">
      <w:start w:val="1"/>
      <w:numFmt w:val="decimal"/>
      <w:isLgl/>
      <w:lvlText w:val="%1.%2.%3.%4."/>
      <w:lvlJc w:val="left"/>
      <w:pPr>
        <w:ind w:left="1789" w:hanging="1080"/>
      </w:pPr>
      <w:rPr>
        <w:rFonts w:hint="default"/>
        <w:sz w:val="24"/>
      </w:rPr>
    </w:lvl>
    <w:lvl w:ilvl="4">
      <w:start w:val="1"/>
      <w:numFmt w:val="decimal"/>
      <w:isLgl/>
      <w:lvlText w:val="%1.%2.%3.%4.%5."/>
      <w:lvlJc w:val="left"/>
      <w:pPr>
        <w:ind w:left="1789" w:hanging="1080"/>
      </w:pPr>
      <w:rPr>
        <w:rFonts w:hint="default"/>
        <w:sz w:val="24"/>
      </w:rPr>
    </w:lvl>
    <w:lvl w:ilvl="5">
      <w:start w:val="1"/>
      <w:numFmt w:val="decimal"/>
      <w:isLgl/>
      <w:lvlText w:val="%1.%2.%3.%4.%5.%6."/>
      <w:lvlJc w:val="left"/>
      <w:pPr>
        <w:ind w:left="2149" w:hanging="1440"/>
      </w:pPr>
      <w:rPr>
        <w:rFonts w:hint="default"/>
        <w:sz w:val="24"/>
      </w:rPr>
    </w:lvl>
    <w:lvl w:ilvl="6">
      <w:start w:val="1"/>
      <w:numFmt w:val="decimal"/>
      <w:isLgl/>
      <w:lvlText w:val="%1.%2.%3.%4.%5.%6.%7."/>
      <w:lvlJc w:val="left"/>
      <w:pPr>
        <w:ind w:left="2149" w:hanging="1440"/>
      </w:pPr>
      <w:rPr>
        <w:rFonts w:hint="default"/>
        <w:sz w:val="24"/>
      </w:rPr>
    </w:lvl>
    <w:lvl w:ilvl="7">
      <w:start w:val="1"/>
      <w:numFmt w:val="decimal"/>
      <w:isLgl/>
      <w:lvlText w:val="%1.%2.%3.%4.%5.%6.%7.%8."/>
      <w:lvlJc w:val="left"/>
      <w:pPr>
        <w:ind w:left="2509" w:hanging="1800"/>
      </w:pPr>
      <w:rPr>
        <w:rFonts w:hint="default"/>
        <w:sz w:val="24"/>
      </w:rPr>
    </w:lvl>
    <w:lvl w:ilvl="8">
      <w:start w:val="1"/>
      <w:numFmt w:val="decimal"/>
      <w:isLgl/>
      <w:lvlText w:val="%1.%2.%3.%4.%5.%6.%7.%8.%9."/>
      <w:lvlJc w:val="left"/>
      <w:pPr>
        <w:ind w:left="2509" w:hanging="1800"/>
      </w:pPr>
      <w:rPr>
        <w:rFonts w:hint="default"/>
        <w:sz w:val="24"/>
      </w:rPr>
    </w:lvl>
  </w:abstractNum>
  <w:abstractNum w:abstractNumId="6" w15:restartNumberingAfterBreak="0">
    <w:nsid w:val="120D2EF5"/>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2D77685"/>
    <w:multiLevelType w:val="hybridMultilevel"/>
    <w:tmpl w:val="52D299B6"/>
    <w:lvl w:ilvl="0" w:tplc="25A81FF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5C4585"/>
    <w:multiLevelType w:val="hybridMultilevel"/>
    <w:tmpl w:val="3AA2B246"/>
    <w:lvl w:ilvl="0" w:tplc="8312B18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F121E3A"/>
    <w:multiLevelType w:val="hybridMultilevel"/>
    <w:tmpl w:val="AC2CA770"/>
    <w:lvl w:ilvl="0" w:tplc="1CC8A04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15:restartNumberingAfterBreak="0">
    <w:nsid w:val="29682B57"/>
    <w:multiLevelType w:val="hybridMultilevel"/>
    <w:tmpl w:val="633E9E64"/>
    <w:lvl w:ilvl="0" w:tplc="04190001">
      <w:start w:val="202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9B4999"/>
    <w:multiLevelType w:val="hybridMultilevel"/>
    <w:tmpl w:val="1320F570"/>
    <w:lvl w:ilvl="0" w:tplc="ADDA15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2ACB74E0"/>
    <w:multiLevelType w:val="hybridMultilevel"/>
    <w:tmpl w:val="A756FF90"/>
    <w:lvl w:ilvl="0" w:tplc="43BCDE52">
      <w:start w:val="1"/>
      <w:numFmt w:val="decimal"/>
      <w:lvlText w:val="%1."/>
      <w:lvlJc w:val="left"/>
      <w:pPr>
        <w:ind w:left="1201" w:hanging="360"/>
      </w:pPr>
      <w:rPr>
        <w:rFonts w:cs="Times New Roman" w:hint="default"/>
      </w:rPr>
    </w:lvl>
    <w:lvl w:ilvl="1" w:tplc="04190019" w:tentative="1">
      <w:start w:val="1"/>
      <w:numFmt w:val="lowerLetter"/>
      <w:lvlText w:val="%2."/>
      <w:lvlJc w:val="left"/>
      <w:pPr>
        <w:ind w:left="1921" w:hanging="360"/>
      </w:pPr>
      <w:rPr>
        <w:rFonts w:cs="Times New Roman"/>
      </w:rPr>
    </w:lvl>
    <w:lvl w:ilvl="2" w:tplc="0419001B" w:tentative="1">
      <w:start w:val="1"/>
      <w:numFmt w:val="lowerRoman"/>
      <w:lvlText w:val="%3."/>
      <w:lvlJc w:val="right"/>
      <w:pPr>
        <w:ind w:left="2641" w:hanging="180"/>
      </w:pPr>
      <w:rPr>
        <w:rFonts w:cs="Times New Roman"/>
      </w:rPr>
    </w:lvl>
    <w:lvl w:ilvl="3" w:tplc="0419000F" w:tentative="1">
      <w:start w:val="1"/>
      <w:numFmt w:val="decimal"/>
      <w:lvlText w:val="%4."/>
      <w:lvlJc w:val="left"/>
      <w:pPr>
        <w:ind w:left="3361" w:hanging="360"/>
      </w:pPr>
      <w:rPr>
        <w:rFonts w:cs="Times New Roman"/>
      </w:rPr>
    </w:lvl>
    <w:lvl w:ilvl="4" w:tplc="04190019" w:tentative="1">
      <w:start w:val="1"/>
      <w:numFmt w:val="lowerLetter"/>
      <w:lvlText w:val="%5."/>
      <w:lvlJc w:val="left"/>
      <w:pPr>
        <w:ind w:left="4081" w:hanging="360"/>
      </w:pPr>
      <w:rPr>
        <w:rFonts w:cs="Times New Roman"/>
      </w:rPr>
    </w:lvl>
    <w:lvl w:ilvl="5" w:tplc="0419001B" w:tentative="1">
      <w:start w:val="1"/>
      <w:numFmt w:val="lowerRoman"/>
      <w:lvlText w:val="%6."/>
      <w:lvlJc w:val="right"/>
      <w:pPr>
        <w:ind w:left="4801" w:hanging="180"/>
      </w:pPr>
      <w:rPr>
        <w:rFonts w:cs="Times New Roman"/>
      </w:rPr>
    </w:lvl>
    <w:lvl w:ilvl="6" w:tplc="0419000F" w:tentative="1">
      <w:start w:val="1"/>
      <w:numFmt w:val="decimal"/>
      <w:lvlText w:val="%7."/>
      <w:lvlJc w:val="left"/>
      <w:pPr>
        <w:ind w:left="5521" w:hanging="360"/>
      </w:pPr>
      <w:rPr>
        <w:rFonts w:cs="Times New Roman"/>
      </w:rPr>
    </w:lvl>
    <w:lvl w:ilvl="7" w:tplc="04190019" w:tentative="1">
      <w:start w:val="1"/>
      <w:numFmt w:val="lowerLetter"/>
      <w:lvlText w:val="%8."/>
      <w:lvlJc w:val="left"/>
      <w:pPr>
        <w:ind w:left="6241" w:hanging="360"/>
      </w:pPr>
      <w:rPr>
        <w:rFonts w:cs="Times New Roman"/>
      </w:rPr>
    </w:lvl>
    <w:lvl w:ilvl="8" w:tplc="0419001B" w:tentative="1">
      <w:start w:val="1"/>
      <w:numFmt w:val="lowerRoman"/>
      <w:lvlText w:val="%9."/>
      <w:lvlJc w:val="right"/>
      <w:pPr>
        <w:ind w:left="6961" w:hanging="180"/>
      </w:pPr>
      <w:rPr>
        <w:rFonts w:cs="Times New Roman"/>
      </w:rPr>
    </w:lvl>
  </w:abstractNum>
  <w:abstractNum w:abstractNumId="13" w15:restartNumberingAfterBreak="0">
    <w:nsid w:val="3206587F"/>
    <w:multiLevelType w:val="hybridMultilevel"/>
    <w:tmpl w:val="A1AA6F42"/>
    <w:lvl w:ilvl="0" w:tplc="43466804">
      <w:start w:val="10"/>
      <w:numFmt w:val="decimal"/>
      <w:lvlText w:val="2.%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32716550"/>
    <w:multiLevelType w:val="hybridMultilevel"/>
    <w:tmpl w:val="C7CC7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8D779A"/>
    <w:multiLevelType w:val="multilevel"/>
    <w:tmpl w:val="2E5E23F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D310FC"/>
    <w:multiLevelType w:val="multilevel"/>
    <w:tmpl w:val="E75659FE"/>
    <w:lvl w:ilvl="0">
      <w:start w:val="1"/>
      <w:numFmt w:val="decimal"/>
      <w:lvlText w:val="%1."/>
      <w:lvlJc w:val="left"/>
      <w:pPr>
        <w:ind w:left="720" w:hanging="360"/>
      </w:pPr>
      <w:rPr>
        <w:rFonts w:cs="Times New Roman" w:hint="default"/>
      </w:rPr>
    </w:lvl>
    <w:lvl w:ilvl="1">
      <w:start w:val="4"/>
      <w:numFmt w:val="decimal"/>
      <w:isLgl/>
      <w:lvlText w:val="%1.%2."/>
      <w:lvlJc w:val="left"/>
      <w:pPr>
        <w:ind w:left="1713"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17" w15:restartNumberingAfterBreak="0">
    <w:nsid w:val="32F81BA8"/>
    <w:multiLevelType w:val="hybridMultilevel"/>
    <w:tmpl w:val="4484D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932940"/>
    <w:multiLevelType w:val="hybridMultilevel"/>
    <w:tmpl w:val="5C78E3DC"/>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D264E6"/>
    <w:multiLevelType w:val="hybridMultilevel"/>
    <w:tmpl w:val="176E2DAE"/>
    <w:lvl w:ilvl="0" w:tplc="B510B37C">
      <w:start w:val="1"/>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10605A"/>
    <w:multiLevelType w:val="hybridMultilevel"/>
    <w:tmpl w:val="3636221A"/>
    <w:lvl w:ilvl="0" w:tplc="539E4630">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1F218B2"/>
    <w:multiLevelType w:val="hybridMultilevel"/>
    <w:tmpl w:val="1CC07BE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3746F0C"/>
    <w:multiLevelType w:val="hybridMultilevel"/>
    <w:tmpl w:val="2B3054D8"/>
    <w:lvl w:ilvl="0" w:tplc="61FED2F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67E18A3"/>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9C67F80"/>
    <w:multiLevelType w:val="hybridMultilevel"/>
    <w:tmpl w:val="82F0A074"/>
    <w:lvl w:ilvl="0" w:tplc="04190001">
      <w:start w:val="202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C20502"/>
    <w:multiLevelType w:val="multilevel"/>
    <w:tmpl w:val="91CCD78A"/>
    <w:lvl w:ilvl="0">
      <w:start w:val="4"/>
      <w:numFmt w:val="decimal"/>
      <w:lvlText w:val="%1."/>
      <w:lvlJc w:val="left"/>
      <w:pPr>
        <w:ind w:left="585" w:hanging="585"/>
      </w:pPr>
      <w:rPr>
        <w:rFonts w:cs="Times New Roman" w:hint="default"/>
      </w:rPr>
    </w:lvl>
    <w:lvl w:ilvl="1">
      <w:start w:val="3"/>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7" w15:restartNumberingAfterBreak="0">
    <w:nsid w:val="52ED1B32"/>
    <w:multiLevelType w:val="hybridMultilevel"/>
    <w:tmpl w:val="5C7EC65A"/>
    <w:lvl w:ilvl="0" w:tplc="43466804">
      <w:start w:val="10"/>
      <w:numFmt w:val="decimal"/>
      <w:lvlText w:val="2.%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53AC4227"/>
    <w:multiLevelType w:val="multilevel"/>
    <w:tmpl w:val="10C4AEE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3F1C5C"/>
    <w:multiLevelType w:val="hybridMultilevel"/>
    <w:tmpl w:val="92F8D120"/>
    <w:lvl w:ilvl="0" w:tplc="EEBC5CA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5E3129"/>
    <w:multiLevelType w:val="hybridMultilevel"/>
    <w:tmpl w:val="0C28AB02"/>
    <w:lvl w:ilvl="0" w:tplc="B31CEC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6843117"/>
    <w:multiLevelType w:val="multilevel"/>
    <w:tmpl w:val="36EA019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33" w15:restartNumberingAfterBreak="0">
    <w:nsid w:val="66CA2E16"/>
    <w:multiLevelType w:val="hybridMultilevel"/>
    <w:tmpl w:val="99A010B4"/>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4" w15:restartNumberingAfterBreak="0">
    <w:nsid w:val="687E08C0"/>
    <w:multiLevelType w:val="multilevel"/>
    <w:tmpl w:val="2978324C"/>
    <w:lvl w:ilvl="0">
      <w:start w:val="2"/>
      <w:numFmt w:val="decimal"/>
      <w:lvlText w:val="%1."/>
      <w:lvlJc w:val="left"/>
      <w:pPr>
        <w:ind w:left="1069" w:hanging="360"/>
      </w:pPr>
      <w:rPr>
        <w:rFonts w:cs="Times New Roman"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9830191"/>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6A4C3F71"/>
    <w:multiLevelType w:val="hybridMultilevel"/>
    <w:tmpl w:val="5BCCFBE2"/>
    <w:lvl w:ilvl="0" w:tplc="5D6A2F02">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7" w15:restartNumberingAfterBreak="0">
    <w:nsid w:val="6D5A652B"/>
    <w:multiLevelType w:val="multilevel"/>
    <w:tmpl w:val="E63AD2B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717A2EB5"/>
    <w:multiLevelType w:val="hybridMultilevel"/>
    <w:tmpl w:val="DC1EF5AA"/>
    <w:lvl w:ilvl="0" w:tplc="983CB3D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DA5EE9"/>
    <w:multiLevelType w:val="hybridMultilevel"/>
    <w:tmpl w:val="CE927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8808B0"/>
    <w:multiLevelType w:val="hybridMultilevel"/>
    <w:tmpl w:val="83E8E9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6421EF8"/>
    <w:multiLevelType w:val="multilevel"/>
    <w:tmpl w:val="AF5A85AC"/>
    <w:lvl w:ilvl="0">
      <w:start w:val="2"/>
      <w:numFmt w:val="decimal"/>
      <w:lvlText w:val="%1."/>
      <w:lvlJc w:val="left"/>
      <w:pPr>
        <w:ind w:left="408" w:hanging="408"/>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2" w15:restartNumberingAfterBreak="0">
    <w:nsid w:val="76805B50"/>
    <w:multiLevelType w:val="multilevel"/>
    <w:tmpl w:val="B34E5AC8"/>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79DB0BDE"/>
    <w:multiLevelType w:val="hybridMultilevel"/>
    <w:tmpl w:val="A4C2339C"/>
    <w:lvl w:ilvl="0" w:tplc="E2B03A80">
      <w:start w:val="2"/>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44" w15:restartNumberingAfterBreak="0">
    <w:nsid w:val="7A1422FC"/>
    <w:multiLevelType w:val="multilevel"/>
    <w:tmpl w:val="02D6130E"/>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B583031"/>
    <w:multiLevelType w:val="hybridMultilevel"/>
    <w:tmpl w:val="17602798"/>
    <w:lvl w:ilvl="0" w:tplc="3D9282D8">
      <w:start w:val="1"/>
      <w:numFmt w:val="decimal"/>
      <w:lvlText w:val="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E2776D0"/>
    <w:multiLevelType w:val="multilevel"/>
    <w:tmpl w:val="739248D2"/>
    <w:lvl w:ilvl="0">
      <w:start w:val="1"/>
      <w:numFmt w:val="decimal"/>
      <w:lvlText w:val="%1."/>
      <w:lvlJc w:val="left"/>
      <w:pPr>
        <w:ind w:left="643" w:hanging="360"/>
      </w:pPr>
      <w:rPr>
        <w:rFonts w:hint="default"/>
      </w:rPr>
    </w:lvl>
    <w:lvl w:ilvl="1">
      <w:start w:val="1"/>
      <w:numFmt w:val="decimal"/>
      <w:isLgl/>
      <w:lvlText w:val="%1.%2."/>
      <w:lvlJc w:val="left"/>
      <w:pPr>
        <w:ind w:left="1735" w:hanging="720"/>
      </w:pPr>
      <w:rPr>
        <w:rFonts w:hint="default"/>
      </w:rPr>
    </w:lvl>
    <w:lvl w:ilvl="2">
      <w:start w:val="1"/>
      <w:numFmt w:val="decimal"/>
      <w:isLgl/>
      <w:lvlText w:val="%1.%2.%3."/>
      <w:lvlJc w:val="left"/>
      <w:pPr>
        <w:ind w:left="2467" w:hanging="720"/>
      </w:pPr>
      <w:rPr>
        <w:rFonts w:hint="default"/>
      </w:rPr>
    </w:lvl>
    <w:lvl w:ilvl="3">
      <w:start w:val="1"/>
      <w:numFmt w:val="decimal"/>
      <w:isLgl/>
      <w:lvlText w:val="%1.%2.%3.%4."/>
      <w:lvlJc w:val="left"/>
      <w:pPr>
        <w:ind w:left="3559" w:hanging="1080"/>
      </w:pPr>
      <w:rPr>
        <w:rFonts w:hint="default"/>
      </w:rPr>
    </w:lvl>
    <w:lvl w:ilvl="4">
      <w:start w:val="1"/>
      <w:numFmt w:val="decimal"/>
      <w:isLgl/>
      <w:lvlText w:val="%1.%2.%3.%4.%5."/>
      <w:lvlJc w:val="left"/>
      <w:pPr>
        <w:ind w:left="4291" w:hanging="1080"/>
      </w:pPr>
      <w:rPr>
        <w:rFonts w:hint="default"/>
      </w:rPr>
    </w:lvl>
    <w:lvl w:ilvl="5">
      <w:start w:val="1"/>
      <w:numFmt w:val="decimal"/>
      <w:isLgl/>
      <w:lvlText w:val="%1.%2.%3.%4.%5.%6."/>
      <w:lvlJc w:val="left"/>
      <w:pPr>
        <w:ind w:left="5383" w:hanging="1440"/>
      </w:pPr>
      <w:rPr>
        <w:rFonts w:hint="default"/>
      </w:rPr>
    </w:lvl>
    <w:lvl w:ilvl="6">
      <w:start w:val="1"/>
      <w:numFmt w:val="decimal"/>
      <w:isLgl/>
      <w:lvlText w:val="%1.%2.%3.%4.%5.%6.%7."/>
      <w:lvlJc w:val="left"/>
      <w:pPr>
        <w:ind w:left="6115" w:hanging="1440"/>
      </w:pPr>
      <w:rPr>
        <w:rFonts w:hint="default"/>
      </w:rPr>
    </w:lvl>
    <w:lvl w:ilvl="7">
      <w:start w:val="1"/>
      <w:numFmt w:val="decimal"/>
      <w:isLgl/>
      <w:lvlText w:val="%1.%2.%3.%4.%5.%6.%7.%8."/>
      <w:lvlJc w:val="left"/>
      <w:pPr>
        <w:ind w:left="7207" w:hanging="1800"/>
      </w:pPr>
      <w:rPr>
        <w:rFonts w:hint="default"/>
      </w:rPr>
    </w:lvl>
    <w:lvl w:ilvl="8">
      <w:start w:val="1"/>
      <w:numFmt w:val="decimal"/>
      <w:isLgl/>
      <w:lvlText w:val="%1.%2.%3.%4.%5.%6.%7.%8.%9."/>
      <w:lvlJc w:val="left"/>
      <w:pPr>
        <w:ind w:left="7939" w:hanging="1800"/>
      </w:pPr>
      <w:rPr>
        <w:rFonts w:hint="default"/>
      </w:rPr>
    </w:lvl>
  </w:abstractNum>
  <w:num w:numId="1">
    <w:abstractNumId w:val="29"/>
  </w:num>
  <w:num w:numId="2">
    <w:abstractNumId w:val="23"/>
  </w:num>
  <w:num w:numId="3">
    <w:abstractNumId w:val="18"/>
  </w:num>
  <w:num w:numId="4">
    <w:abstractNumId w:val="33"/>
  </w:num>
  <w:num w:numId="5">
    <w:abstractNumId w:val="44"/>
  </w:num>
  <w:num w:numId="6">
    <w:abstractNumId w:val="31"/>
  </w:num>
  <w:num w:numId="7">
    <w:abstractNumId w:val="8"/>
  </w:num>
  <w:num w:numId="8">
    <w:abstractNumId w:val="0"/>
  </w:num>
  <w:num w:numId="9">
    <w:abstractNumId w:val="17"/>
  </w:num>
  <w:num w:numId="10">
    <w:abstractNumId w:val="39"/>
  </w:num>
  <w:num w:numId="11">
    <w:abstractNumId w:val="30"/>
  </w:num>
  <w:num w:numId="12">
    <w:abstractNumId w:val="7"/>
  </w:num>
  <w:num w:numId="13">
    <w:abstractNumId w:val="20"/>
  </w:num>
  <w:num w:numId="14">
    <w:abstractNumId w:val="3"/>
  </w:num>
  <w:num w:numId="15">
    <w:abstractNumId w:val="3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4"/>
  </w:num>
  <w:num w:numId="19">
    <w:abstractNumId w:val="12"/>
  </w:num>
  <w:num w:numId="20">
    <w:abstractNumId w:val="40"/>
  </w:num>
  <w:num w:numId="21">
    <w:abstractNumId w:val="21"/>
  </w:num>
  <w:num w:numId="22">
    <w:abstractNumId w:val="27"/>
  </w:num>
  <w:num w:numId="23">
    <w:abstractNumId w:val="32"/>
  </w:num>
  <w:num w:numId="24">
    <w:abstractNumId w:val="1"/>
  </w:num>
  <w:num w:numId="25">
    <w:abstractNumId w:val="11"/>
  </w:num>
  <w:num w:numId="26">
    <w:abstractNumId w:val="45"/>
  </w:num>
  <w:num w:numId="27">
    <w:abstractNumId w:val="13"/>
  </w:num>
  <w:num w:numId="28">
    <w:abstractNumId w:val="42"/>
  </w:num>
  <w:num w:numId="29">
    <w:abstractNumId w:val="26"/>
  </w:num>
  <w:num w:numId="30">
    <w:abstractNumId w:val="16"/>
  </w:num>
  <w:num w:numId="31">
    <w:abstractNumId w:val="41"/>
  </w:num>
  <w:num w:numId="32">
    <w:abstractNumId w:val="34"/>
  </w:num>
  <w:num w:numId="33">
    <w:abstractNumId w:val="2"/>
  </w:num>
  <w:num w:numId="34">
    <w:abstractNumId w:val="46"/>
  </w:num>
  <w:num w:numId="35">
    <w:abstractNumId w:val="37"/>
  </w:num>
  <w:num w:numId="36">
    <w:abstractNumId w:val="15"/>
  </w:num>
  <w:num w:numId="37">
    <w:abstractNumId w:val="28"/>
  </w:num>
  <w:num w:numId="38">
    <w:abstractNumId w:val="19"/>
  </w:num>
  <w:num w:numId="39">
    <w:abstractNumId w:val="22"/>
  </w:num>
  <w:num w:numId="40">
    <w:abstractNumId w:val="36"/>
  </w:num>
  <w:num w:numId="41">
    <w:abstractNumId w:val="9"/>
  </w:num>
  <w:num w:numId="42">
    <w:abstractNumId w:val="24"/>
  </w:num>
  <w:num w:numId="43">
    <w:abstractNumId w:val="6"/>
  </w:num>
  <w:num w:numId="44">
    <w:abstractNumId w:val="35"/>
  </w:num>
  <w:num w:numId="45">
    <w:abstractNumId w:val="14"/>
  </w:num>
  <w:num w:numId="46">
    <w:abstractNumId w:val="5"/>
  </w:num>
  <w:num w:numId="47">
    <w:abstractNumId w:val="25"/>
  </w:num>
  <w:num w:numId="48">
    <w:abstractNumId w:val="10"/>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064C"/>
    <w:rsid w:val="00010E59"/>
    <w:rsid w:val="00015A6A"/>
    <w:rsid w:val="00031E6B"/>
    <w:rsid w:val="00047C4F"/>
    <w:rsid w:val="000539D2"/>
    <w:rsid w:val="00054F65"/>
    <w:rsid w:val="0006003E"/>
    <w:rsid w:val="00062C8E"/>
    <w:rsid w:val="00070326"/>
    <w:rsid w:val="00081940"/>
    <w:rsid w:val="00084EDC"/>
    <w:rsid w:val="000951DB"/>
    <w:rsid w:val="00095E07"/>
    <w:rsid w:val="000D11C2"/>
    <w:rsid w:val="000F0569"/>
    <w:rsid w:val="000F08C2"/>
    <w:rsid w:val="000F4BF0"/>
    <w:rsid w:val="00106CF0"/>
    <w:rsid w:val="00125477"/>
    <w:rsid w:val="001254CE"/>
    <w:rsid w:val="0015214B"/>
    <w:rsid w:val="001711BA"/>
    <w:rsid w:val="0017334C"/>
    <w:rsid w:val="00175D2D"/>
    <w:rsid w:val="001831B0"/>
    <w:rsid w:val="00187E38"/>
    <w:rsid w:val="00190F9D"/>
    <w:rsid w:val="00196D14"/>
    <w:rsid w:val="001A37BB"/>
    <w:rsid w:val="001C33C7"/>
    <w:rsid w:val="001D0927"/>
    <w:rsid w:val="001D20ED"/>
    <w:rsid w:val="001D6AA4"/>
    <w:rsid w:val="001D7DFC"/>
    <w:rsid w:val="001E095C"/>
    <w:rsid w:val="001E0CFF"/>
    <w:rsid w:val="001E328E"/>
    <w:rsid w:val="001F5127"/>
    <w:rsid w:val="00201088"/>
    <w:rsid w:val="0020241E"/>
    <w:rsid w:val="00215707"/>
    <w:rsid w:val="00221618"/>
    <w:rsid w:val="00226954"/>
    <w:rsid w:val="00226D27"/>
    <w:rsid w:val="00227A26"/>
    <w:rsid w:val="002468C9"/>
    <w:rsid w:val="0025750F"/>
    <w:rsid w:val="0026194C"/>
    <w:rsid w:val="002679F4"/>
    <w:rsid w:val="00270491"/>
    <w:rsid w:val="0027237B"/>
    <w:rsid w:val="00272E64"/>
    <w:rsid w:val="00273011"/>
    <w:rsid w:val="002813E0"/>
    <w:rsid w:val="00281562"/>
    <w:rsid w:val="00285C91"/>
    <w:rsid w:val="002873C0"/>
    <w:rsid w:val="00291EBF"/>
    <w:rsid w:val="002A364C"/>
    <w:rsid w:val="002B10AF"/>
    <w:rsid w:val="002B49A0"/>
    <w:rsid w:val="002C1D5C"/>
    <w:rsid w:val="002D0BCA"/>
    <w:rsid w:val="002D5593"/>
    <w:rsid w:val="002E0A30"/>
    <w:rsid w:val="002F2AC5"/>
    <w:rsid w:val="002F41CD"/>
    <w:rsid w:val="002F478C"/>
    <w:rsid w:val="002F56F9"/>
    <w:rsid w:val="002F7936"/>
    <w:rsid w:val="003032C6"/>
    <w:rsid w:val="00312C6D"/>
    <w:rsid w:val="00313DAF"/>
    <w:rsid w:val="00321DE0"/>
    <w:rsid w:val="0032238B"/>
    <w:rsid w:val="003322B5"/>
    <w:rsid w:val="00334969"/>
    <w:rsid w:val="00337376"/>
    <w:rsid w:val="003447F7"/>
    <w:rsid w:val="00350429"/>
    <w:rsid w:val="00371533"/>
    <w:rsid w:val="00373F71"/>
    <w:rsid w:val="003775F3"/>
    <w:rsid w:val="00382853"/>
    <w:rsid w:val="003834CB"/>
    <w:rsid w:val="003844B5"/>
    <w:rsid w:val="003A3496"/>
    <w:rsid w:val="003A3499"/>
    <w:rsid w:val="003A78F2"/>
    <w:rsid w:val="003C5B38"/>
    <w:rsid w:val="003C7475"/>
    <w:rsid w:val="003D3471"/>
    <w:rsid w:val="003D51A2"/>
    <w:rsid w:val="003E1595"/>
    <w:rsid w:val="003E5F04"/>
    <w:rsid w:val="003F5249"/>
    <w:rsid w:val="003F587E"/>
    <w:rsid w:val="00416EA9"/>
    <w:rsid w:val="00421B74"/>
    <w:rsid w:val="00422D46"/>
    <w:rsid w:val="004302A4"/>
    <w:rsid w:val="00430E33"/>
    <w:rsid w:val="0043139A"/>
    <w:rsid w:val="0043438A"/>
    <w:rsid w:val="00441808"/>
    <w:rsid w:val="00441FCF"/>
    <w:rsid w:val="0044483A"/>
    <w:rsid w:val="00455D0B"/>
    <w:rsid w:val="00460C08"/>
    <w:rsid w:val="004645C1"/>
    <w:rsid w:val="004728BC"/>
    <w:rsid w:val="00482791"/>
    <w:rsid w:val="004A5462"/>
    <w:rsid w:val="004B56BB"/>
    <w:rsid w:val="004C561E"/>
    <w:rsid w:val="004D051A"/>
    <w:rsid w:val="004D074A"/>
    <w:rsid w:val="004D424B"/>
    <w:rsid w:val="004D7C56"/>
    <w:rsid w:val="004E4C41"/>
    <w:rsid w:val="004F1A7C"/>
    <w:rsid w:val="004F33B1"/>
    <w:rsid w:val="004F605C"/>
    <w:rsid w:val="00506208"/>
    <w:rsid w:val="0051102F"/>
    <w:rsid w:val="00513B3E"/>
    <w:rsid w:val="00522CBB"/>
    <w:rsid w:val="00536A6E"/>
    <w:rsid w:val="00537A30"/>
    <w:rsid w:val="00541D2B"/>
    <w:rsid w:val="0054425F"/>
    <w:rsid w:val="0055280C"/>
    <w:rsid w:val="005672AE"/>
    <w:rsid w:val="005708EB"/>
    <w:rsid w:val="00583B38"/>
    <w:rsid w:val="005903A0"/>
    <w:rsid w:val="00596FD9"/>
    <w:rsid w:val="005A3607"/>
    <w:rsid w:val="005A5337"/>
    <w:rsid w:val="005A7C10"/>
    <w:rsid w:val="005B04CD"/>
    <w:rsid w:val="005B17CD"/>
    <w:rsid w:val="005B309D"/>
    <w:rsid w:val="005C0143"/>
    <w:rsid w:val="005C330E"/>
    <w:rsid w:val="005C348D"/>
    <w:rsid w:val="005D1D3D"/>
    <w:rsid w:val="005E50F2"/>
    <w:rsid w:val="005E6E29"/>
    <w:rsid w:val="006015ED"/>
    <w:rsid w:val="00601A40"/>
    <w:rsid w:val="006170C4"/>
    <w:rsid w:val="00621040"/>
    <w:rsid w:val="00625AA2"/>
    <w:rsid w:val="006262BE"/>
    <w:rsid w:val="006273A7"/>
    <w:rsid w:val="0063576D"/>
    <w:rsid w:val="00645808"/>
    <w:rsid w:val="00646302"/>
    <w:rsid w:val="00650C5B"/>
    <w:rsid w:val="00657483"/>
    <w:rsid w:val="00684536"/>
    <w:rsid w:val="00685CE1"/>
    <w:rsid w:val="00686D95"/>
    <w:rsid w:val="00694B2C"/>
    <w:rsid w:val="00697D4C"/>
    <w:rsid w:val="006B384D"/>
    <w:rsid w:val="006B61A0"/>
    <w:rsid w:val="006D3A94"/>
    <w:rsid w:val="006D5347"/>
    <w:rsid w:val="006D7882"/>
    <w:rsid w:val="006D7F88"/>
    <w:rsid w:val="006E30C0"/>
    <w:rsid w:val="006F50BD"/>
    <w:rsid w:val="006F7FF1"/>
    <w:rsid w:val="00707D39"/>
    <w:rsid w:val="00717726"/>
    <w:rsid w:val="0071783C"/>
    <w:rsid w:val="007238C0"/>
    <w:rsid w:val="00724CFA"/>
    <w:rsid w:val="00741A65"/>
    <w:rsid w:val="00747B75"/>
    <w:rsid w:val="00750E70"/>
    <w:rsid w:val="007512EB"/>
    <w:rsid w:val="007533CB"/>
    <w:rsid w:val="00755ABC"/>
    <w:rsid w:val="00760551"/>
    <w:rsid w:val="0077203A"/>
    <w:rsid w:val="00780630"/>
    <w:rsid w:val="00783A5C"/>
    <w:rsid w:val="00795E1E"/>
    <w:rsid w:val="007C1316"/>
    <w:rsid w:val="007C24AA"/>
    <w:rsid w:val="007C2505"/>
    <w:rsid w:val="007D1C62"/>
    <w:rsid w:val="007D5099"/>
    <w:rsid w:val="007D6B8A"/>
    <w:rsid w:val="007E28C2"/>
    <w:rsid w:val="007E4FD8"/>
    <w:rsid w:val="007F5689"/>
    <w:rsid w:val="00820045"/>
    <w:rsid w:val="008232C5"/>
    <w:rsid w:val="00824B1B"/>
    <w:rsid w:val="00831516"/>
    <w:rsid w:val="008329FC"/>
    <w:rsid w:val="00836AC4"/>
    <w:rsid w:val="008375BB"/>
    <w:rsid w:val="008454ED"/>
    <w:rsid w:val="00864C52"/>
    <w:rsid w:val="0086685A"/>
    <w:rsid w:val="00871B3C"/>
    <w:rsid w:val="00874631"/>
    <w:rsid w:val="00874F39"/>
    <w:rsid w:val="00877CE5"/>
    <w:rsid w:val="00882048"/>
    <w:rsid w:val="00882739"/>
    <w:rsid w:val="00883A9C"/>
    <w:rsid w:val="008840EF"/>
    <w:rsid w:val="0089793E"/>
    <w:rsid w:val="008A4D2E"/>
    <w:rsid w:val="008C0590"/>
    <w:rsid w:val="008C0B7C"/>
    <w:rsid w:val="008C773C"/>
    <w:rsid w:val="008D0350"/>
    <w:rsid w:val="008D243A"/>
    <w:rsid w:val="008D2DB3"/>
    <w:rsid w:val="008D7719"/>
    <w:rsid w:val="008F10F4"/>
    <w:rsid w:val="00901A49"/>
    <w:rsid w:val="00903D53"/>
    <w:rsid w:val="00906BCE"/>
    <w:rsid w:val="0091346D"/>
    <w:rsid w:val="00914AC8"/>
    <w:rsid w:val="00915DAF"/>
    <w:rsid w:val="00923F74"/>
    <w:rsid w:val="009261C0"/>
    <w:rsid w:val="009312E5"/>
    <w:rsid w:val="00931522"/>
    <w:rsid w:val="00942979"/>
    <w:rsid w:val="00952EC3"/>
    <w:rsid w:val="009537BC"/>
    <w:rsid w:val="00955AA7"/>
    <w:rsid w:val="00956433"/>
    <w:rsid w:val="00957DEF"/>
    <w:rsid w:val="00970D0E"/>
    <w:rsid w:val="009741CD"/>
    <w:rsid w:val="009761F2"/>
    <w:rsid w:val="009A58B6"/>
    <w:rsid w:val="009A59ED"/>
    <w:rsid w:val="009B45E4"/>
    <w:rsid w:val="009C7D71"/>
    <w:rsid w:val="009D38B5"/>
    <w:rsid w:val="009E0D90"/>
    <w:rsid w:val="009E2F2E"/>
    <w:rsid w:val="009E7C98"/>
    <w:rsid w:val="009E7F09"/>
    <w:rsid w:val="009F34AF"/>
    <w:rsid w:val="009F7853"/>
    <w:rsid w:val="00A0354F"/>
    <w:rsid w:val="00A064A6"/>
    <w:rsid w:val="00A21BF7"/>
    <w:rsid w:val="00A47B7E"/>
    <w:rsid w:val="00A520EA"/>
    <w:rsid w:val="00A564E7"/>
    <w:rsid w:val="00A56FF5"/>
    <w:rsid w:val="00A5776A"/>
    <w:rsid w:val="00A64A2F"/>
    <w:rsid w:val="00A65E15"/>
    <w:rsid w:val="00A940B4"/>
    <w:rsid w:val="00A943D8"/>
    <w:rsid w:val="00A96E01"/>
    <w:rsid w:val="00AB2155"/>
    <w:rsid w:val="00AC0A03"/>
    <w:rsid w:val="00AD135B"/>
    <w:rsid w:val="00AD272B"/>
    <w:rsid w:val="00AE2669"/>
    <w:rsid w:val="00AE4F07"/>
    <w:rsid w:val="00AF1DF1"/>
    <w:rsid w:val="00AF6704"/>
    <w:rsid w:val="00B04348"/>
    <w:rsid w:val="00B14389"/>
    <w:rsid w:val="00B2066E"/>
    <w:rsid w:val="00B22DDA"/>
    <w:rsid w:val="00B23A3C"/>
    <w:rsid w:val="00B3486C"/>
    <w:rsid w:val="00B40877"/>
    <w:rsid w:val="00B41AC2"/>
    <w:rsid w:val="00B46ED1"/>
    <w:rsid w:val="00B531A7"/>
    <w:rsid w:val="00B5393D"/>
    <w:rsid w:val="00B72F1D"/>
    <w:rsid w:val="00B73F65"/>
    <w:rsid w:val="00B80789"/>
    <w:rsid w:val="00B86011"/>
    <w:rsid w:val="00B86B35"/>
    <w:rsid w:val="00B95E9C"/>
    <w:rsid w:val="00BA3CE4"/>
    <w:rsid w:val="00BA6E4A"/>
    <w:rsid w:val="00BB1866"/>
    <w:rsid w:val="00BB38A1"/>
    <w:rsid w:val="00BB3C35"/>
    <w:rsid w:val="00BB6CFD"/>
    <w:rsid w:val="00BC1D85"/>
    <w:rsid w:val="00BC340F"/>
    <w:rsid w:val="00BC37E6"/>
    <w:rsid w:val="00BD071F"/>
    <w:rsid w:val="00BD4245"/>
    <w:rsid w:val="00BD6753"/>
    <w:rsid w:val="00BE071F"/>
    <w:rsid w:val="00BE0A6A"/>
    <w:rsid w:val="00BF6176"/>
    <w:rsid w:val="00C00EA1"/>
    <w:rsid w:val="00C03F94"/>
    <w:rsid w:val="00C047E7"/>
    <w:rsid w:val="00C05DFD"/>
    <w:rsid w:val="00C12BE8"/>
    <w:rsid w:val="00C23B29"/>
    <w:rsid w:val="00C27247"/>
    <w:rsid w:val="00C27498"/>
    <w:rsid w:val="00C33704"/>
    <w:rsid w:val="00C33CF6"/>
    <w:rsid w:val="00C442FD"/>
    <w:rsid w:val="00C509CB"/>
    <w:rsid w:val="00C62561"/>
    <w:rsid w:val="00C625F8"/>
    <w:rsid w:val="00C67803"/>
    <w:rsid w:val="00C700C4"/>
    <w:rsid w:val="00C70862"/>
    <w:rsid w:val="00C825DF"/>
    <w:rsid w:val="00C85C39"/>
    <w:rsid w:val="00C9276C"/>
    <w:rsid w:val="00C9666A"/>
    <w:rsid w:val="00C9724D"/>
    <w:rsid w:val="00CA66CB"/>
    <w:rsid w:val="00CB2627"/>
    <w:rsid w:val="00CB49CD"/>
    <w:rsid w:val="00CB7863"/>
    <w:rsid w:val="00CC2641"/>
    <w:rsid w:val="00CC2CA8"/>
    <w:rsid w:val="00CC367F"/>
    <w:rsid w:val="00CD1033"/>
    <w:rsid w:val="00CD1E9A"/>
    <w:rsid w:val="00CD71AB"/>
    <w:rsid w:val="00CE0AE1"/>
    <w:rsid w:val="00CF6B89"/>
    <w:rsid w:val="00D00FAF"/>
    <w:rsid w:val="00D35224"/>
    <w:rsid w:val="00D406FD"/>
    <w:rsid w:val="00D414F4"/>
    <w:rsid w:val="00D44027"/>
    <w:rsid w:val="00D52DB6"/>
    <w:rsid w:val="00D53C64"/>
    <w:rsid w:val="00D550DD"/>
    <w:rsid w:val="00D567FE"/>
    <w:rsid w:val="00D72848"/>
    <w:rsid w:val="00D8404D"/>
    <w:rsid w:val="00D87F4B"/>
    <w:rsid w:val="00D9210F"/>
    <w:rsid w:val="00D927AD"/>
    <w:rsid w:val="00D95577"/>
    <w:rsid w:val="00DA08A9"/>
    <w:rsid w:val="00DA27EA"/>
    <w:rsid w:val="00DB32F9"/>
    <w:rsid w:val="00DD6A5A"/>
    <w:rsid w:val="00DE48C0"/>
    <w:rsid w:val="00DF2E0A"/>
    <w:rsid w:val="00DF3EA4"/>
    <w:rsid w:val="00E03666"/>
    <w:rsid w:val="00E04605"/>
    <w:rsid w:val="00E04A83"/>
    <w:rsid w:val="00E166DE"/>
    <w:rsid w:val="00E3583D"/>
    <w:rsid w:val="00E45C20"/>
    <w:rsid w:val="00E62E5E"/>
    <w:rsid w:val="00E65B5D"/>
    <w:rsid w:val="00E67362"/>
    <w:rsid w:val="00E71314"/>
    <w:rsid w:val="00E81A75"/>
    <w:rsid w:val="00E926A2"/>
    <w:rsid w:val="00E95978"/>
    <w:rsid w:val="00E976B1"/>
    <w:rsid w:val="00EB0D09"/>
    <w:rsid w:val="00EB48BD"/>
    <w:rsid w:val="00EB75CB"/>
    <w:rsid w:val="00ED463F"/>
    <w:rsid w:val="00ED5C7C"/>
    <w:rsid w:val="00ED62A2"/>
    <w:rsid w:val="00EE539C"/>
    <w:rsid w:val="00EF264E"/>
    <w:rsid w:val="00F00703"/>
    <w:rsid w:val="00F037C7"/>
    <w:rsid w:val="00F06198"/>
    <w:rsid w:val="00F10691"/>
    <w:rsid w:val="00F12944"/>
    <w:rsid w:val="00F1326C"/>
    <w:rsid w:val="00F13479"/>
    <w:rsid w:val="00F2032A"/>
    <w:rsid w:val="00F26250"/>
    <w:rsid w:val="00F5080D"/>
    <w:rsid w:val="00F641BA"/>
    <w:rsid w:val="00F668C0"/>
    <w:rsid w:val="00F66E11"/>
    <w:rsid w:val="00F81289"/>
    <w:rsid w:val="00F93D17"/>
    <w:rsid w:val="00FA24EB"/>
    <w:rsid w:val="00FA4730"/>
    <w:rsid w:val="00FB1FF2"/>
    <w:rsid w:val="00FB3198"/>
    <w:rsid w:val="00FB3EB1"/>
    <w:rsid w:val="00FB4D3F"/>
    <w:rsid w:val="00FB5937"/>
    <w:rsid w:val="00FB656C"/>
    <w:rsid w:val="00FB737F"/>
    <w:rsid w:val="00FC47F3"/>
    <w:rsid w:val="00FC5417"/>
    <w:rsid w:val="00FD3B35"/>
    <w:rsid w:val="00FD7360"/>
    <w:rsid w:val="00FF6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236BCA-E351-4D52-BF82-55B1F90C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6B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6003E"/>
    <w:pPr>
      <w:keepNext/>
      <w:spacing w:before="720"/>
      <w:outlineLvl w:val="0"/>
    </w:pPr>
    <w:rPr>
      <w:rFonts w:ascii="Times New Roman CYR" w:eastAsia="Calibri" w:hAnsi="Times New Roman CYR"/>
    </w:rPr>
  </w:style>
  <w:style w:type="paragraph" w:styleId="2">
    <w:name w:val="heading 2"/>
    <w:basedOn w:val="a"/>
    <w:next w:val="a"/>
    <w:link w:val="20"/>
    <w:unhideWhenUsed/>
    <w:qFormat/>
    <w:rsid w:val="0006003E"/>
    <w:pPr>
      <w:keepNext/>
      <w:spacing w:before="240" w:after="60" w:line="276" w:lineRule="auto"/>
      <w:outlineLvl w:val="1"/>
    </w:pPr>
    <w:rPr>
      <w:rFonts w:ascii="Cambria" w:hAnsi="Cambria"/>
      <w:b/>
      <w:bCs/>
      <w:i/>
      <w:iCs/>
      <w:sz w:val="28"/>
      <w:szCs w:val="28"/>
      <w:lang w:eastAsia="en-US"/>
    </w:rPr>
  </w:style>
  <w:style w:type="paragraph" w:styleId="3">
    <w:name w:val="heading 3"/>
    <w:basedOn w:val="a"/>
    <w:link w:val="30"/>
    <w:qFormat/>
    <w:rsid w:val="0006003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aliases w:val="Знак Знак"/>
    <w:basedOn w:val="a"/>
    <w:link w:val="a4"/>
    <w:uiPriority w:val="99"/>
    <w:unhideWhenUsed/>
    <w:rsid w:val="00201088"/>
    <w:rPr>
      <w:rFonts w:ascii="Segoe UI" w:hAnsi="Segoe UI" w:cs="Segoe UI"/>
      <w:sz w:val="18"/>
      <w:szCs w:val="18"/>
    </w:rPr>
  </w:style>
  <w:style w:type="character" w:customStyle="1" w:styleId="a4">
    <w:name w:val="Текст выноски Знак"/>
    <w:aliases w:val="Знак Знак Знак"/>
    <w:basedOn w:val="a0"/>
    <w:link w:val="a3"/>
    <w:uiPriority w:val="99"/>
    <w:rsid w:val="00201088"/>
    <w:rPr>
      <w:rFonts w:ascii="Segoe UI" w:eastAsia="Times New Roman" w:hAnsi="Segoe UI" w:cs="Segoe UI"/>
      <w:sz w:val="18"/>
      <w:szCs w:val="18"/>
      <w:lang w:eastAsia="ru-RU"/>
    </w:rPr>
  </w:style>
  <w:style w:type="table" w:styleId="a5">
    <w:name w:val="Table Grid"/>
    <w:basedOn w:val="a1"/>
    <w:uiPriority w:val="3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Placeholder Text"/>
    <w:basedOn w:val="a0"/>
    <w:uiPriority w:val="99"/>
    <w:semiHidden/>
    <w:rsid w:val="0071783C"/>
    <w:rPr>
      <w:color w:val="808080"/>
    </w:rPr>
  </w:style>
  <w:style w:type="paragraph" w:styleId="a9">
    <w:name w:val="header"/>
    <w:aliases w:val="Знак"/>
    <w:basedOn w:val="a"/>
    <w:link w:val="aa"/>
    <w:uiPriority w:val="99"/>
    <w:unhideWhenUsed/>
    <w:rsid w:val="00B5393D"/>
    <w:pPr>
      <w:tabs>
        <w:tab w:val="center" w:pos="4677"/>
        <w:tab w:val="right" w:pos="9355"/>
      </w:tabs>
    </w:pPr>
    <w:rPr>
      <w:sz w:val="24"/>
      <w:szCs w:val="24"/>
    </w:rPr>
  </w:style>
  <w:style w:type="character" w:customStyle="1" w:styleId="aa">
    <w:name w:val="Верхний колонтитул Знак"/>
    <w:aliases w:val="Знак Знак1"/>
    <w:basedOn w:val="a0"/>
    <w:link w:val="a9"/>
    <w:uiPriority w:val="99"/>
    <w:rsid w:val="00B5393D"/>
    <w:rPr>
      <w:rFonts w:ascii="Times New Roman" w:eastAsia="Times New Roman" w:hAnsi="Times New Roman" w:cs="Times New Roman"/>
      <w:sz w:val="24"/>
      <w:szCs w:val="24"/>
      <w:lang w:eastAsia="ru-RU"/>
    </w:rPr>
  </w:style>
  <w:style w:type="paragraph" w:customStyle="1" w:styleId="ConsPlusTitle">
    <w:name w:val="ConsPlusTitle"/>
    <w:uiPriority w:val="99"/>
    <w:rsid w:val="00A47B7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b">
    <w:name w:val="Hyperlink"/>
    <w:basedOn w:val="a0"/>
    <w:uiPriority w:val="99"/>
    <w:unhideWhenUsed/>
    <w:rsid w:val="005C0143"/>
    <w:rPr>
      <w:color w:val="0000FF"/>
      <w:u w:val="single"/>
    </w:rPr>
  </w:style>
  <w:style w:type="character" w:styleId="ac">
    <w:name w:val="FollowedHyperlink"/>
    <w:basedOn w:val="a0"/>
    <w:uiPriority w:val="99"/>
    <w:semiHidden/>
    <w:unhideWhenUsed/>
    <w:rsid w:val="005C0143"/>
    <w:rPr>
      <w:color w:val="800080"/>
      <w:u w:val="single"/>
    </w:rPr>
  </w:style>
  <w:style w:type="paragraph" w:customStyle="1" w:styleId="xl65">
    <w:name w:val="xl65"/>
    <w:basedOn w:val="a"/>
    <w:rsid w:val="005C0143"/>
    <w:pPr>
      <w:spacing w:before="100" w:beforeAutospacing="1" w:after="100" w:afterAutospacing="1"/>
    </w:pPr>
    <w:rPr>
      <w:sz w:val="24"/>
      <w:szCs w:val="24"/>
    </w:rPr>
  </w:style>
  <w:style w:type="paragraph" w:customStyle="1" w:styleId="xl66">
    <w:name w:val="xl66"/>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8">
    <w:name w:val="xl68"/>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2">
    <w:name w:val="xl72"/>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3">
    <w:name w:val="xl73"/>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5">
    <w:name w:val="xl75"/>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8">
    <w:name w:val="xl78"/>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79">
    <w:name w:val="xl79"/>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a"/>
    <w:rsid w:val="005C014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000000"/>
      <w:sz w:val="24"/>
      <w:szCs w:val="24"/>
    </w:rPr>
  </w:style>
  <w:style w:type="paragraph" w:customStyle="1" w:styleId="xl82">
    <w:name w:val="xl82"/>
    <w:basedOn w:val="a"/>
    <w:rsid w:val="005C0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83">
    <w:name w:val="xl83"/>
    <w:basedOn w:val="a"/>
    <w:rsid w:val="005C0143"/>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5C0143"/>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5C0143"/>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5C0143"/>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a"/>
    <w:rsid w:val="005C0143"/>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5C0143"/>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rsid w:val="005C0143"/>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90">
    <w:name w:val="xl90"/>
    <w:basedOn w:val="a"/>
    <w:rsid w:val="005C0143"/>
    <w:pPr>
      <w:pBdr>
        <w:top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91">
    <w:name w:val="xl91"/>
    <w:basedOn w:val="a"/>
    <w:rsid w:val="005C0143"/>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2">
    <w:name w:val="xl92"/>
    <w:basedOn w:val="a"/>
    <w:rsid w:val="005C014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93">
    <w:name w:val="xl93"/>
    <w:basedOn w:val="a"/>
    <w:rsid w:val="005C0143"/>
    <w:pPr>
      <w:pBdr>
        <w:top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94">
    <w:name w:val="xl94"/>
    <w:basedOn w:val="a"/>
    <w:rsid w:val="005C0143"/>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5">
    <w:name w:val="xl95"/>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6">
    <w:name w:val="xl96"/>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97">
    <w:name w:val="xl97"/>
    <w:basedOn w:val="a"/>
    <w:rsid w:val="005C0143"/>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5C0143"/>
    <w:pPr>
      <w:pBdr>
        <w:left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5C0143"/>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0">
    <w:name w:val="xl100"/>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a"/>
    <w:rsid w:val="005C0143"/>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02">
    <w:name w:val="xl102"/>
    <w:basedOn w:val="a"/>
    <w:rsid w:val="005C0143"/>
    <w:pPr>
      <w:pBdr>
        <w:top w:val="single" w:sz="4" w:space="0" w:color="auto"/>
      </w:pBdr>
      <w:spacing w:before="100" w:beforeAutospacing="1" w:after="100" w:afterAutospacing="1"/>
      <w:textAlignment w:val="center"/>
    </w:pPr>
    <w:rPr>
      <w:sz w:val="24"/>
      <w:szCs w:val="24"/>
    </w:rPr>
  </w:style>
  <w:style w:type="paragraph" w:customStyle="1" w:styleId="xl103">
    <w:name w:val="xl103"/>
    <w:basedOn w:val="a"/>
    <w:rsid w:val="005C0143"/>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04">
    <w:name w:val="xl104"/>
    <w:basedOn w:val="a"/>
    <w:rsid w:val="005C0143"/>
    <w:pPr>
      <w:pBdr>
        <w:left w:val="single" w:sz="4" w:space="0" w:color="auto"/>
      </w:pBdr>
      <w:spacing w:before="100" w:beforeAutospacing="1" w:after="100" w:afterAutospacing="1"/>
      <w:textAlignment w:val="center"/>
    </w:pPr>
    <w:rPr>
      <w:sz w:val="24"/>
      <w:szCs w:val="24"/>
    </w:rPr>
  </w:style>
  <w:style w:type="paragraph" w:customStyle="1" w:styleId="xl105">
    <w:name w:val="xl105"/>
    <w:basedOn w:val="a"/>
    <w:rsid w:val="005C0143"/>
    <w:pPr>
      <w:spacing w:before="100" w:beforeAutospacing="1" w:after="100" w:afterAutospacing="1"/>
      <w:textAlignment w:val="center"/>
    </w:pPr>
    <w:rPr>
      <w:sz w:val="24"/>
      <w:szCs w:val="24"/>
    </w:rPr>
  </w:style>
  <w:style w:type="paragraph" w:customStyle="1" w:styleId="xl106">
    <w:name w:val="xl106"/>
    <w:basedOn w:val="a"/>
    <w:rsid w:val="005C0143"/>
    <w:pPr>
      <w:pBdr>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5C0143"/>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8">
    <w:name w:val="xl108"/>
    <w:basedOn w:val="a"/>
    <w:rsid w:val="005C0143"/>
    <w:pPr>
      <w:pBdr>
        <w:bottom w:val="single" w:sz="4" w:space="0" w:color="auto"/>
      </w:pBdr>
      <w:spacing w:before="100" w:beforeAutospacing="1" w:after="100" w:afterAutospacing="1"/>
      <w:textAlignment w:val="center"/>
    </w:pPr>
    <w:rPr>
      <w:sz w:val="24"/>
      <w:szCs w:val="24"/>
    </w:rPr>
  </w:style>
  <w:style w:type="paragraph" w:customStyle="1" w:styleId="xl109">
    <w:name w:val="xl109"/>
    <w:basedOn w:val="a"/>
    <w:rsid w:val="005C0143"/>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0">
    <w:name w:val="xl110"/>
    <w:basedOn w:val="a"/>
    <w:rsid w:val="005C0143"/>
    <w:pPr>
      <w:pBdr>
        <w:top w:val="single" w:sz="4" w:space="0" w:color="auto"/>
        <w:left w:val="single" w:sz="4" w:space="0" w:color="auto"/>
      </w:pBdr>
      <w:spacing w:before="100" w:beforeAutospacing="1" w:after="100" w:afterAutospacing="1"/>
      <w:textAlignment w:val="center"/>
    </w:pPr>
    <w:rPr>
      <w:color w:val="000000"/>
      <w:sz w:val="24"/>
      <w:szCs w:val="24"/>
    </w:rPr>
  </w:style>
  <w:style w:type="paragraph" w:customStyle="1" w:styleId="xl111">
    <w:name w:val="xl111"/>
    <w:basedOn w:val="a"/>
    <w:rsid w:val="005C0143"/>
    <w:pPr>
      <w:pBdr>
        <w:top w:val="single" w:sz="4" w:space="0" w:color="auto"/>
      </w:pBdr>
      <w:spacing w:before="100" w:beforeAutospacing="1" w:after="100" w:afterAutospacing="1"/>
      <w:textAlignment w:val="center"/>
    </w:pPr>
    <w:rPr>
      <w:color w:val="000000"/>
      <w:sz w:val="24"/>
      <w:szCs w:val="24"/>
    </w:rPr>
  </w:style>
  <w:style w:type="paragraph" w:customStyle="1" w:styleId="xl112">
    <w:name w:val="xl112"/>
    <w:basedOn w:val="a"/>
    <w:rsid w:val="005C0143"/>
    <w:pPr>
      <w:pBdr>
        <w:top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3">
    <w:name w:val="xl113"/>
    <w:basedOn w:val="a"/>
    <w:rsid w:val="005C0143"/>
    <w:pPr>
      <w:pBdr>
        <w:left w:val="single" w:sz="4" w:space="0" w:color="auto"/>
      </w:pBdr>
      <w:spacing w:before="100" w:beforeAutospacing="1" w:after="100" w:afterAutospacing="1"/>
      <w:textAlignment w:val="center"/>
    </w:pPr>
    <w:rPr>
      <w:color w:val="000000"/>
      <w:sz w:val="24"/>
      <w:szCs w:val="24"/>
    </w:rPr>
  </w:style>
  <w:style w:type="paragraph" w:customStyle="1" w:styleId="xl114">
    <w:name w:val="xl114"/>
    <w:basedOn w:val="a"/>
    <w:rsid w:val="005C0143"/>
    <w:pPr>
      <w:spacing w:before="100" w:beforeAutospacing="1" w:after="100" w:afterAutospacing="1"/>
      <w:textAlignment w:val="center"/>
    </w:pPr>
    <w:rPr>
      <w:color w:val="000000"/>
      <w:sz w:val="24"/>
      <w:szCs w:val="24"/>
    </w:rPr>
  </w:style>
  <w:style w:type="paragraph" w:customStyle="1" w:styleId="xl115">
    <w:name w:val="xl115"/>
    <w:basedOn w:val="a"/>
    <w:rsid w:val="005C0143"/>
    <w:pPr>
      <w:pBdr>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5C0143"/>
    <w:pPr>
      <w:pBdr>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17">
    <w:name w:val="xl117"/>
    <w:basedOn w:val="a"/>
    <w:rsid w:val="005C0143"/>
    <w:pPr>
      <w:pBdr>
        <w:bottom w:val="single" w:sz="4" w:space="0" w:color="auto"/>
      </w:pBdr>
      <w:spacing w:before="100" w:beforeAutospacing="1" w:after="100" w:afterAutospacing="1"/>
      <w:textAlignment w:val="center"/>
    </w:pPr>
    <w:rPr>
      <w:color w:val="000000"/>
      <w:sz w:val="24"/>
      <w:szCs w:val="24"/>
    </w:rPr>
  </w:style>
  <w:style w:type="paragraph" w:customStyle="1" w:styleId="xl118">
    <w:name w:val="xl118"/>
    <w:basedOn w:val="a"/>
    <w:rsid w:val="005C0143"/>
    <w:pPr>
      <w:pBdr>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9">
    <w:name w:val="xl119"/>
    <w:basedOn w:val="a"/>
    <w:rsid w:val="005C0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0">
    <w:name w:val="xl120"/>
    <w:basedOn w:val="a"/>
    <w:rsid w:val="005C014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1">
    <w:name w:val="xl121"/>
    <w:basedOn w:val="a"/>
    <w:rsid w:val="005C0143"/>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2">
    <w:name w:val="xl122"/>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3">
    <w:name w:val="xl123"/>
    <w:basedOn w:val="a"/>
    <w:rsid w:val="005C0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4">
    <w:name w:val="xl124"/>
    <w:basedOn w:val="a"/>
    <w:rsid w:val="005C0143"/>
    <w:pPr>
      <w:pBdr>
        <w:top w:val="single" w:sz="4"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125">
    <w:name w:val="xl125"/>
    <w:basedOn w:val="a"/>
    <w:rsid w:val="005C0143"/>
    <w:pPr>
      <w:pBdr>
        <w:top w:val="single" w:sz="4" w:space="0" w:color="auto"/>
      </w:pBdr>
      <w:spacing w:before="100" w:beforeAutospacing="1" w:after="100" w:afterAutospacing="1"/>
      <w:jc w:val="center"/>
      <w:textAlignment w:val="center"/>
    </w:pPr>
    <w:rPr>
      <w:color w:val="000000"/>
      <w:sz w:val="24"/>
      <w:szCs w:val="24"/>
    </w:rPr>
  </w:style>
  <w:style w:type="paragraph" w:customStyle="1" w:styleId="xl126">
    <w:name w:val="xl126"/>
    <w:basedOn w:val="a"/>
    <w:rsid w:val="005C0143"/>
    <w:pPr>
      <w:pBdr>
        <w:top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7">
    <w:name w:val="xl127"/>
    <w:basedOn w:val="a"/>
    <w:rsid w:val="005C0143"/>
    <w:pPr>
      <w:pBdr>
        <w:left w:val="single" w:sz="4" w:space="0" w:color="auto"/>
      </w:pBdr>
      <w:spacing w:before="100" w:beforeAutospacing="1" w:after="100" w:afterAutospacing="1"/>
      <w:jc w:val="center"/>
      <w:textAlignment w:val="center"/>
    </w:pPr>
    <w:rPr>
      <w:color w:val="000000"/>
      <w:sz w:val="24"/>
      <w:szCs w:val="24"/>
    </w:rPr>
  </w:style>
  <w:style w:type="paragraph" w:customStyle="1" w:styleId="xl128">
    <w:name w:val="xl128"/>
    <w:basedOn w:val="a"/>
    <w:rsid w:val="005C0143"/>
    <w:pPr>
      <w:spacing w:before="100" w:beforeAutospacing="1" w:after="100" w:afterAutospacing="1"/>
      <w:jc w:val="center"/>
      <w:textAlignment w:val="center"/>
    </w:pPr>
    <w:rPr>
      <w:color w:val="000000"/>
      <w:sz w:val="24"/>
      <w:szCs w:val="24"/>
    </w:rPr>
  </w:style>
  <w:style w:type="paragraph" w:customStyle="1" w:styleId="xl129">
    <w:name w:val="xl129"/>
    <w:basedOn w:val="a"/>
    <w:rsid w:val="005C0143"/>
    <w:pPr>
      <w:pBdr>
        <w:right w:val="single" w:sz="4" w:space="0" w:color="auto"/>
      </w:pBdr>
      <w:spacing w:before="100" w:beforeAutospacing="1" w:after="100" w:afterAutospacing="1"/>
      <w:jc w:val="center"/>
      <w:textAlignment w:val="center"/>
    </w:pPr>
    <w:rPr>
      <w:color w:val="000000"/>
      <w:sz w:val="24"/>
      <w:szCs w:val="24"/>
    </w:rPr>
  </w:style>
  <w:style w:type="paragraph" w:customStyle="1" w:styleId="xl130">
    <w:name w:val="xl130"/>
    <w:basedOn w:val="a"/>
    <w:rsid w:val="005C0143"/>
    <w:pPr>
      <w:pBdr>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31">
    <w:name w:val="xl131"/>
    <w:basedOn w:val="a"/>
    <w:rsid w:val="005C0143"/>
    <w:pPr>
      <w:pBdr>
        <w:bottom w:val="single" w:sz="4" w:space="0" w:color="auto"/>
      </w:pBdr>
      <w:spacing w:before="100" w:beforeAutospacing="1" w:after="100" w:afterAutospacing="1"/>
      <w:jc w:val="center"/>
      <w:textAlignment w:val="center"/>
    </w:pPr>
    <w:rPr>
      <w:color w:val="000000"/>
      <w:sz w:val="24"/>
      <w:szCs w:val="24"/>
    </w:rPr>
  </w:style>
  <w:style w:type="paragraph" w:customStyle="1" w:styleId="xl132">
    <w:name w:val="xl132"/>
    <w:basedOn w:val="a"/>
    <w:rsid w:val="005C0143"/>
    <w:pPr>
      <w:pBdr>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33">
    <w:name w:val="xl133"/>
    <w:basedOn w:val="a"/>
    <w:rsid w:val="005C0143"/>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4">
    <w:name w:val="xl134"/>
    <w:basedOn w:val="a"/>
    <w:rsid w:val="005C0143"/>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35">
    <w:name w:val="xl135"/>
    <w:basedOn w:val="a"/>
    <w:rsid w:val="005C0143"/>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6">
    <w:name w:val="xl136"/>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a"/>
    <w:rsid w:val="005C0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8">
    <w:name w:val="xl138"/>
    <w:basedOn w:val="a"/>
    <w:rsid w:val="005C014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9">
    <w:name w:val="xl139"/>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a"/>
    <w:rsid w:val="005C0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1">
    <w:name w:val="xl141"/>
    <w:basedOn w:val="a"/>
    <w:rsid w:val="005C0143"/>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2">
    <w:name w:val="xl142"/>
    <w:basedOn w:val="a"/>
    <w:rsid w:val="005C014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3">
    <w:name w:val="xl143"/>
    <w:basedOn w:val="a"/>
    <w:rsid w:val="005C0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4">
    <w:name w:val="xl144"/>
    <w:basedOn w:val="a"/>
    <w:rsid w:val="005C014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5">
    <w:name w:val="xl145"/>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6">
    <w:name w:val="xl146"/>
    <w:basedOn w:val="a"/>
    <w:rsid w:val="001C33C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7">
    <w:name w:val="xl147"/>
    <w:basedOn w:val="a"/>
    <w:rsid w:val="001C33C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character" w:customStyle="1" w:styleId="10">
    <w:name w:val="Заголовок 1 Знак"/>
    <w:basedOn w:val="a0"/>
    <w:link w:val="1"/>
    <w:uiPriority w:val="9"/>
    <w:rsid w:val="0006003E"/>
    <w:rPr>
      <w:rFonts w:ascii="Times New Roman CYR" w:eastAsia="Calibri" w:hAnsi="Times New Roman CYR" w:cs="Times New Roman"/>
      <w:sz w:val="20"/>
      <w:szCs w:val="20"/>
      <w:lang w:eastAsia="ru-RU"/>
    </w:rPr>
  </w:style>
  <w:style w:type="character" w:customStyle="1" w:styleId="20">
    <w:name w:val="Заголовок 2 Знак"/>
    <w:basedOn w:val="a0"/>
    <w:link w:val="2"/>
    <w:rsid w:val="0006003E"/>
    <w:rPr>
      <w:rFonts w:ascii="Cambria" w:eastAsia="Times New Roman" w:hAnsi="Cambria" w:cs="Times New Roman"/>
      <w:b/>
      <w:bCs/>
      <w:i/>
      <w:iCs/>
      <w:sz w:val="28"/>
      <w:szCs w:val="28"/>
    </w:rPr>
  </w:style>
  <w:style w:type="character" w:customStyle="1" w:styleId="30">
    <w:name w:val="Заголовок 3 Знак"/>
    <w:basedOn w:val="a0"/>
    <w:link w:val="3"/>
    <w:rsid w:val="0006003E"/>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06003E"/>
  </w:style>
  <w:style w:type="numbering" w:customStyle="1" w:styleId="110">
    <w:name w:val="Нет списка11"/>
    <w:next w:val="a2"/>
    <w:uiPriority w:val="99"/>
    <w:semiHidden/>
    <w:unhideWhenUsed/>
    <w:rsid w:val="0006003E"/>
  </w:style>
  <w:style w:type="paragraph" w:styleId="ad">
    <w:name w:val="Normal (Web)"/>
    <w:basedOn w:val="a"/>
    <w:uiPriority w:val="99"/>
    <w:unhideWhenUsed/>
    <w:rsid w:val="0006003E"/>
    <w:pPr>
      <w:spacing w:before="100" w:beforeAutospacing="1" w:after="100" w:afterAutospacing="1"/>
    </w:pPr>
    <w:rPr>
      <w:sz w:val="24"/>
      <w:szCs w:val="24"/>
    </w:rPr>
  </w:style>
  <w:style w:type="character" w:customStyle="1" w:styleId="apple-converted-space">
    <w:name w:val="apple-converted-space"/>
    <w:basedOn w:val="a0"/>
    <w:rsid w:val="0006003E"/>
  </w:style>
  <w:style w:type="paragraph" w:customStyle="1" w:styleId="ConsPlusCell">
    <w:name w:val="ConsPlusCell"/>
    <w:uiPriority w:val="99"/>
    <w:rsid w:val="0006003E"/>
    <w:pPr>
      <w:autoSpaceDE w:val="0"/>
      <w:autoSpaceDN w:val="0"/>
      <w:adjustRightInd w:val="0"/>
      <w:spacing w:after="0" w:line="240" w:lineRule="auto"/>
    </w:pPr>
    <w:rPr>
      <w:rFonts w:ascii="Bookman Old Style" w:eastAsia="Times New Roman" w:hAnsi="Bookman Old Style" w:cs="Bookman Old Style"/>
      <w:sz w:val="18"/>
      <w:szCs w:val="18"/>
      <w:lang w:eastAsia="ru-RU"/>
    </w:rPr>
  </w:style>
  <w:style w:type="paragraph" w:styleId="ae">
    <w:name w:val="footer"/>
    <w:basedOn w:val="a"/>
    <w:link w:val="af"/>
    <w:uiPriority w:val="99"/>
    <w:unhideWhenUsed/>
    <w:rsid w:val="0006003E"/>
    <w:pPr>
      <w:tabs>
        <w:tab w:val="center" w:pos="4677"/>
        <w:tab w:val="right" w:pos="9355"/>
      </w:tabs>
    </w:pPr>
    <w:rPr>
      <w:rFonts w:ascii="Calibri" w:eastAsia="Calibri" w:hAnsi="Calibri"/>
      <w:sz w:val="22"/>
      <w:szCs w:val="22"/>
      <w:lang w:eastAsia="en-US"/>
    </w:rPr>
  </w:style>
  <w:style w:type="character" w:customStyle="1" w:styleId="af">
    <w:name w:val="Нижний колонтитул Знак"/>
    <w:basedOn w:val="a0"/>
    <w:link w:val="ae"/>
    <w:uiPriority w:val="99"/>
    <w:rsid w:val="0006003E"/>
    <w:rPr>
      <w:rFonts w:ascii="Calibri" w:eastAsia="Calibri" w:hAnsi="Calibri" w:cs="Times New Roman"/>
    </w:rPr>
  </w:style>
  <w:style w:type="table" w:customStyle="1" w:styleId="12">
    <w:name w:val="Сетка таблицы1"/>
    <w:basedOn w:val="a1"/>
    <w:next w:val="a5"/>
    <w:uiPriority w:val="39"/>
    <w:rsid w:val="00060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06003E"/>
    <w:rPr>
      <w:rFonts w:ascii="Calibri" w:eastAsia="Calibri" w:hAnsi="Calibri"/>
      <w:lang w:eastAsia="en-US"/>
    </w:rPr>
  </w:style>
  <w:style w:type="character" w:customStyle="1" w:styleId="af1">
    <w:name w:val="Текст сноски Знак"/>
    <w:basedOn w:val="a0"/>
    <w:link w:val="af0"/>
    <w:uiPriority w:val="99"/>
    <w:semiHidden/>
    <w:rsid w:val="0006003E"/>
    <w:rPr>
      <w:rFonts w:ascii="Calibri" w:eastAsia="Calibri" w:hAnsi="Calibri" w:cs="Times New Roman"/>
      <w:sz w:val="20"/>
      <w:szCs w:val="20"/>
    </w:rPr>
  </w:style>
  <w:style w:type="character" w:styleId="af2">
    <w:name w:val="footnote reference"/>
    <w:basedOn w:val="a0"/>
    <w:uiPriority w:val="99"/>
    <w:semiHidden/>
    <w:unhideWhenUsed/>
    <w:rsid w:val="0006003E"/>
    <w:rPr>
      <w:vertAlign w:val="superscript"/>
    </w:rPr>
  </w:style>
  <w:style w:type="character" w:styleId="af3">
    <w:name w:val="annotation reference"/>
    <w:basedOn w:val="a0"/>
    <w:uiPriority w:val="99"/>
    <w:semiHidden/>
    <w:unhideWhenUsed/>
    <w:rsid w:val="0006003E"/>
    <w:rPr>
      <w:sz w:val="16"/>
      <w:szCs w:val="16"/>
    </w:rPr>
  </w:style>
  <w:style w:type="paragraph" w:styleId="af4">
    <w:name w:val="annotation text"/>
    <w:basedOn w:val="a"/>
    <w:link w:val="af5"/>
    <w:uiPriority w:val="99"/>
    <w:semiHidden/>
    <w:unhideWhenUsed/>
    <w:rsid w:val="0006003E"/>
    <w:pPr>
      <w:spacing w:after="200"/>
    </w:pPr>
    <w:rPr>
      <w:rFonts w:ascii="Calibri" w:eastAsia="Calibri" w:hAnsi="Calibri"/>
      <w:lang w:eastAsia="en-US"/>
    </w:rPr>
  </w:style>
  <w:style w:type="character" w:customStyle="1" w:styleId="af5">
    <w:name w:val="Текст примечания Знак"/>
    <w:basedOn w:val="a0"/>
    <w:link w:val="af4"/>
    <w:uiPriority w:val="99"/>
    <w:semiHidden/>
    <w:rsid w:val="0006003E"/>
    <w:rPr>
      <w:rFonts w:ascii="Calibri" w:eastAsia="Calibri" w:hAnsi="Calibri" w:cs="Times New Roman"/>
      <w:sz w:val="20"/>
      <w:szCs w:val="20"/>
    </w:rPr>
  </w:style>
  <w:style w:type="paragraph" w:styleId="af6">
    <w:name w:val="annotation subject"/>
    <w:basedOn w:val="af4"/>
    <w:next w:val="af4"/>
    <w:link w:val="af7"/>
    <w:uiPriority w:val="99"/>
    <w:semiHidden/>
    <w:unhideWhenUsed/>
    <w:rsid w:val="0006003E"/>
    <w:rPr>
      <w:b/>
      <w:bCs/>
    </w:rPr>
  </w:style>
  <w:style w:type="character" w:customStyle="1" w:styleId="af7">
    <w:name w:val="Тема примечания Знак"/>
    <w:basedOn w:val="af5"/>
    <w:link w:val="af6"/>
    <w:uiPriority w:val="99"/>
    <w:semiHidden/>
    <w:rsid w:val="0006003E"/>
    <w:rPr>
      <w:rFonts w:ascii="Calibri" w:eastAsia="Calibri" w:hAnsi="Calibri" w:cs="Times New Roman"/>
      <w:b/>
      <w:bCs/>
      <w:sz w:val="20"/>
      <w:szCs w:val="20"/>
    </w:rPr>
  </w:style>
  <w:style w:type="paragraph" w:customStyle="1" w:styleId="ConsPlusNormal">
    <w:name w:val="ConsPlusNormal"/>
    <w:link w:val="ConsPlusNormal0"/>
    <w:rsid w:val="0006003E"/>
    <w:pPr>
      <w:widowControl w:val="0"/>
      <w:autoSpaceDE w:val="0"/>
      <w:autoSpaceDN w:val="0"/>
      <w:spacing w:after="0" w:line="240" w:lineRule="auto"/>
    </w:pPr>
    <w:rPr>
      <w:rFonts w:ascii="Calibri" w:eastAsia="Times New Roman" w:hAnsi="Calibri" w:cs="Calibri"/>
      <w:szCs w:val="20"/>
      <w:lang w:eastAsia="ru-RU"/>
    </w:rPr>
  </w:style>
  <w:style w:type="paragraph" w:styleId="af8">
    <w:name w:val="endnote text"/>
    <w:basedOn w:val="a"/>
    <w:link w:val="af9"/>
    <w:uiPriority w:val="99"/>
    <w:semiHidden/>
    <w:unhideWhenUsed/>
    <w:rsid w:val="0006003E"/>
    <w:rPr>
      <w:rFonts w:ascii="Calibri" w:eastAsia="Calibri" w:hAnsi="Calibri"/>
      <w:lang w:eastAsia="en-US"/>
    </w:rPr>
  </w:style>
  <w:style w:type="character" w:customStyle="1" w:styleId="af9">
    <w:name w:val="Текст концевой сноски Знак"/>
    <w:basedOn w:val="a0"/>
    <w:link w:val="af8"/>
    <w:uiPriority w:val="99"/>
    <w:semiHidden/>
    <w:rsid w:val="0006003E"/>
    <w:rPr>
      <w:rFonts w:ascii="Calibri" w:eastAsia="Calibri" w:hAnsi="Calibri" w:cs="Times New Roman"/>
      <w:sz w:val="20"/>
      <w:szCs w:val="20"/>
    </w:rPr>
  </w:style>
  <w:style w:type="character" w:styleId="afa">
    <w:name w:val="endnote reference"/>
    <w:basedOn w:val="a0"/>
    <w:uiPriority w:val="99"/>
    <w:semiHidden/>
    <w:unhideWhenUsed/>
    <w:rsid w:val="0006003E"/>
    <w:rPr>
      <w:vertAlign w:val="superscript"/>
    </w:rPr>
  </w:style>
  <w:style w:type="table" w:customStyle="1" w:styleId="21">
    <w:name w:val="Сетка таблицы2"/>
    <w:basedOn w:val="a1"/>
    <w:uiPriority w:val="39"/>
    <w:rsid w:val="000600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
    <w:link w:val="afc"/>
    <w:uiPriority w:val="99"/>
    <w:rsid w:val="0006003E"/>
    <w:pPr>
      <w:ind w:firstLine="709"/>
      <w:jc w:val="both"/>
    </w:pPr>
    <w:rPr>
      <w:rFonts w:eastAsia="Calibri"/>
      <w:sz w:val="24"/>
      <w:szCs w:val="24"/>
    </w:rPr>
  </w:style>
  <w:style w:type="character" w:customStyle="1" w:styleId="afc">
    <w:name w:val="Основной текст с отступом Знак"/>
    <w:basedOn w:val="a0"/>
    <w:link w:val="afb"/>
    <w:uiPriority w:val="99"/>
    <w:rsid w:val="0006003E"/>
    <w:rPr>
      <w:rFonts w:ascii="Times New Roman" w:eastAsia="Calibri" w:hAnsi="Times New Roman" w:cs="Times New Roman"/>
      <w:sz w:val="24"/>
      <w:szCs w:val="24"/>
      <w:lang w:eastAsia="ru-RU"/>
    </w:rPr>
  </w:style>
  <w:style w:type="paragraph" w:styleId="afd">
    <w:name w:val="Body Text"/>
    <w:basedOn w:val="a"/>
    <w:link w:val="afe"/>
    <w:uiPriority w:val="99"/>
    <w:rsid w:val="0006003E"/>
    <w:pPr>
      <w:spacing w:after="120"/>
    </w:pPr>
    <w:rPr>
      <w:rFonts w:ascii="Times New Roman CYR" w:eastAsia="Calibri" w:hAnsi="Times New Roman CYR"/>
    </w:rPr>
  </w:style>
  <w:style w:type="character" w:customStyle="1" w:styleId="afe">
    <w:name w:val="Основной текст Знак"/>
    <w:basedOn w:val="a0"/>
    <w:link w:val="afd"/>
    <w:uiPriority w:val="99"/>
    <w:rsid w:val="0006003E"/>
    <w:rPr>
      <w:rFonts w:ascii="Times New Roman CYR" w:eastAsia="Calibri" w:hAnsi="Times New Roman CYR" w:cs="Times New Roman"/>
      <w:sz w:val="20"/>
      <w:szCs w:val="20"/>
      <w:lang w:eastAsia="ru-RU"/>
    </w:rPr>
  </w:style>
  <w:style w:type="character" w:styleId="aff">
    <w:name w:val="page number"/>
    <w:uiPriority w:val="99"/>
    <w:rsid w:val="0006003E"/>
    <w:rPr>
      <w:rFonts w:cs="Times New Roman"/>
    </w:rPr>
  </w:style>
  <w:style w:type="paragraph" w:customStyle="1" w:styleId="13">
    <w:name w:val="ВК1"/>
    <w:basedOn w:val="a9"/>
    <w:uiPriority w:val="99"/>
    <w:rsid w:val="0006003E"/>
    <w:pPr>
      <w:tabs>
        <w:tab w:val="clear" w:pos="4677"/>
        <w:tab w:val="clear" w:pos="9355"/>
        <w:tab w:val="center" w:pos="4703"/>
        <w:tab w:val="right" w:pos="9214"/>
      </w:tabs>
      <w:ind w:right="1418"/>
      <w:jc w:val="center"/>
    </w:pPr>
    <w:rPr>
      <w:rFonts w:ascii="Calibri" w:eastAsia="Calibri" w:hAnsi="Calibri" w:cs="Calibri"/>
      <w:b/>
      <w:bCs/>
      <w:sz w:val="26"/>
      <w:szCs w:val="26"/>
    </w:rPr>
  </w:style>
  <w:style w:type="paragraph" w:customStyle="1" w:styleId="14">
    <w:name w:val="Знак Знак Знак1 Знак Знак Знак Знак"/>
    <w:basedOn w:val="a"/>
    <w:uiPriority w:val="99"/>
    <w:rsid w:val="0006003E"/>
    <w:pPr>
      <w:widowControl w:val="0"/>
      <w:adjustRightInd w:val="0"/>
      <w:spacing w:after="160" w:line="240" w:lineRule="exact"/>
      <w:jc w:val="right"/>
    </w:pPr>
    <w:rPr>
      <w:lang w:val="en-GB" w:eastAsia="en-US"/>
    </w:rPr>
  </w:style>
  <w:style w:type="paragraph" w:customStyle="1" w:styleId="aff0">
    <w:name w:val="Знак Знак Знак Знак Знак Знак Знак"/>
    <w:basedOn w:val="a"/>
    <w:uiPriority w:val="99"/>
    <w:rsid w:val="0006003E"/>
    <w:pPr>
      <w:widowControl w:val="0"/>
      <w:adjustRightInd w:val="0"/>
      <w:spacing w:after="160" w:line="240" w:lineRule="exact"/>
      <w:jc w:val="right"/>
    </w:pPr>
    <w:rPr>
      <w:lang w:val="en-GB"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06003E"/>
    <w:pPr>
      <w:spacing w:before="100" w:beforeAutospacing="1" w:after="100" w:afterAutospacing="1"/>
    </w:pPr>
    <w:rPr>
      <w:rFonts w:ascii="Tahoma" w:hAnsi="Tahoma" w:cs="Tahoma"/>
      <w:lang w:val="en-US" w:eastAsia="en-US"/>
    </w:rPr>
  </w:style>
  <w:style w:type="character" w:customStyle="1" w:styleId="ConsPlusNormal0">
    <w:name w:val="ConsPlusNormal Знак"/>
    <w:link w:val="ConsPlusNormal"/>
    <w:locked/>
    <w:rsid w:val="0006003E"/>
    <w:rPr>
      <w:rFonts w:ascii="Calibri" w:eastAsia="Times New Roman" w:hAnsi="Calibri" w:cs="Calibri"/>
      <w:szCs w:val="20"/>
      <w:lang w:eastAsia="ru-RU"/>
    </w:rPr>
  </w:style>
  <w:style w:type="paragraph" w:customStyle="1" w:styleId="ConsPlusNonformat">
    <w:name w:val="ConsPlusNonformat"/>
    <w:uiPriority w:val="99"/>
    <w:rsid w:val="000600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1">
    <w:name w:val="Прижатый влево"/>
    <w:basedOn w:val="a"/>
    <w:next w:val="a"/>
    <w:uiPriority w:val="99"/>
    <w:rsid w:val="0006003E"/>
    <w:pPr>
      <w:widowControl w:val="0"/>
      <w:autoSpaceDE w:val="0"/>
      <w:autoSpaceDN w:val="0"/>
      <w:adjustRightInd w:val="0"/>
    </w:pPr>
    <w:rPr>
      <w:rFonts w:ascii="Arial" w:hAnsi="Arial" w:cs="Arial"/>
      <w:sz w:val="24"/>
      <w:szCs w:val="24"/>
    </w:rPr>
  </w:style>
  <w:style w:type="paragraph" w:customStyle="1" w:styleId="aff2">
    <w:name w:val="_Обычный"/>
    <w:basedOn w:val="a"/>
    <w:link w:val="aff3"/>
    <w:uiPriority w:val="99"/>
    <w:rsid w:val="0006003E"/>
    <w:pPr>
      <w:ind w:firstLine="709"/>
      <w:jc w:val="both"/>
    </w:pPr>
    <w:rPr>
      <w:rFonts w:eastAsia="Calibri"/>
    </w:rPr>
  </w:style>
  <w:style w:type="character" w:customStyle="1" w:styleId="aff3">
    <w:name w:val="_Обычный Знак"/>
    <w:link w:val="aff2"/>
    <w:uiPriority w:val="99"/>
    <w:locked/>
    <w:rsid w:val="0006003E"/>
    <w:rPr>
      <w:rFonts w:ascii="Times New Roman" w:eastAsia="Calibri" w:hAnsi="Times New Roman" w:cs="Times New Roman"/>
      <w:sz w:val="20"/>
      <w:szCs w:val="20"/>
      <w:lang w:eastAsia="ru-RU"/>
    </w:rPr>
  </w:style>
  <w:style w:type="paragraph" w:styleId="22">
    <w:name w:val="Body Text 2"/>
    <w:basedOn w:val="a"/>
    <w:link w:val="23"/>
    <w:uiPriority w:val="99"/>
    <w:semiHidden/>
    <w:rsid w:val="0006003E"/>
    <w:pPr>
      <w:spacing w:after="120" w:line="480" w:lineRule="auto"/>
    </w:pPr>
    <w:rPr>
      <w:rFonts w:ascii="Calibri" w:eastAsia="Calibri" w:hAnsi="Calibri"/>
      <w:lang w:eastAsia="en-US"/>
    </w:rPr>
  </w:style>
  <w:style w:type="character" w:customStyle="1" w:styleId="23">
    <w:name w:val="Основной текст 2 Знак"/>
    <w:basedOn w:val="a0"/>
    <w:link w:val="22"/>
    <w:uiPriority w:val="99"/>
    <w:semiHidden/>
    <w:rsid w:val="0006003E"/>
    <w:rPr>
      <w:rFonts w:ascii="Calibri" w:eastAsia="Calibri" w:hAnsi="Calibri" w:cs="Times New Roman"/>
      <w:sz w:val="20"/>
      <w:szCs w:val="20"/>
    </w:rPr>
  </w:style>
  <w:style w:type="paragraph" w:customStyle="1" w:styleId="aff4">
    <w:name w:val="Знак Знак Знак Знак Знак Знак Знак Знак"/>
    <w:basedOn w:val="a"/>
    <w:uiPriority w:val="99"/>
    <w:rsid w:val="0006003E"/>
    <w:pPr>
      <w:spacing w:after="160" w:line="240" w:lineRule="exact"/>
    </w:pPr>
    <w:rPr>
      <w:rFonts w:ascii="Verdana" w:hAnsi="Verdana" w:cs="Verdana"/>
      <w:lang w:val="en-US" w:eastAsia="en-US"/>
    </w:rPr>
  </w:style>
  <w:style w:type="paragraph" w:styleId="HTML">
    <w:name w:val="HTML Preformatted"/>
    <w:basedOn w:val="a"/>
    <w:link w:val="HTML0"/>
    <w:uiPriority w:val="99"/>
    <w:rsid w:val="0006003E"/>
    <w:rPr>
      <w:rFonts w:ascii="Consolas" w:eastAsia="Calibri" w:hAnsi="Consolas"/>
      <w:lang w:eastAsia="en-US"/>
    </w:rPr>
  </w:style>
  <w:style w:type="character" w:customStyle="1" w:styleId="HTML0">
    <w:name w:val="Стандартный HTML Знак"/>
    <w:basedOn w:val="a0"/>
    <w:link w:val="HTML"/>
    <w:uiPriority w:val="99"/>
    <w:rsid w:val="0006003E"/>
    <w:rPr>
      <w:rFonts w:ascii="Consolas" w:eastAsia="Calibri" w:hAnsi="Consolas" w:cs="Times New Roman"/>
      <w:sz w:val="20"/>
      <w:szCs w:val="20"/>
    </w:rPr>
  </w:style>
  <w:style w:type="paragraph" w:customStyle="1" w:styleId="CharCarChar">
    <w:name w:val="Char Car Char"/>
    <w:basedOn w:val="a"/>
    <w:uiPriority w:val="99"/>
    <w:rsid w:val="0006003E"/>
    <w:pPr>
      <w:spacing w:after="160" w:line="240" w:lineRule="exact"/>
    </w:pPr>
    <w:rPr>
      <w:rFonts w:ascii="Verdana" w:hAnsi="Verdana" w:cs="Verdana"/>
      <w:lang w:val="en-US" w:eastAsia="en-US"/>
    </w:rPr>
  </w:style>
  <w:style w:type="paragraph" w:customStyle="1" w:styleId="ConsCell">
    <w:name w:val="ConsCell"/>
    <w:uiPriority w:val="99"/>
    <w:rsid w:val="0006003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ff5">
    <w:name w:val="Strong"/>
    <w:uiPriority w:val="99"/>
    <w:qFormat/>
    <w:rsid w:val="0006003E"/>
    <w:rPr>
      <w:rFonts w:cs="Times New Roman"/>
      <w:b/>
      <w:bCs/>
    </w:rPr>
  </w:style>
  <w:style w:type="character" w:customStyle="1" w:styleId="16">
    <w:name w:val="Верхний колонтитул Знак1"/>
    <w:uiPriority w:val="99"/>
    <w:semiHidden/>
    <w:rsid w:val="0006003E"/>
    <w:rPr>
      <w:rFonts w:cs="Calibri"/>
      <w:sz w:val="22"/>
      <w:szCs w:val="22"/>
      <w:lang w:eastAsia="en-US"/>
    </w:rPr>
  </w:style>
  <w:style w:type="paragraph" w:customStyle="1" w:styleId="xl148">
    <w:name w:val="xl148"/>
    <w:basedOn w:val="a"/>
    <w:rsid w:val="0006003E"/>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9">
    <w:name w:val="xl149"/>
    <w:basedOn w:val="a"/>
    <w:rsid w:val="0006003E"/>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0">
    <w:name w:val="xl150"/>
    <w:basedOn w:val="a"/>
    <w:rsid w:val="000600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1">
    <w:name w:val="xl151"/>
    <w:basedOn w:val="a"/>
    <w:rsid w:val="000600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character" w:styleId="aff6">
    <w:name w:val="line number"/>
    <w:uiPriority w:val="99"/>
    <w:semiHidden/>
    <w:unhideWhenUsed/>
    <w:rsid w:val="0006003E"/>
  </w:style>
  <w:style w:type="table" w:customStyle="1" w:styleId="31">
    <w:name w:val="Сетка таблицы3"/>
    <w:basedOn w:val="a1"/>
    <w:next w:val="a5"/>
    <w:uiPriority w:val="39"/>
    <w:rsid w:val="00FB3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39"/>
    <w:rsid w:val="006458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59"/>
    <w:rsid w:val="00FB4D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FB4D3F"/>
  </w:style>
  <w:style w:type="table" w:customStyle="1" w:styleId="6">
    <w:name w:val="Сетка таблицы6"/>
    <w:basedOn w:val="a1"/>
    <w:next w:val="a5"/>
    <w:uiPriority w:val="59"/>
    <w:rsid w:val="00FB4D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B4D3F"/>
  </w:style>
  <w:style w:type="numbering" w:customStyle="1" w:styleId="111">
    <w:name w:val="Нет списка111"/>
    <w:next w:val="a2"/>
    <w:uiPriority w:val="99"/>
    <w:semiHidden/>
    <w:unhideWhenUsed/>
    <w:rsid w:val="00FB4D3F"/>
  </w:style>
  <w:style w:type="table" w:customStyle="1" w:styleId="112">
    <w:name w:val="Сетка таблицы11"/>
    <w:basedOn w:val="a1"/>
    <w:next w:val="a5"/>
    <w:uiPriority w:val="39"/>
    <w:rsid w:val="00FB4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FB4D3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5"/>
    <w:uiPriority w:val="39"/>
    <w:rsid w:val="00FB4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8593">
      <w:bodyDiv w:val="1"/>
      <w:marLeft w:val="0"/>
      <w:marRight w:val="0"/>
      <w:marTop w:val="0"/>
      <w:marBottom w:val="0"/>
      <w:divBdr>
        <w:top w:val="none" w:sz="0" w:space="0" w:color="auto"/>
        <w:left w:val="none" w:sz="0" w:space="0" w:color="auto"/>
        <w:bottom w:val="none" w:sz="0" w:space="0" w:color="auto"/>
        <w:right w:val="none" w:sz="0" w:space="0" w:color="auto"/>
      </w:divBdr>
    </w:div>
    <w:div w:id="340090150">
      <w:bodyDiv w:val="1"/>
      <w:marLeft w:val="0"/>
      <w:marRight w:val="0"/>
      <w:marTop w:val="0"/>
      <w:marBottom w:val="0"/>
      <w:divBdr>
        <w:top w:val="none" w:sz="0" w:space="0" w:color="auto"/>
        <w:left w:val="none" w:sz="0" w:space="0" w:color="auto"/>
        <w:bottom w:val="none" w:sz="0" w:space="0" w:color="auto"/>
        <w:right w:val="none" w:sz="0" w:space="0" w:color="auto"/>
      </w:divBdr>
    </w:div>
    <w:div w:id="344019863">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418410554">
      <w:bodyDiv w:val="1"/>
      <w:marLeft w:val="0"/>
      <w:marRight w:val="0"/>
      <w:marTop w:val="0"/>
      <w:marBottom w:val="0"/>
      <w:divBdr>
        <w:top w:val="none" w:sz="0" w:space="0" w:color="auto"/>
        <w:left w:val="none" w:sz="0" w:space="0" w:color="auto"/>
        <w:bottom w:val="none" w:sz="0" w:space="0" w:color="auto"/>
        <w:right w:val="none" w:sz="0" w:space="0" w:color="auto"/>
      </w:divBdr>
    </w:div>
    <w:div w:id="521626884">
      <w:bodyDiv w:val="1"/>
      <w:marLeft w:val="0"/>
      <w:marRight w:val="0"/>
      <w:marTop w:val="0"/>
      <w:marBottom w:val="0"/>
      <w:divBdr>
        <w:top w:val="none" w:sz="0" w:space="0" w:color="auto"/>
        <w:left w:val="none" w:sz="0" w:space="0" w:color="auto"/>
        <w:bottom w:val="none" w:sz="0" w:space="0" w:color="auto"/>
        <w:right w:val="none" w:sz="0" w:space="0" w:color="auto"/>
      </w:divBdr>
    </w:div>
    <w:div w:id="573394030">
      <w:bodyDiv w:val="1"/>
      <w:marLeft w:val="0"/>
      <w:marRight w:val="0"/>
      <w:marTop w:val="0"/>
      <w:marBottom w:val="0"/>
      <w:divBdr>
        <w:top w:val="none" w:sz="0" w:space="0" w:color="auto"/>
        <w:left w:val="none" w:sz="0" w:space="0" w:color="auto"/>
        <w:bottom w:val="none" w:sz="0" w:space="0" w:color="auto"/>
        <w:right w:val="none" w:sz="0" w:space="0" w:color="auto"/>
      </w:divBdr>
    </w:div>
    <w:div w:id="672993061">
      <w:bodyDiv w:val="1"/>
      <w:marLeft w:val="0"/>
      <w:marRight w:val="0"/>
      <w:marTop w:val="0"/>
      <w:marBottom w:val="0"/>
      <w:divBdr>
        <w:top w:val="none" w:sz="0" w:space="0" w:color="auto"/>
        <w:left w:val="none" w:sz="0" w:space="0" w:color="auto"/>
        <w:bottom w:val="none" w:sz="0" w:space="0" w:color="auto"/>
        <w:right w:val="none" w:sz="0" w:space="0" w:color="auto"/>
      </w:divBdr>
    </w:div>
    <w:div w:id="734473880">
      <w:bodyDiv w:val="1"/>
      <w:marLeft w:val="0"/>
      <w:marRight w:val="0"/>
      <w:marTop w:val="0"/>
      <w:marBottom w:val="0"/>
      <w:divBdr>
        <w:top w:val="none" w:sz="0" w:space="0" w:color="auto"/>
        <w:left w:val="none" w:sz="0" w:space="0" w:color="auto"/>
        <w:bottom w:val="none" w:sz="0" w:space="0" w:color="auto"/>
        <w:right w:val="none" w:sz="0" w:space="0" w:color="auto"/>
      </w:divBdr>
    </w:div>
    <w:div w:id="806316037">
      <w:bodyDiv w:val="1"/>
      <w:marLeft w:val="0"/>
      <w:marRight w:val="0"/>
      <w:marTop w:val="0"/>
      <w:marBottom w:val="0"/>
      <w:divBdr>
        <w:top w:val="none" w:sz="0" w:space="0" w:color="auto"/>
        <w:left w:val="none" w:sz="0" w:space="0" w:color="auto"/>
        <w:bottom w:val="none" w:sz="0" w:space="0" w:color="auto"/>
        <w:right w:val="none" w:sz="0" w:space="0" w:color="auto"/>
      </w:divBdr>
    </w:div>
    <w:div w:id="920716781">
      <w:bodyDiv w:val="1"/>
      <w:marLeft w:val="0"/>
      <w:marRight w:val="0"/>
      <w:marTop w:val="0"/>
      <w:marBottom w:val="0"/>
      <w:divBdr>
        <w:top w:val="none" w:sz="0" w:space="0" w:color="auto"/>
        <w:left w:val="none" w:sz="0" w:space="0" w:color="auto"/>
        <w:bottom w:val="none" w:sz="0" w:space="0" w:color="auto"/>
        <w:right w:val="none" w:sz="0" w:space="0" w:color="auto"/>
      </w:divBdr>
    </w:div>
    <w:div w:id="1065688674">
      <w:bodyDiv w:val="1"/>
      <w:marLeft w:val="0"/>
      <w:marRight w:val="0"/>
      <w:marTop w:val="0"/>
      <w:marBottom w:val="0"/>
      <w:divBdr>
        <w:top w:val="none" w:sz="0" w:space="0" w:color="auto"/>
        <w:left w:val="none" w:sz="0" w:space="0" w:color="auto"/>
        <w:bottom w:val="none" w:sz="0" w:space="0" w:color="auto"/>
        <w:right w:val="none" w:sz="0" w:space="0" w:color="auto"/>
      </w:divBdr>
    </w:div>
    <w:div w:id="1675375921">
      <w:bodyDiv w:val="1"/>
      <w:marLeft w:val="0"/>
      <w:marRight w:val="0"/>
      <w:marTop w:val="0"/>
      <w:marBottom w:val="0"/>
      <w:divBdr>
        <w:top w:val="none" w:sz="0" w:space="0" w:color="auto"/>
        <w:left w:val="none" w:sz="0" w:space="0" w:color="auto"/>
        <w:bottom w:val="none" w:sz="0" w:space="0" w:color="auto"/>
        <w:right w:val="none" w:sz="0" w:space="0" w:color="auto"/>
      </w:divBdr>
    </w:div>
    <w:div w:id="1747917674">
      <w:bodyDiv w:val="1"/>
      <w:marLeft w:val="0"/>
      <w:marRight w:val="0"/>
      <w:marTop w:val="0"/>
      <w:marBottom w:val="0"/>
      <w:divBdr>
        <w:top w:val="none" w:sz="0" w:space="0" w:color="auto"/>
        <w:left w:val="none" w:sz="0" w:space="0" w:color="auto"/>
        <w:bottom w:val="none" w:sz="0" w:space="0" w:color="auto"/>
        <w:right w:val="none" w:sz="0" w:space="0" w:color="auto"/>
      </w:divBdr>
    </w:div>
    <w:div w:id="196433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823462C3A442CC98A7DA2F4918FD18"/>
        <w:category>
          <w:name w:val="Общие"/>
          <w:gallery w:val="placeholder"/>
        </w:category>
        <w:types>
          <w:type w:val="bbPlcHdr"/>
        </w:types>
        <w:behaviors>
          <w:behavior w:val="content"/>
        </w:behaviors>
        <w:guid w:val="{0879ECA9-776E-409E-8EEF-4DC689E272F6}"/>
      </w:docPartPr>
      <w:docPartBody>
        <w:p w:rsidR="00975AF3" w:rsidRDefault="00975AF3" w:rsidP="00975AF3">
          <w:pPr>
            <w:pStyle w:val="C3823462C3A442CC98A7DA2F4918FD18"/>
          </w:pPr>
          <w:r w:rsidRPr="00BD0686">
            <w:rPr>
              <w:rStyle w:val="a3"/>
            </w:rPr>
            <w:t>Выберите элемент.</w:t>
          </w:r>
        </w:p>
      </w:docPartBody>
    </w:docPart>
    <w:docPart>
      <w:docPartPr>
        <w:name w:val="48838A4A08894280A9D24A0C834674A2"/>
        <w:category>
          <w:name w:val="Общие"/>
          <w:gallery w:val="placeholder"/>
        </w:category>
        <w:types>
          <w:type w:val="bbPlcHdr"/>
        </w:types>
        <w:behaviors>
          <w:behavior w:val="content"/>
        </w:behaviors>
        <w:guid w:val="{49E4BFDB-1C39-4A64-BD9A-33A3FA52CA37}"/>
      </w:docPartPr>
      <w:docPartBody>
        <w:p w:rsidR="00975AF3" w:rsidRDefault="00975AF3" w:rsidP="00975AF3">
          <w:pPr>
            <w:pStyle w:val="48838A4A08894280A9D24A0C834674A2"/>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918"/>
    <w:rsid w:val="0002219F"/>
    <w:rsid w:val="00032B47"/>
    <w:rsid w:val="00061AFC"/>
    <w:rsid w:val="00081B05"/>
    <w:rsid w:val="0009416F"/>
    <w:rsid w:val="00103EF3"/>
    <w:rsid w:val="00125A67"/>
    <w:rsid w:val="001748CD"/>
    <w:rsid w:val="00181768"/>
    <w:rsid w:val="001D60BD"/>
    <w:rsid w:val="002100F6"/>
    <w:rsid w:val="00242B84"/>
    <w:rsid w:val="00265C45"/>
    <w:rsid w:val="002A613D"/>
    <w:rsid w:val="002D4D9E"/>
    <w:rsid w:val="00312CB8"/>
    <w:rsid w:val="00353D57"/>
    <w:rsid w:val="00363D33"/>
    <w:rsid w:val="00373771"/>
    <w:rsid w:val="003835F8"/>
    <w:rsid w:val="003849D4"/>
    <w:rsid w:val="003C460D"/>
    <w:rsid w:val="003F240D"/>
    <w:rsid w:val="00430E76"/>
    <w:rsid w:val="00442918"/>
    <w:rsid w:val="004B002C"/>
    <w:rsid w:val="004F3C6C"/>
    <w:rsid w:val="005728C8"/>
    <w:rsid w:val="00573888"/>
    <w:rsid w:val="005A2124"/>
    <w:rsid w:val="005C76CA"/>
    <w:rsid w:val="005C7E11"/>
    <w:rsid w:val="005E3C6E"/>
    <w:rsid w:val="006239B6"/>
    <w:rsid w:val="00676CD4"/>
    <w:rsid w:val="00682F7B"/>
    <w:rsid w:val="00687BC2"/>
    <w:rsid w:val="006E7374"/>
    <w:rsid w:val="006F6939"/>
    <w:rsid w:val="0072367C"/>
    <w:rsid w:val="007266A3"/>
    <w:rsid w:val="00787814"/>
    <w:rsid w:val="00792E4C"/>
    <w:rsid w:val="007B1686"/>
    <w:rsid w:val="007C05EA"/>
    <w:rsid w:val="00804D05"/>
    <w:rsid w:val="008244A4"/>
    <w:rsid w:val="00827CC5"/>
    <w:rsid w:val="00846673"/>
    <w:rsid w:val="00854926"/>
    <w:rsid w:val="00891B17"/>
    <w:rsid w:val="008B52DC"/>
    <w:rsid w:val="008D2C14"/>
    <w:rsid w:val="0092709F"/>
    <w:rsid w:val="00975AF3"/>
    <w:rsid w:val="00A30898"/>
    <w:rsid w:val="00A6361D"/>
    <w:rsid w:val="00A82362"/>
    <w:rsid w:val="00AA2031"/>
    <w:rsid w:val="00B13A92"/>
    <w:rsid w:val="00B40E85"/>
    <w:rsid w:val="00BF171D"/>
    <w:rsid w:val="00C22CD5"/>
    <w:rsid w:val="00C22F47"/>
    <w:rsid w:val="00C64B9D"/>
    <w:rsid w:val="00C91D6B"/>
    <w:rsid w:val="00CB02C9"/>
    <w:rsid w:val="00CD73CF"/>
    <w:rsid w:val="00D0650B"/>
    <w:rsid w:val="00D777BF"/>
    <w:rsid w:val="00DB558B"/>
    <w:rsid w:val="00E2058A"/>
    <w:rsid w:val="00E32864"/>
    <w:rsid w:val="00E56DE9"/>
    <w:rsid w:val="00E67E01"/>
    <w:rsid w:val="00E874A5"/>
    <w:rsid w:val="00EC0975"/>
    <w:rsid w:val="00F0287B"/>
    <w:rsid w:val="00F375B8"/>
    <w:rsid w:val="00F53973"/>
    <w:rsid w:val="00F72E04"/>
    <w:rsid w:val="00F908B5"/>
    <w:rsid w:val="00FB294E"/>
    <w:rsid w:val="00FC2AFC"/>
    <w:rsid w:val="00FC7905"/>
    <w:rsid w:val="00FD5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5AF3"/>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C3823462C3A442CC98A7DA2F4918FD18">
    <w:name w:val="C3823462C3A442CC98A7DA2F4918FD18"/>
    <w:rsid w:val="00975AF3"/>
    <w:pPr>
      <w:spacing w:after="200" w:line="276" w:lineRule="auto"/>
    </w:pPr>
  </w:style>
  <w:style w:type="paragraph" w:customStyle="1" w:styleId="48838A4A08894280A9D24A0C834674A2">
    <w:name w:val="48838A4A08894280A9D24A0C834674A2"/>
    <w:rsid w:val="00975AF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BD342-88CF-431B-ACA7-FD0630E8F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Pages>
  <Words>3617</Words>
  <Characters>20619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Епифанова Елена Валерьевна</cp:lastModifiedBy>
  <cp:revision>25</cp:revision>
  <cp:lastPrinted>2022-10-21T04:20:00Z</cp:lastPrinted>
  <dcterms:created xsi:type="dcterms:W3CDTF">2023-04-12T05:28:00Z</dcterms:created>
  <dcterms:modified xsi:type="dcterms:W3CDTF">2023-09-25T11:32:00Z</dcterms:modified>
</cp:coreProperties>
</file>