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696" w:rsidRDefault="00C25696" w:rsidP="00C25696">
      <w:pPr>
        <w:shd w:val="clear" w:color="auto" w:fill="FFFFFF"/>
        <w:spacing w:after="0" w:line="240" w:lineRule="auto"/>
        <w:ind w:left="10915" w:right="-31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top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</w:p>
    <w:p w:rsidR="00C25696" w:rsidRDefault="00C25696" w:rsidP="00C25696">
      <w:pPr>
        <w:shd w:val="clear" w:color="auto" w:fill="FFFFFF"/>
        <w:spacing w:after="0" w:line="240" w:lineRule="auto"/>
        <w:ind w:left="10915" w:right="-31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:rsidR="00C25696" w:rsidRDefault="00C25696" w:rsidP="00C25696">
      <w:pPr>
        <w:shd w:val="clear" w:color="auto" w:fill="FFFFFF"/>
        <w:spacing w:after="0" w:line="240" w:lineRule="auto"/>
        <w:ind w:left="10915" w:right="-31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Когалыма</w:t>
      </w:r>
    </w:p>
    <w:p w:rsidR="00C25696" w:rsidRDefault="00C25696" w:rsidP="00C25696">
      <w:pPr>
        <w:shd w:val="clear" w:color="auto" w:fill="FFFFFF"/>
        <w:spacing w:after="0" w:line="240" w:lineRule="auto"/>
        <w:ind w:left="10915" w:right="-31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            №        </w:t>
      </w:r>
      <w:r w:rsidRPr="008712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871229"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eastAsia="ru-RU"/>
        </w:rPr>
        <w:t>1</w:t>
      </w:r>
    </w:p>
    <w:p w:rsidR="006C3707" w:rsidRDefault="006C3707" w:rsidP="00315C0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00382" w:rsidRPr="002034A3" w:rsidRDefault="00000382" w:rsidP="008A129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2034A3">
        <w:rPr>
          <w:rFonts w:ascii="Times New Roman" w:hAnsi="Times New Roman"/>
          <w:sz w:val="26"/>
          <w:szCs w:val="26"/>
          <w:lang w:eastAsia="ru-RU"/>
        </w:rPr>
        <w:t xml:space="preserve">Таблица 1 </w:t>
      </w:r>
    </w:p>
    <w:p w:rsidR="00000382" w:rsidRDefault="00000382" w:rsidP="000003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2034A3">
        <w:rPr>
          <w:rFonts w:ascii="Times New Roman" w:hAnsi="Times New Roman"/>
          <w:sz w:val="26"/>
          <w:szCs w:val="26"/>
          <w:lang w:eastAsia="ru-RU"/>
        </w:rPr>
        <w:t>Целевые показатели муниципальной программы</w:t>
      </w:r>
    </w:p>
    <w:p w:rsidR="00000382" w:rsidRDefault="00000382" w:rsidP="000003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49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6"/>
        <w:gridCol w:w="4099"/>
        <w:gridCol w:w="1972"/>
        <w:gridCol w:w="9"/>
        <w:gridCol w:w="908"/>
        <w:gridCol w:w="908"/>
        <w:gridCol w:w="1067"/>
        <w:gridCol w:w="953"/>
        <w:gridCol w:w="1267"/>
        <w:gridCol w:w="2330"/>
      </w:tblGrid>
      <w:tr w:rsidR="007F6AE1" w:rsidRPr="00315C05" w:rsidTr="00501BD1">
        <w:trPr>
          <w:trHeight w:val="335"/>
        </w:trPr>
        <w:tc>
          <w:tcPr>
            <w:tcW w:w="477" w:type="pct"/>
            <w:vMerge w:val="restart"/>
            <w:shd w:val="clear" w:color="auto" w:fill="auto"/>
            <w:vAlign w:val="center"/>
            <w:hideMark/>
          </w:tcPr>
          <w:p w:rsidR="00147E34" w:rsidRPr="00315C05" w:rsidRDefault="00147E34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№ показателя</w:t>
            </w:r>
          </w:p>
        </w:tc>
        <w:tc>
          <w:tcPr>
            <w:tcW w:w="1372" w:type="pct"/>
            <w:vMerge w:val="restart"/>
            <w:shd w:val="clear" w:color="auto" w:fill="auto"/>
            <w:vAlign w:val="center"/>
            <w:hideMark/>
          </w:tcPr>
          <w:p w:rsidR="00147E34" w:rsidRPr="00315C05" w:rsidRDefault="00147E34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целевых показателей</w:t>
            </w:r>
          </w:p>
        </w:tc>
        <w:tc>
          <w:tcPr>
            <w:tcW w:w="663" w:type="pct"/>
            <w:gridSpan w:val="2"/>
            <w:vMerge w:val="restart"/>
            <w:shd w:val="clear" w:color="auto" w:fill="auto"/>
            <w:vAlign w:val="center"/>
            <w:hideMark/>
          </w:tcPr>
          <w:p w:rsidR="00147E34" w:rsidRPr="00315C05" w:rsidRDefault="00147E34" w:rsidP="00ED1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Значение базового </w:t>
            </w: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я</w:t>
            </w: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на начало реализации муниципальной программы</w:t>
            </w:r>
          </w:p>
        </w:tc>
        <w:tc>
          <w:tcPr>
            <w:tcW w:w="1708" w:type="pct"/>
            <w:gridSpan w:val="5"/>
            <w:shd w:val="clear" w:color="auto" w:fill="auto"/>
            <w:vAlign w:val="center"/>
          </w:tcPr>
          <w:p w:rsidR="00147E34" w:rsidRPr="00315C05" w:rsidRDefault="00147E34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Значения показателя по годам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  <w:hideMark/>
          </w:tcPr>
          <w:p w:rsidR="00147E34" w:rsidRPr="00315C05" w:rsidRDefault="00147E34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Целевое значение показателя на момент окончания реализации муниципальной программы</w:t>
            </w:r>
          </w:p>
        </w:tc>
      </w:tr>
      <w:tr w:rsidR="00356CEC" w:rsidRPr="00315C05" w:rsidTr="00501BD1">
        <w:trPr>
          <w:trHeight w:val="1487"/>
        </w:trPr>
        <w:tc>
          <w:tcPr>
            <w:tcW w:w="477" w:type="pct"/>
            <w:vMerge/>
            <w:shd w:val="clear" w:color="auto" w:fill="auto"/>
            <w:vAlign w:val="center"/>
          </w:tcPr>
          <w:p w:rsidR="00147E34" w:rsidRPr="00315C05" w:rsidRDefault="00147E34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372" w:type="pct"/>
            <w:vMerge/>
            <w:shd w:val="clear" w:color="auto" w:fill="auto"/>
            <w:vAlign w:val="center"/>
          </w:tcPr>
          <w:p w:rsidR="00147E34" w:rsidRPr="00315C05" w:rsidRDefault="00147E34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63" w:type="pct"/>
            <w:gridSpan w:val="2"/>
            <w:vMerge/>
            <w:shd w:val="clear" w:color="auto" w:fill="auto"/>
            <w:vAlign w:val="center"/>
          </w:tcPr>
          <w:p w:rsidR="00147E34" w:rsidRDefault="00147E34" w:rsidP="00ED11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147E34" w:rsidRPr="00315C05" w:rsidRDefault="00147E34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2021г.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147E34" w:rsidRPr="00315C05" w:rsidRDefault="00147E34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2022г.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147E34" w:rsidRPr="00315C05" w:rsidRDefault="00147E34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2023г.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147E34" w:rsidRPr="00315C05" w:rsidRDefault="00147E34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2024г.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147E34" w:rsidRPr="00315C05" w:rsidRDefault="00147E34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2025г.</w:t>
            </w: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147E34" w:rsidRPr="00315C05" w:rsidRDefault="00147E34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356CEC" w:rsidRPr="00315C05" w:rsidTr="00501BD1">
        <w:trPr>
          <w:trHeight w:val="393"/>
        </w:trPr>
        <w:tc>
          <w:tcPr>
            <w:tcW w:w="477" w:type="pct"/>
            <w:shd w:val="clear" w:color="auto" w:fill="auto"/>
            <w:hideMark/>
          </w:tcPr>
          <w:p w:rsidR="00ED118C" w:rsidRPr="00315C05" w:rsidRDefault="00ED118C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72" w:type="pct"/>
            <w:shd w:val="clear" w:color="auto" w:fill="auto"/>
            <w:hideMark/>
          </w:tcPr>
          <w:p w:rsidR="00ED118C" w:rsidRPr="00315C05" w:rsidRDefault="00ED118C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63" w:type="pct"/>
            <w:gridSpan w:val="2"/>
            <w:shd w:val="clear" w:color="auto" w:fill="auto"/>
            <w:hideMark/>
          </w:tcPr>
          <w:p w:rsidR="00ED118C" w:rsidRPr="00315C05" w:rsidRDefault="00ED118C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04" w:type="pct"/>
            <w:shd w:val="clear" w:color="auto" w:fill="auto"/>
            <w:hideMark/>
          </w:tcPr>
          <w:p w:rsidR="00ED118C" w:rsidRPr="00315C05" w:rsidRDefault="00966430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04" w:type="pct"/>
          </w:tcPr>
          <w:p w:rsidR="00ED118C" w:rsidRPr="00315C05" w:rsidRDefault="00966430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57" w:type="pct"/>
          </w:tcPr>
          <w:p w:rsidR="00ED118C" w:rsidRPr="00315C05" w:rsidRDefault="00966430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19" w:type="pct"/>
          </w:tcPr>
          <w:p w:rsidR="00ED118C" w:rsidRPr="00315C05" w:rsidRDefault="00966430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24" w:type="pct"/>
          </w:tcPr>
          <w:p w:rsidR="00ED118C" w:rsidRPr="00315C05" w:rsidRDefault="00966430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80" w:type="pct"/>
            <w:shd w:val="clear" w:color="auto" w:fill="auto"/>
            <w:hideMark/>
          </w:tcPr>
          <w:p w:rsidR="00ED118C" w:rsidRPr="00315C05" w:rsidRDefault="00966430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</w:p>
        </w:tc>
      </w:tr>
      <w:tr w:rsidR="00356CEC" w:rsidRPr="00315C05" w:rsidTr="00501BD1">
        <w:trPr>
          <w:trHeight w:val="1364"/>
        </w:trPr>
        <w:tc>
          <w:tcPr>
            <w:tcW w:w="477" w:type="pct"/>
            <w:shd w:val="clear" w:color="auto" w:fill="auto"/>
            <w:hideMark/>
          </w:tcPr>
          <w:p w:rsidR="00ED118C" w:rsidRPr="00315C05" w:rsidRDefault="00ED118C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72" w:type="pct"/>
            <w:shd w:val="clear" w:color="auto" w:fill="auto"/>
          </w:tcPr>
          <w:p w:rsidR="00ED118C" w:rsidRPr="00867B6F" w:rsidRDefault="00ED118C" w:rsidP="00356C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15C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Доля утвержденных административных регламентов предоставления муниципальных услуг (%)</w:t>
            </w:r>
            <w:r w:rsidR="00867B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hyperlink w:anchor="P1" w:history="1">
              <w:r w:rsidR="00867B6F" w:rsidRPr="00902B37">
                <w:rPr>
                  <w:rStyle w:val="a8"/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&lt;1&gt;</w:t>
              </w:r>
            </w:hyperlink>
          </w:p>
        </w:tc>
        <w:tc>
          <w:tcPr>
            <w:tcW w:w="663" w:type="pct"/>
            <w:gridSpan w:val="2"/>
            <w:shd w:val="clear" w:color="auto" w:fill="auto"/>
            <w:vAlign w:val="center"/>
          </w:tcPr>
          <w:p w:rsidR="00ED118C" w:rsidRPr="00315C05" w:rsidRDefault="00ED118C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ED118C" w:rsidRPr="00315C05" w:rsidRDefault="00ED118C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04" w:type="pct"/>
            <w:vAlign w:val="center"/>
          </w:tcPr>
          <w:p w:rsidR="00ED118C" w:rsidRPr="00315C05" w:rsidRDefault="00ED118C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57" w:type="pct"/>
            <w:vAlign w:val="center"/>
          </w:tcPr>
          <w:p w:rsidR="00ED118C" w:rsidRPr="00315C05" w:rsidRDefault="00ED118C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19" w:type="pct"/>
            <w:vAlign w:val="center"/>
          </w:tcPr>
          <w:p w:rsidR="00ED118C" w:rsidRPr="00315C05" w:rsidRDefault="00ED118C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424" w:type="pct"/>
            <w:vAlign w:val="center"/>
          </w:tcPr>
          <w:p w:rsidR="00ED118C" w:rsidRPr="00315C05" w:rsidRDefault="00ED118C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ED118C" w:rsidRPr="00315C05" w:rsidRDefault="00ED118C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356CEC" w:rsidRPr="00315C05" w:rsidTr="00501BD1">
        <w:trPr>
          <w:trHeight w:val="1426"/>
        </w:trPr>
        <w:tc>
          <w:tcPr>
            <w:tcW w:w="477" w:type="pct"/>
            <w:shd w:val="clear" w:color="auto" w:fill="auto"/>
            <w:hideMark/>
          </w:tcPr>
          <w:p w:rsidR="00ED118C" w:rsidRPr="00315C05" w:rsidRDefault="00ED118C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72" w:type="pct"/>
            <w:shd w:val="clear" w:color="auto" w:fill="auto"/>
          </w:tcPr>
          <w:p w:rsidR="00ED118C" w:rsidRPr="00315C05" w:rsidRDefault="00ED118C" w:rsidP="00644B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Объем инвестиций в основной капитал (за исключением бюджетных средств) в расчете на одного </w:t>
            </w:r>
            <w:r w:rsidRPr="00644B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жителя </w:t>
            </w:r>
            <w:r w:rsidR="00644B24" w:rsidRPr="00644B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(тыс</w:t>
            </w:r>
            <w:r w:rsidRPr="00644B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 рублей)</w:t>
            </w:r>
            <w:r w:rsidR="005133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hyperlink w:anchor="P2" w:history="1">
              <w:r w:rsidR="00513358" w:rsidRPr="007B70E5">
                <w:rPr>
                  <w:rStyle w:val="a8"/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&lt;2&gt;</w:t>
              </w:r>
            </w:hyperlink>
          </w:p>
        </w:tc>
        <w:tc>
          <w:tcPr>
            <w:tcW w:w="663" w:type="pct"/>
            <w:gridSpan w:val="2"/>
            <w:shd w:val="clear" w:color="auto" w:fill="auto"/>
            <w:vAlign w:val="center"/>
          </w:tcPr>
          <w:p w:rsidR="00ED118C" w:rsidRPr="00966430" w:rsidRDefault="00E36894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  <w:highlight w:val="yellow"/>
                <w:lang w:eastAsia="ru-RU"/>
              </w:rPr>
            </w:pPr>
            <w:r w:rsidRPr="00E36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200,1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ED118C" w:rsidRPr="007F6AE1" w:rsidRDefault="007F6AE1" w:rsidP="007F6A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6A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280,8</w:t>
            </w:r>
          </w:p>
        </w:tc>
        <w:tc>
          <w:tcPr>
            <w:tcW w:w="304" w:type="pct"/>
            <w:vAlign w:val="center"/>
          </w:tcPr>
          <w:p w:rsidR="00ED118C" w:rsidRPr="007F6AE1" w:rsidRDefault="007F6AE1" w:rsidP="007F6A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F6AE1">
              <w:rPr>
                <w:rFonts w:ascii="Times New Roman" w:hAnsi="Times New Roman"/>
                <w:sz w:val="26"/>
                <w:szCs w:val="26"/>
                <w:lang w:eastAsia="ru-RU"/>
              </w:rPr>
              <w:t>216,1</w:t>
            </w:r>
          </w:p>
        </w:tc>
        <w:tc>
          <w:tcPr>
            <w:tcW w:w="357" w:type="pct"/>
            <w:vAlign w:val="center"/>
          </w:tcPr>
          <w:p w:rsidR="00ED118C" w:rsidRPr="007F6AE1" w:rsidRDefault="007F6AE1" w:rsidP="007F6A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F6AE1">
              <w:rPr>
                <w:rFonts w:ascii="Times New Roman" w:hAnsi="Times New Roman"/>
                <w:sz w:val="26"/>
                <w:szCs w:val="26"/>
                <w:lang w:eastAsia="ru-RU"/>
              </w:rPr>
              <w:t>224,6</w:t>
            </w:r>
          </w:p>
        </w:tc>
        <w:tc>
          <w:tcPr>
            <w:tcW w:w="319" w:type="pct"/>
            <w:vAlign w:val="center"/>
          </w:tcPr>
          <w:p w:rsidR="00ED118C" w:rsidRPr="007F6AE1" w:rsidRDefault="007F6AE1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F6AE1">
              <w:rPr>
                <w:rFonts w:ascii="Times New Roman" w:hAnsi="Times New Roman"/>
                <w:sz w:val="26"/>
                <w:szCs w:val="26"/>
                <w:lang w:eastAsia="ru-RU"/>
              </w:rPr>
              <w:t>244,7</w:t>
            </w:r>
          </w:p>
        </w:tc>
        <w:tc>
          <w:tcPr>
            <w:tcW w:w="424" w:type="pct"/>
            <w:vAlign w:val="center"/>
          </w:tcPr>
          <w:p w:rsidR="00ED118C" w:rsidRPr="007F6AE1" w:rsidRDefault="007F6AE1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F6AE1">
              <w:rPr>
                <w:rFonts w:ascii="Times New Roman" w:hAnsi="Times New Roman"/>
                <w:sz w:val="26"/>
                <w:szCs w:val="26"/>
                <w:lang w:eastAsia="ru-RU"/>
              </w:rPr>
              <w:t>243,9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ED118C" w:rsidRPr="007F6AE1" w:rsidRDefault="007F6AE1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6A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243,9</w:t>
            </w:r>
          </w:p>
        </w:tc>
      </w:tr>
      <w:tr w:rsidR="00356CEC" w:rsidRPr="002034A3" w:rsidTr="00501BD1">
        <w:trPr>
          <w:trHeight w:val="1543"/>
        </w:trPr>
        <w:tc>
          <w:tcPr>
            <w:tcW w:w="477" w:type="pct"/>
            <w:shd w:val="clear" w:color="auto" w:fill="auto"/>
            <w:hideMark/>
          </w:tcPr>
          <w:p w:rsidR="00ED118C" w:rsidRPr="00315C05" w:rsidRDefault="00ED118C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72" w:type="pct"/>
            <w:shd w:val="clear" w:color="auto" w:fill="auto"/>
            <w:vAlign w:val="center"/>
          </w:tcPr>
          <w:p w:rsidR="00ED118C" w:rsidRDefault="005A4173" w:rsidP="005A4173">
            <w:pPr>
              <w:spacing w:after="0" w:line="240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Доля муниципальных услуг, предоставляемых посредств</w:t>
            </w:r>
            <w:r w:rsidR="00384F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 Портала Гос</w:t>
            </w:r>
            <w:r w:rsidR="001A52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ударственных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услуг</w:t>
            </w:r>
            <w:r w:rsidRPr="00315C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(%)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hyperlink w:anchor="P3" w:history="1">
              <w:r w:rsidR="00320CB9" w:rsidRPr="007B70E5">
                <w:rPr>
                  <w:rStyle w:val="a8"/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&lt;3&gt;</w:t>
              </w:r>
            </w:hyperlink>
          </w:p>
          <w:p w:rsidR="005A4173" w:rsidRDefault="005A4173" w:rsidP="005A4173">
            <w:pPr>
              <w:spacing w:after="0" w:line="240" w:lineRule="auto"/>
              <w:jc w:val="both"/>
              <w:rPr>
                <w:color w:val="000000"/>
                <w:sz w:val="26"/>
                <w:szCs w:val="26"/>
              </w:rPr>
            </w:pPr>
          </w:p>
          <w:p w:rsidR="005A4173" w:rsidRPr="00315C05" w:rsidRDefault="005A4173" w:rsidP="005A4173">
            <w:pPr>
              <w:spacing w:after="0" w:line="240" w:lineRule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663" w:type="pct"/>
            <w:gridSpan w:val="2"/>
            <w:shd w:val="clear" w:color="auto" w:fill="auto"/>
            <w:vAlign w:val="center"/>
          </w:tcPr>
          <w:p w:rsidR="00ED118C" w:rsidRPr="00966430" w:rsidRDefault="00E2678E" w:rsidP="0077695A">
            <w:pPr>
              <w:widowControl w:val="0"/>
              <w:autoSpaceDE w:val="0"/>
              <w:autoSpaceDN w:val="0"/>
              <w:spacing w:after="0" w:line="240" w:lineRule="auto"/>
              <w:ind w:left="-111"/>
              <w:jc w:val="center"/>
              <w:rPr>
                <w:rFonts w:ascii="Times New Roman" w:hAnsi="Times New Roman"/>
                <w:color w:val="FF0000"/>
                <w:sz w:val="26"/>
                <w:szCs w:val="26"/>
                <w:highlight w:val="yellow"/>
                <w:lang w:eastAsia="ru-RU"/>
              </w:rPr>
            </w:pPr>
            <w:r w:rsidRPr="007F6AE1">
              <w:rPr>
                <w:rFonts w:ascii="Times New Roman" w:hAnsi="Times New Roman"/>
                <w:sz w:val="26"/>
                <w:szCs w:val="26"/>
                <w:lang w:eastAsia="ru-RU"/>
              </w:rPr>
              <w:t>8,1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ED118C" w:rsidRPr="00315C05" w:rsidRDefault="00966430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8,5</w:t>
            </w:r>
          </w:p>
        </w:tc>
        <w:tc>
          <w:tcPr>
            <w:tcW w:w="304" w:type="pct"/>
            <w:vAlign w:val="center"/>
          </w:tcPr>
          <w:p w:rsidR="00ED118C" w:rsidRPr="00315C05" w:rsidRDefault="00966430" w:rsidP="003462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8,</w:t>
            </w:r>
            <w:r w:rsidR="00346259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57" w:type="pct"/>
            <w:vAlign w:val="center"/>
          </w:tcPr>
          <w:p w:rsidR="00ED118C" w:rsidRPr="00315C05" w:rsidRDefault="00966430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19" w:type="pct"/>
            <w:vAlign w:val="center"/>
          </w:tcPr>
          <w:p w:rsidR="00ED118C" w:rsidRPr="00315C05" w:rsidRDefault="00ED118C" w:rsidP="009664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 w:rsidR="00346259">
              <w:rPr>
                <w:rFonts w:ascii="Times New Roman" w:hAnsi="Times New Roman"/>
                <w:sz w:val="26"/>
                <w:szCs w:val="26"/>
                <w:lang w:eastAsia="ru-RU"/>
              </w:rPr>
              <w:t>,6</w:t>
            </w:r>
          </w:p>
        </w:tc>
        <w:tc>
          <w:tcPr>
            <w:tcW w:w="424" w:type="pct"/>
            <w:vAlign w:val="center"/>
          </w:tcPr>
          <w:p w:rsidR="00ED118C" w:rsidRPr="00315C05" w:rsidRDefault="00966430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ED118C" w:rsidRPr="00315C05" w:rsidRDefault="00966430" w:rsidP="00447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356CEC" w:rsidRPr="00315C05" w:rsidTr="00501BD1">
        <w:trPr>
          <w:trHeight w:val="3055"/>
        </w:trPr>
        <w:tc>
          <w:tcPr>
            <w:tcW w:w="477" w:type="pct"/>
            <w:shd w:val="clear" w:color="auto" w:fill="auto"/>
          </w:tcPr>
          <w:p w:rsidR="00966430" w:rsidRPr="00315C05" w:rsidRDefault="00966430" w:rsidP="009664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1372" w:type="pct"/>
            <w:shd w:val="clear" w:color="auto" w:fill="auto"/>
            <w:vAlign w:val="center"/>
          </w:tcPr>
          <w:p w:rsidR="00966430" w:rsidRPr="00315C05" w:rsidRDefault="00966430" w:rsidP="003B4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 xml:space="preserve">Среднее количество поставщиков (подрядчиков, исполнителей), подавших заявки на участие в одном конкурсе, аукционе, запросе котировок, запросе предложений, процедура определения поставщиков (подрядчиков, </w:t>
            </w:r>
            <w:r w:rsidRPr="00B843B9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исполнителей), которых завершена на конец отчетного периода (штук (количество заявок))</w:t>
            </w:r>
            <w:r w:rsidR="00237128" w:rsidRPr="00B843B9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 xml:space="preserve"> </w:t>
            </w:r>
            <w:hyperlink w:anchor="P4" w:history="1">
              <w:r w:rsidR="00237128" w:rsidRPr="007B70E5">
                <w:rPr>
                  <w:rStyle w:val="a8"/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&lt;4&gt;</w:t>
              </w:r>
            </w:hyperlink>
          </w:p>
        </w:tc>
        <w:tc>
          <w:tcPr>
            <w:tcW w:w="660" w:type="pct"/>
            <w:shd w:val="clear" w:color="auto" w:fill="auto"/>
            <w:vAlign w:val="center"/>
          </w:tcPr>
          <w:p w:rsidR="00966430" w:rsidRPr="00966430" w:rsidRDefault="00E36894" w:rsidP="009664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  <w:highlight w:val="yellow"/>
                <w:lang w:eastAsia="ru-RU"/>
              </w:rPr>
            </w:pPr>
            <w:r w:rsidRPr="00E36894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07" w:type="pct"/>
            <w:gridSpan w:val="2"/>
            <w:shd w:val="clear" w:color="auto" w:fill="auto"/>
            <w:vAlign w:val="center"/>
          </w:tcPr>
          <w:p w:rsidR="00966430" w:rsidRPr="00B843B9" w:rsidRDefault="00966430" w:rsidP="009664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843B9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04" w:type="pct"/>
            <w:vAlign w:val="center"/>
          </w:tcPr>
          <w:p w:rsidR="00966430" w:rsidRPr="00B843B9" w:rsidRDefault="00966430" w:rsidP="009664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843B9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7" w:type="pct"/>
            <w:vAlign w:val="center"/>
          </w:tcPr>
          <w:p w:rsidR="00966430" w:rsidRPr="00B843B9" w:rsidRDefault="00966430" w:rsidP="009664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843B9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19" w:type="pct"/>
            <w:vAlign w:val="center"/>
          </w:tcPr>
          <w:p w:rsidR="00966430" w:rsidRPr="00B843B9" w:rsidRDefault="00966430" w:rsidP="009664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843B9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24" w:type="pct"/>
            <w:vAlign w:val="center"/>
          </w:tcPr>
          <w:p w:rsidR="00966430" w:rsidRPr="00B843B9" w:rsidRDefault="00966430" w:rsidP="009664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843B9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966430" w:rsidRPr="00B843B9" w:rsidRDefault="00966430" w:rsidP="009664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843B9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</w:tr>
      <w:tr w:rsidR="00501BD1" w:rsidRPr="00315C05" w:rsidTr="00501BD1">
        <w:trPr>
          <w:trHeight w:val="1463"/>
        </w:trPr>
        <w:tc>
          <w:tcPr>
            <w:tcW w:w="477" w:type="pct"/>
            <w:shd w:val="clear" w:color="auto" w:fill="auto"/>
          </w:tcPr>
          <w:p w:rsidR="00501BD1" w:rsidRPr="00315C05" w:rsidRDefault="00501BD1" w:rsidP="00501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372" w:type="pct"/>
            <w:shd w:val="clear" w:color="auto" w:fill="auto"/>
            <w:vAlign w:val="center"/>
          </w:tcPr>
          <w:p w:rsidR="00501BD1" w:rsidRPr="00315C05" w:rsidRDefault="00501BD1" w:rsidP="00501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Доля документов (исходящей корреспонденции), подписанных усиленной квалифицированной электронной подписью (%) </w:t>
            </w:r>
            <w:hyperlink w:anchor="P5" w:history="1">
              <w:r w:rsidRPr="00540F7B">
                <w:rPr>
                  <w:rStyle w:val="a8"/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&lt;5&gt;</w:t>
              </w:r>
            </w:hyperlink>
          </w:p>
        </w:tc>
        <w:tc>
          <w:tcPr>
            <w:tcW w:w="660" w:type="pct"/>
            <w:shd w:val="clear" w:color="auto" w:fill="auto"/>
            <w:vAlign w:val="center"/>
          </w:tcPr>
          <w:p w:rsidR="00501BD1" w:rsidRPr="00315C05" w:rsidRDefault="00501BD1" w:rsidP="00501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B15FE">
              <w:rPr>
                <w:rFonts w:ascii="Times New Roman" w:hAnsi="Times New Roman"/>
                <w:sz w:val="26"/>
                <w:szCs w:val="26"/>
                <w:lang w:eastAsia="ru-RU"/>
              </w:rPr>
              <w:t>76,8</w:t>
            </w:r>
          </w:p>
        </w:tc>
        <w:tc>
          <w:tcPr>
            <w:tcW w:w="307" w:type="pct"/>
            <w:gridSpan w:val="2"/>
            <w:shd w:val="clear" w:color="auto" w:fill="auto"/>
            <w:vAlign w:val="center"/>
          </w:tcPr>
          <w:p w:rsidR="00501BD1" w:rsidRPr="00315C05" w:rsidRDefault="00501BD1" w:rsidP="00501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304" w:type="pct"/>
            <w:vAlign w:val="center"/>
          </w:tcPr>
          <w:p w:rsidR="00501BD1" w:rsidRPr="00315C05" w:rsidRDefault="00501BD1" w:rsidP="003462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="00346259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7" w:type="pct"/>
            <w:vAlign w:val="center"/>
          </w:tcPr>
          <w:p w:rsidR="00501BD1" w:rsidRPr="00315C05" w:rsidRDefault="00501BD1" w:rsidP="00501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85</w:t>
            </w:r>
          </w:p>
        </w:tc>
        <w:tc>
          <w:tcPr>
            <w:tcW w:w="319" w:type="pct"/>
            <w:vAlign w:val="center"/>
          </w:tcPr>
          <w:p w:rsidR="00501BD1" w:rsidRPr="00315C05" w:rsidRDefault="00501BD1" w:rsidP="003462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="00346259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24" w:type="pct"/>
            <w:vAlign w:val="center"/>
          </w:tcPr>
          <w:p w:rsidR="00501BD1" w:rsidRPr="00315C05" w:rsidRDefault="00501BD1" w:rsidP="00501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90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501BD1" w:rsidRPr="00315C05" w:rsidRDefault="00501BD1" w:rsidP="00501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90</w:t>
            </w:r>
          </w:p>
        </w:tc>
      </w:tr>
      <w:tr w:rsidR="00C25696" w:rsidRPr="00315C05" w:rsidTr="00501BD1">
        <w:tc>
          <w:tcPr>
            <w:tcW w:w="477" w:type="pct"/>
            <w:shd w:val="clear" w:color="auto" w:fill="auto"/>
          </w:tcPr>
          <w:p w:rsidR="00C25696" w:rsidRPr="00315C05" w:rsidRDefault="00C25696" w:rsidP="00C256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72" w:type="pct"/>
            <w:shd w:val="clear" w:color="auto" w:fill="auto"/>
            <w:vAlign w:val="center"/>
          </w:tcPr>
          <w:p w:rsidR="00C25696" w:rsidRPr="006E740B" w:rsidRDefault="00C25696" w:rsidP="00C256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Число субъектов малого и среднего предпринимательства, включая индивидуальных предпринимателей и самозанятых</w:t>
            </w:r>
            <w:r w:rsidRPr="006E740B">
              <w:t xml:space="preserve"> </w:t>
            </w:r>
            <w:r w:rsidRPr="006E74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(единиц) </w:t>
            </w:r>
            <w:hyperlink w:anchor="P6" w:history="1">
              <w:r w:rsidRPr="006E740B">
                <w:rPr>
                  <w:rStyle w:val="a8"/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&lt;6&gt;</w:t>
              </w:r>
            </w:hyperlink>
          </w:p>
        </w:tc>
        <w:tc>
          <w:tcPr>
            <w:tcW w:w="660" w:type="pct"/>
            <w:shd w:val="clear" w:color="auto" w:fill="auto"/>
            <w:vAlign w:val="center"/>
          </w:tcPr>
          <w:p w:rsidR="00C25696" w:rsidRPr="006E740B" w:rsidRDefault="006E740B" w:rsidP="00C2569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2 202</w:t>
            </w:r>
          </w:p>
        </w:tc>
        <w:tc>
          <w:tcPr>
            <w:tcW w:w="307" w:type="pct"/>
            <w:gridSpan w:val="2"/>
            <w:shd w:val="clear" w:color="auto" w:fill="auto"/>
            <w:vAlign w:val="center"/>
          </w:tcPr>
          <w:p w:rsidR="00C25696" w:rsidRPr="006E740B" w:rsidRDefault="00C25696" w:rsidP="00C2569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2 195</w:t>
            </w:r>
          </w:p>
        </w:tc>
        <w:tc>
          <w:tcPr>
            <w:tcW w:w="304" w:type="pct"/>
            <w:vAlign w:val="center"/>
          </w:tcPr>
          <w:p w:rsidR="00C25696" w:rsidRPr="006E740B" w:rsidRDefault="00C25696" w:rsidP="00C2569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2 228</w:t>
            </w:r>
          </w:p>
        </w:tc>
        <w:tc>
          <w:tcPr>
            <w:tcW w:w="357" w:type="pct"/>
            <w:vAlign w:val="center"/>
          </w:tcPr>
          <w:p w:rsidR="00C25696" w:rsidRPr="006E740B" w:rsidRDefault="00C25696" w:rsidP="00C2569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2 262</w:t>
            </w:r>
          </w:p>
        </w:tc>
        <w:tc>
          <w:tcPr>
            <w:tcW w:w="319" w:type="pct"/>
            <w:vAlign w:val="center"/>
          </w:tcPr>
          <w:p w:rsidR="00C25696" w:rsidRPr="006E740B" w:rsidRDefault="00C25696" w:rsidP="00C2569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2 296</w:t>
            </w:r>
          </w:p>
        </w:tc>
        <w:tc>
          <w:tcPr>
            <w:tcW w:w="424" w:type="pct"/>
            <w:vAlign w:val="center"/>
          </w:tcPr>
          <w:p w:rsidR="00C25696" w:rsidRPr="006E740B" w:rsidRDefault="00C25696" w:rsidP="00C2569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2 330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C25696" w:rsidRPr="006E740B" w:rsidRDefault="00C25696" w:rsidP="00C2569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2 330</w:t>
            </w:r>
          </w:p>
        </w:tc>
      </w:tr>
      <w:tr w:rsidR="00501BD1" w:rsidRPr="00315C05" w:rsidTr="00501BD1">
        <w:tc>
          <w:tcPr>
            <w:tcW w:w="477" w:type="pct"/>
            <w:shd w:val="clear" w:color="auto" w:fill="auto"/>
          </w:tcPr>
          <w:p w:rsidR="00501BD1" w:rsidRPr="00315C05" w:rsidRDefault="00501BD1" w:rsidP="00501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72" w:type="pct"/>
            <w:shd w:val="clear" w:color="auto" w:fill="auto"/>
            <w:vAlign w:val="center"/>
          </w:tcPr>
          <w:p w:rsidR="00501BD1" w:rsidRPr="006E740B" w:rsidRDefault="00501BD1" w:rsidP="00501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Число субъектов малого и среднего предпринимательства в расчете на 10 тыс. населения (единиц) </w:t>
            </w:r>
            <w:hyperlink w:anchor="P7" w:history="1">
              <w:r w:rsidRPr="006E740B">
                <w:rPr>
                  <w:rStyle w:val="a8"/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&lt;7&gt;</w:t>
              </w:r>
            </w:hyperlink>
          </w:p>
        </w:tc>
        <w:tc>
          <w:tcPr>
            <w:tcW w:w="660" w:type="pct"/>
            <w:shd w:val="clear" w:color="auto" w:fill="auto"/>
            <w:vAlign w:val="center"/>
          </w:tcPr>
          <w:p w:rsidR="00501BD1" w:rsidRPr="006E740B" w:rsidRDefault="00501BD1" w:rsidP="00644B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24</w:t>
            </w:r>
            <w:r w:rsidR="00644B24"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="00644B24"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07" w:type="pct"/>
            <w:gridSpan w:val="2"/>
            <w:shd w:val="clear" w:color="auto" w:fill="auto"/>
            <w:vAlign w:val="center"/>
          </w:tcPr>
          <w:p w:rsidR="00501BD1" w:rsidRPr="006E740B" w:rsidRDefault="00501BD1" w:rsidP="00501BD1">
            <w:pPr>
              <w:spacing w:after="0" w:line="240" w:lineRule="auto"/>
              <w:ind w:left="-292" w:firstLine="292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246,4</w:t>
            </w:r>
          </w:p>
        </w:tc>
        <w:tc>
          <w:tcPr>
            <w:tcW w:w="304" w:type="pct"/>
            <w:vAlign w:val="center"/>
          </w:tcPr>
          <w:p w:rsidR="00501BD1" w:rsidRPr="006E740B" w:rsidRDefault="00501BD1" w:rsidP="00501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243,9</w:t>
            </w:r>
          </w:p>
        </w:tc>
        <w:tc>
          <w:tcPr>
            <w:tcW w:w="357" w:type="pct"/>
            <w:vAlign w:val="center"/>
          </w:tcPr>
          <w:p w:rsidR="00501BD1" w:rsidRPr="006E740B" w:rsidRDefault="00501BD1" w:rsidP="00501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244,5</w:t>
            </w:r>
          </w:p>
        </w:tc>
        <w:tc>
          <w:tcPr>
            <w:tcW w:w="319" w:type="pct"/>
            <w:vAlign w:val="center"/>
          </w:tcPr>
          <w:p w:rsidR="00501BD1" w:rsidRPr="006E740B" w:rsidRDefault="00501BD1" w:rsidP="00501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244,7</w:t>
            </w:r>
          </w:p>
        </w:tc>
        <w:tc>
          <w:tcPr>
            <w:tcW w:w="424" w:type="pct"/>
            <w:vAlign w:val="center"/>
          </w:tcPr>
          <w:p w:rsidR="00501BD1" w:rsidRPr="006E740B" w:rsidRDefault="00501BD1" w:rsidP="00501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244,9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501BD1" w:rsidRPr="006E740B" w:rsidRDefault="00501BD1" w:rsidP="00501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244,9</w:t>
            </w:r>
          </w:p>
        </w:tc>
      </w:tr>
      <w:tr w:rsidR="00501BD1" w:rsidRPr="00315C05" w:rsidTr="00501BD1">
        <w:trPr>
          <w:trHeight w:val="273"/>
        </w:trPr>
        <w:tc>
          <w:tcPr>
            <w:tcW w:w="477" w:type="pct"/>
            <w:shd w:val="clear" w:color="auto" w:fill="auto"/>
          </w:tcPr>
          <w:p w:rsidR="00501BD1" w:rsidRPr="00315C05" w:rsidRDefault="00501BD1" w:rsidP="00501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372" w:type="pct"/>
            <w:shd w:val="clear" w:color="auto" w:fill="auto"/>
            <w:vAlign w:val="center"/>
          </w:tcPr>
          <w:p w:rsidR="00501BD1" w:rsidRPr="00315C05" w:rsidRDefault="00501BD1" w:rsidP="00501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315C05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 (%)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</w:t>
            </w:r>
            <w:hyperlink w:anchor="P8" w:history="1">
              <w:r w:rsidRPr="00540F7B">
                <w:rPr>
                  <w:rStyle w:val="a8"/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&lt;8&gt;</w:t>
              </w:r>
            </w:hyperlink>
          </w:p>
        </w:tc>
        <w:tc>
          <w:tcPr>
            <w:tcW w:w="660" w:type="pct"/>
            <w:shd w:val="clear" w:color="auto" w:fill="auto"/>
            <w:vAlign w:val="center"/>
          </w:tcPr>
          <w:p w:rsidR="00501BD1" w:rsidRPr="00966430" w:rsidRDefault="00501BD1" w:rsidP="00501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13,5</w:t>
            </w:r>
          </w:p>
        </w:tc>
        <w:tc>
          <w:tcPr>
            <w:tcW w:w="307" w:type="pct"/>
            <w:gridSpan w:val="2"/>
            <w:shd w:val="clear" w:color="auto" w:fill="auto"/>
            <w:vAlign w:val="center"/>
          </w:tcPr>
          <w:p w:rsidR="00501BD1" w:rsidRPr="003B15FE" w:rsidRDefault="00501BD1" w:rsidP="00501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B15FE">
              <w:rPr>
                <w:rFonts w:ascii="Times New Roman" w:hAnsi="Times New Roman"/>
                <w:sz w:val="26"/>
                <w:szCs w:val="26"/>
                <w:lang w:eastAsia="ru-RU"/>
              </w:rPr>
              <w:t>13,68</w:t>
            </w:r>
          </w:p>
        </w:tc>
        <w:tc>
          <w:tcPr>
            <w:tcW w:w="304" w:type="pct"/>
            <w:vAlign w:val="center"/>
          </w:tcPr>
          <w:p w:rsidR="00501BD1" w:rsidRPr="003B15FE" w:rsidRDefault="00501BD1" w:rsidP="00501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B15FE">
              <w:rPr>
                <w:rFonts w:ascii="Times New Roman" w:hAnsi="Times New Roman"/>
                <w:sz w:val="26"/>
                <w:szCs w:val="26"/>
                <w:lang w:eastAsia="ru-RU"/>
              </w:rPr>
              <w:t>14,34</w:t>
            </w:r>
          </w:p>
        </w:tc>
        <w:tc>
          <w:tcPr>
            <w:tcW w:w="357" w:type="pct"/>
            <w:vAlign w:val="center"/>
          </w:tcPr>
          <w:p w:rsidR="00501BD1" w:rsidRPr="003B15FE" w:rsidRDefault="00501BD1" w:rsidP="00501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B15FE">
              <w:rPr>
                <w:rFonts w:ascii="Times New Roman" w:hAnsi="Times New Roman"/>
                <w:sz w:val="26"/>
                <w:szCs w:val="26"/>
                <w:lang w:eastAsia="ru-RU"/>
              </w:rPr>
              <w:t>14,34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501BD1" w:rsidRPr="00995850" w:rsidRDefault="00501BD1" w:rsidP="00501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95850">
              <w:rPr>
                <w:rFonts w:ascii="Times New Roman" w:hAnsi="Times New Roman"/>
                <w:sz w:val="26"/>
                <w:szCs w:val="26"/>
                <w:lang w:eastAsia="ru-RU"/>
              </w:rPr>
              <w:t>14,35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501BD1" w:rsidRPr="00995850" w:rsidRDefault="00501BD1" w:rsidP="00501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95850">
              <w:rPr>
                <w:rFonts w:ascii="Times New Roman" w:hAnsi="Times New Roman"/>
                <w:sz w:val="26"/>
                <w:szCs w:val="26"/>
                <w:lang w:eastAsia="ru-RU"/>
              </w:rPr>
              <w:t>15,03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501BD1" w:rsidRPr="007F0F59" w:rsidRDefault="00501BD1" w:rsidP="00501B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F0F59">
              <w:rPr>
                <w:rFonts w:ascii="Times New Roman" w:hAnsi="Times New Roman"/>
                <w:sz w:val="26"/>
                <w:szCs w:val="26"/>
                <w:lang w:eastAsia="ru-RU"/>
              </w:rPr>
              <w:t>15,03</w:t>
            </w:r>
          </w:p>
        </w:tc>
      </w:tr>
      <w:tr w:rsidR="00C25696" w:rsidRPr="00315C05" w:rsidTr="00501BD1">
        <w:tc>
          <w:tcPr>
            <w:tcW w:w="477" w:type="pct"/>
            <w:shd w:val="clear" w:color="auto" w:fill="auto"/>
          </w:tcPr>
          <w:p w:rsidR="00C25696" w:rsidRPr="00315C05" w:rsidRDefault="00C25696" w:rsidP="00C256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9</w:t>
            </w:r>
            <w:bookmarkStart w:id="1" w:name="_GoBack"/>
            <w:bookmarkEnd w:id="1"/>
          </w:p>
        </w:tc>
        <w:tc>
          <w:tcPr>
            <w:tcW w:w="1372" w:type="pct"/>
            <w:shd w:val="clear" w:color="auto" w:fill="auto"/>
            <w:vAlign w:val="center"/>
          </w:tcPr>
          <w:p w:rsidR="00C25696" w:rsidRPr="006E740B" w:rsidRDefault="00C25696" w:rsidP="00C256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Численность занятых в сфере малого и среднего предпринимательства, включая индивидуальных предпринимателей и самозанятых (единиц) </w:t>
            </w:r>
            <w:hyperlink w:anchor="P9" w:history="1">
              <w:r w:rsidRPr="006E740B">
                <w:rPr>
                  <w:rStyle w:val="a8"/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&lt;9&gt;</w:t>
              </w:r>
            </w:hyperlink>
          </w:p>
        </w:tc>
        <w:tc>
          <w:tcPr>
            <w:tcW w:w="660" w:type="pct"/>
            <w:shd w:val="clear" w:color="auto" w:fill="auto"/>
            <w:vAlign w:val="center"/>
          </w:tcPr>
          <w:p w:rsidR="00C25696" w:rsidRPr="006E740B" w:rsidRDefault="00C25696" w:rsidP="00C256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6 003</w:t>
            </w:r>
          </w:p>
        </w:tc>
        <w:tc>
          <w:tcPr>
            <w:tcW w:w="307" w:type="pct"/>
            <w:gridSpan w:val="2"/>
            <w:shd w:val="clear" w:color="auto" w:fill="auto"/>
            <w:vAlign w:val="center"/>
          </w:tcPr>
          <w:p w:rsidR="00C25696" w:rsidRPr="006E740B" w:rsidRDefault="00C25696" w:rsidP="00C256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6 195</w:t>
            </w:r>
          </w:p>
        </w:tc>
        <w:tc>
          <w:tcPr>
            <w:tcW w:w="304" w:type="pct"/>
            <w:vAlign w:val="center"/>
          </w:tcPr>
          <w:p w:rsidR="00C25696" w:rsidRPr="006E740B" w:rsidRDefault="00C25696" w:rsidP="00C256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6 393</w:t>
            </w:r>
          </w:p>
        </w:tc>
        <w:tc>
          <w:tcPr>
            <w:tcW w:w="357" w:type="pct"/>
            <w:vAlign w:val="center"/>
          </w:tcPr>
          <w:p w:rsidR="00C25696" w:rsidRPr="006E740B" w:rsidRDefault="00C25696" w:rsidP="00C256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6 588</w:t>
            </w:r>
          </w:p>
        </w:tc>
        <w:tc>
          <w:tcPr>
            <w:tcW w:w="319" w:type="pct"/>
            <w:vAlign w:val="center"/>
          </w:tcPr>
          <w:p w:rsidR="00C25696" w:rsidRPr="006E740B" w:rsidRDefault="00C25696" w:rsidP="00C256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6 799</w:t>
            </w:r>
          </w:p>
        </w:tc>
        <w:tc>
          <w:tcPr>
            <w:tcW w:w="424" w:type="pct"/>
            <w:vAlign w:val="center"/>
          </w:tcPr>
          <w:p w:rsidR="00C25696" w:rsidRPr="006E740B" w:rsidRDefault="00C25696" w:rsidP="00C256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6 963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C25696" w:rsidRPr="006E740B" w:rsidRDefault="00C25696" w:rsidP="00C256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E740B">
              <w:rPr>
                <w:rFonts w:ascii="Times New Roman" w:hAnsi="Times New Roman"/>
                <w:sz w:val="26"/>
                <w:szCs w:val="26"/>
                <w:lang w:eastAsia="ru-RU"/>
              </w:rPr>
              <w:t>6 963</w:t>
            </w:r>
          </w:p>
        </w:tc>
      </w:tr>
      <w:tr w:rsidR="00C25696" w:rsidRPr="00315C05" w:rsidTr="00501BD1">
        <w:tc>
          <w:tcPr>
            <w:tcW w:w="477" w:type="pct"/>
            <w:shd w:val="clear" w:color="auto" w:fill="auto"/>
          </w:tcPr>
          <w:p w:rsidR="00C25696" w:rsidRDefault="00C25696" w:rsidP="00C256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72" w:type="pct"/>
            <w:shd w:val="clear" w:color="auto" w:fill="auto"/>
            <w:vAlign w:val="center"/>
          </w:tcPr>
          <w:p w:rsidR="00C25696" w:rsidRPr="006027AD" w:rsidRDefault="00C25696" w:rsidP="00C25696">
            <w:pPr>
              <w:spacing w:after="0" w:line="240" w:lineRule="auto"/>
              <w:jc w:val="both"/>
              <w:rPr>
                <w:color w:val="FF0000"/>
              </w:rPr>
            </w:pPr>
            <w:r w:rsidRPr="006027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Поддержка предприятий города Когалыма, осуществляющих деятельность в условиях распространения новой коронавирусной инфекции (%)</w:t>
            </w:r>
            <w:r w:rsidR="006027AD" w:rsidRPr="006027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</w:t>
            </w:r>
            <w:r w:rsidR="006027AD" w:rsidRPr="006027AD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&lt;</w:t>
            </w:r>
            <w:bookmarkStart w:id="2" w:name="P9"/>
            <w:r w:rsidR="006027AD" w:rsidRPr="006027AD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fldChar w:fldCharType="begin"/>
            </w:r>
            <w:r w:rsidR="006027AD" w:rsidRPr="006027AD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instrText xml:space="preserve"> HYPERLINK  \l "P10" </w:instrText>
            </w:r>
            <w:r w:rsidR="006027AD" w:rsidRPr="006027AD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fldChar w:fldCharType="separate"/>
            </w:r>
            <w:r w:rsidR="006027AD" w:rsidRPr="006027AD">
              <w:rPr>
                <w:rStyle w:val="a8"/>
                <w:rFonts w:ascii="Times New Roman" w:eastAsia="Times New Roman" w:hAnsi="Times New Roman" w:cs="Times New Roman"/>
                <w:color w:val="auto"/>
                <w:spacing w:val="-6"/>
                <w:sz w:val="26"/>
                <w:szCs w:val="26"/>
                <w:lang w:eastAsia="ru-RU"/>
              </w:rPr>
              <w:t>10</w:t>
            </w:r>
            <w:bookmarkEnd w:id="2"/>
            <w:r w:rsidR="006027AD" w:rsidRPr="006027AD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fldChar w:fldCharType="end"/>
            </w:r>
            <w:r w:rsidR="006027AD" w:rsidRPr="006027A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&gt;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C25696" w:rsidRPr="006027AD" w:rsidRDefault="00C25696" w:rsidP="00C256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027AD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07" w:type="pct"/>
            <w:gridSpan w:val="2"/>
            <w:shd w:val="clear" w:color="auto" w:fill="auto"/>
            <w:vAlign w:val="center"/>
          </w:tcPr>
          <w:p w:rsidR="00C25696" w:rsidRPr="00C25696" w:rsidRDefault="00C25696" w:rsidP="00C256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25696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04" w:type="pct"/>
            <w:vAlign w:val="center"/>
          </w:tcPr>
          <w:p w:rsidR="00C25696" w:rsidRPr="00C25696" w:rsidRDefault="00C25696" w:rsidP="00C256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25696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57" w:type="pct"/>
            <w:vAlign w:val="center"/>
          </w:tcPr>
          <w:p w:rsidR="00C25696" w:rsidRPr="00C25696" w:rsidRDefault="00C25696" w:rsidP="00C256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25696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19" w:type="pct"/>
            <w:vAlign w:val="center"/>
          </w:tcPr>
          <w:p w:rsidR="00C25696" w:rsidRPr="00C25696" w:rsidRDefault="00C25696" w:rsidP="00C256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25696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24" w:type="pct"/>
            <w:vAlign w:val="center"/>
          </w:tcPr>
          <w:p w:rsidR="00C25696" w:rsidRPr="00C25696" w:rsidRDefault="00C25696" w:rsidP="00C256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25696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C25696" w:rsidRPr="00C25696" w:rsidRDefault="00C25696" w:rsidP="00C256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25696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</w:tbl>
    <w:p w:rsidR="00E06B41" w:rsidRDefault="00E06B41" w:rsidP="00E06B41">
      <w:pPr>
        <w:pStyle w:val="Default"/>
      </w:pPr>
    </w:p>
    <w:p w:rsidR="00E06B41" w:rsidRDefault="00E06B41" w:rsidP="00513358">
      <w:pPr>
        <w:pStyle w:val="Default"/>
        <w:jc w:val="both"/>
        <w:rPr>
          <w:sz w:val="26"/>
          <w:szCs w:val="26"/>
        </w:rPr>
      </w:pPr>
      <w:bookmarkStart w:id="3" w:name="P1"/>
      <w:r w:rsidRPr="00513358">
        <w:rPr>
          <w:rFonts w:eastAsia="Times New Roman"/>
          <w:sz w:val="26"/>
          <w:szCs w:val="26"/>
          <w:lang w:eastAsia="ru-RU"/>
        </w:rPr>
        <w:t xml:space="preserve">&lt;1&gt; </w:t>
      </w:r>
      <w:bookmarkEnd w:id="3"/>
      <w:r w:rsidR="00513358" w:rsidRPr="00513358">
        <w:rPr>
          <w:rFonts w:eastAsia="Times New Roman"/>
          <w:sz w:val="26"/>
          <w:szCs w:val="26"/>
          <w:lang w:eastAsia="ru-RU"/>
        </w:rPr>
        <w:t>П</w:t>
      </w:r>
      <w:r w:rsidRPr="00513358">
        <w:rPr>
          <w:sz w:val="26"/>
          <w:szCs w:val="26"/>
        </w:rPr>
        <w:t xml:space="preserve">оказатель расчетный и определяется по формуле: Дар=(Кар÷Кму )×100%, где Дар – доля утвержденных административных регламентов предоставления муниципальных услуг к общему количеству муниципальных услуг, предоставляемых структурными подразделениями Администрации города Когалыма; Кар – количество утвержденных административных регламентов предоставления муниципальных услуг; Кму – количество муниципальных услуг, предоставляемых структурными подразделениями Администрации города Когалыма. </w:t>
      </w:r>
    </w:p>
    <w:p w:rsidR="00513358" w:rsidRPr="00513358" w:rsidRDefault="00513358" w:rsidP="00513358">
      <w:pPr>
        <w:pStyle w:val="Default"/>
        <w:jc w:val="both"/>
        <w:rPr>
          <w:sz w:val="26"/>
          <w:szCs w:val="26"/>
        </w:rPr>
      </w:pPr>
    </w:p>
    <w:p w:rsidR="00513358" w:rsidRDefault="00513358" w:rsidP="00513358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4" w:name="P2"/>
      <w:r w:rsidRPr="005133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&lt;2&gt; </w:t>
      </w:r>
      <w:bookmarkEnd w:id="4"/>
      <w:r w:rsidRPr="00513358">
        <w:rPr>
          <w:rFonts w:ascii="Times New Roman" w:hAnsi="Times New Roman" w:cs="Times New Roman"/>
          <w:color w:val="000000"/>
          <w:sz w:val="26"/>
          <w:szCs w:val="26"/>
        </w:rPr>
        <w:t>Рассчитывается по формуле: Ид=(Ио-Иб )÷Чнас, где Ид - объем инвестиций в основной капитал (за исключением бюджетных средств) в расчете на одного жителя;</w:t>
      </w:r>
      <w:r w:rsidR="0023712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13358">
        <w:rPr>
          <w:rFonts w:ascii="Times New Roman" w:hAnsi="Times New Roman" w:cs="Times New Roman"/>
          <w:color w:val="000000"/>
          <w:sz w:val="26"/>
          <w:szCs w:val="26"/>
        </w:rPr>
        <w:t xml:space="preserve">Ио – объем инвестиций в основной капитал, всего за отчетный период. Определяется на основании данных Территориального органа Федеральной службы государственной статистики по Ханты-Мансийскому автономному округу – Югре на основе показателей формы № П-2 по крупным и средним организациям; Иб -объем инвестиций в основной капитал за счет бюджетных средств; Чнас – среднегодовая численность населения за отчетный год. </w:t>
      </w:r>
    </w:p>
    <w:p w:rsidR="008B023E" w:rsidRPr="006E740B" w:rsidRDefault="005D7F90" w:rsidP="008B023E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5" w:name="P3"/>
      <w:r w:rsidRPr="005133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&lt;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5133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&gt;</w:t>
      </w:r>
      <w:r w:rsidR="005F5A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bookmarkEnd w:id="5"/>
      <w:r w:rsidR="008B023E" w:rsidRPr="008B02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Показатель расчетный и определяется по формуле: </w:t>
      </w:r>
    </w:p>
    <w:p w:rsidR="008B023E" w:rsidRPr="006E740B" w:rsidRDefault="008B023E" w:rsidP="008B023E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расчете данного показателя учитываются только те муниципальные услуги, которые могут быть предоставлены посредством Портала Госу</w:t>
      </w:r>
      <w:r w:rsidR="00902B37"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дарственных у</w:t>
      </w:r>
      <w:r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слуг. </w:t>
      </w:r>
    </w:p>
    <w:p w:rsidR="008B023E" w:rsidRPr="006E740B" w:rsidRDefault="008B023E" w:rsidP="008B023E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Дму</w:t>
      </w:r>
      <w:r w:rsidR="0006762E"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=(</w:t>
      </w:r>
      <w:r w:rsidR="0006762E"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Кмуэ</w:t>
      </w:r>
      <w:r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÷</w:t>
      </w:r>
      <w:r w:rsidR="0006762E"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Кму)</w:t>
      </w:r>
      <w:r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×100%, где:</w:t>
      </w:r>
    </w:p>
    <w:p w:rsidR="008B023E" w:rsidRPr="006E740B" w:rsidRDefault="008B023E" w:rsidP="008B023E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Дму</w:t>
      </w:r>
      <w:r w:rsidR="0006762E"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доля муниципальных услуг, предоставленных структурными подразделениями Администрации города Когалыма посредством Портала Госу</w:t>
      </w:r>
      <w:r w:rsidR="00902B37"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дарственных у</w:t>
      </w:r>
      <w:r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слуг;</w:t>
      </w:r>
    </w:p>
    <w:p w:rsidR="008B023E" w:rsidRPr="006E740B" w:rsidRDefault="0006762E" w:rsidP="008B023E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Кмуэ</w:t>
      </w:r>
      <w:r w:rsidR="008B023E"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</w:t>
      </w:r>
      <w:r w:rsidR="008B023E"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</w:t>
      </w:r>
      <w:r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8B023E"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услуг, предоставленны</w:t>
      </w:r>
      <w:r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8B023E"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структурными подразделениями Администрации города Когалыма посредством Портала Госу</w:t>
      </w:r>
      <w:r w:rsidR="00902B37"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дарственных у</w:t>
      </w:r>
      <w:r w:rsidR="008B023E"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слуг; </w:t>
      </w:r>
    </w:p>
    <w:p w:rsidR="008B023E" w:rsidRPr="006E740B" w:rsidRDefault="0006762E" w:rsidP="008B023E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Кму</w:t>
      </w:r>
      <w:r w:rsidR="008B023E"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всего муниципальных услуг, предоставленных структурными подразделениям</w:t>
      </w:r>
      <w:r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и Администрации города Когалыма.</w:t>
      </w:r>
    </w:p>
    <w:p w:rsidR="0006762E" w:rsidRPr="006E740B" w:rsidRDefault="0006762E" w:rsidP="008B023E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7F90" w:rsidRPr="006E740B" w:rsidRDefault="005D7F90" w:rsidP="005D7F90">
      <w:pPr>
        <w:pStyle w:val="Default"/>
        <w:jc w:val="both"/>
        <w:rPr>
          <w:color w:val="auto"/>
          <w:sz w:val="26"/>
          <w:szCs w:val="26"/>
        </w:rPr>
      </w:pPr>
      <w:bookmarkStart w:id="6" w:name="P4"/>
      <w:r w:rsidRPr="006E740B">
        <w:rPr>
          <w:rFonts w:eastAsia="Times New Roman"/>
          <w:color w:val="auto"/>
          <w:sz w:val="26"/>
          <w:szCs w:val="26"/>
          <w:lang w:eastAsia="ru-RU"/>
        </w:rPr>
        <w:t xml:space="preserve">&lt;4&gt; </w:t>
      </w:r>
      <w:bookmarkEnd w:id="6"/>
      <w:r w:rsidR="00501BD1" w:rsidRPr="006E740B">
        <w:rPr>
          <w:rFonts w:eastAsia="Times New Roman"/>
          <w:color w:val="auto"/>
          <w:sz w:val="26"/>
          <w:szCs w:val="26"/>
          <w:lang w:eastAsia="ru-RU"/>
        </w:rPr>
        <w:t>Показатель расчетный, р</w:t>
      </w:r>
      <w:r w:rsidR="00D227B8" w:rsidRPr="006E740B">
        <w:rPr>
          <w:rFonts w:eastAsia="Times New Roman"/>
          <w:color w:val="auto"/>
          <w:sz w:val="26"/>
          <w:szCs w:val="26"/>
          <w:lang w:eastAsia="ru-RU"/>
        </w:rPr>
        <w:t>ассчитывается</w:t>
      </w:r>
      <w:r w:rsidRPr="006E740B">
        <w:rPr>
          <w:color w:val="auto"/>
          <w:sz w:val="26"/>
          <w:szCs w:val="26"/>
        </w:rPr>
        <w:t xml:space="preserve"> как отношение общего количества поданных заявок к общему количеству объявленных конкурсов, аукционов, запросов котировок, запросов предложений. </w:t>
      </w:r>
    </w:p>
    <w:p w:rsidR="00501BD1" w:rsidRPr="006E740B" w:rsidRDefault="00501BD1" w:rsidP="005D7F90">
      <w:pPr>
        <w:pStyle w:val="Default"/>
        <w:jc w:val="both"/>
        <w:rPr>
          <w:color w:val="auto"/>
          <w:sz w:val="26"/>
          <w:szCs w:val="26"/>
        </w:rPr>
      </w:pPr>
    </w:p>
    <w:p w:rsidR="00501BD1" w:rsidRPr="006E740B" w:rsidRDefault="00501BD1" w:rsidP="00501BD1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7" w:name="P5"/>
      <w:r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&lt;5&gt; </w:t>
      </w:r>
      <w:bookmarkEnd w:id="7"/>
      <w:r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Показатель расчетный и определяется по формуле: </w:t>
      </w:r>
    </w:p>
    <w:p w:rsidR="00501BD1" w:rsidRPr="006E740B" w:rsidRDefault="00501BD1" w:rsidP="00501BD1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Дпэ=(Кдпэ÷Кдп)×100%, где:</w:t>
      </w:r>
    </w:p>
    <w:p w:rsidR="00501BD1" w:rsidRPr="006E740B" w:rsidRDefault="00501BD1" w:rsidP="00501BD1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Дпэ – доля документов, подписанных усиленной квалифицированной электронной подписью;</w:t>
      </w:r>
    </w:p>
    <w:p w:rsidR="00501BD1" w:rsidRPr="006E740B" w:rsidRDefault="00501BD1" w:rsidP="00501BD1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Кдпэ – количество документов, подписанных усиленной квалифицированной электронной подписью;</w:t>
      </w:r>
    </w:p>
    <w:p w:rsidR="00501BD1" w:rsidRPr="006E740B" w:rsidRDefault="00501BD1" w:rsidP="00501B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740B">
        <w:rPr>
          <w:rFonts w:ascii="Times New Roman" w:eastAsia="Times New Roman" w:hAnsi="Times New Roman" w:cs="Times New Roman"/>
          <w:sz w:val="26"/>
          <w:szCs w:val="26"/>
          <w:lang w:eastAsia="ru-RU"/>
        </w:rPr>
        <w:t>Кдп – общее количество подписанных документов.</w:t>
      </w:r>
    </w:p>
    <w:p w:rsidR="005D7F90" w:rsidRPr="006E740B" w:rsidRDefault="005D7F90" w:rsidP="005D7F90">
      <w:pPr>
        <w:pStyle w:val="Default"/>
        <w:jc w:val="both"/>
        <w:rPr>
          <w:color w:val="auto"/>
          <w:sz w:val="26"/>
          <w:szCs w:val="26"/>
        </w:rPr>
      </w:pPr>
    </w:p>
    <w:p w:rsidR="00A76F69" w:rsidRPr="006E740B" w:rsidRDefault="005D7F90" w:rsidP="00A76F69">
      <w:pPr>
        <w:pStyle w:val="Default"/>
        <w:jc w:val="both"/>
        <w:rPr>
          <w:color w:val="auto"/>
          <w:sz w:val="26"/>
          <w:szCs w:val="26"/>
        </w:rPr>
      </w:pPr>
      <w:bookmarkStart w:id="8" w:name="P6"/>
      <w:r w:rsidRPr="006E740B">
        <w:rPr>
          <w:rFonts w:eastAsia="Times New Roman"/>
          <w:color w:val="auto"/>
          <w:sz w:val="26"/>
          <w:szCs w:val="26"/>
          <w:lang w:eastAsia="ru-RU"/>
        </w:rPr>
        <w:t>&lt;</w:t>
      </w:r>
      <w:r w:rsidR="00501BD1" w:rsidRPr="006E740B">
        <w:rPr>
          <w:rFonts w:eastAsia="Times New Roman"/>
          <w:color w:val="auto"/>
          <w:sz w:val="26"/>
          <w:szCs w:val="26"/>
          <w:lang w:eastAsia="ru-RU"/>
        </w:rPr>
        <w:t>6</w:t>
      </w:r>
      <w:r w:rsidRPr="006E740B">
        <w:rPr>
          <w:rFonts w:eastAsia="Times New Roman"/>
          <w:color w:val="auto"/>
          <w:sz w:val="26"/>
          <w:szCs w:val="26"/>
          <w:lang w:eastAsia="ru-RU"/>
        </w:rPr>
        <w:t>&gt;</w:t>
      </w:r>
      <w:r w:rsidR="005F343C" w:rsidRPr="006E740B">
        <w:rPr>
          <w:rFonts w:eastAsia="Times New Roman"/>
          <w:color w:val="auto"/>
          <w:sz w:val="26"/>
          <w:szCs w:val="26"/>
          <w:lang w:eastAsia="ru-RU"/>
        </w:rPr>
        <w:t xml:space="preserve"> </w:t>
      </w:r>
      <w:bookmarkEnd w:id="8"/>
      <w:r w:rsidR="005F343C" w:rsidRPr="006E740B">
        <w:rPr>
          <w:rFonts w:eastAsia="Times New Roman"/>
          <w:color w:val="auto"/>
          <w:sz w:val="26"/>
          <w:szCs w:val="26"/>
          <w:lang w:eastAsia="ru-RU"/>
        </w:rPr>
        <w:t>Ч</w:t>
      </w:r>
      <w:r w:rsidR="00C07B3C" w:rsidRPr="006E740B">
        <w:rPr>
          <w:color w:val="auto"/>
          <w:sz w:val="26"/>
          <w:szCs w:val="26"/>
        </w:rPr>
        <w:t>исленность субъектов малого и среднего предпринимательства в том числе индивидуальных предпринимателей, определяется на основании данных</w:t>
      </w:r>
      <w:r w:rsidR="00182A50" w:rsidRPr="006E740B">
        <w:rPr>
          <w:color w:val="auto"/>
          <w:sz w:val="26"/>
          <w:szCs w:val="26"/>
        </w:rPr>
        <w:t xml:space="preserve"> сервиса</w:t>
      </w:r>
      <w:r w:rsidR="00C07B3C" w:rsidRPr="006E740B">
        <w:rPr>
          <w:color w:val="auto"/>
          <w:sz w:val="26"/>
          <w:szCs w:val="26"/>
        </w:rPr>
        <w:t xml:space="preserve"> </w:t>
      </w:r>
      <w:r w:rsidR="00182A50" w:rsidRPr="006E740B">
        <w:rPr>
          <w:color w:val="auto"/>
          <w:sz w:val="26"/>
          <w:szCs w:val="26"/>
        </w:rPr>
        <w:t>«Единый реестр субъектов малого и среднего предпринимательства» на официальном сайте Федеральной налоговой службы Российской Федерации</w:t>
      </w:r>
      <w:r w:rsidR="00A76F69" w:rsidRPr="006E740B">
        <w:rPr>
          <w:color w:val="auto"/>
          <w:sz w:val="26"/>
          <w:szCs w:val="26"/>
        </w:rPr>
        <w:t xml:space="preserve"> </w:t>
      </w:r>
      <w:r w:rsidR="00A76F69" w:rsidRPr="006E740B">
        <w:rPr>
          <w:rFonts w:eastAsia="Times New Roman"/>
          <w:color w:val="auto"/>
          <w:sz w:val="26"/>
          <w:szCs w:val="26"/>
          <w:lang w:eastAsia="ru-RU"/>
        </w:rPr>
        <w:t>и данных Федеральной налоговой службы Российской Федерации о числе самозанятых в муниципальном образовании.</w:t>
      </w:r>
      <w:r w:rsidR="00A76F69" w:rsidRPr="006E740B">
        <w:rPr>
          <w:color w:val="auto"/>
          <w:sz w:val="26"/>
          <w:szCs w:val="26"/>
        </w:rPr>
        <w:t xml:space="preserve"> </w:t>
      </w:r>
    </w:p>
    <w:p w:rsidR="005D7F90" w:rsidRPr="006E740B" w:rsidRDefault="005D7F90" w:rsidP="005D7F90">
      <w:pPr>
        <w:pStyle w:val="Default"/>
        <w:jc w:val="both"/>
        <w:rPr>
          <w:color w:val="auto"/>
          <w:sz w:val="26"/>
          <w:szCs w:val="26"/>
        </w:rPr>
      </w:pPr>
    </w:p>
    <w:p w:rsidR="005F343C" w:rsidRPr="006E740B" w:rsidRDefault="005F343C" w:rsidP="005F343C">
      <w:pPr>
        <w:pStyle w:val="Default"/>
        <w:jc w:val="both"/>
        <w:rPr>
          <w:rFonts w:eastAsia="Times New Roman"/>
          <w:color w:val="auto"/>
          <w:sz w:val="26"/>
          <w:szCs w:val="26"/>
          <w:lang w:eastAsia="ru-RU"/>
        </w:rPr>
      </w:pPr>
      <w:bookmarkStart w:id="9" w:name="P7"/>
      <w:r w:rsidRPr="006E740B">
        <w:rPr>
          <w:rFonts w:eastAsia="Times New Roman"/>
          <w:color w:val="auto"/>
          <w:sz w:val="26"/>
          <w:szCs w:val="26"/>
          <w:lang w:eastAsia="ru-RU"/>
        </w:rPr>
        <w:t>&lt;</w:t>
      </w:r>
      <w:r w:rsidR="00501BD1" w:rsidRPr="006E740B">
        <w:rPr>
          <w:rFonts w:eastAsia="Times New Roman"/>
          <w:color w:val="auto"/>
          <w:sz w:val="26"/>
          <w:szCs w:val="26"/>
          <w:lang w:eastAsia="ru-RU"/>
        </w:rPr>
        <w:t>7</w:t>
      </w:r>
      <w:r w:rsidRPr="006E740B">
        <w:rPr>
          <w:rFonts w:eastAsia="Times New Roman"/>
          <w:color w:val="auto"/>
          <w:sz w:val="26"/>
          <w:szCs w:val="26"/>
          <w:lang w:eastAsia="ru-RU"/>
        </w:rPr>
        <w:t xml:space="preserve">&gt; </w:t>
      </w:r>
      <w:bookmarkEnd w:id="9"/>
      <w:r w:rsidRPr="006E740B">
        <w:rPr>
          <w:rFonts w:eastAsia="Times New Roman"/>
          <w:color w:val="auto"/>
          <w:sz w:val="26"/>
          <w:szCs w:val="26"/>
          <w:lang w:eastAsia="ru-RU"/>
        </w:rPr>
        <w:t xml:space="preserve">Рассчитывается по формуле: Ч(мсп на 10 тыс.нас.)=Чмсп÷Ч(среднегод.)×10 000, где Чмсп на 10 тыс.нас. – численность субъектов малого и среднего предпринимательства в расчете на 10 тысяч населения; Чмсп – численность субъектов малого и среднего предпринимательства, определяется на основании данных </w:t>
      </w:r>
      <w:r w:rsidR="00182A50" w:rsidRPr="006E740B">
        <w:rPr>
          <w:color w:val="auto"/>
          <w:sz w:val="26"/>
          <w:szCs w:val="26"/>
        </w:rPr>
        <w:t>сервиса «Единый реестр субъектов малого и среднего предпринимательства» на официальном сайте Федеральной налоговой службы Российской Федерации;</w:t>
      </w:r>
      <w:r w:rsidRPr="006E740B">
        <w:rPr>
          <w:rFonts w:eastAsia="Times New Roman"/>
          <w:color w:val="auto"/>
          <w:sz w:val="26"/>
          <w:szCs w:val="26"/>
          <w:lang w:eastAsia="ru-RU"/>
        </w:rPr>
        <w:t xml:space="preserve"> Чсреднегод. – среднегодовая численность населения за отчетный год. </w:t>
      </w:r>
    </w:p>
    <w:p w:rsidR="005F343C" w:rsidRPr="006E740B" w:rsidRDefault="005F343C" w:rsidP="005F343C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343C" w:rsidRPr="006E740B" w:rsidRDefault="005F343C" w:rsidP="005F343C">
      <w:pPr>
        <w:pStyle w:val="Default"/>
        <w:jc w:val="both"/>
        <w:rPr>
          <w:rFonts w:eastAsia="Times New Roman"/>
          <w:color w:val="auto"/>
          <w:sz w:val="26"/>
          <w:szCs w:val="26"/>
          <w:lang w:eastAsia="ru-RU"/>
        </w:rPr>
      </w:pPr>
      <w:bookmarkStart w:id="10" w:name="P8"/>
      <w:r w:rsidRPr="006E740B">
        <w:rPr>
          <w:rFonts w:eastAsia="Times New Roman"/>
          <w:color w:val="auto"/>
          <w:sz w:val="26"/>
          <w:szCs w:val="26"/>
          <w:lang w:eastAsia="ru-RU"/>
        </w:rPr>
        <w:t>&lt;</w:t>
      </w:r>
      <w:r w:rsidR="00501BD1" w:rsidRPr="006E740B">
        <w:rPr>
          <w:rFonts w:eastAsia="Times New Roman"/>
          <w:color w:val="auto"/>
          <w:sz w:val="26"/>
          <w:szCs w:val="26"/>
          <w:lang w:eastAsia="ru-RU"/>
        </w:rPr>
        <w:t>8</w:t>
      </w:r>
      <w:r w:rsidRPr="006E740B">
        <w:rPr>
          <w:rFonts w:eastAsia="Times New Roman"/>
          <w:color w:val="auto"/>
          <w:sz w:val="26"/>
          <w:szCs w:val="26"/>
          <w:lang w:eastAsia="ru-RU"/>
        </w:rPr>
        <w:t xml:space="preserve">&gt; </w:t>
      </w:r>
      <w:bookmarkEnd w:id="10"/>
      <w:r w:rsidRPr="006E740B">
        <w:rPr>
          <w:rFonts w:eastAsia="Times New Roman"/>
          <w:color w:val="auto"/>
          <w:sz w:val="26"/>
          <w:szCs w:val="26"/>
          <w:lang w:eastAsia="ru-RU"/>
        </w:rPr>
        <w:t>Рассчитывается по формуле: Д(ср.и м.)=(Чм+Ч(ср.))÷Ч(кр.ср.м)×100%, где Дср</w:t>
      </w:r>
      <w:r w:rsidR="007B2336" w:rsidRPr="006E740B">
        <w:rPr>
          <w:rFonts w:eastAsia="Times New Roman"/>
          <w:color w:val="auto"/>
          <w:sz w:val="26"/>
          <w:szCs w:val="26"/>
          <w:lang w:eastAsia="ru-RU"/>
        </w:rPr>
        <w:t>.</w:t>
      </w:r>
      <w:r w:rsidRPr="006E740B">
        <w:rPr>
          <w:rFonts w:eastAsia="Times New Roman"/>
          <w:color w:val="auto"/>
          <w:sz w:val="26"/>
          <w:szCs w:val="26"/>
          <w:lang w:eastAsia="ru-RU"/>
        </w:rPr>
        <w:t>и</w:t>
      </w:r>
      <w:r w:rsidR="007B2336" w:rsidRPr="006E740B">
        <w:rPr>
          <w:rFonts w:eastAsia="Times New Roman"/>
          <w:color w:val="auto"/>
          <w:sz w:val="26"/>
          <w:szCs w:val="26"/>
          <w:lang w:eastAsia="ru-RU"/>
        </w:rPr>
        <w:t>.</w:t>
      </w:r>
      <w:r w:rsidRPr="006E740B">
        <w:rPr>
          <w:rFonts w:eastAsia="Times New Roman"/>
          <w:color w:val="auto"/>
          <w:sz w:val="26"/>
          <w:szCs w:val="26"/>
          <w:lang w:eastAsia="ru-RU"/>
        </w:rPr>
        <w:t>м –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 Чм – численность работников на малых предприятиях; Чср – численность работников на средних предприятиях; Чкр</w:t>
      </w:r>
      <w:r w:rsidR="007B2336" w:rsidRPr="006E740B">
        <w:rPr>
          <w:rFonts w:eastAsia="Times New Roman"/>
          <w:color w:val="auto"/>
          <w:sz w:val="26"/>
          <w:szCs w:val="26"/>
          <w:lang w:eastAsia="ru-RU"/>
        </w:rPr>
        <w:t>.</w:t>
      </w:r>
      <w:r w:rsidRPr="006E740B">
        <w:rPr>
          <w:rFonts w:eastAsia="Times New Roman"/>
          <w:color w:val="auto"/>
          <w:sz w:val="26"/>
          <w:szCs w:val="26"/>
          <w:lang w:eastAsia="ru-RU"/>
        </w:rPr>
        <w:t>ср</w:t>
      </w:r>
      <w:r w:rsidR="007B2336" w:rsidRPr="006E740B">
        <w:rPr>
          <w:rFonts w:eastAsia="Times New Roman"/>
          <w:color w:val="auto"/>
          <w:sz w:val="26"/>
          <w:szCs w:val="26"/>
          <w:lang w:eastAsia="ru-RU"/>
        </w:rPr>
        <w:t>.</w:t>
      </w:r>
      <w:r w:rsidRPr="006E740B">
        <w:rPr>
          <w:rFonts w:eastAsia="Times New Roman"/>
          <w:color w:val="auto"/>
          <w:sz w:val="26"/>
          <w:szCs w:val="26"/>
          <w:lang w:eastAsia="ru-RU"/>
        </w:rPr>
        <w:t xml:space="preserve">м – численность работников всех предприятий и организаций (без внешних совместителей). Определяется на основании данных </w:t>
      </w:r>
      <w:r w:rsidR="00201F1E" w:rsidRPr="006E740B">
        <w:rPr>
          <w:rFonts w:eastAsia="Times New Roman"/>
          <w:color w:val="auto"/>
          <w:sz w:val="26"/>
          <w:szCs w:val="26"/>
          <w:lang w:eastAsia="ru-RU"/>
        </w:rPr>
        <w:t>Единого реестра субъектов малого и среднего предпринимательства</w:t>
      </w:r>
      <w:r w:rsidRPr="006E740B">
        <w:rPr>
          <w:rFonts w:eastAsia="Times New Roman"/>
          <w:color w:val="auto"/>
          <w:sz w:val="26"/>
          <w:szCs w:val="26"/>
          <w:lang w:eastAsia="ru-RU"/>
        </w:rPr>
        <w:t xml:space="preserve"> Федеральной </w:t>
      </w:r>
      <w:r w:rsidR="00201F1E" w:rsidRPr="006E740B">
        <w:rPr>
          <w:rFonts w:eastAsia="Times New Roman"/>
          <w:color w:val="auto"/>
          <w:sz w:val="26"/>
          <w:szCs w:val="26"/>
          <w:lang w:eastAsia="ru-RU"/>
        </w:rPr>
        <w:t>налоговой службы.</w:t>
      </w:r>
    </w:p>
    <w:p w:rsidR="00201F1E" w:rsidRPr="006E740B" w:rsidRDefault="00201F1E" w:rsidP="005F343C">
      <w:pPr>
        <w:pStyle w:val="Default"/>
        <w:jc w:val="both"/>
        <w:rPr>
          <w:rFonts w:eastAsia="Times New Roman"/>
          <w:color w:val="auto"/>
          <w:sz w:val="26"/>
          <w:szCs w:val="26"/>
          <w:lang w:eastAsia="ru-RU"/>
        </w:rPr>
      </w:pPr>
    </w:p>
    <w:p w:rsidR="00A76F69" w:rsidRPr="006E740B" w:rsidRDefault="005F343C" w:rsidP="00A76F69">
      <w:pPr>
        <w:pStyle w:val="Default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6E740B">
        <w:rPr>
          <w:rFonts w:eastAsia="Times New Roman"/>
          <w:color w:val="auto"/>
          <w:sz w:val="26"/>
          <w:szCs w:val="26"/>
          <w:lang w:eastAsia="ru-RU"/>
        </w:rPr>
        <w:t>&lt;</w:t>
      </w:r>
      <w:r w:rsidR="00501BD1" w:rsidRPr="006E740B">
        <w:rPr>
          <w:rFonts w:eastAsia="Times New Roman"/>
          <w:color w:val="auto"/>
          <w:sz w:val="26"/>
          <w:szCs w:val="26"/>
          <w:lang w:eastAsia="ru-RU"/>
        </w:rPr>
        <w:t>9</w:t>
      </w:r>
      <w:r w:rsidRPr="006E740B">
        <w:rPr>
          <w:rFonts w:eastAsia="Times New Roman"/>
          <w:color w:val="auto"/>
          <w:sz w:val="26"/>
          <w:szCs w:val="26"/>
          <w:lang w:eastAsia="ru-RU"/>
        </w:rPr>
        <w:t>&gt;</w:t>
      </w:r>
      <w:r w:rsidR="00730039" w:rsidRPr="006E740B">
        <w:rPr>
          <w:rFonts w:eastAsia="Times New Roman"/>
          <w:color w:val="auto"/>
          <w:sz w:val="26"/>
          <w:szCs w:val="26"/>
          <w:lang w:eastAsia="ru-RU"/>
        </w:rPr>
        <w:t xml:space="preserve"> Рассчитывается по формуле: Чм+Чср+Чип+Чрип</w:t>
      </w:r>
      <w:r w:rsidR="00A76F69" w:rsidRPr="006E740B">
        <w:rPr>
          <w:rFonts w:eastAsia="Times New Roman"/>
          <w:color w:val="auto"/>
          <w:sz w:val="26"/>
          <w:szCs w:val="26"/>
          <w:lang w:eastAsia="ru-RU"/>
        </w:rPr>
        <w:t>+Чсмз</w:t>
      </w:r>
      <w:r w:rsidR="00730039" w:rsidRPr="006E740B">
        <w:rPr>
          <w:rFonts w:eastAsia="Times New Roman"/>
          <w:color w:val="auto"/>
          <w:sz w:val="26"/>
          <w:szCs w:val="26"/>
          <w:lang w:eastAsia="ru-RU"/>
        </w:rPr>
        <w:t>=, где Чм – численность работников на малых и микропредприятиях; Чср – численность работников на средних предприятиях; Чип - численность индивидуальных предпринимателей Чрип – численность работников индивидуальных предпринимателей (без внешних совместителей)</w:t>
      </w:r>
      <w:r w:rsidR="00A76F69" w:rsidRPr="006E740B">
        <w:rPr>
          <w:rFonts w:eastAsia="Times New Roman"/>
          <w:color w:val="auto"/>
          <w:sz w:val="26"/>
          <w:szCs w:val="26"/>
          <w:lang w:eastAsia="ru-RU"/>
        </w:rPr>
        <w:t>, Чсмз – численность самозанятых</w:t>
      </w:r>
      <w:r w:rsidR="00730039" w:rsidRPr="006E740B">
        <w:rPr>
          <w:rFonts w:eastAsia="Times New Roman"/>
          <w:color w:val="auto"/>
          <w:sz w:val="26"/>
          <w:szCs w:val="26"/>
          <w:lang w:eastAsia="ru-RU"/>
        </w:rPr>
        <w:t xml:space="preserve">. </w:t>
      </w:r>
      <w:r w:rsidR="00201F1E" w:rsidRPr="006E740B">
        <w:rPr>
          <w:rFonts w:eastAsia="Times New Roman"/>
          <w:color w:val="auto"/>
          <w:sz w:val="26"/>
          <w:szCs w:val="26"/>
          <w:lang w:eastAsia="ru-RU"/>
        </w:rPr>
        <w:t>Определяется на основании данных Единого реестра субъектов малого и среднего предпринимательства Федеральной налоговой службы</w:t>
      </w:r>
      <w:r w:rsidR="00A76F69" w:rsidRPr="006E740B">
        <w:rPr>
          <w:color w:val="auto"/>
          <w:sz w:val="26"/>
          <w:szCs w:val="26"/>
        </w:rPr>
        <w:t xml:space="preserve"> </w:t>
      </w:r>
      <w:r w:rsidR="00A76F69" w:rsidRPr="006E740B">
        <w:rPr>
          <w:rFonts w:eastAsia="Times New Roman"/>
          <w:color w:val="auto"/>
          <w:sz w:val="26"/>
          <w:szCs w:val="26"/>
        </w:rPr>
        <w:t>и данных Федеральной налоговой службы Российской Федерации о числе самозанятых в муниципальном образовании.</w:t>
      </w:r>
    </w:p>
    <w:p w:rsidR="00730039" w:rsidRDefault="00730039" w:rsidP="00201F1E">
      <w:pPr>
        <w:pStyle w:val="Default"/>
        <w:jc w:val="both"/>
        <w:rPr>
          <w:rFonts w:eastAsia="Times New Roman"/>
          <w:sz w:val="26"/>
          <w:szCs w:val="26"/>
          <w:lang w:eastAsia="ru-RU"/>
        </w:rPr>
      </w:pPr>
    </w:p>
    <w:p w:rsidR="008246D7" w:rsidRDefault="006027AD" w:rsidP="00201F1E">
      <w:pPr>
        <w:pStyle w:val="Default"/>
        <w:jc w:val="both"/>
        <w:rPr>
          <w:rFonts w:eastAsia="Times New Roman"/>
          <w:sz w:val="26"/>
          <w:szCs w:val="26"/>
          <w:lang w:eastAsia="ru-RU"/>
        </w:rPr>
      </w:pPr>
      <w:bookmarkStart w:id="11" w:name="P10"/>
      <w:r w:rsidRPr="00513358">
        <w:rPr>
          <w:rFonts w:eastAsia="Times New Roman"/>
          <w:sz w:val="26"/>
          <w:szCs w:val="26"/>
          <w:lang w:eastAsia="ru-RU"/>
        </w:rPr>
        <w:t>&lt;</w:t>
      </w:r>
      <w:r w:rsidR="008246D7">
        <w:rPr>
          <w:rFonts w:eastAsia="Times New Roman"/>
          <w:sz w:val="26"/>
          <w:szCs w:val="26"/>
          <w:lang w:eastAsia="ru-RU"/>
        </w:rPr>
        <w:t>10</w:t>
      </w:r>
      <w:r w:rsidRPr="00513358">
        <w:rPr>
          <w:rFonts w:eastAsia="Times New Roman"/>
          <w:sz w:val="26"/>
          <w:szCs w:val="26"/>
          <w:lang w:eastAsia="ru-RU"/>
        </w:rPr>
        <w:t>&gt;</w:t>
      </w:r>
      <w:r w:rsidR="008246D7">
        <w:rPr>
          <w:rFonts w:eastAsia="Times New Roman"/>
          <w:sz w:val="26"/>
          <w:szCs w:val="26"/>
          <w:lang w:eastAsia="ru-RU"/>
        </w:rPr>
        <w:t xml:space="preserve"> </w:t>
      </w:r>
      <w:bookmarkEnd w:id="11"/>
      <w:r w:rsidR="008246D7" w:rsidRPr="008246D7">
        <w:rPr>
          <w:rFonts w:eastAsia="Times New Roman"/>
          <w:sz w:val="26"/>
          <w:szCs w:val="26"/>
          <w:lang w:eastAsia="ru-RU"/>
        </w:rPr>
        <w:t>Показатель «Поддержка предприятий города Когалыма, осуществляющих деятельность в условиях распространения новой коронавирусной инфекции» рассчитывается как отношение фактически предоставленной субсидии к плановому значению.</w:t>
      </w:r>
    </w:p>
    <w:sectPr w:rsidR="008246D7" w:rsidSect="00315C05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0E5" w:rsidRDefault="007B70E5" w:rsidP="007B70E5">
      <w:pPr>
        <w:spacing w:after="0" w:line="240" w:lineRule="auto"/>
      </w:pPr>
      <w:r>
        <w:separator/>
      </w:r>
    </w:p>
  </w:endnote>
  <w:endnote w:type="continuationSeparator" w:id="0">
    <w:p w:rsidR="007B70E5" w:rsidRDefault="007B70E5" w:rsidP="007B7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0E5" w:rsidRDefault="007B70E5" w:rsidP="007B70E5">
      <w:pPr>
        <w:spacing w:after="0" w:line="240" w:lineRule="auto"/>
      </w:pPr>
      <w:r>
        <w:separator/>
      </w:r>
    </w:p>
  </w:footnote>
  <w:footnote w:type="continuationSeparator" w:id="0">
    <w:p w:rsidR="007B70E5" w:rsidRDefault="007B70E5" w:rsidP="007B70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6A9"/>
    <w:rsid w:val="00000382"/>
    <w:rsid w:val="0001420B"/>
    <w:rsid w:val="000360A5"/>
    <w:rsid w:val="0006762E"/>
    <w:rsid w:val="000D5523"/>
    <w:rsid w:val="000F4FF5"/>
    <w:rsid w:val="00147E34"/>
    <w:rsid w:val="00182A50"/>
    <w:rsid w:val="001A529D"/>
    <w:rsid w:val="00201F1E"/>
    <w:rsid w:val="00237128"/>
    <w:rsid w:val="00264151"/>
    <w:rsid w:val="00272681"/>
    <w:rsid w:val="002B6EA5"/>
    <w:rsid w:val="00315C05"/>
    <w:rsid w:val="00320CB9"/>
    <w:rsid w:val="00346259"/>
    <w:rsid w:val="00356CEC"/>
    <w:rsid w:val="00384F1E"/>
    <w:rsid w:val="003865D6"/>
    <w:rsid w:val="003B15FE"/>
    <w:rsid w:val="003B49A1"/>
    <w:rsid w:val="003E7B4F"/>
    <w:rsid w:val="003F03FA"/>
    <w:rsid w:val="0043225B"/>
    <w:rsid w:val="00501BD1"/>
    <w:rsid w:val="00513358"/>
    <w:rsid w:val="00525092"/>
    <w:rsid w:val="00540F7B"/>
    <w:rsid w:val="005A4173"/>
    <w:rsid w:val="005D7F90"/>
    <w:rsid w:val="005F343C"/>
    <w:rsid w:val="005F5A78"/>
    <w:rsid w:val="006027AD"/>
    <w:rsid w:val="00605D4D"/>
    <w:rsid w:val="00613F07"/>
    <w:rsid w:val="0064404B"/>
    <w:rsid w:val="00644B24"/>
    <w:rsid w:val="00647D45"/>
    <w:rsid w:val="00692F5B"/>
    <w:rsid w:val="006C3707"/>
    <w:rsid w:val="006E740B"/>
    <w:rsid w:val="006F20AD"/>
    <w:rsid w:val="006F4F98"/>
    <w:rsid w:val="00730039"/>
    <w:rsid w:val="007521C2"/>
    <w:rsid w:val="00757ED5"/>
    <w:rsid w:val="0077695A"/>
    <w:rsid w:val="00795590"/>
    <w:rsid w:val="007B0EF8"/>
    <w:rsid w:val="007B2336"/>
    <w:rsid w:val="007B70E5"/>
    <w:rsid w:val="007E10E4"/>
    <w:rsid w:val="007F0F59"/>
    <w:rsid w:val="007F6AE1"/>
    <w:rsid w:val="008246D7"/>
    <w:rsid w:val="00867B6F"/>
    <w:rsid w:val="008A1294"/>
    <w:rsid w:val="008B023E"/>
    <w:rsid w:val="008D36A9"/>
    <w:rsid w:val="00902B37"/>
    <w:rsid w:val="00931FAA"/>
    <w:rsid w:val="00966430"/>
    <w:rsid w:val="00995850"/>
    <w:rsid w:val="00A76F69"/>
    <w:rsid w:val="00AF2923"/>
    <w:rsid w:val="00B532F2"/>
    <w:rsid w:val="00B843B9"/>
    <w:rsid w:val="00BC689F"/>
    <w:rsid w:val="00BE1607"/>
    <w:rsid w:val="00C07B3C"/>
    <w:rsid w:val="00C215DA"/>
    <w:rsid w:val="00C23C4B"/>
    <w:rsid w:val="00C25696"/>
    <w:rsid w:val="00C36CEA"/>
    <w:rsid w:val="00C672CB"/>
    <w:rsid w:val="00C74BB7"/>
    <w:rsid w:val="00D227B8"/>
    <w:rsid w:val="00DB18CD"/>
    <w:rsid w:val="00E04FDF"/>
    <w:rsid w:val="00E06B41"/>
    <w:rsid w:val="00E2678E"/>
    <w:rsid w:val="00E36894"/>
    <w:rsid w:val="00ED118C"/>
    <w:rsid w:val="00EE1110"/>
    <w:rsid w:val="00F1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30936"/>
  <w15:chartTrackingRefBased/>
  <w15:docId w15:val="{1A883565-7DF7-4166-94C2-E8313B463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38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03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00382"/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00038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0038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00382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003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038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06B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513358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513358"/>
    <w:rPr>
      <w:color w:val="954F72" w:themeColor="followed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7B70E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B70E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B70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7807A-6302-4035-A773-6AD26CD2E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4589</TotalTime>
  <Pages>5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Гуляева</dc:creator>
  <cp:keywords/>
  <dc:description/>
  <cp:lastModifiedBy>Митина Екатерина Сергеевна</cp:lastModifiedBy>
  <cp:revision>55</cp:revision>
  <cp:lastPrinted>2020-11-23T13:06:00Z</cp:lastPrinted>
  <dcterms:created xsi:type="dcterms:W3CDTF">2019-10-18T05:16:00Z</dcterms:created>
  <dcterms:modified xsi:type="dcterms:W3CDTF">2021-05-20T09:30:00Z</dcterms:modified>
</cp:coreProperties>
</file>