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FC" w:rsidRPr="00ED47FC" w:rsidRDefault="0097611C" w:rsidP="0097611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F05CA3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</w:p>
    <w:p w:rsidR="00ED47FC" w:rsidRP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F61217" w:rsidRPr="00F61217">
        <w:t xml:space="preserve">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19.12.2016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№433-ФЗ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в статью 7 Федерального закона «</w:t>
      </w:r>
      <w:r w:rsidR="00F61217" w:rsidRPr="00F61217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рственных и муниципальных услуг»,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оставления муниципальных услуг»:</w:t>
      </w:r>
      <w:proofErr w:type="gramEnd"/>
    </w:p>
    <w:p w:rsidR="00ED47FC" w:rsidRPr="00ED47FC" w:rsidRDefault="00ED47FC" w:rsidP="00ED47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4A796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 «Об утверждении административного регламента предоставления муниципальной услуги </w:t>
      </w:r>
      <w:r w:rsidR="00F05CA3" w:rsidRPr="00334836"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F05CA3" w:rsidRPr="002A683B">
        <w:rPr>
          <w:rFonts w:ascii="Times New Roman" w:hAnsi="Times New Roman"/>
          <w:iCs/>
          <w:sz w:val="26"/>
        </w:rPr>
        <w:t xml:space="preserve"> (далее - постановление)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Default="0076506C" w:rsidP="00C37AB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05CA3">
        <w:rPr>
          <w:rFonts w:ascii="Times New Roman" w:eastAsia="Times New Roman" w:hAnsi="Times New Roman"/>
          <w:sz w:val="26"/>
          <w:szCs w:val="26"/>
          <w:lang w:eastAsia="ru-RU"/>
        </w:rPr>
        <w:t>ункт 19</w:t>
      </w:r>
      <w:r w:rsidR="00C37AB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1217" w:rsidRDefault="00F61217" w:rsidP="00F61217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217" w:rsidRPr="0097611C" w:rsidRDefault="00946002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распространяет свое действие на правоотношения, возникшие с 01.01.2018.</w:t>
      </w:r>
    </w:p>
    <w:p w:rsidR="00897B12" w:rsidRDefault="00897B12" w:rsidP="00897B12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D57C95">
        <w:rPr>
          <w:rFonts w:ascii="Times New Roman" w:eastAsia="Times New Roman" w:hAnsi="Times New Roman"/>
          <w:sz w:val="26"/>
          <w:szCs w:val="26"/>
          <w:lang w:eastAsia="ru-RU"/>
        </w:rPr>
        <w:t>А.В.</w:t>
      </w:r>
      <w:r w:rsidR="00897B12">
        <w:rPr>
          <w:rFonts w:ascii="Times New Roman" w:eastAsia="Times New Roman" w:hAnsi="Times New Roman"/>
          <w:sz w:val="26"/>
          <w:szCs w:val="26"/>
          <w:lang w:eastAsia="ru-RU"/>
        </w:rPr>
        <w:t>Россолова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ED47FC" w:rsidRP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47FC"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D47FC" w:rsidRPr="00ED47FC" w:rsidRDefault="00ED47FC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946002" w:rsidP="00ED47F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D47FC"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506C" w:rsidRPr="00ED47FC" w:rsidRDefault="0076506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06C" w:rsidRPr="00FD4688" w:rsidRDefault="0076506C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FD4688" w:rsidRPr="00FD4688" w:rsidRDefault="00FD4688" w:rsidP="00FD4688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пер. зам. главы города Когалыма                  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="00897B1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897B12"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FD4688" w:rsidRPr="00FD4688" w:rsidRDefault="004A796A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r w:rsidR="00FD4688" w:rsidRPr="00FD4688">
        <w:rPr>
          <w:rFonts w:ascii="Times New Roman" w:eastAsia="Times New Roman" w:hAnsi="Times New Roman"/>
          <w:lang w:eastAsia="ru-RU"/>
        </w:rPr>
        <w:t>н</w:t>
      </w:r>
      <w:proofErr w:type="gramEnd"/>
      <w:r w:rsidR="00FD4688" w:rsidRPr="00FD4688">
        <w:rPr>
          <w:rFonts w:ascii="Times New Roman" w:eastAsia="Times New Roman" w:hAnsi="Times New Roman"/>
          <w:lang w:eastAsia="ru-RU"/>
        </w:rPr>
        <w:t>ачальник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FD4688" w:rsidRPr="00FD468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FD4688"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="00FD4688" w:rsidRPr="00FD4688">
        <w:rPr>
          <w:rFonts w:ascii="Times New Roman" w:eastAsia="Times New Roman" w:hAnsi="Times New Roman"/>
          <w:lang w:eastAsia="ru-RU"/>
        </w:rPr>
        <w:t xml:space="preserve"> </w:t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FD4688"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И.О.Федорук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директор МАУ «МФЦ»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="00897B12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FD4688" w:rsidRPr="00FD4688" w:rsidRDefault="00FD4688" w:rsidP="00FD46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D4688" w:rsidRPr="00FD4688" w:rsidRDefault="00FD4688" w:rsidP="00FD468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FD4688" w:rsidRPr="00FD4688" w:rsidRDefault="00FD4688" w:rsidP="00FD4688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A796A" w:rsidRDefault="004A796A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4A796A" w:rsidRDefault="004A796A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4A796A" w:rsidRDefault="004A796A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49673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76506C">
        <w:rPr>
          <w:rFonts w:ascii="Times New Roman" w:hAnsi="Times New Roman"/>
          <w:sz w:val="26"/>
          <w:szCs w:val="26"/>
        </w:rPr>
        <w:t xml:space="preserve"> </w:t>
      </w: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49673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49673A">
        <w:rPr>
          <w:rFonts w:ascii="Times New Roman" w:hAnsi="Times New Roman"/>
          <w:sz w:val="26"/>
          <w:szCs w:val="26"/>
        </w:rPr>
        <w:t xml:space="preserve">города </w:t>
      </w:r>
      <w:r>
        <w:rPr>
          <w:rFonts w:ascii="Times New Roman" w:hAnsi="Times New Roman"/>
          <w:sz w:val="26"/>
          <w:szCs w:val="26"/>
        </w:rPr>
        <w:t>Когалыма</w:t>
      </w:r>
    </w:p>
    <w:p w:rsidR="00F60397" w:rsidRPr="0049673A" w:rsidRDefault="00F60397" w:rsidP="00F6039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 №</w:t>
      </w: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05CA3" w:rsidRPr="004F1644" w:rsidRDefault="00F05CA3" w:rsidP="00F05C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4F1644">
        <w:rPr>
          <w:rFonts w:ascii="Times New Roman" w:eastAsia="Times New Roman" w:hAnsi="Times New Roman"/>
          <w:sz w:val="26"/>
          <w:szCs w:val="26"/>
        </w:rPr>
        <w:t xml:space="preserve">19. </w:t>
      </w:r>
      <w:r w:rsidRPr="004F1644">
        <w:rPr>
          <w:rFonts w:ascii="Times New Roman" w:eastAsia="Times New Roman" w:hAnsi="Times New Roman"/>
          <w:sz w:val="26"/>
          <w:szCs w:val="26"/>
          <w:lang w:eastAsia="ar-SA"/>
        </w:rPr>
        <w:t>Исчерпывающий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перечень документов, которые являются необходимыми для предоставления муниципальной услуги: </w:t>
      </w:r>
    </w:p>
    <w:p w:rsidR="00F05CA3" w:rsidRPr="004F1644" w:rsidRDefault="00F05CA3" w:rsidP="00F05CA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44">
        <w:rPr>
          <w:rFonts w:ascii="Times New Roman" w:hAnsi="Times New Roman" w:cs="Times New Roman"/>
          <w:sz w:val="26"/>
          <w:szCs w:val="26"/>
        </w:rPr>
        <w:t>заявление,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4F1644">
        <w:rPr>
          <w:rFonts w:ascii="Times New Roman" w:eastAsia="Times New Roman" w:hAnsi="Times New Roman"/>
          <w:sz w:val="26"/>
          <w:szCs w:val="26"/>
        </w:rPr>
        <w:t>2)  документы, удостоверяющие личность заявителя и членов его семьи (паспорт в возрасте от 14 лет, свидетельство о рождении несовершеннолетних граждан в возрасте до 14 лет);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 3) оригинал и ксерокопия свидетельств</w:t>
      </w:r>
      <w:r w:rsidR="00345F14">
        <w:rPr>
          <w:rFonts w:ascii="Times New Roman" w:eastAsia="Times New Roman" w:hAnsi="Times New Roman"/>
          <w:sz w:val="26"/>
          <w:szCs w:val="26"/>
        </w:rPr>
        <w:t>а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о </w:t>
      </w:r>
      <w:r w:rsidR="00345F14"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4F1644">
        <w:rPr>
          <w:rFonts w:ascii="Times New Roman" w:eastAsia="Times New Roman" w:hAnsi="Times New Roman"/>
          <w:sz w:val="26"/>
          <w:szCs w:val="26"/>
        </w:rPr>
        <w:t>4) оригинал и копия судебного решения о признании граждан членами семьи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5) документ, подтверждающий временное отсутствие члена семьи заявителя по причине пребывания в учреждениях, исполняющих наказание в виде лишения свободы, либо обучении в образовательных учреждениях среднего профессионального и высшего профессионального образования по очной форме обучения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6)  заключение врачебной комиссии, выданное в со</w:t>
      </w:r>
      <w:r>
        <w:rPr>
          <w:rFonts w:ascii="Times New Roman" w:eastAsia="Times New Roman" w:hAnsi="Times New Roman"/>
          <w:sz w:val="26"/>
          <w:szCs w:val="26"/>
        </w:rPr>
        <w:t>ответствии с п</w:t>
      </w:r>
      <w:r w:rsidRPr="004F1644">
        <w:rPr>
          <w:rFonts w:ascii="Times New Roman" w:eastAsia="Times New Roman" w:hAnsi="Times New Roman"/>
          <w:sz w:val="26"/>
          <w:szCs w:val="26"/>
        </w:rPr>
        <w:t>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7)  копия трудовой книжки с предъявлением оригинала на всех членов семьи (для работающих граждан - заверенная отделом кадров по месту работы);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8) оригинал и копия пенсионного удостоверения для неработающего пенсионера по возрасту, по инвалидности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9) документ, подтверждающий временное отсутствие члена семьи заявителя по причине прохождения службы по призыву в Вооруженных Силах Российской Федерации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10) оригинал и копия ИНН, СНИЛС на всех членов семьи;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11) справка о получении или неполучении алиментов на содержание несовершеннолетних детей за предшествующий календарный год (при наличии);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12) документы, подтверждающие стоимость недвижимого и движимого имущества (отчеты об оценке, оформленные в соответствии с законодательством, регулирующим оценочную деятельность в Российской Федерации);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 xml:space="preserve">13) справки о заработной плате, в том числе о среднем заработке, сохраняемом в случаях, предусмотренных трудовым законодательством, о размере выходного пособия, выплачиваемого при увольнении, компенсации </w:t>
      </w:r>
      <w:r w:rsidRPr="004F1644">
        <w:rPr>
          <w:rFonts w:ascii="Times New Roman" w:eastAsia="Times New Roman" w:hAnsi="Times New Roman"/>
          <w:sz w:val="26"/>
          <w:szCs w:val="26"/>
        </w:rPr>
        <w:lastRenderedPageBreak/>
        <w:t>при выходе в отставку, заработной платы, сохраняемой на период трудоустройства при увольнении в связи с ликвидацией организации, сокращением численности или штата работников, а также о размере материальной помощи, оказываемой работодателями своим работникам, в том числе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бывшим, уволившимся в связи с выходом на пенсию по инвалидности или по возрасту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14) справка о полученной сумме стипендии,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</w:t>
      </w:r>
      <w:r w:rsidR="0000523C">
        <w:rPr>
          <w:rFonts w:ascii="Times New Roman" w:eastAsia="Times New Roman" w:hAnsi="Times New Roman"/>
          <w:sz w:val="26"/>
          <w:szCs w:val="26"/>
        </w:rPr>
        <w:t>(за</w:t>
      </w:r>
      <w:proofErr w:type="gramEnd"/>
      <w:r w:rsidR="0000523C">
        <w:rPr>
          <w:rFonts w:ascii="Times New Roman" w:eastAsia="Times New Roman" w:hAnsi="Times New Roman"/>
          <w:sz w:val="26"/>
          <w:szCs w:val="26"/>
        </w:rPr>
        <w:t xml:space="preserve">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15) справки о размере доходов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</w:t>
      </w:r>
      <w:r w:rsidR="0000523C">
        <w:rPr>
          <w:rFonts w:ascii="Times New Roman" w:eastAsia="Times New Roman" w:hAnsi="Times New Roman"/>
          <w:sz w:val="26"/>
          <w:szCs w:val="26"/>
        </w:rPr>
        <w:t>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16) справки о размере банковских вкладов, процентов, полученных по банковским вкладам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</w:t>
      </w:r>
      <w:r w:rsidR="0000523C">
        <w:rPr>
          <w:rFonts w:ascii="Times New Roman" w:eastAsia="Times New Roman" w:hAnsi="Times New Roman"/>
          <w:sz w:val="26"/>
          <w:szCs w:val="26"/>
        </w:rPr>
        <w:t>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 xml:space="preserve">17) </w:t>
      </w:r>
      <w:r w:rsidRPr="004F1644">
        <w:rPr>
          <w:rFonts w:ascii="Times New Roman" w:hAnsi="Times New Roman"/>
          <w:sz w:val="26"/>
          <w:szCs w:val="26"/>
        </w:rPr>
        <w:t>сведения о наличии или об отсутствии в собственности жилого помещения у заявителя и членов его семьи, в том числе</w:t>
      </w:r>
      <w:r w:rsidRPr="004F1644">
        <w:rPr>
          <w:rFonts w:ascii="Times New Roman" w:eastAsia="Times New Roman" w:hAnsi="Times New Roman"/>
          <w:sz w:val="26"/>
          <w:szCs w:val="26"/>
        </w:rPr>
        <w:t xml:space="preserve"> с предыдущего места жительства (в случае прибытия заявителя и (или) членов его семьи на постоянное место жительства в город Когалым из дру</w:t>
      </w:r>
      <w:r>
        <w:rPr>
          <w:rFonts w:ascii="Times New Roman" w:eastAsia="Times New Roman" w:hAnsi="Times New Roman"/>
          <w:sz w:val="26"/>
          <w:szCs w:val="26"/>
        </w:rPr>
        <w:t xml:space="preserve">гих муниципальных образований </w:t>
      </w:r>
      <w:r w:rsidRPr="004F1644">
        <w:rPr>
          <w:rFonts w:ascii="Times New Roman" w:eastAsia="Times New Roman" w:hAnsi="Times New Roman"/>
          <w:sz w:val="26"/>
          <w:szCs w:val="26"/>
        </w:rPr>
        <w:t>Ханты–Мансийского автономного округа - Югры, а также субъектов Российской Федерации);</w:t>
      </w:r>
      <w:proofErr w:type="gramEnd"/>
      <w:r w:rsidRPr="004F1644">
        <w:rPr>
          <w:rFonts w:ascii="Times New Roman" w:hAnsi="Times New Roman"/>
          <w:sz w:val="26"/>
          <w:szCs w:val="26"/>
        </w:rPr>
        <w:t xml:space="preserve"> в том числе на ранее существовавшее имя в случае его изменения, (сведения о правах, зарегистрированных до 15.07.1998);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18) оригинал и копия правоустанавливающего документа на жилое помещение, где заявитель и его семья проживают на момент подачи заявления и из других городов проживания в Российской Федерации за предшествующие пять лет до постановки на учёт (договор социального найма, ордер, договор поднайма и др.);</w:t>
      </w:r>
    </w:p>
    <w:p w:rsidR="00F05CA3" w:rsidRPr="004F1644" w:rsidRDefault="00F05CA3" w:rsidP="00F05C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644">
        <w:rPr>
          <w:rFonts w:ascii="Times New Roman" w:hAnsi="Times New Roman" w:cs="Times New Roman"/>
          <w:sz w:val="26"/>
          <w:szCs w:val="26"/>
        </w:rPr>
        <w:t>19) 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город Когалым из других муниципальных образований                 Ханты-Мансийского автономного округа - Югры и (или) с</w:t>
      </w:r>
      <w:proofErr w:type="gramEnd"/>
      <w:r w:rsidRPr="004F1644">
        <w:rPr>
          <w:rFonts w:ascii="Times New Roman" w:hAnsi="Times New Roman" w:cs="Times New Roman"/>
          <w:sz w:val="26"/>
          <w:szCs w:val="26"/>
        </w:rPr>
        <w:t xml:space="preserve"> территории других субъектов Российской Федерации);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20) выписку из технического паспорта с поэтажным планом (при наличии) и экспликацией (при невозможности определения площади занимаемого жилья из представленных документов);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</w:pPr>
      <w:proofErr w:type="gramStart"/>
      <w:r w:rsidRPr="00345F14">
        <w:rPr>
          <w:rFonts w:ascii="Times New Roman" w:eastAsia="Times New Roman" w:hAnsi="Times New Roman"/>
          <w:sz w:val="26"/>
          <w:szCs w:val="26"/>
        </w:rPr>
        <w:t xml:space="preserve">21) заявление о том, что заявитель и (или) члены его семьи с намерением приобретения права состоять на учёте в качестве нуждающихся в жилых помещениях в течение пяти лет, предшествующих году обращения в органы учёта, не совершал (не совершали) действий и гражданско-правовых </w:t>
      </w:r>
      <w:r w:rsidRPr="00345F14">
        <w:rPr>
          <w:rFonts w:ascii="Times New Roman" w:eastAsia="Times New Roman" w:hAnsi="Times New Roman"/>
          <w:sz w:val="26"/>
          <w:szCs w:val="26"/>
        </w:rPr>
        <w:lastRenderedPageBreak/>
        <w:t>сделок с жилыми помещениями, которые привели к уменьшению размера занимаемых им (ими) жилых помещений или к их отчуждению, по</w:t>
      </w:r>
      <w:proofErr w:type="gramEnd"/>
      <w:r w:rsidRPr="00345F14">
        <w:rPr>
          <w:rFonts w:ascii="Times New Roman" w:eastAsia="Times New Roman" w:hAnsi="Times New Roman"/>
          <w:sz w:val="26"/>
          <w:szCs w:val="26"/>
        </w:rPr>
        <w:t xml:space="preserve"> форме </w:t>
      </w:r>
      <w:r w:rsidRPr="00345F14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</w:rPr>
        <w:t>согласно приложению 2 к Административному регламенту;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22) справка о выплате дополнительной пенсии за предыдущий календарный год, для граждан, получающих соответствующую выплату (филиал Ханты-Мансийского негосударственного пенсионного фонда по городу Когалыму).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23)  справки о размере полученного пособия по безработице, материальной помощи и иных выплат безработным гражданам; о размере стипендий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</w:t>
      </w:r>
      <w:r w:rsidR="0000523C">
        <w:rPr>
          <w:rFonts w:ascii="Times New Roman" w:eastAsia="Times New Roman" w:hAnsi="Times New Roman"/>
          <w:sz w:val="26"/>
          <w:szCs w:val="26"/>
        </w:rPr>
        <w:t>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24) справки о размере пенсии; справки о заработной плате, иных выплатах и вознаграждениях застрахованного лица; справки о размере социальных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выплат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застрахованного лица из бюджетов всех уровней; справки о размере получаемой пенсии и других выплат, учитываемых при ра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счёте совокупного дохода семьи либо </w:t>
      </w:r>
      <w:r w:rsidRPr="004F1644">
        <w:rPr>
          <w:rFonts w:ascii="Times New Roman" w:eastAsia="Times New Roman" w:hAnsi="Times New Roman"/>
          <w:sz w:val="26"/>
          <w:szCs w:val="26"/>
        </w:rPr>
        <w:t>одиноко проживающего гражданина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</w:t>
      </w:r>
      <w:r w:rsidR="0000523C">
        <w:rPr>
          <w:rFonts w:ascii="Times New Roman" w:eastAsia="Times New Roman" w:hAnsi="Times New Roman"/>
          <w:sz w:val="26"/>
          <w:szCs w:val="26"/>
        </w:rPr>
        <w:t>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25) справки о доходах (компенсации, пособия, субсидии) для семей, имеющих детей в возрасте до 16 лет; для семей, имеющих детей-инвалидов; для неработающих родителей, имеющих детей от 1,5 до 4 лет; для семей, имеющих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детей, но потерявших кормильца </w:t>
      </w:r>
      <w:r w:rsidR="0000523C">
        <w:rPr>
          <w:rFonts w:ascii="Times New Roman" w:eastAsia="Times New Roman" w:hAnsi="Times New Roman"/>
          <w:sz w:val="26"/>
          <w:szCs w:val="26"/>
        </w:rPr>
        <w:t>(за предыдущий календарный год)</w:t>
      </w:r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26) справки о выплате пособия по беременности и родам; единовременного пособия женщинам, вставшим на учёт в медицинских учреждениях в ранние сроки беременности, ежемесячного пособия на ребёнка; ежемесячного пособия на период отпуска по уходу за ребёнком до достижения им возраста 1,5 лет; </w:t>
      </w: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ежемесячных компенсационных выплатах гражданам, состоящим в трудовых отношениях на условиях трудового договора и находящимся в отпуске по уходу за ребёнком до достижения им 3-летнего возраста; ежемесячных страховых выплатах по обязательному социальному страхованию от несчастных случаев на производстве и профессиональных заболеваний (с учётом надбавок и доплат ко всем видам выплат);</w:t>
      </w:r>
      <w:proofErr w:type="gramEnd"/>
      <w:r w:rsidRPr="004F1644">
        <w:rPr>
          <w:rFonts w:ascii="Times New Roman" w:eastAsia="Times New Roman" w:hAnsi="Times New Roman"/>
          <w:sz w:val="26"/>
          <w:szCs w:val="26"/>
        </w:rPr>
        <w:t xml:space="preserve"> иных социальных выплатах,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 в целях получения справки о размерах соответствующих выплат</w:t>
      </w:r>
      <w:r w:rsidR="0000523C">
        <w:rPr>
          <w:rFonts w:ascii="Times New Roman" w:eastAsia="Times New Roman" w:hAnsi="Times New Roman"/>
          <w:sz w:val="26"/>
          <w:szCs w:val="26"/>
        </w:rPr>
        <w:t xml:space="preserve"> </w:t>
      </w:r>
      <w:r w:rsidR="0000523C">
        <w:rPr>
          <w:rFonts w:ascii="Times New Roman" w:eastAsia="Times New Roman" w:hAnsi="Times New Roman"/>
          <w:sz w:val="26"/>
          <w:szCs w:val="26"/>
        </w:rPr>
        <w:t>(за предыдущий календарный год)</w:t>
      </w:r>
      <w:bookmarkStart w:id="0" w:name="_GoBack"/>
      <w:bookmarkEnd w:id="0"/>
      <w:r w:rsidRPr="004F1644">
        <w:rPr>
          <w:rFonts w:ascii="Times New Roman" w:eastAsia="Times New Roman" w:hAnsi="Times New Roman"/>
          <w:sz w:val="26"/>
          <w:szCs w:val="26"/>
        </w:rPr>
        <w:t>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27) справки о наличии либо отсутствии регистрации заявителя и членов его семьи как индивидуальных предпринимателей (на несовершеннолетних не запрашиваются), о состоянии расчётов по налогам, сборам, взносам на заявителя и членов его семьи;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28) справка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 xml:space="preserve">29) справка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 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lastRenderedPageBreak/>
        <w:t>30) справка о регистрации по месту жительства (пребывания) на территории Российской Федерации за последние 5 лет, предшествующих постановке на учёт;</w:t>
      </w:r>
      <w:proofErr w:type="gramEnd"/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31) выписка из домовой книги;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32) выписка из финансово - лицевого счета;</w:t>
      </w:r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F1644">
        <w:rPr>
          <w:rFonts w:ascii="Times New Roman" w:eastAsia="Times New Roman" w:hAnsi="Times New Roman"/>
          <w:sz w:val="26"/>
          <w:szCs w:val="26"/>
        </w:rPr>
        <w:t>33)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предоставляемые каждым дееспособным членом семьи заявителя либо законным представителем; выписка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  <w:proofErr w:type="gramEnd"/>
    </w:p>
    <w:p w:rsidR="00F05CA3" w:rsidRPr="004F1644" w:rsidRDefault="00F05CA3" w:rsidP="00F05C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4F1644">
        <w:rPr>
          <w:rFonts w:ascii="Times New Roman" w:eastAsia="Times New Roman" w:hAnsi="Times New Roman"/>
          <w:sz w:val="26"/>
          <w:szCs w:val="26"/>
        </w:rPr>
        <w:t>34) справка о непригодности жилого помещения для проживания.</w:t>
      </w:r>
    </w:p>
    <w:p w:rsidR="00F05CA3" w:rsidRPr="004F1644" w:rsidRDefault="00F05CA3" w:rsidP="00F05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10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подпунктах 1</w:t>
        </w:r>
      </w:hyperlink>
      <w:r w:rsidR="00345F14">
        <w:rPr>
          <w:rFonts w:ascii="Times New Roman" w:eastAsia="Times New Roman" w:hAnsi="Times New Roman"/>
          <w:sz w:val="26"/>
          <w:szCs w:val="26"/>
          <w:lang w:eastAsia="ru-RU"/>
        </w:rPr>
        <w:t>, 2, 4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5F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22 </w:t>
      </w:r>
      <w:hyperlink r:id="rId11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настоящего пункта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заявителем в Уполномоченный орган самостоятельно.</w:t>
      </w:r>
    </w:p>
    <w:p w:rsidR="00F05CA3" w:rsidRPr="004F1644" w:rsidRDefault="00F05CA3" w:rsidP="00F05C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12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345F14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34</w:t>
      </w:r>
      <w:hyperlink r:id="rId13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F05CA3" w:rsidRPr="004F1644" w:rsidRDefault="00F05CA3" w:rsidP="00F05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Заявитель вправе представить указанные в </w:t>
      </w:r>
      <w:hyperlink r:id="rId14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подпунктах 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>23-34</w:t>
      </w:r>
      <w:hyperlink r:id="rId15" w:history="1">
        <w:r w:rsidRPr="004F1644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настоящего пункта</w:t>
        </w:r>
      </w:hyperlink>
      <w:r w:rsidRPr="004F164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 и информацию в Уполномоченный орган по собственной инициативе.</w:t>
      </w:r>
    </w:p>
    <w:p w:rsidR="007377E4" w:rsidRDefault="007377E4" w:rsidP="0073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Свидетельства</w:t>
      </w:r>
      <w:r w:rsidRPr="00C43B7F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государственной регистрации актов гражданского состояния</w:t>
      </w:r>
      <w:r w:rsidRPr="0042635C">
        <w:rPr>
          <w:rFonts w:ascii="Times New Roman" w:hAnsi="Times New Roman"/>
          <w:sz w:val="26"/>
          <w:szCs w:val="26"/>
        </w:rPr>
        <w:t xml:space="preserve">, указанные в </w:t>
      </w:r>
      <w:hyperlink w:anchor="Par184" w:history="1">
        <w:r w:rsidRPr="0042635C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F05CA3">
          <w:rPr>
            <w:rFonts w:ascii="Times New Roman" w:hAnsi="Times New Roman"/>
            <w:sz w:val="26"/>
            <w:szCs w:val="26"/>
          </w:rPr>
          <w:t>3</w:t>
        </w:r>
        <w:r w:rsidRPr="0042635C">
          <w:rPr>
            <w:rFonts w:ascii="Times New Roman" w:hAnsi="Times New Roman"/>
            <w:sz w:val="26"/>
            <w:szCs w:val="26"/>
          </w:rPr>
          <w:t xml:space="preserve"> пункта </w:t>
        </w:r>
      </w:hyperlink>
      <w:r w:rsidR="00F05CA3">
        <w:rPr>
          <w:rFonts w:ascii="Times New Roman" w:hAnsi="Times New Roman"/>
          <w:sz w:val="26"/>
          <w:szCs w:val="26"/>
        </w:rPr>
        <w:t>19</w:t>
      </w:r>
      <w:r w:rsidRPr="0042635C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635C">
        <w:rPr>
          <w:rFonts w:ascii="Times New Roman" w:hAnsi="Times New Roman"/>
          <w:sz w:val="26"/>
          <w:szCs w:val="26"/>
        </w:rPr>
        <w:t xml:space="preserve">административного регламента, </w:t>
      </w:r>
      <w:r>
        <w:rPr>
          <w:rFonts w:ascii="Times New Roman" w:hAnsi="Times New Roman"/>
          <w:sz w:val="26"/>
          <w:szCs w:val="26"/>
        </w:rPr>
        <w:t xml:space="preserve">выданные компетентными органами иностранного государства, и их нотариально удостоверенный перевод на русский язык, </w:t>
      </w:r>
      <w:r w:rsidRPr="0042635C">
        <w:rPr>
          <w:rFonts w:ascii="Times New Roman" w:hAnsi="Times New Roman"/>
          <w:sz w:val="26"/>
          <w:szCs w:val="26"/>
        </w:rPr>
        <w:t xml:space="preserve">заявителем представляются самостоятельно, </w:t>
      </w:r>
      <w:r>
        <w:rPr>
          <w:rFonts w:ascii="Times New Roman" w:hAnsi="Times New Roman"/>
          <w:sz w:val="26"/>
          <w:szCs w:val="26"/>
        </w:rPr>
        <w:t>в иных случаях</w:t>
      </w:r>
      <w:r w:rsidRPr="0042635C">
        <w:rPr>
          <w:rFonts w:ascii="Times New Roman" w:hAnsi="Times New Roman"/>
          <w:sz w:val="26"/>
          <w:szCs w:val="26"/>
        </w:rPr>
        <w:t xml:space="preserve">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инициативе.</w:t>
      </w:r>
      <w:proofErr w:type="gramEnd"/>
      <w:r>
        <w:rPr>
          <w:rFonts w:ascii="Times New Roman" w:hAnsi="Times New Roman"/>
          <w:sz w:val="26"/>
          <w:szCs w:val="26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Pr="0042635C">
        <w:rPr>
          <w:rFonts w:ascii="Times New Roman" w:hAnsi="Times New Roman"/>
          <w:sz w:val="26"/>
          <w:szCs w:val="26"/>
        </w:rPr>
        <w:t>заявителем представляются самостоятельно</w:t>
      </w:r>
      <w:r>
        <w:rPr>
          <w:rFonts w:ascii="Times New Roman" w:hAnsi="Times New Roman"/>
          <w:sz w:val="26"/>
          <w:szCs w:val="26"/>
        </w:rPr>
        <w:t>.</w:t>
      </w:r>
    </w:p>
    <w:sectPr w:rsidR="007377E4" w:rsidSect="00921172">
      <w:footerReference w:type="even" r:id="rId16"/>
      <w:footerReference w:type="default" r:id="rId17"/>
      <w:pgSz w:w="11905" w:h="16838"/>
      <w:pgMar w:top="1134" w:right="567" w:bottom="1134" w:left="2552" w:header="720" w:footer="4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5F" w:rsidRDefault="00FD065F">
      <w:r>
        <w:separator/>
      </w:r>
    </w:p>
  </w:endnote>
  <w:endnote w:type="continuationSeparator" w:id="0">
    <w:p w:rsidR="00FD065F" w:rsidRDefault="00FD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523C">
      <w:rPr>
        <w:rStyle w:val="a9"/>
        <w:noProof/>
      </w:rPr>
      <w:t>6</w: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5F" w:rsidRDefault="00FD065F">
      <w:r>
        <w:separator/>
      </w:r>
    </w:p>
  </w:footnote>
  <w:footnote w:type="continuationSeparator" w:id="0">
    <w:p w:rsidR="00FD065F" w:rsidRDefault="00FD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23C"/>
    <w:rsid w:val="00005392"/>
    <w:rsid w:val="000106D8"/>
    <w:rsid w:val="000275DA"/>
    <w:rsid w:val="0003769C"/>
    <w:rsid w:val="000550F0"/>
    <w:rsid w:val="00067D06"/>
    <w:rsid w:val="00070B8A"/>
    <w:rsid w:val="00072C81"/>
    <w:rsid w:val="00073CAF"/>
    <w:rsid w:val="00077EF8"/>
    <w:rsid w:val="00081298"/>
    <w:rsid w:val="00084268"/>
    <w:rsid w:val="00092113"/>
    <w:rsid w:val="000C2504"/>
    <w:rsid w:val="000D1861"/>
    <w:rsid w:val="000D495A"/>
    <w:rsid w:val="00104DBA"/>
    <w:rsid w:val="0010519D"/>
    <w:rsid w:val="001068C3"/>
    <w:rsid w:val="00124193"/>
    <w:rsid w:val="001435AF"/>
    <w:rsid w:val="001550E1"/>
    <w:rsid w:val="00182C15"/>
    <w:rsid w:val="001B1FBA"/>
    <w:rsid w:val="001B64F0"/>
    <w:rsid w:val="001C08C7"/>
    <w:rsid w:val="001E0294"/>
    <w:rsid w:val="001E14C2"/>
    <w:rsid w:val="001E5560"/>
    <w:rsid w:val="001E56DA"/>
    <w:rsid w:val="00213F87"/>
    <w:rsid w:val="0022171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3BF3"/>
    <w:rsid w:val="002A6C0B"/>
    <w:rsid w:val="002B3392"/>
    <w:rsid w:val="002B515D"/>
    <w:rsid w:val="002D4600"/>
    <w:rsid w:val="002D7E09"/>
    <w:rsid w:val="002E3090"/>
    <w:rsid w:val="002E7C4F"/>
    <w:rsid w:val="003057E2"/>
    <w:rsid w:val="00312300"/>
    <w:rsid w:val="00312BE4"/>
    <w:rsid w:val="00320EFB"/>
    <w:rsid w:val="003231BD"/>
    <w:rsid w:val="00336819"/>
    <w:rsid w:val="00345D31"/>
    <w:rsid w:val="00345F14"/>
    <w:rsid w:val="00345FD8"/>
    <w:rsid w:val="00366081"/>
    <w:rsid w:val="003A4F2D"/>
    <w:rsid w:val="003A65CB"/>
    <w:rsid w:val="003B4868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77F0"/>
    <w:rsid w:val="00470A82"/>
    <w:rsid w:val="00485887"/>
    <w:rsid w:val="00493FDA"/>
    <w:rsid w:val="0049673A"/>
    <w:rsid w:val="004978FC"/>
    <w:rsid w:val="004A5559"/>
    <w:rsid w:val="004A796A"/>
    <w:rsid w:val="004D1939"/>
    <w:rsid w:val="00511B90"/>
    <w:rsid w:val="005210E0"/>
    <w:rsid w:val="00524807"/>
    <w:rsid w:val="00533ED5"/>
    <w:rsid w:val="00536D84"/>
    <w:rsid w:val="005432B0"/>
    <w:rsid w:val="00556AE2"/>
    <w:rsid w:val="00562CF6"/>
    <w:rsid w:val="00585C79"/>
    <w:rsid w:val="00587C30"/>
    <w:rsid w:val="00596DFC"/>
    <w:rsid w:val="005D1201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377E4"/>
    <w:rsid w:val="00742984"/>
    <w:rsid w:val="00761D16"/>
    <w:rsid w:val="0076506C"/>
    <w:rsid w:val="0076648C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0AE"/>
    <w:rsid w:val="00832DA6"/>
    <w:rsid w:val="00846969"/>
    <w:rsid w:val="00853C7D"/>
    <w:rsid w:val="00871BCD"/>
    <w:rsid w:val="00885EDC"/>
    <w:rsid w:val="00897B12"/>
    <w:rsid w:val="00897CC7"/>
    <w:rsid w:val="008B07A8"/>
    <w:rsid w:val="008C31C6"/>
    <w:rsid w:val="008C411C"/>
    <w:rsid w:val="008C59FB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55D28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83A4B"/>
    <w:rsid w:val="00AB32AB"/>
    <w:rsid w:val="00AE0271"/>
    <w:rsid w:val="00AE4B6C"/>
    <w:rsid w:val="00AF0800"/>
    <w:rsid w:val="00AF744B"/>
    <w:rsid w:val="00B042DA"/>
    <w:rsid w:val="00B13D0B"/>
    <w:rsid w:val="00B15202"/>
    <w:rsid w:val="00B22A56"/>
    <w:rsid w:val="00B35DF9"/>
    <w:rsid w:val="00B478B2"/>
    <w:rsid w:val="00B6607F"/>
    <w:rsid w:val="00B679F0"/>
    <w:rsid w:val="00B91ECC"/>
    <w:rsid w:val="00B94BE3"/>
    <w:rsid w:val="00BD1FE0"/>
    <w:rsid w:val="00BD2BC0"/>
    <w:rsid w:val="00BF534E"/>
    <w:rsid w:val="00C06925"/>
    <w:rsid w:val="00C105C6"/>
    <w:rsid w:val="00C3229E"/>
    <w:rsid w:val="00C35FCF"/>
    <w:rsid w:val="00C36F18"/>
    <w:rsid w:val="00C37AB1"/>
    <w:rsid w:val="00C43B7F"/>
    <w:rsid w:val="00C51879"/>
    <w:rsid w:val="00C548B3"/>
    <w:rsid w:val="00C84D53"/>
    <w:rsid w:val="00C876BB"/>
    <w:rsid w:val="00C93349"/>
    <w:rsid w:val="00C965B6"/>
    <w:rsid w:val="00CA021E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546A"/>
    <w:rsid w:val="00DA24FD"/>
    <w:rsid w:val="00DC2F05"/>
    <w:rsid w:val="00DD0004"/>
    <w:rsid w:val="00DD2B21"/>
    <w:rsid w:val="00DD30F4"/>
    <w:rsid w:val="00E00F2D"/>
    <w:rsid w:val="00E01F49"/>
    <w:rsid w:val="00E313E9"/>
    <w:rsid w:val="00E41897"/>
    <w:rsid w:val="00E45D4E"/>
    <w:rsid w:val="00E47D01"/>
    <w:rsid w:val="00E51BDF"/>
    <w:rsid w:val="00E55F17"/>
    <w:rsid w:val="00E6546B"/>
    <w:rsid w:val="00E660A5"/>
    <w:rsid w:val="00E777A8"/>
    <w:rsid w:val="00E873CD"/>
    <w:rsid w:val="00EB0130"/>
    <w:rsid w:val="00EB4F6E"/>
    <w:rsid w:val="00EC1409"/>
    <w:rsid w:val="00ED09AD"/>
    <w:rsid w:val="00ED0AAE"/>
    <w:rsid w:val="00ED47FC"/>
    <w:rsid w:val="00EE5264"/>
    <w:rsid w:val="00EF28B8"/>
    <w:rsid w:val="00F01E63"/>
    <w:rsid w:val="00F05CA3"/>
    <w:rsid w:val="00F101F8"/>
    <w:rsid w:val="00F114BB"/>
    <w:rsid w:val="00F5715A"/>
    <w:rsid w:val="00F60397"/>
    <w:rsid w:val="00F61217"/>
    <w:rsid w:val="00F937C6"/>
    <w:rsid w:val="00F94CEB"/>
    <w:rsid w:val="00FB6ABB"/>
    <w:rsid w:val="00FD065F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link w:val="ConsPlusNormal0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  <w:style w:type="character" w:customStyle="1" w:styleId="ConsPlusNormal0">
    <w:name w:val="ConsPlusNormal Знак"/>
    <w:link w:val="ConsPlusNormal"/>
    <w:locked/>
    <w:rsid w:val="00F05C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614F8A68EA8FA545976F8B745EBD9696C5D326F7A9C4C875CB3187D1D1E65D3388C84F8FF1C5CABC0AE89OBN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C614F8A68EA8FA545976F8B745EBD9696C5D326F7A9C4C875CB3187D1D1E65D3388C84F8FF1C5CABC0AE8FOBN6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94BB598828502E6B986B6FECBB5C6313810FFBBD052284775AB7AABF4E5037007609278E903E4C510FE57D5AK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614F8A68EA8FA545976F8B745EBD9696C5D326F7A9C4C875CB3187D1D1E65D3388C84F8FF1C5CABC0AE89OBN7K" TargetMode="External"/><Relationship Id="rId10" Type="http://schemas.openxmlformats.org/officeDocument/2006/relationships/hyperlink" Target="consultantplus://offline/ref=9494BB598828502E6B986B6FECBB5C6313810FFBBD052284775AB7AABF4E5037007609278E903E4C510FE57B5AK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4FC614F8A68EA8FA545976F8B745EBD9696C5D326F7A9C4C875CB3187D1D1E65D3388C84F8FF1C5CABC0AE8FOBN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7AB3-8EDF-4DF5-9B41-B6FDAA9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17</cp:revision>
  <cp:lastPrinted>2017-10-11T06:35:00Z</cp:lastPrinted>
  <dcterms:created xsi:type="dcterms:W3CDTF">2017-08-10T11:43:00Z</dcterms:created>
  <dcterms:modified xsi:type="dcterms:W3CDTF">2017-10-12T07:49:00Z</dcterms:modified>
</cp:coreProperties>
</file>