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D75248" w:rsidRPr="00C924B9" w:rsidRDefault="00D75248" w:rsidP="003822CB">
      <w:pPr>
        <w:tabs>
          <w:tab w:val="left" w:pos="8280"/>
        </w:tabs>
        <w:jc w:val="both"/>
        <w:rPr>
          <w:sz w:val="36"/>
          <w:szCs w:val="26"/>
        </w:rPr>
      </w:pPr>
    </w:p>
    <w:p w:rsidR="003822CB" w:rsidRDefault="00F25982" w:rsidP="003822CB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C54EDA">
        <w:rPr>
          <w:sz w:val="26"/>
          <w:szCs w:val="26"/>
        </w:rPr>
        <w:t>я</w:t>
      </w:r>
      <w:r w:rsidR="003822CB">
        <w:rPr>
          <w:sz w:val="26"/>
          <w:szCs w:val="26"/>
        </w:rPr>
        <w:t xml:space="preserve"> </w:t>
      </w:r>
    </w:p>
    <w:p w:rsidR="003822CB" w:rsidRDefault="003822CB" w:rsidP="003822CB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3822CB" w:rsidRDefault="003822CB" w:rsidP="003822CB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822CB" w:rsidRDefault="003822CB" w:rsidP="003822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85A0F">
        <w:rPr>
          <w:sz w:val="26"/>
          <w:szCs w:val="26"/>
        </w:rPr>
        <w:t>29.12.</w:t>
      </w:r>
      <w:r w:rsidR="001A562D">
        <w:rPr>
          <w:sz w:val="26"/>
          <w:szCs w:val="26"/>
        </w:rPr>
        <w:t>20</w:t>
      </w:r>
      <w:r w:rsidR="00B85A0F">
        <w:rPr>
          <w:sz w:val="26"/>
          <w:szCs w:val="26"/>
        </w:rPr>
        <w:t>14</w:t>
      </w:r>
      <w:r w:rsidR="00473A96">
        <w:rPr>
          <w:sz w:val="26"/>
          <w:szCs w:val="26"/>
        </w:rPr>
        <w:t xml:space="preserve"> №</w:t>
      </w:r>
      <w:r w:rsidR="00B85A0F">
        <w:rPr>
          <w:sz w:val="26"/>
          <w:szCs w:val="26"/>
        </w:rPr>
        <w:t>3571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B84591" w:rsidRDefault="00B84591" w:rsidP="00B22DDA">
      <w:pPr>
        <w:ind w:firstLine="851"/>
        <w:rPr>
          <w:sz w:val="26"/>
          <w:szCs w:val="26"/>
        </w:rPr>
      </w:pPr>
    </w:p>
    <w:p w:rsidR="001A562D" w:rsidRPr="003822CB" w:rsidRDefault="00DB74BC" w:rsidP="00C924B9">
      <w:pPr>
        <w:ind w:firstLine="709"/>
        <w:jc w:val="both"/>
        <w:rPr>
          <w:sz w:val="26"/>
          <w:szCs w:val="26"/>
        </w:rPr>
      </w:pPr>
      <w:r w:rsidRPr="009F79F8">
        <w:rPr>
          <w:sz w:val="26"/>
          <w:szCs w:val="26"/>
        </w:rPr>
        <w:t xml:space="preserve">В соответствии </w:t>
      </w:r>
      <w:r w:rsidR="003127C1">
        <w:rPr>
          <w:sz w:val="26"/>
          <w:szCs w:val="26"/>
        </w:rPr>
        <w:t>с</w:t>
      </w:r>
      <w:r w:rsidRPr="009F79F8">
        <w:rPr>
          <w:sz w:val="26"/>
          <w:szCs w:val="26"/>
        </w:rPr>
        <w:t xml:space="preserve"> Жилищн</w:t>
      </w:r>
      <w:r w:rsidR="003127C1">
        <w:rPr>
          <w:sz w:val="26"/>
          <w:szCs w:val="26"/>
        </w:rPr>
        <w:t xml:space="preserve">ым </w:t>
      </w:r>
      <w:hyperlink r:id="rId7" w:history="1">
        <w:r w:rsidRPr="009F79F8">
          <w:rPr>
            <w:sz w:val="26"/>
            <w:szCs w:val="26"/>
          </w:rPr>
          <w:t>кодекс</w:t>
        </w:r>
      </w:hyperlink>
      <w:r w:rsidR="003127C1">
        <w:rPr>
          <w:sz w:val="26"/>
          <w:szCs w:val="26"/>
        </w:rPr>
        <w:t>ом</w:t>
      </w:r>
      <w:r w:rsidRPr="009F79F8">
        <w:rPr>
          <w:sz w:val="26"/>
          <w:szCs w:val="26"/>
        </w:rPr>
        <w:t xml:space="preserve"> Российской Федерации, Федеральным </w:t>
      </w:r>
      <w:hyperlink r:id="rId8" w:history="1">
        <w:r w:rsidRPr="009F79F8">
          <w:rPr>
            <w:sz w:val="26"/>
            <w:szCs w:val="26"/>
          </w:rPr>
          <w:t>законом</w:t>
        </w:r>
      </w:hyperlink>
      <w:r w:rsidRPr="009F79F8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26.04.2011 №16-ГД «Об утверждении Положения о порядке управления и распоряжения имуществом, находящимся в муниципальной собственности города Когалыма</w:t>
      </w:r>
      <w:r w:rsidR="001A562D">
        <w:rPr>
          <w:sz w:val="26"/>
          <w:szCs w:val="26"/>
        </w:rPr>
        <w:t>»</w:t>
      </w:r>
      <w:r w:rsidR="00753B9F">
        <w:rPr>
          <w:sz w:val="26"/>
          <w:szCs w:val="26"/>
        </w:rPr>
        <w:t xml:space="preserve">, в целях реализации </w:t>
      </w:r>
      <w:proofErr w:type="spellStart"/>
      <w:r w:rsidR="00753B9F">
        <w:rPr>
          <w:sz w:val="26"/>
          <w:szCs w:val="26"/>
        </w:rPr>
        <w:t>имущественно</w:t>
      </w:r>
      <w:proofErr w:type="spellEnd"/>
      <w:r w:rsidR="00753B9F">
        <w:rPr>
          <w:sz w:val="26"/>
          <w:szCs w:val="26"/>
        </w:rPr>
        <w:t>-правовых вопросов с собственниками жилых помещений, расположенных в многоквартирных домах, признанных аварийными и подлежащими сносу</w:t>
      </w:r>
      <w:r w:rsidR="001A562D" w:rsidRPr="003822CB">
        <w:rPr>
          <w:sz w:val="26"/>
          <w:szCs w:val="26"/>
        </w:rPr>
        <w:t>:</w:t>
      </w:r>
    </w:p>
    <w:p w:rsidR="00AF56EC" w:rsidRPr="00AF56EC" w:rsidRDefault="00AF56EC" w:rsidP="00C924B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54EDA" w:rsidRDefault="00AF56EC" w:rsidP="00C924B9">
      <w:pPr>
        <w:ind w:firstLine="709"/>
        <w:jc w:val="both"/>
        <w:rPr>
          <w:sz w:val="26"/>
          <w:szCs w:val="26"/>
        </w:rPr>
      </w:pPr>
      <w:r w:rsidRPr="00AF56EC">
        <w:rPr>
          <w:sz w:val="26"/>
          <w:szCs w:val="26"/>
        </w:rPr>
        <w:t xml:space="preserve">1. </w:t>
      </w:r>
      <w:r w:rsidR="00B85A0F" w:rsidRPr="00AF56EC">
        <w:rPr>
          <w:sz w:val="26"/>
          <w:szCs w:val="26"/>
        </w:rPr>
        <w:t>В постановление Адм</w:t>
      </w:r>
      <w:r w:rsidR="00B85A0F">
        <w:rPr>
          <w:sz w:val="26"/>
          <w:szCs w:val="26"/>
        </w:rPr>
        <w:t>инистрации города Когалыма от 29.12.2014 №3571</w:t>
      </w:r>
      <w:r w:rsidR="00B85A0F" w:rsidRPr="00AF56EC">
        <w:rPr>
          <w:sz w:val="26"/>
          <w:szCs w:val="26"/>
        </w:rPr>
        <w:t xml:space="preserve"> «Об утверждении </w:t>
      </w:r>
      <w:r w:rsidR="00B85A0F">
        <w:rPr>
          <w:sz w:val="26"/>
          <w:szCs w:val="26"/>
        </w:rPr>
        <w:t xml:space="preserve">порядка решения </w:t>
      </w:r>
      <w:proofErr w:type="spellStart"/>
      <w:r w:rsidR="00B85A0F">
        <w:rPr>
          <w:sz w:val="26"/>
          <w:szCs w:val="26"/>
        </w:rPr>
        <w:t>имущественно</w:t>
      </w:r>
      <w:proofErr w:type="spellEnd"/>
      <w:r w:rsidR="00B85A0F">
        <w:rPr>
          <w:sz w:val="26"/>
          <w:szCs w:val="26"/>
        </w:rPr>
        <w:t>-правовых вопросов с собственниками жилых помещений, расположенных в многоквартирных домах, признанных аварийными и подлежащими сносу</w:t>
      </w:r>
      <w:r w:rsidR="00B85A0F" w:rsidRPr="00AF56EC">
        <w:rPr>
          <w:sz w:val="26"/>
          <w:szCs w:val="26"/>
        </w:rPr>
        <w:t xml:space="preserve">» (далее </w:t>
      </w:r>
      <w:r w:rsidR="00B85A0F">
        <w:rPr>
          <w:sz w:val="26"/>
          <w:szCs w:val="26"/>
        </w:rPr>
        <w:t>– постановление) внести следующ</w:t>
      </w:r>
      <w:r w:rsidR="00C54EDA">
        <w:rPr>
          <w:sz w:val="26"/>
          <w:szCs w:val="26"/>
        </w:rPr>
        <w:t>е</w:t>
      </w:r>
      <w:r w:rsidR="00B85A0F">
        <w:rPr>
          <w:sz w:val="26"/>
          <w:szCs w:val="26"/>
        </w:rPr>
        <w:t>е изменени</w:t>
      </w:r>
      <w:r w:rsidR="00C54EDA">
        <w:rPr>
          <w:sz w:val="26"/>
          <w:szCs w:val="26"/>
        </w:rPr>
        <w:t>е</w:t>
      </w:r>
      <w:r w:rsidRPr="00AF56EC">
        <w:rPr>
          <w:sz w:val="26"/>
          <w:szCs w:val="26"/>
        </w:rPr>
        <w:t>:</w:t>
      </w:r>
    </w:p>
    <w:p w:rsidR="00C54EDA" w:rsidRPr="00C54EDA" w:rsidRDefault="005E09F8" w:rsidP="00C924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7526C">
        <w:rPr>
          <w:rFonts w:eastAsiaTheme="minorHAnsi"/>
          <w:sz w:val="26"/>
          <w:szCs w:val="26"/>
          <w:lang w:eastAsia="en-US"/>
        </w:rPr>
        <w:t>пункт</w:t>
      </w:r>
      <w:r w:rsidR="00827FC5">
        <w:rPr>
          <w:rFonts w:eastAsiaTheme="minorHAnsi"/>
          <w:sz w:val="26"/>
          <w:szCs w:val="26"/>
          <w:lang w:eastAsia="en-US"/>
        </w:rPr>
        <w:t xml:space="preserve"> </w:t>
      </w:r>
      <w:r w:rsidR="00B85A0F">
        <w:rPr>
          <w:rFonts w:eastAsiaTheme="minorHAnsi"/>
          <w:sz w:val="26"/>
          <w:szCs w:val="26"/>
          <w:lang w:eastAsia="en-US"/>
        </w:rPr>
        <w:t>2.</w:t>
      </w:r>
      <w:r w:rsidR="00F01C6C">
        <w:rPr>
          <w:rFonts w:eastAsiaTheme="minorHAnsi"/>
          <w:sz w:val="26"/>
          <w:szCs w:val="26"/>
          <w:lang w:eastAsia="en-US"/>
        </w:rPr>
        <w:t>6</w:t>
      </w:r>
      <w:r w:rsidR="0087526C" w:rsidRPr="00F6559F">
        <w:rPr>
          <w:rFonts w:eastAsiaTheme="minorHAnsi"/>
          <w:sz w:val="26"/>
          <w:szCs w:val="26"/>
          <w:lang w:eastAsia="en-US"/>
        </w:rPr>
        <w:t xml:space="preserve"> </w:t>
      </w:r>
      <w:r w:rsidR="00C54EDA">
        <w:rPr>
          <w:rFonts w:eastAsiaTheme="minorHAnsi"/>
          <w:sz w:val="26"/>
          <w:szCs w:val="26"/>
          <w:lang w:eastAsia="en-US"/>
        </w:rPr>
        <w:t xml:space="preserve">приложения к </w:t>
      </w:r>
      <w:r w:rsidR="007C4E9D">
        <w:rPr>
          <w:rFonts w:eastAsiaTheme="minorHAnsi"/>
          <w:sz w:val="26"/>
          <w:szCs w:val="26"/>
          <w:lang w:eastAsia="en-US"/>
        </w:rPr>
        <w:t>постановлени</w:t>
      </w:r>
      <w:r w:rsidR="00C54EDA">
        <w:rPr>
          <w:rFonts w:eastAsiaTheme="minorHAnsi"/>
          <w:sz w:val="26"/>
          <w:szCs w:val="26"/>
          <w:lang w:eastAsia="en-US"/>
        </w:rPr>
        <w:t>ю</w:t>
      </w:r>
      <w:r w:rsidR="007C4E9D">
        <w:rPr>
          <w:rFonts w:eastAsiaTheme="minorHAnsi"/>
          <w:sz w:val="26"/>
          <w:szCs w:val="26"/>
          <w:lang w:eastAsia="en-US"/>
        </w:rPr>
        <w:t xml:space="preserve"> </w:t>
      </w:r>
      <w:r w:rsidR="00F01C6C">
        <w:rPr>
          <w:rFonts w:eastAsiaTheme="minorHAnsi"/>
          <w:sz w:val="26"/>
          <w:szCs w:val="26"/>
          <w:lang w:eastAsia="en-US"/>
        </w:rPr>
        <w:t>дополнить абзацем</w:t>
      </w:r>
      <w:r w:rsidR="00B85A0F">
        <w:rPr>
          <w:rFonts w:eastAsiaTheme="minorHAnsi"/>
          <w:sz w:val="26"/>
          <w:szCs w:val="26"/>
          <w:lang w:eastAsia="en-US"/>
        </w:rPr>
        <w:t xml:space="preserve"> следующ</w:t>
      </w:r>
      <w:r w:rsidR="00F01C6C">
        <w:rPr>
          <w:rFonts w:eastAsiaTheme="minorHAnsi"/>
          <w:sz w:val="26"/>
          <w:szCs w:val="26"/>
          <w:lang w:eastAsia="en-US"/>
        </w:rPr>
        <w:t>его</w:t>
      </w:r>
      <w:r w:rsidR="00B85A0F">
        <w:rPr>
          <w:rFonts w:eastAsiaTheme="minorHAnsi"/>
          <w:sz w:val="26"/>
          <w:szCs w:val="26"/>
          <w:lang w:eastAsia="en-US"/>
        </w:rPr>
        <w:t xml:space="preserve"> </w:t>
      </w:r>
      <w:r w:rsidR="00F01C6C">
        <w:rPr>
          <w:rFonts w:eastAsiaTheme="minorHAnsi"/>
          <w:sz w:val="26"/>
          <w:szCs w:val="26"/>
          <w:lang w:eastAsia="en-US"/>
        </w:rPr>
        <w:t>содержания</w:t>
      </w:r>
      <w:r w:rsidR="00B85A0F">
        <w:rPr>
          <w:rFonts w:eastAsiaTheme="minorHAnsi"/>
          <w:sz w:val="26"/>
          <w:szCs w:val="26"/>
          <w:lang w:eastAsia="en-US"/>
        </w:rPr>
        <w:t>:</w:t>
      </w:r>
    </w:p>
    <w:p w:rsidR="00F268DC" w:rsidRDefault="00B85A0F" w:rsidP="00753B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268DC">
        <w:rPr>
          <w:spacing w:val="-6"/>
          <w:sz w:val="26"/>
          <w:szCs w:val="26"/>
        </w:rPr>
        <w:t>«</w:t>
      </w:r>
      <w:r w:rsidR="00753B9F">
        <w:rPr>
          <w:sz w:val="26"/>
          <w:szCs w:val="26"/>
        </w:rPr>
        <w:t>В случае предоставления</w:t>
      </w:r>
      <w:r w:rsidR="00F01C6C">
        <w:rPr>
          <w:sz w:val="26"/>
          <w:szCs w:val="26"/>
        </w:rPr>
        <w:t xml:space="preserve"> граждан</w:t>
      </w:r>
      <w:r w:rsidR="00753B9F">
        <w:rPr>
          <w:sz w:val="26"/>
          <w:szCs w:val="26"/>
        </w:rPr>
        <w:t>ами</w:t>
      </w:r>
      <w:r w:rsidR="00F01C6C">
        <w:rPr>
          <w:sz w:val="26"/>
          <w:szCs w:val="26"/>
        </w:rPr>
        <w:t xml:space="preserve"> документов, свидетельствующих о </w:t>
      </w:r>
      <w:r w:rsidR="008C3674">
        <w:rPr>
          <w:rFonts w:eastAsiaTheme="minorHAnsi"/>
          <w:sz w:val="26"/>
          <w:szCs w:val="26"/>
          <w:lang w:eastAsia="en-US"/>
        </w:rPr>
        <w:t xml:space="preserve">превышении предельно допустимой концентрации фенола и (или) формальдегида </w:t>
      </w:r>
      <w:r w:rsidR="00F01C6C">
        <w:rPr>
          <w:sz w:val="26"/>
          <w:szCs w:val="26"/>
        </w:rPr>
        <w:t xml:space="preserve">в жилых помещениях, признанных аварийными и подлежащим сносу, при заключении соглашения </w:t>
      </w:r>
      <w:r w:rsidR="009A51C4">
        <w:rPr>
          <w:sz w:val="26"/>
          <w:szCs w:val="26"/>
        </w:rPr>
        <w:t xml:space="preserve">о предоставлении </w:t>
      </w:r>
      <w:hyperlink r:id="rId9" w:history="1">
        <w:r w:rsidR="009A51C4" w:rsidRPr="009A51C4">
          <w:rPr>
            <w:rFonts w:eastAsiaTheme="minorHAnsi"/>
            <w:color w:val="000000" w:themeColor="text1"/>
            <w:sz w:val="26"/>
            <w:szCs w:val="26"/>
            <w:lang w:eastAsia="en-US"/>
          </w:rPr>
          <w:t>друго</w:t>
        </w:r>
        <w:r w:rsidR="003127C1">
          <w:rPr>
            <w:rFonts w:eastAsiaTheme="minorHAnsi"/>
            <w:color w:val="000000" w:themeColor="text1"/>
            <w:sz w:val="26"/>
            <w:szCs w:val="26"/>
            <w:lang w:eastAsia="en-US"/>
          </w:rPr>
          <w:t>го</w:t>
        </w:r>
      </w:hyperlink>
      <w:r w:rsidR="009A51C4" w:rsidRPr="009A51C4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9A51C4">
        <w:rPr>
          <w:rFonts w:eastAsiaTheme="minorHAnsi"/>
          <w:sz w:val="26"/>
          <w:szCs w:val="26"/>
          <w:lang w:eastAsia="en-US"/>
        </w:rPr>
        <w:t>жило</w:t>
      </w:r>
      <w:r w:rsidR="003127C1">
        <w:rPr>
          <w:rFonts w:eastAsiaTheme="minorHAnsi"/>
          <w:sz w:val="26"/>
          <w:szCs w:val="26"/>
          <w:lang w:eastAsia="en-US"/>
        </w:rPr>
        <w:t xml:space="preserve">го </w:t>
      </w:r>
      <w:r w:rsidR="009A51C4">
        <w:rPr>
          <w:rFonts w:eastAsiaTheme="minorHAnsi"/>
          <w:sz w:val="26"/>
          <w:szCs w:val="26"/>
          <w:lang w:eastAsia="en-US"/>
        </w:rPr>
        <w:t>помещени</w:t>
      </w:r>
      <w:r w:rsidR="00753B9F">
        <w:rPr>
          <w:rFonts w:eastAsiaTheme="minorHAnsi"/>
          <w:sz w:val="26"/>
          <w:szCs w:val="26"/>
          <w:lang w:eastAsia="en-US"/>
        </w:rPr>
        <w:t xml:space="preserve">я </w:t>
      </w:r>
      <w:r w:rsidR="009A51C4">
        <w:rPr>
          <w:rFonts w:eastAsiaTheme="minorHAnsi"/>
          <w:sz w:val="26"/>
          <w:szCs w:val="26"/>
          <w:lang w:eastAsia="en-US"/>
        </w:rPr>
        <w:t>с зачетом его стоимости,</w:t>
      </w:r>
      <w:r w:rsidR="009A51C4">
        <w:rPr>
          <w:sz w:val="26"/>
          <w:szCs w:val="26"/>
        </w:rPr>
        <w:t xml:space="preserve"> </w:t>
      </w:r>
      <w:r w:rsidR="009846D5" w:rsidRPr="009846D5">
        <w:rPr>
          <w:sz w:val="26"/>
          <w:szCs w:val="26"/>
        </w:rPr>
        <w:t>Муниципальное образование городской округ Когалым Ханты-Мансийского автономного округа – Югры</w:t>
      </w:r>
      <w:r w:rsidR="00A86862">
        <w:rPr>
          <w:sz w:val="26"/>
          <w:szCs w:val="26"/>
        </w:rPr>
        <w:t xml:space="preserve"> в</w:t>
      </w:r>
      <w:r w:rsidR="009846D5">
        <w:rPr>
          <w:sz w:val="26"/>
          <w:szCs w:val="26"/>
        </w:rPr>
        <w:t xml:space="preserve">праве </w:t>
      </w:r>
      <w:r w:rsidR="00D977EC">
        <w:rPr>
          <w:sz w:val="26"/>
          <w:szCs w:val="26"/>
        </w:rPr>
        <w:t>снизить стоимость предоставляемого жилого помещения</w:t>
      </w:r>
      <w:r w:rsidR="009846D5">
        <w:rPr>
          <w:sz w:val="26"/>
          <w:szCs w:val="26"/>
        </w:rPr>
        <w:t xml:space="preserve"> </w:t>
      </w:r>
      <w:r w:rsidR="00D977EC">
        <w:rPr>
          <w:sz w:val="26"/>
          <w:szCs w:val="26"/>
        </w:rPr>
        <w:t>в размере</w:t>
      </w:r>
      <w:r w:rsidR="009A51C4">
        <w:rPr>
          <w:sz w:val="26"/>
          <w:szCs w:val="26"/>
        </w:rPr>
        <w:t xml:space="preserve"> </w:t>
      </w:r>
      <w:r w:rsidR="003127C1">
        <w:rPr>
          <w:rFonts w:eastAsiaTheme="minorHAnsi"/>
          <w:sz w:val="26"/>
          <w:szCs w:val="26"/>
          <w:lang w:eastAsia="en-US"/>
        </w:rPr>
        <w:t>-</w:t>
      </w:r>
      <w:r w:rsidR="00C73056">
        <w:rPr>
          <w:rFonts w:eastAsiaTheme="minorHAnsi"/>
          <w:sz w:val="26"/>
          <w:szCs w:val="26"/>
          <w:lang w:eastAsia="en-US"/>
        </w:rPr>
        <w:t xml:space="preserve"> 13</w:t>
      </w:r>
      <w:bookmarkStart w:id="0" w:name="_GoBack"/>
      <w:bookmarkEnd w:id="0"/>
      <w:r w:rsidR="003127C1">
        <w:rPr>
          <w:rFonts w:eastAsiaTheme="minorHAnsi"/>
          <w:sz w:val="26"/>
          <w:szCs w:val="26"/>
          <w:lang w:eastAsia="en-US"/>
        </w:rPr>
        <w:t xml:space="preserve"> % от рыночной стоимости изымаемого жилого помещения</w:t>
      </w:r>
      <w:r w:rsidR="009A51C4">
        <w:rPr>
          <w:rFonts w:eastAsiaTheme="minorHAnsi"/>
          <w:sz w:val="26"/>
          <w:szCs w:val="26"/>
          <w:lang w:eastAsia="en-US"/>
        </w:rPr>
        <w:t>.».</w:t>
      </w:r>
    </w:p>
    <w:p w:rsidR="008C3674" w:rsidRPr="008C3674" w:rsidRDefault="008C3674" w:rsidP="008C36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1D1F63" w:rsidRDefault="008C3674" w:rsidP="001D1F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Pr="00277DA6">
        <w:rPr>
          <w:rFonts w:eastAsiaTheme="minorHAnsi"/>
          <w:sz w:val="26"/>
          <w:szCs w:val="26"/>
          <w:lang w:eastAsia="en-US"/>
        </w:rPr>
        <w:t xml:space="preserve">. </w:t>
      </w:r>
      <w:r w:rsidR="001D1F63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опубликования.</w:t>
      </w:r>
    </w:p>
    <w:p w:rsidR="008C3674" w:rsidRPr="00277DA6" w:rsidRDefault="008C3674" w:rsidP="008C367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C3674" w:rsidRPr="00363FA7" w:rsidRDefault="008C3674" w:rsidP="008C36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AB4DCC">
        <w:rPr>
          <w:sz w:val="26"/>
          <w:szCs w:val="26"/>
        </w:rPr>
        <w:t xml:space="preserve"> Комитету по управлению муниципальным имуществом Администрации города Когалыма (</w:t>
      </w:r>
      <w:proofErr w:type="spellStart"/>
      <w:r w:rsidRPr="00AB4DCC">
        <w:rPr>
          <w:sz w:val="26"/>
          <w:szCs w:val="26"/>
        </w:rPr>
        <w:t>А.В.Ковальчук</w:t>
      </w:r>
      <w:proofErr w:type="spellEnd"/>
      <w:r w:rsidRPr="00AB4DCC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>
        <w:rPr>
          <w:sz w:val="26"/>
          <w:szCs w:val="26"/>
        </w:rPr>
        <w:t>,</w:t>
      </w:r>
      <w:r w:rsidRPr="00AB4DCC">
        <w:rPr>
          <w:sz w:val="26"/>
          <w:szCs w:val="26"/>
        </w:rPr>
        <w:t xml:space="preserve"> его реквизиты, </w:t>
      </w:r>
      <w:r w:rsidRPr="00AB4DCC">
        <w:rPr>
          <w:sz w:val="26"/>
          <w:szCs w:val="26"/>
        </w:rPr>
        <w:lastRenderedPageBreak/>
        <w:t>сведения об источнике официального опубликования в порядке и сроки, предусмотренные распоряжением Администрации города Когалым</w:t>
      </w:r>
      <w:r>
        <w:rPr>
          <w:sz w:val="26"/>
          <w:szCs w:val="26"/>
        </w:rPr>
        <w:t xml:space="preserve">а </w:t>
      </w:r>
      <w:r w:rsidRPr="00363FA7">
        <w:rPr>
          <w:sz w:val="26"/>
          <w:szCs w:val="26"/>
        </w:rPr>
        <w:t>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– Югры.</w:t>
      </w:r>
    </w:p>
    <w:p w:rsidR="008C3674" w:rsidRPr="00363FA7" w:rsidRDefault="008C3674" w:rsidP="008C367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8C3674" w:rsidRPr="00E7701A" w:rsidRDefault="008C3674" w:rsidP="008C36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63FA7">
        <w:rPr>
          <w:sz w:val="26"/>
          <w:szCs w:val="26"/>
        </w:rPr>
        <w:t xml:space="preserve">. </w:t>
      </w:r>
      <w:r w:rsidRPr="00E7701A">
        <w:rPr>
          <w:sz w:val="26"/>
          <w:szCs w:val="26"/>
        </w:rPr>
        <w:t xml:space="preserve">Опубликовать настоящее постановление в газете «Когалымский вестник» </w:t>
      </w:r>
      <w:r>
        <w:rPr>
          <w:sz w:val="26"/>
          <w:szCs w:val="26"/>
        </w:rPr>
        <w:t xml:space="preserve">и сетевом издании «Когалымский вестник»: </w:t>
      </w:r>
      <w:r>
        <w:rPr>
          <w:sz w:val="26"/>
          <w:szCs w:val="26"/>
          <w:lang w:val="en-US"/>
        </w:rPr>
        <w:t>KOGVESTI</w:t>
      </w:r>
      <w:r w:rsidRPr="008A6DD9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 Р</w:t>
      </w:r>
      <w:r w:rsidRPr="00E7701A">
        <w:rPr>
          <w:sz w:val="26"/>
          <w:szCs w:val="26"/>
        </w:rPr>
        <w:t>азместить</w:t>
      </w:r>
      <w:r>
        <w:rPr>
          <w:sz w:val="26"/>
          <w:szCs w:val="26"/>
        </w:rPr>
        <w:t xml:space="preserve"> настоящее постановление </w:t>
      </w:r>
      <w:r w:rsidRPr="00E7701A">
        <w:rPr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E7701A">
          <w:rPr>
            <w:rStyle w:val="a8"/>
            <w:sz w:val="26"/>
            <w:szCs w:val="26"/>
            <w:lang w:val="en-US"/>
          </w:rPr>
          <w:t>www</w:t>
        </w:r>
        <w:r w:rsidRPr="00E7701A">
          <w:rPr>
            <w:rStyle w:val="a8"/>
            <w:sz w:val="26"/>
            <w:szCs w:val="26"/>
          </w:rPr>
          <w:t>.</w:t>
        </w:r>
        <w:proofErr w:type="spellStart"/>
        <w:r w:rsidRPr="00E7701A">
          <w:rPr>
            <w:rStyle w:val="a8"/>
            <w:sz w:val="26"/>
            <w:szCs w:val="26"/>
            <w:lang w:val="en-US"/>
          </w:rPr>
          <w:t>admkogalym</w:t>
        </w:r>
        <w:proofErr w:type="spellEnd"/>
        <w:r w:rsidRPr="00E7701A">
          <w:rPr>
            <w:rStyle w:val="a8"/>
            <w:sz w:val="26"/>
            <w:szCs w:val="26"/>
          </w:rPr>
          <w:t>.</w:t>
        </w:r>
        <w:proofErr w:type="spellStart"/>
        <w:r w:rsidRPr="00E7701A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Pr="00E7701A">
        <w:rPr>
          <w:sz w:val="26"/>
          <w:szCs w:val="26"/>
        </w:rPr>
        <w:t>).</w:t>
      </w:r>
    </w:p>
    <w:p w:rsidR="008C3674" w:rsidRPr="00363FA7" w:rsidRDefault="008C3674" w:rsidP="008C3674">
      <w:pPr>
        <w:widowControl w:val="0"/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8C3674" w:rsidRPr="00363FA7" w:rsidRDefault="008C3674" w:rsidP="008C367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63FA7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363FA7">
        <w:rPr>
          <w:sz w:val="26"/>
          <w:szCs w:val="26"/>
        </w:rPr>
        <w:t>А.В.Ковальчука</w:t>
      </w:r>
      <w:proofErr w:type="spellEnd"/>
      <w:r w:rsidRPr="00363FA7">
        <w:rPr>
          <w:sz w:val="26"/>
          <w:szCs w:val="26"/>
        </w:rPr>
        <w:t>.</w:t>
      </w:r>
    </w:p>
    <w:p w:rsidR="002115E0" w:rsidRDefault="002115E0" w:rsidP="00ED5C7C">
      <w:pPr>
        <w:ind w:firstLine="709"/>
        <w:jc w:val="both"/>
        <w:rPr>
          <w:sz w:val="26"/>
          <w:szCs w:val="26"/>
        </w:rPr>
      </w:pPr>
    </w:p>
    <w:p w:rsidR="002115E0" w:rsidRDefault="002115E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2115E0" w:rsidRDefault="002115E0" w:rsidP="00AF56EC">
      <w:pPr>
        <w:tabs>
          <w:tab w:val="left" w:pos="7230"/>
        </w:tabs>
        <w:ind w:firstLine="5103"/>
        <w:jc w:val="both"/>
        <w:rPr>
          <w:sz w:val="26"/>
          <w:szCs w:val="26"/>
        </w:rPr>
      </w:pPr>
    </w:p>
    <w:sectPr w:rsidR="002115E0" w:rsidSect="00C54ED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D2D"/>
    <w:rsid w:val="00015A6A"/>
    <w:rsid w:val="0009309C"/>
    <w:rsid w:val="000F0569"/>
    <w:rsid w:val="00193130"/>
    <w:rsid w:val="001A562D"/>
    <w:rsid w:val="001D0927"/>
    <w:rsid w:val="001D1F63"/>
    <w:rsid w:val="001E328E"/>
    <w:rsid w:val="00201088"/>
    <w:rsid w:val="00201C44"/>
    <w:rsid w:val="002115E0"/>
    <w:rsid w:val="002B10AF"/>
    <w:rsid w:val="002B49A0"/>
    <w:rsid w:val="002D5593"/>
    <w:rsid w:val="002E0A30"/>
    <w:rsid w:val="002F5C22"/>
    <w:rsid w:val="002F7936"/>
    <w:rsid w:val="003127C1"/>
    <w:rsid w:val="00313DAF"/>
    <w:rsid w:val="00326717"/>
    <w:rsid w:val="003447F7"/>
    <w:rsid w:val="003822CB"/>
    <w:rsid w:val="003F4EFD"/>
    <w:rsid w:val="003F587E"/>
    <w:rsid w:val="00414973"/>
    <w:rsid w:val="0043438A"/>
    <w:rsid w:val="00473A96"/>
    <w:rsid w:val="004F33B1"/>
    <w:rsid w:val="00542E3F"/>
    <w:rsid w:val="005E09F8"/>
    <w:rsid w:val="006015ED"/>
    <w:rsid w:val="00614BD9"/>
    <w:rsid w:val="00617F9D"/>
    <w:rsid w:val="00623C3A"/>
    <w:rsid w:val="00625AA2"/>
    <w:rsid w:val="00635BA3"/>
    <w:rsid w:val="00717F1F"/>
    <w:rsid w:val="00747B75"/>
    <w:rsid w:val="00753B9F"/>
    <w:rsid w:val="00756752"/>
    <w:rsid w:val="00785A98"/>
    <w:rsid w:val="007A1C9D"/>
    <w:rsid w:val="007C24AA"/>
    <w:rsid w:val="007C4E9D"/>
    <w:rsid w:val="007D1C62"/>
    <w:rsid w:val="007E28C2"/>
    <w:rsid w:val="007F5689"/>
    <w:rsid w:val="00820045"/>
    <w:rsid w:val="00821CD0"/>
    <w:rsid w:val="00827FC5"/>
    <w:rsid w:val="008329FC"/>
    <w:rsid w:val="00864AF7"/>
    <w:rsid w:val="0086685A"/>
    <w:rsid w:val="00874F39"/>
    <w:rsid w:val="0087526C"/>
    <w:rsid w:val="00877CE5"/>
    <w:rsid w:val="008853A6"/>
    <w:rsid w:val="008C0B7C"/>
    <w:rsid w:val="008C3674"/>
    <w:rsid w:val="008C7A1E"/>
    <w:rsid w:val="008D2DB3"/>
    <w:rsid w:val="00952EC3"/>
    <w:rsid w:val="00953E46"/>
    <w:rsid w:val="009846D5"/>
    <w:rsid w:val="009A51C4"/>
    <w:rsid w:val="009C4D8F"/>
    <w:rsid w:val="00A564E7"/>
    <w:rsid w:val="00A73BFE"/>
    <w:rsid w:val="00A86862"/>
    <w:rsid w:val="00AB0DC4"/>
    <w:rsid w:val="00AF56EC"/>
    <w:rsid w:val="00B003D6"/>
    <w:rsid w:val="00B22DDA"/>
    <w:rsid w:val="00B75C8C"/>
    <w:rsid w:val="00B84591"/>
    <w:rsid w:val="00B85A0F"/>
    <w:rsid w:val="00B91C0B"/>
    <w:rsid w:val="00BA2619"/>
    <w:rsid w:val="00BB1866"/>
    <w:rsid w:val="00BC2A28"/>
    <w:rsid w:val="00BC37E6"/>
    <w:rsid w:val="00C27247"/>
    <w:rsid w:val="00C32C75"/>
    <w:rsid w:val="00C54EDA"/>
    <w:rsid w:val="00C64FFC"/>
    <w:rsid w:val="00C700C4"/>
    <w:rsid w:val="00C73056"/>
    <w:rsid w:val="00C924B9"/>
    <w:rsid w:val="00CB2627"/>
    <w:rsid w:val="00CC367F"/>
    <w:rsid w:val="00CF5FA8"/>
    <w:rsid w:val="00CF6B89"/>
    <w:rsid w:val="00D35FFD"/>
    <w:rsid w:val="00D52DB6"/>
    <w:rsid w:val="00D7485B"/>
    <w:rsid w:val="00D75248"/>
    <w:rsid w:val="00D977EC"/>
    <w:rsid w:val="00DB74BC"/>
    <w:rsid w:val="00DD2685"/>
    <w:rsid w:val="00DF5C3A"/>
    <w:rsid w:val="00E46815"/>
    <w:rsid w:val="00EA4703"/>
    <w:rsid w:val="00EB75CB"/>
    <w:rsid w:val="00ED5C7C"/>
    <w:rsid w:val="00ED62A2"/>
    <w:rsid w:val="00EE539C"/>
    <w:rsid w:val="00EF7873"/>
    <w:rsid w:val="00F01C6C"/>
    <w:rsid w:val="00F06198"/>
    <w:rsid w:val="00F25982"/>
    <w:rsid w:val="00F268DC"/>
    <w:rsid w:val="00F406E0"/>
    <w:rsid w:val="00F5080D"/>
    <w:rsid w:val="00FB5937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794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F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268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rsid w:val="008C3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1D631505A34B81B92CC5FC257504D8804120A97D6FB5DADE772E5C8h908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B31D631505A34B81B92CC5FC257504D88041D0392D4FB5DADE772E5C8h908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381A2D40CDE0B4AC241B9AAD1286AF49426F30F0B8CDA40234C72810FCA018A0E2D2FF200CCBF27FBD42DD2F61369F1B30BA9D0F93CBvCND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1753D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C5B4B-FB0C-4949-A8D0-7E92220E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Мыльникова Алена Михайловна</cp:lastModifiedBy>
  <cp:revision>12</cp:revision>
  <cp:lastPrinted>2023-11-08T04:30:00Z</cp:lastPrinted>
  <dcterms:created xsi:type="dcterms:W3CDTF">2023-11-07T05:16:00Z</dcterms:created>
  <dcterms:modified xsi:type="dcterms:W3CDTF">2023-11-22T05:14:00Z</dcterms:modified>
</cp:coreProperties>
</file>