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2040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914D4" w:rsidRPr="0012480A" w:rsidRDefault="00C914D4" w:rsidP="00C914D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C914D4" w:rsidRPr="0012480A" w:rsidRDefault="00C914D4" w:rsidP="00C914D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914E59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 xml:space="preserve">города Когалыма </w:t>
      </w:r>
    </w:p>
    <w:p w:rsidR="00B20400" w:rsidRPr="00C914D4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>от 15.10.2013 №2934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62A71" w:rsidRPr="00462A71" w:rsidRDefault="00C914D4" w:rsidP="00462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C6C">
        <w:rPr>
          <w:sz w:val="26"/>
          <w:szCs w:val="26"/>
        </w:rPr>
        <w:t xml:space="preserve">В </w:t>
      </w:r>
      <w:r w:rsidR="00F316DD">
        <w:rPr>
          <w:sz w:val="26"/>
          <w:szCs w:val="26"/>
        </w:rPr>
        <w:t xml:space="preserve">соответствии со статьёй 179 Бюджетного кодекса Российской Федерации, решениями Думы города Когалыма от 14.12.2022 №183-ГД «Об одобрении предложений о внесении изменений в муниципальную программу «Управление муниципальным имуществом города Когалыма»», от 14.12.2022 «О бюджете города Когалыма на 2023 год и на плановый период 2024 и 2025 годов», </w:t>
      </w:r>
      <w:r w:rsidR="00F316DD" w:rsidRPr="00235AC9">
        <w:rPr>
          <w:sz w:val="26"/>
          <w:szCs w:val="26"/>
        </w:rPr>
        <w:t xml:space="preserve">постановлением Администрации города Когалыма от </w:t>
      </w:r>
      <w:r w:rsidR="00F316DD">
        <w:rPr>
          <w:sz w:val="26"/>
          <w:szCs w:val="26"/>
        </w:rPr>
        <w:t xml:space="preserve">28.10.2021 №2193 </w:t>
      </w:r>
      <w:r w:rsidR="00F316DD" w:rsidRPr="00235AC9">
        <w:rPr>
          <w:sz w:val="26"/>
          <w:szCs w:val="26"/>
        </w:rPr>
        <w:t>«</w:t>
      </w:r>
      <w:r w:rsidR="00F316DD">
        <w:rPr>
          <w:sz w:val="26"/>
          <w:szCs w:val="26"/>
        </w:rPr>
        <w:t>О порядке разработки и реализации муниципальных программ города Когалыма»</w:t>
      </w:r>
      <w:r w:rsidR="00F316DD">
        <w:rPr>
          <w:sz w:val="26"/>
          <w:szCs w:val="26"/>
        </w:rPr>
        <w:t>,</w:t>
      </w:r>
      <w:r>
        <w:rPr>
          <w:sz w:val="26"/>
          <w:szCs w:val="26"/>
        </w:rPr>
        <w:t xml:space="preserve"> Уставом города Когалыма</w:t>
      </w:r>
      <w:r w:rsidR="00F316DD">
        <w:rPr>
          <w:sz w:val="26"/>
          <w:szCs w:val="26"/>
        </w:rPr>
        <w:t>:</w:t>
      </w:r>
    </w:p>
    <w:p w:rsidR="00462A71" w:rsidRPr="00462A71" w:rsidRDefault="00462A71" w:rsidP="00462A71">
      <w:pPr>
        <w:ind w:firstLine="709"/>
        <w:jc w:val="both"/>
        <w:rPr>
          <w:sz w:val="26"/>
          <w:szCs w:val="26"/>
        </w:rPr>
      </w:pPr>
    </w:p>
    <w:p w:rsidR="00C848D2" w:rsidRPr="00C848D2" w:rsidRDefault="00C848D2" w:rsidP="00C848D2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15.10.2013 №2934 «Об утверждении муниципальной программы «Управление муниципальным имуществом города Когалыма» (далее – </w:t>
      </w:r>
      <w:r w:rsidR="002D30B5">
        <w:rPr>
          <w:rFonts w:ascii="Times New Roman" w:hAnsi="Times New Roman" w:cs="Times New Roman"/>
          <w:sz w:val="26"/>
          <w:szCs w:val="26"/>
        </w:rPr>
        <w:t>Программа</w:t>
      </w:r>
      <w:r w:rsidR="00F316DD">
        <w:rPr>
          <w:rFonts w:ascii="Times New Roman" w:hAnsi="Times New Roman" w:cs="Times New Roman"/>
          <w:sz w:val="26"/>
          <w:szCs w:val="26"/>
        </w:rPr>
        <w:t>) внести следующе</w:t>
      </w:r>
      <w:r w:rsidRPr="00C848D2">
        <w:rPr>
          <w:rFonts w:ascii="Times New Roman" w:hAnsi="Times New Roman" w:cs="Times New Roman"/>
          <w:sz w:val="26"/>
          <w:szCs w:val="26"/>
        </w:rPr>
        <w:t>е изменени</w:t>
      </w:r>
      <w:r w:rsidR="00F316DD">
        <w:rPr>
          <w:rFonts w:ascii="Times New Roman" w:hAnsi="Times New Roman" w:cs="Times New Roman"/>
          <w:sz w:val="26"/>
          <w:szCs w:val="26"/>
        </w:rPr>
        <w:t>е</w:t>
      </w:r>
      <w:r w:rsidRPr="00C848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E7AFC" w:rsidRDefault="00C848D2" w:rsidP="00C848D2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 xml:space="preserve">1.1. </w:t>
      </w:r>
      <w:r w:rsidR="00F316DD">
        <w:rPr>
          <w:rFonts w:ascii="Times New Roman" w:hAnsi="Times New Roman" w:cs="Times New Roman"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  <w:r w:rsidRPr="00C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16DD" w:rsidRDefault="00F316DD" w:rsidP="001A6552">
      <w:pPr>
        <w:pStyle w:val="ConsPlusNormal"/>
        <w:shd w:val="clear" w:color="auto" w:fill="FFFFFF"/>
        <w:tabs>
          <w:tab w:val="left" w:pos="-4678"/>
        </w:tabs>
        <w:ind w:left="709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B7829" w:rsidRDefault="001A6552" w:rsidP="001A6552">
      <w:pPr>
        <w:pStyle w:val="ConsPlusNormal"/>
        <w:shd w:val="clear" w:color="auto" w:fill="FFFFFF"/>
        <w:tabs>
          <w:tab w:val="left" w:pos="-4678"/>
        </w:tabs>
        <w:ind w:left="709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B7829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5B7829" w:rsidRPr="00AE2657" w:rsidRDefault="005B7829" w:rsidP="005B782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2D30B5">
        <w:rPr>
          <w:rFonts w:ascii="Times New Roman" w:hAnsi="Times New Roman" w:cs="Times New Roman"/>
          <w:sz w:val="26"/>
          <w:szCs w:val="26"/>
        </w:rPr>
        <w:t>постановление</w:t>
      </w:r>
      <w:r w:rsidR="00AE2657" w:rsidRPr="00AE265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F316DD">
        <w:rPr>
          <w:rFonts w:ascii="Times New Roman" w:hAnsi="Times New Roman" w:cs="Times New Roman"/>
          <w:sz w:val="26"/>
          <w:szCs w:val="26"/>
        </w:rPr>
        <w:t>21.01.</w:t>
      </w:r>
      <w:r w:rsidR="00AE2657" w:rsidRPr="00AE2657">
        <w:rPr>
          <w:rFonts w:ascii="Times New Roman" w:hAnsi="Times New Roman" w:cs="Times New Roman"/>
          <w:sz w:val="26"/>
          <w:szCs w:val="26"/>
        </w:rPr>
        <w:t>2022 №</w:t>
      </w:r>
      <w:r w:rsidR="00F316DD">
        <w:rPr>
          <w:rFonts w:ascii="Times New Roman" w:hAnsi="Times New Roman" w:cs="Times New Roman"/>
          <w:sz w:val="26"/>
          <w:szCs w:val="26"/>
        </w:rPr>
        <w:t>176</w:t>
      </w:r>
      <w:r w:rsidR="00AE2657" w:rsidRPr="00AE2657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Когалыма от 15.10.2013 №2934»</w:t>
      </w:r>
      <w:r w:rsidR="00AE2657">
        <w:rPr>
          <w:rFonts w:ascii="Times New Roman" w:hAnsi="Times New Roman" w:cs="Times New Roman"/>
          <w:sz w:val="26"/>
          <w:szCs w:val="26"/>
        </w:rPr>
        <w:t>;</w:t>
      </w:r>
    </w:p>
    <w:p w:rsidR="00A254BC" w:rsidRDefault="005B7829" w:rsidP="00AE2657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AE2657" w:rsidRPr="00AE2657">
        <w:rPr>
          <w:rFonts w:ascii="Times New Roman" w:hAnsi="Times New Roman" w:cs="Times New Roman"/>
          <w:sz w:val="26"/>
          <w:szCs w:val="26"/>
        </w:rPr>
        <w:t>постановлени</w:t>
      </w:r>
      <w:r w:rsidR="002D30B5">
        <w:rPr>
          <w:rFonts w:ascii="Times New Roman" w:hAnsi="Times New Roman" w:cs="Times New Roman"/>
          <w:sz w:val="26"/>
          <w:szCs w:val="26"/>
        </w:rPr>
        <w:t>е</w:t>
      </w:r>
      <w:r w:rsidR="00AE2657" w:rsidRPr="00AE265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F316DD">
        <w:rPr>
          <w:rFonts w:ascii="Times New Roman" w:hAnsi="Times New Roman" w:cs="Times New Roman"/>
          <w:sz w:val="26"/>
          <w:szCs w:val="26"/>
        </w:rPr>
        <w:t>01.04.</w:t>
      </w:r>
      <w:r w:rsidR="00AE2657" w:rsidRPr="00AE2657">
        <w:rPr>
          <w:rFonts w:ascii="Times New Roman" w:hAnsi="Times New Roman" w:cs="Times New Roman"/>
          <w:sz w:val="26"/>
          <w:szCs w:val="26"/>
        </w:rPr>
        <w:t>2022 №</w:t>
      </w:r>
      <w:r w:rsidR="00F316DD">
        <w:rPr>
          <w:rFonts w:ascii="Times New Roman" w:hAnsi="Times New Roman" w:cs="Times New Roman"/>
          <w:sz w:val="26"/>
          <w:szCs w:val="26"/>
        </w:rPr>
        <w:t xml:space="preserve">791 </w:t>
      </w:r>
      <w:r w:rsidR="00AE2657" w:rsidRPr="00AE265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Когалыма от 15.10.2013 №2934»</w:t>
      </w:r>
      <w:r w:rsidR="00F316DD">
        <w:rPr>
          <w:rFonts w:ascii="Times New Roman" w:hAnsi="Times New Roman" w:cs="Times New Roman"/>
          <w:sz w:val="26"/>
          <w:szCs w:val="26"/>
        </w:rPr>
        <w:t>;</w:t>
      </w:r>
    </w:p>
    <w:p w:rsidR="00F316DD" w:rsidRDefault="00F316DD" w:rsidP="00F316DD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AE2657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E265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>
        <w:rPr>
          <w:rFonts w:ascii="Times New Roman" w:hAnsi="Times New Roman" w:cs="Times New Roman"/>
          <w:sz w:val="26"/>
          <w:szCs w:val="26"/>
        </w:rPr>
        <w:t>28.12.2022</w:t>
      </w:r>
      <w:r w:rsidRPr="00AE2657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3105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265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Когалыма от 15.10.2013 №2934»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16DD" w:rsidRDefault="00F316DD" w:rsidP="00AE2657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Default="00C52B9E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5D7D">
        <w:rPr>
          <w:rFonts w:ascii="Times New Roman" w:hAnsi="Times New Roman" w:cs="Times New Roman"/>
          <w:sz w:val="26"/>
          <w:szCs w:val="26"/>
        </w:rPr>
        <w:t>3</w:t>
      </w:r>
      <w:r w:rsidR="00C914D4" w:rsidRPr="00D55D7D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</w:t>
      </w:r>
      <w:r w:rsidR="00DE41D7" w:rsidRPr="00D55D7D">
        <w:rPr>
          <w:rFonts w:ascii="Times New Roman" w:hAnsi="Times New Roman" w:cs="Times New Roman"/>
          <w:sz w:val="26"/>
          <w:szCs w:val="26"/>
        </w:rPr>
        <w:t>я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</w:t>
      </w:r>
      <w:r w:rsidR="00C914D4" w:rsidRPr="00D55D7D">
        <w:rPr>
          <w:rFonts w:ascii="Times New Roman" w:hAnsi="Times New Roman" w:cs="Times New Roman"/>
          <w:sz w:val="26"/>
          <w:szCs w:val="26"/>
        </w:rPr>
        <w:lastRenderedPageBreak/>
        <w:t>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Default="00F316DD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316DD" w:rsidRPr="00D55D7D" w:rsidRDefault="00F316DD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Действие настоящего постановления распространяется на правоотношения, возникшие с 01.01.2023.</w:t>
      </w:r>
    </w:p>
    <w:p w:rsidR="00C914D4" w:rsidRPr="00D55D7D" w:rsidRDefault="00C914D4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Pr="00D55D7D" w:rsidRDefault="00F316DD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914D4" w:rsidRPr="00D55D7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приложени</w:t>
      </w:r>
      <w:r w:rsidR="00AE2657">
        <w:rPr>
          <w:rFonts w:ascii="Times New Roman" w:hAnsi="Times New Roman" w:cs="Times New Roman"/>
          <w:sz w:val="26"/>
          <w:szCs w:val="26"/>
        </w:rPr>
        <w:t>я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C914D4" w:rsidRPr="00D55D7D">
          <w:rPr>
            <w:rStyle w:val="a9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C914D4" w:rsidRPr="00D55D7D">
        <w:rPr>
          <w:rFonts w:ascii="Times New Roman" w:hAnsi="Times New Roman" w:cs="Times New Roman"/>
          <w:sz w:val="26"/>
          <w:szCs w:val="26"/>
        </w:rPr>
        <w:t>).</w:t>
      </w:r>
    </w:p>
    <w:p w:rsidR="00C914D4" w:rsidRPr="00D55D7D" w:rsidRDefault="00C914D4" w:rsidP="006F6D29">
      <w:pPr>
        <w:pStyle w:val="a7"/>
        <w:spacing w:line="240" w:lineRule="auto"/>
        <w:ind w:left="0" w:firstLine="709"/>
        <w:rPr>
          <w:sz w:val="26"/>
          <w:szCs w:val="26"/>
        </w:rPr>
      </w:pPr>
    </w:p>
    <w:p w:rsidR="001D0927" w:rsidRPr="00D55D7D" w:rsidRDefault="00F316DD" w:rsidP="006F6D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914D4" w:rsidRPr="00D55D7D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1D0927" w:rsidRDefault="001D0927" w:rsidP="006F6D29">
      <w:pPr>
        <w:ind w:firstLine="709"/>
        <w:jc w:val="both"/>
        <w:rPr>
          <w:sz w:val="26"/>
          <w:szCs w:val="26"/>
        </w:rPr>
      </w:pPr>
    </w:p>
    <w:p w:rsidR="002E1586" w:rsidRDefault="002E1586" w:rsidP="006F6D29">
      <w:pPr>
        <w:ind w:firstLine="709"/>
        <w:jc w:val="both"/>
        <w:rPr>
          <w:sz w:val="26"/>
          <w:szCs w:val="26"/>
        </w:rPr>
      </w:pPr>
    </w:p>
    <w:p w:rsidR="00914E59" w:rsidRDefault="00914E5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462A71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462A7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1"/>
          <w:headerReference w:type="first" r:id="rId12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86685A" w:rsidRPr="009B7E0F" w:rsidRDefault="00DF127A" w:rsidP="00DC3646">
      <w:pPr>
        <w:tabs>
          <w:tab w:val="left" w:pos="7380"/>
        </w:tabs>
        <w:ind w:left="15579" w:hanging="4239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</w:t>
      </w:r>
      <w:r w:rsidR="00D628A5">
        <w:rPr>
          <w:sz w:val="26"/>
          <w:szCs w:val="26"/>
        </w:rPr>
        <w:t xml:space="preserve"> </w:t>
      </w:r>
    </w:p>
    <w:p w:rsidR="0086685A" w:rsidRPr="009B7E0F" w:rsidRDefault="0086685A" w:rsidP="00DC3646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1A6552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C3646" w:rsidTr="00914E59">
        <w:tc>
          <w:tcPr>
            <w:tcW w:w="2235" w:type="dxa"/>
          </w:tcPr>
          <w:p w:rsidR="00DC3646" w:rsidRPr="00F5080D" w:rsidRDefault="00DC3646" w:rsidP="001A655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C3646" w:rsidRPr="00F5080D" w:rsidRDefault="00DC3646" w:rsidP="001A655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A6552" w:rsidRDefault="001A6552" w:rsidP="001A6552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935E98" w:rsidRPr="00935E98" w:rsidRDefault="00935E98" w:rsidP="00935E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5E98">
        <w:rPr>
          <w:sz w:val="26"/>
          <w:szCs w:val="26"/>
        </w:rPr>
        <w:t xml:space="preserve">Паспорт муниципальной программы </w:t>
      </w: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35E98">
        <w:rPr>
          <w:sz w:val="26"/>
          <w:szCs w:val="26"/>
        </w:rPr>
        <w:t xml:space="preserve">«Управление муниципальным имуществом города Когалыма» </w:t>
      </w:r>
    </w:p>
    <w:p w:rsidR="00935E98" w:rsidRPr="00935E98" w:rsidRDefault="00935E98" w:rsidP="00935E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5E98">
        <w:rPr>
          <w:sz w:val="26"/>
          <w:szCs w:val="26"/>
        </w:rPr>
        <w:t>(далее – муниципальная программа)</w:t>
      </w:r>
    </w:p>
    <w:p w:rsidR="00935E98" w:rsidRPr="00935E98" w:rsidRDefault="00935E98" w:rsidP="00935E98">
      <w:pPr>
        <w:autoSpaceDE w:val="0"/>
        <w:autoSpaceDN w:val="0"/>
        <w:adjustRightInd w:val="0"/>
        <w:rPr>
          <w:sz w:val="18"/>
          <w:szCs w:val="26"/>
        </w:rPr>
      </w:pPr>
    </w:p>
    <w:tbl>
      <w:tblPr>
        <w:tblW w:w="5000" w:type="pct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821"/>
        <w:gridCol w:w="4536"/>
        <w:gridCol w:w="4693"/>
        <w:gridCol w:w="3644"/>
      </w:tblGrid>
      <w:tr w:rsidR="00935E98" w:rsidRPr="00935E98" w:rsidTr="00843DFE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>Наименование муниципальной программы</w:t>
            </w:r>
            <w:r w:rsidRPr="00935E9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Управление муниципальным имуществом города Когалыма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2023-2028 годы</w:t>
            </w:r>
          </w:p>
        </w:tc>
      </w:tr>
      <w:tr w:rsidR="00935E98" w:rsidRPr="00935E98" w:rsidTr="00843DFE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-</w:t>
            </w:r>
          </w:p>
        </w:tc>
      </w:tr>
      <w:tr w:rsidR="00935E98" w:rsidRPr="00935E98" w:rsidTr="00843DFE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- КУМИ)</w:t>
            </w:r>
          </w:p>
        </w:tc>
      </w:tr>
      <w:tr w:rsidR="00935E98" w:rsidRPr="00935E98" w:rsidTr="00843DFE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 xml:space="preserve">Муниципальное казённое учреждение «Управление капитального строительства города Когалыма» </w:t>
            </w:r>
            <w:r w:rsidRPr="00935E98">
              <w:rPr>
                <w:spacing w:val="-6"/>
                <w:sz w:val="22"/>
                <w:szCs w:val="22"/>
              </w:rPr>
              <w:br/>
              <w:t>(далее – МУ «УКС г.Когалыма»);</w:t>
            </w:r>
          </w:p>
          <w:p w:rsidR="00935E98" w:rsidRPr="00935E98" w:rsidRDefault="00935E98" w:rsidP="00935E98">
            <w:pPr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935E98" w:rsidRPr="00935E98" w:rsidRDefault="00935E98" w:rsidP="00935E98">
            <w:pPr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Муниципальное бюджетное учреждение «Коммунспецавтотехника» (далее – МБУ «КСАТ»);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Муниципальное казённое учреждение «Обеспечение эксплуатационно-хозяйственной деятельности» (далее – МКУ «ОЭХД»).</w:t>
            </w:r>
          </w:p>
        </w:tc>
      </w:tr>
    </w:tbl>
    <w:p w:rsidR="00935E98" w:rsidRPr="00935E98" w:rsidRDefault="00935E98" w:rsidP="00935E98">
      <w:pPr>
        <w:autoSpaceDE w:val="0"/>
        <w:autoSpaceDN w:val="0"/>
        <w:adjustRightInd w:val="0"/>
        <w:rPr>
          <w:sz w:val="22"/>
          <w:szCs w:val="22"/>
        </w:rPr>
        <w:sectPr w:rsidR="00935E98" w:rsidRPr="00935E98" w:rsidSect="00554F80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821"/>
        <w:gridCol w:w="464"/>
        <w:gridCol w:w="1695"/>
        <w:gridCol w:w="1959"/>
        <w:gridCol w:w="995"/>
        <w:gridCol w:w="562"/>
        <w:gridCol w:w="851"/>
        <w:gridCol w:w="697"/>
        <w:gridCol w:w="697"/>
        <w:gridCol w:w="700"/>
        <w:gridCol w:w="606"/>
        <w:gridCol w:w="1855"/>
        <w:gridCol w:w="1792"/>
      </w:tblGrid>
      <w:tr w:rsidR="00935E98" w:rsidRPr="00935E98" w:rsidTr="00843DFE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lastRenderedPageBreak/>
              <w:t>Национальная цель</w:t>
            </w:r>
          </w:p>
        </w:tc>
        <w:tc>
          <w:tcPr>
            <w:tcW w:w="4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-</w:t>
            </w:r>
          </w:p>
        </w:tc>
      </w:tr>
      <w:tr w:rsidR="00935E98" w:rsidRPr="00935E98" w:rsidTr="00843DFE">
        <w:tblPrEx>
          <w:tblCellMar>
            <w:top w:w="0" w:type="dxa"/>
            <w:bottom w:w="0" w:type="dxa"/>
          </w:tblCellMar>
        </w:tblPrEx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4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935E98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</w:tr>
      <w:tr w:rsidR="00935E98" w:rsidRPr="00935E98" w:rsidTr="00843DFE">
        <w:tblPrEx>
          <w:tblCellMar>
            <w:top w:w="0" w:type="dxa"/>
            <w:bottom w:w="0" w:type="dxa"/>
          </w:tblCellMar>
        </w:tblPrEx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numPr>
                <w:ilvl w:val="0"/>
                <w:numId w:val="18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Совершенствование системы управления муниципальным имуществом города Когалыма;</w:t>
            </w:r>
          </w:p>
          <w:p w:rsidR="00935E98" w:rsidRPr="00935E98" w:rsidRDefault="00935E98" w:rsidP="00935E98">
            <w:pPr>
              <w:numPr>
                <w:ilvl w:val="0"/>
                <w:numId w:val="18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Обеспечение условий для выполнения функций, возложенных на органы местного самоуправления города Когалыма и муниципальные учреждения;</w:t>
            </w:r>
          </w:p>
          <w:p w:rsidR="00935E98" w:rsidRPr="00935E98" w:rsidRDefault="00935E98" w:rsidP="00935E9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3. Улучшение технических характеристик, поддержание эксплуатационного ресурса объектов муниципальной собственности;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4. 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935E98" w:rsidRPr="00935E98" w:rsidTr="00843DF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4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-</w:t>
            </w:r>
          </w:p>
        </w:tc>
      </w:tr>
      <w:tr w:rsidR="00935E98" w:rsidRPr="00935E98" w:rsidTr="00843DFE">
        <w:tblPrEx>
          <w:tblCellMar>
            <w:top w:w="0" w:type="dxa"/>
            <w:bottom w:w="0" w:type="dxa"/>
          </w:tblCellMar>
        </w:tblPrEx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>№ п/п</w:t>
            </w:r>
            <w:r w:rsidRPr="00935E9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>Наименование целевого показателя</w:t>
            </w:r>
            <w:r w:rsidRPr="00935E9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 xml:space="preserve">Документ – основание </w:t>
            </w:r>
          </w:p>
        </w:tc>
        <w:tc>
          <w:tcPr>
            <w:tcW w:w="27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935E98" w:rsidRPr="00935E98" w:rsidTr="00843DFE">
        <w:tblPrEx>
          <w:tblCellMar>
            <w:top w:w="0" w:type="dxa"/>
            <w:bottom w:w="0" w:type="dxa"/>
          </w:tblCellMar>
        </w:tblPrEx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5E98">
              <w:rPr>
                <w:sz w:val="22"/>
                <w:szCs w:val="22"/>
              </w:rPr>
              <w:t>Базовое значение</w:t>
            </w:r>
            <w:r w:rsidRPr="00935E9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На момент окончания реализации муниципальной программы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935E98" w:rsidRPr="00935E98" w:rsidTr="00843DFE">
        <w:tblPrEx>
          <w:tblCellMar>
            <w:top w:w="0" w:type="dxa"/>
            <w:bottom w:w="0" w:type="dxa"/>
          </w:tblCellMar>
        </w:tblPrEx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Удельный вес используемого недвижимого имущества города Когалыма в общем количестве недвижимого имущества города Когалыма, 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rFonts w:eastAsiaTheme="minorHAnsi"/>
                <w:sz w:val="22"/>
                <w:szCs w:val="22"/>
                <w:lang w:eastAsia="en-US"/>
              </w:rPr>
              <w:t>Постановление Правительства ХМАО - Югры от 31.10.2021              №488-п                           «О государственной программе Ханты-Мансийского автономного округа - Югры «Управление государственным имуществом»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94,7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97,4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97,8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99,0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КУМИ</w:t>
            </w:r>
          </w:p>
        </w:tc>
      </w:tr>
    </w:tbl>
    <w:p w:rsidR="00935E98" w:rsidRPr="00935E98" w:rsidRDefault="00935E98" w:rsidP="00935E98">
      <w:pPr>
        <w:autoSpaceDE w:val="0"/>
        <w:autoSpaceDN w:val="0"/>
        <w:adjustRightInd w:val="0"/>
        <w:rPr>
          <w:sz w:val="22"/>
          <w:szCs w:val="22"/>
        </w:rPr>
        <w:sectPr w:rsidR="00935E98" w:rsidRPr="00935E98" w:rsidSect="00554F80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1"/>
        <w:gridCol w:w="2159"/>
        <w:gridCol w:w="2737"/>
        <w:gridCol w:w="1215"/>
        <w:gridCol w:w="22"/>
        <w:gridCol w:w="1092"/>
        <w:gridCol w:w="1397"/>
        <w:gridCol w:w="1645"/>
        <w:gridCol w:w="1212"/>
        <w:gridCol w:w="126"/>
        <w:gridCol w:w="1268"/>
      </w:tblGrid>
      <w:tr w:rsidR="00935E98" w:rsidRPr="00935E98" w:rsidTr="00843DFE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4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Всего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2028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всего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1 919 862,1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324 559,7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317 478,4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319 456,0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319 456,0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319 456,0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319 456,0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1 919 862,1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324 559,7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317 478,4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319 456,0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319 456,0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319 456,0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319 456,0</w:t>
            </w:r>
          </w:p>
        </w:tc>
      </w:tr>
      <w:tr w:rsidR="00935E98" w:rsidRPr="00935E98" w:rsidTr="00843DFE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E9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4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2026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2028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всего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</w:tr>
      <w:tr w:rsidR="00935E98" w:rsidRPr="00935E98" w:rsidTr="00843DFE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35E98" w:rsidRPr="00935E98" w:rsidTr="00843DFE"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2027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2028 </w:t>
            </w:r>
          </w:p>
        </w:tc>
      </w:tr>
      <w:tr w:rsidR="00935E98" w:rsidRPr="00935E98" w:rsidTr="00843DFE"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0,0</w:t>
            </w:r>
          </w:p>
        </w:tc>
      </w:tr>
    </w:tbl>
    <w:p w:rsidR="00935E98" w:rsidRPr="00935E98" w:rsidRDefault="00935E98" w:rsidP="00935E98">
      <w:pPr>
        <w:shd w:val="clear" w:color="auto" w:fill="FFFFFF"/>
        <w:jc w:val="center"/>
        <w:outlineLvl w:val="2"/>
        <w:rPr>
          <w:rFonts w:eastAsia="Calibri"/>
          <w:sz w:val="22"/>
          <w:szCs w:val="22"/>
        </w:rPr>
        <w:sectPr w:rsidR="00935E98" w:rsidRPr="00935E98" w:rsidSect="0032335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35E98" w:rsidRPr="00935E98" w:rsidRDefault="00935E98" w:rsidP="00935E98">
      <w:pPr>
        <w:spacing w:after="200" w:line="276" w:lineRule="auto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lastRenderedPageBreak/>
        <w:t>Т</w:t>
      </w:r>
      <w:r w:rsidRPr="00935E98">
        <w:rPr>
          <w:sz w:val="26"/>
          <w:szCs w:val="26"/>
        </w:rPr>
        <w:t>аблица 1</w:t>
      </w:r>
    </w:p>
    <w:p w:rsidR="00935E98" w:rsidRPr="00935E98" w:rsidRDefault="00935E98" w:rsidP="00935E98">
      <w:pPr>
        <w:shd w:val="clear" w:color="auto" w:fill="FFFFFF"/>
        <w:jc w:val="center"/>
        <w:outlineLvl w:val="2"/>
        <w:rPr>
          <w:rFonts w:eastAsia="Calibri"/>
          <w:color w:val="000000" w:themeColor="text1"/>
          <w:sz w:val="26"/>
          <w:szCs w:val="26"/>
        </w:rPr>
      </w:pPr>
      <w:r w:rsidRPr="00935E98">
        <w:rPr>
          <w:color w:val="000000" w:themeColor="text1"/>
          <w:sz w:val="26"/>
          <w:szCs w:val="26"/>
        </w:rPr>
        <w:t>Распределение финансовых ресурсов муниципальной программы (по годам)</w:t>
      </w: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5E98">
        <w:rPr>
          <w:rFonts w:eastAsia="Calibri"/>
          <w:sz w:val="26"/>
          <w:szCs w:val="26"/>
        </w:rPr>
        <w:fldChar w:fldCharType="begin"/>
      </w:r>
      <w:r w:rsidRPr="00935E98">
        <w:rPr>
          <w:rFonts w:eastAsia="Calibri"/>
          <w:sz w:val="26"/>
          <w:szCs w:val="26"/>
        </w:rPr>
        <w:instrText xml:space="preserve"> LINK Excel.Sheet.12 "C:\\Users\\MinichNA\\Desktop\\ОФЭОиК КУМИ\\РАЗРАБОТКА МУНИЦИПАЛЬНОЙ ПРОГРАММЫ\\Программа на 2023 год\\Об одобрении\\Таблица 1.xlsx" Лист1!R2C1:R155C11 \a \f 4 \h  \* MERGEFORMAT </w:instrText>
      </w:r>
      <w:r w:rsidRPr="00935E98">
        <w:rPr>
          <w:rFonts w:eastAsia="Calibri"/>
          <w:sz w:val="26"/>
          <w:szCs w:val="26"/>
        </w:rPr>
        <w:fldChar w:fldCharType="separat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385"/>
        <w:gridCol w:w="1547"/>
        <w:gridCol w:w="1952"/>
        <w:gridCol w:w="1011"/>
        <w:gridCol w:w="1070"/>
        <w:gridCol w:w="1070"/>
        <w:gridCol w:w="1070"/>
        <w:gridCol w:w="1070"/>
        <w:gridCol w:w="1070"/>
        <w:gridCol w:w="1058"/>
      </w:tblGrid>
      <w:tr w:rsidR="00935E98" w:rsidRPr="00935E98" w:rsidTr="00843DFE"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Номер структурного элемента (основного мероприятия)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Источники финансирования</w:t>
            </w:r>
          </w:p>
        </w:tc>
        <w:tc>
          <w:tcPr>
            <w:tcW w:w="23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Финансовые затраты на реализацию, тыс. рублей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20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в том числе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2023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2024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2025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2026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2027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2028</w:t>
            </w:r>
          </w:p>
        </w:tc>
      </w:tr>
      <w:tr w:rsidR="00935E98" w:rsidRPr="00935E98" w:rsidTr="00843DFE"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11</w:t>
            </w:r>
          </w:p>
        </w:tc>
      </w:tr>
      <w:tr w:rsidR="00935E98" w:rsidRPr="00935E98" w:rsidTr="00843D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Цель: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</w:tr>
      <w:tr w:rsidR="00935E98" w:rsidRPr="00935E98" w:rsidTr="00843D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935E98" w:rsidRPr="00935E98" w:rsidTr="00843D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</w:t>
            </w:r>
          </w:p>
        </w:tc>
      </w:tr>
      <w:tr w:rsidR="00935E98" w:rsidRPr="00935E98" w:rsidTr="00843DFE"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1.1.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Организация обеспечения формирования состава и структуры муниципального имущества города Когалыма </w:t>
            </w:r>
            <w:r w:rsidRPr="00935E98">
              <w:rPr>
                <w:color w:val="000000"/>
              </w:rPr>
              <w:br/>
              <w:t>(I, 1, 2)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КУМИ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303 785,00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49 542,10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50 820,50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303 785,00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49 542,10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50 820,50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Итого по мероприятию 1.1.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303 785,00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49 542,10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50 820,50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303 785,00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49 542,10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50 820,50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 том числе:</w:t>
            </w:r>
          </w:p>
        </w:tc>
      </w:tr>
    </w:tbl>
    <w:p w:rsidR="00935E98" w:rsidRPr="00935E98" w:rsidRDefault="00935E98" w:rsidP="00935E98">
      <w:pPr>
        <w:jc w:val="center"/>
        <w:rPr>
          <w:color w:val="000000"/>
        </w:rPr>
        <w:sectPr w:rsidR="00935E98" w:rsidRPr="00935E98" w:rsidSect="00775BA8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385"/>
        <w:gridCol w:w="1547"/>
        <w:gridCol w:w="1952"/>
        <w:gridCol w:w="1011"/>
        <w:gridCol w:w="1070"/>
        <w:gridCol w:w="1070"/>
        <w:gridCol w:w="1070"/>
        <w:gridCol w:w="1070"/>
        <w:gridCol w:w="1070"/>
        <w:gridCol w:w="1058"/>
      </w:tblGrid>
      <w:tr w:rsidR="00935E98" w:rsidRPr="00935E98" w:rsidTr="00843DFE">
        <w:tc>
          <w:tcPr>
            <w:tcW w:w="20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lastRenderedPageBreak/>
              <w:t>Процессная часть по мероприятию 1.1.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303 785,00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49 542,10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50 820,50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303 785,00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49 542,10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50 820,50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50 855,60</w:t>
            </w:r>
          </w:p>
        </w:tc>
      </w:tr>
      <w:tr w:rsidR="00935E98" w:rsidRPr="00935E98" w:rsidTr="00843DFE">
        <w:tc>
          <w:tcPr>
            <w:tcW w:w="2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</w:pPr>
            <w:r w:rsidRPr="00935E98"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Задача №2. Обеспечение условий для выполнения функций, возложенных на орган местного самоуправления города Когалыма и муниципальные учреждения.</w:t>
            </w:r>
          </w:p>
        </w:tc>
      </w:tr>
      <w:tr w:rsidR="00935E98" w:rsidRPr="00935E98" w:rsidTr="00843D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</w:t>
            </w:r>
          </w:p>
        </w:tc>
      </w:tr>
      <w:tr w:rsidR="00935E98" w:rsidRPr="00935E98" w:rsidTr="00843DFE"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2.1.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Организационно-техническое и финансовое обеспечение органов местного самоуправления города Когалыма (I)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КУМИ/</w:t>
            </w:r>
            <w:r w:rsidRPr="00935E98">
              <w:rPr>
                <w:color w:val="000000"/>
              </w:rPr>
              <w:br w:type="page"/>
              <w:t xml:space="preserve"> МКУ «УОДОМС», МБУ «КСАТ», МКУ «ОЭХД»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1 608 490,30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269 235,30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266 297,00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1 608 490,30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269 235,30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266 297,00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2.1.1.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Расходы на обеспечение функций комитета по управлению муниципальным имуществом Администрации города Когалыма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КУМИ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211 894,30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34 161,50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35 546,80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211 894,30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34 161,50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35 546,80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35 546,50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2.1.2.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Расходы на обеспечение автотранспортом органов местного самоуправления города Когалыма и муниципальных учреждений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КУМИ/ </w:t>
            </w:r>
            <w:r w:rsidRPr="00935E98">
              <w:rPr>
                <w:color w:val="000000"/>
              </w:rPr>
              <w:br/>
              <w:t>МБУ «КСАТ»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441 986,00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72 831,80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73 838,20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441 986,00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72 831,80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73 838,20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</w:tr>
      <w:tr w:rsidR="00935E98" w:rsidRPr="00935E98" w:rsidTr="00843DFE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</w:tbl>
    <w:p w:rsidR="00935E98" w:rsidRPr="00935E98" w:rsidRDefault="00935E98" w:rsidP="00935E98">
      <w:pPr>
        <w:jc w:val="center"/>
        <w:rPr>
          <w:color w:val="000000"/>
        </w:rPr>
        <w:sectPr w:rsidR="00935E98" w:rsidRPr="00935E98" w:rsidSect="0032335C">
          <w:pgSz w:w="16838" w:h="11906" w:orient="landscape" w:code="9"/>
          <w:pgMar w:top="212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3383"/>
        <w:gridCol w:w="1320"/>
        <w:gridCol w:w="1984"/>
        <w:gridCol w:w="1205"/>
        <w:gridCol w:w="13"/>
        <w:gridCol w:w="1058"/>
        <w:gridCol w:w="13"/>
        <w:gridCol w:w="1058"/>
        <w:gridCol w:w="13"/>
        <w:gridCol w:w="1058"/>
        <w:gridCol w:w="13"/>
        <w:gridCol w:w="1058"/>
        <w:gridCol w:w="13"/>
        <w:gridCol w:w="1058"/>
        <w:gridCol w:w="13"/>
        <w:gridCol w:w="1045"/>
      </w:tblGrid>
      <w:tr w:rsidR="00935E98" w:rsidRPr="00935E98" w:rsidTr="00935E98"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lastRenderedPageBreak/>
              <w:t>2.1.2.1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Выполнение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КУМИ/ </w:t>
            </w:r>
            <w:r w:rsidRPr="00935E98">
              <w:rPr>
                <w:color w:val="000000"/>
              </w:rPr>
              <w:br/>
              <w:t>МБУ «КСАТ»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441 080,90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71 926,70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73 838,20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441 080,90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71 926,70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73 838,20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</w:tr>
      <w:tr w:rsidR="00935E98" w:rsidRPr="00935E98" w:rsidTr="00935E98"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2.1.2.2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Приобретение автотранспортных средств, в том числе на условиях лизинга для выполнения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КУМИ/ </w:t>
            </w:r>
            <w:r w:rsidRPr="00935E98">
              <w:rPr>
                <w:color w:val="000000"/>
              </w:rPr>
              <w:br/>
              <w:t>МБУ «КСАТ»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905,10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905,10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905,10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905,10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2.1.3.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Организационно-техническое обеспечение органов местного самоуправления города Когалыма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КУМИ/ </w:t>
            </w:r>
            <w:r w:rsidRPr="00935E98">
              <w:rPr>
                <w:color w:val="000000"/>
              </w:rPr>
              <w:br/>
              <w:t>МКУ «УОДОМС»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822 322,20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140 394,50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134 966,90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822 322,20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140 394,50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134 966,90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2.1.4.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Расходы на обеспечение хозяйственной деятельности муниципального казённого учреждения «Обеспечение эксплуатационно-хозяйственной деятельности»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КУМИ/</w:t>
            </w:r>
            <w:r w:rsidRPr="00935E98">
              <w:rPr>
                <w:color w:val="000000"/>
              </w:rPr>
              <w:br/>
              <w:t>МКУ «ОЭХД»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132 287,80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21 847,50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21 945,10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132 287,80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21 847,50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21 945,10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Итого по мероприятию 2.1.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1 608 490,30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269 235,30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266 297,00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1 608 490,30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269 235,30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266 297,00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</w:tr>
      <w:tr w:rsidR="00935E98" w:rsidRPr="00935E98" w:rsidTr="00935E98">
        <w:tc>
          <w:tcPr>
            <w:tcW w:w="1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 том числе: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 по мероприятию 2.1.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1 608 490,30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269 235,30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266 297,00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1 608 490,30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269 235,30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266 297,00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268 239,50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Задача №3. 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</w:t>
            </w:r>
          </w:p>
        </w:tc>
      </w:tr>
      <w:tr w:rsidR="00935E98" w:rsidRPr="00935E98" w:rsidTr="00935E98"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3.1.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Реконструкция и ремонт, в том числе капитальный, объектов муниципальной собственности города Когалыма (I, 3)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КУМИ/ </w:t>
            </w:r>
            <w:r w:rsidRPr="00935E98">
              <w:rPr>
                <w:color w:val="000000"/>
              </w:rPr>
              <w:br/>
              <w:t>МУ «УКС г.Когалыма»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Итого по мероприятию 3.1.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внебюджетные источники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 том числе: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 по мероприятию 3.1.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Задача №4. 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</w:t>
            </w:r>
          </w:p>
        </w:tc>
      </w:tr>
      <w:tr w:rsidR="00935E98" w:rsidRPr="00935E98" w:rsidTr="00935E98"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4.1.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 благоустройство и развитие инженерной инфраструктуры в границах их территорий (4)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КУМИ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2 165,40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2 165,40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</w:tr>
      <w:tr w:rsidR="00935E98" w:rsidRPr="00935E98" w:rsidTr="00935E98"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10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Итого по мероприятию 4.1.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2 165,40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2 165,40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 том числе: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 по мероприятию 4.1.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2 165,40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2 165,40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360,90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Процессная часть в целом по муниципальной программе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1 919 862,10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324 559,70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317 478,40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1 919 862,10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324 559,70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317 478,40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Всего по муниципальной программе: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1 919 862,10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324 559,70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317 478,40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1 919 862,10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324 559,70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317 478,40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 том числе: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Прочие расходы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1 919 862,10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324 559,70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317 478,40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1 919 862,10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324 559,70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317 478,40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319 456,00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843DFE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lastRenderedPageBreak/>
              <w:t>В том числе: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(КУМИ)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517 844,70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84 064,50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86 728,20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517 844,70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84 064,50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86 728,20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86 763,00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Соисполнитель 1 </w:t>
            </w:r>
            <w:r w:rsidRPr="00935E98">
              <w:rPr>
                <w:color w:val="000000"/>
              </w:rPr>
              <w:br/>
              <w:t>(МУ «УКС г.Когалыма»)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5 421,40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 xml:space="preserve">Соисполнитель 2 </w:t>
            </w:r>
            <w:r w:rsidRPr="00935E98">
              <w:rPr>
                <w:color w:val="000000"/>
              </w:rPr>
              <w:br/>
              <w:t>(МБУ «КСАТ»)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441 986,00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72 831,80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73 838,20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441 986,00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72 831,80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73 838,20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73 829,00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Соисполнитель 3</w:t>
            </w:r>
            <w:r w:rsidRPr="00935E98">
              <w:rPr>
                <w:color w:val="000000"/>
              </w:rPr>
              <w:br/>
              <w:t>(МКУ «УОДОМС»)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822 322,20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140 394,50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134 966,90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822 322,20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140 394,50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134 966,90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136 740,20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Соисполнитель 4</w:t>
            </w:r>
            <w:r w:rsidRPr="00935E98">
              <w:rPr>
                <w:color w:val="000000"/>
              </w:rPr>
              <w:br/>
              <w:t>(МКУ «ОЭХД»)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132 287,80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21 847,50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21 945,10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бюджет города Когалыма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132 287,80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21 847,50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21 945,10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22 123,80</w:t>
            </w:r>
          </w:p>
        </w:tc>
      </w:tr>
      <w:tr w:rsidR="00935E98" w:rsidRPr="00935E98" w:rsidTr="00935E98">
        <w:tc>
          <w:tcPr>
            <w:tcW w:w="19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rPr>
                <w:color w:val="000000"/>
              </w:rPr>
            </w:pPr>
            <w:r w:rsidRPr="00935E98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</w:rPr>
            </w:pPr>
            <w:r w:rsidRPr="00935E98">
              <w:rPr>
                <w:color w:val="000000"/>
              </w:rPr>
              <w:t>0,00</w:t>
            </w:r>
          </w:p>
        </w:tc>
      </w:tr>
    </w:tbl>
    <w:p w:rsidR="00935E98" w:rsidRPr="00935E98" w:rsidRDefault="00935E98" w:rsidP="00935E98">
      <w:pPr>
        <w:widowControl w:val="0"/>
        <w:autoSpaceDE w:val="0"/>
        <w:autoSpaceDN w:val="0"/>
        <w:rPr>
          <w:rFonts w:eastAsia="Calibri"/>
          <w:sz w:val="26"/>
          <w:szCs w:val="26"/>
        </w:rPr>
        <w:sectPr w:rsidR="00935E98" w:rsidRPr="00935E98" w:rsidSect="0032335C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color w:val="000000"/>
          <w:sz w:val="26"/>
          <w:szCs w:val="26"/>
        </w:rPr>
      </w:pPr>
      <w:r w:rsidRPr="00935E98">
        <w:rPr>
          <w:rFonts w:eastAsia="Calibri"/>
          <w:sz w:val="26"/>
          <w:szCs w:val="26"/>
        </w:rPr>
        <w:lastRenderedPageBreak/>
        <w:fldChar w:fldCharType="end"/>
      </w:r>
      <w:r w:rsidRPr="00935E98">
        <w:rPr>
          <w:color w:val="000000"/>
          <w:sz w:val="26"/>
          <w:szCs w:val="26"/>
        </w:rPr>
        <w:t>Таблица 2</w:t>
      </w: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7"/>
        <w:gridCol w:w="3668"/>
        <w:gridCol w:w="3545"/>
        <w:gridCol w:w="6751"/>
      </w:tblGrid>
      <w:tr w:rsidR="00935E98" w:rsidRPr="00935E98" w:rsidTr="00843DFE">
        <w:trPr>
          <w:trHeight w:val="384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Перечень структурных элементов (основных мероприятий) муниципальной программы</w:t>
            </w:r>
          </w:p>
        </w:tc>
      </w:tr>
      <w:tr w:rsidR="00935E98" w:rsidRPr="00935E98" w:rsidTr="00843DFE">
        <w:tc>
          <w:tcPr>
            <w:tcW w:w="553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150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935E98" w:rsidRPr="00935E98" w:rsidTr="00843DFE">
        <w:tc>
          <w:tcPr>
            <w:tcW w:w="553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4</w:t>
            </w:r>
          </w:p>
        </w:tc>
      </w:tr>
      <w:tr w:rsidR="00935E98" w:rsidRPr="00935E98" w:rsidTr="00843DF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Цель: </w:t>
            </w:r>
            <w:r w:rsidRPr="00935E98">
              <w:rPr>
                <w:spacing w:val="-6"/>
                <w:sz w:val="22"/>
                <w:szCs w:val="22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Когалыма.</w:t>
            </w:r>
          </w:p>
        </w:tc>
      </w:tr>
      <w:tr w:rsidR="00935E98" w:rsidRPr="00935E98" w:rsidTr="00843DF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935E98" w:rsidRPr="00935E98" w:rsidTr="00843DFE">
        <w:trPr>
          <w:trHeight w:val="5251"/>
        </w:trPr>
        <w:tc>
          <w:tcPr>
            <w:tcW w:w="553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68" w:type="pct"/>
            <w:shd w:val="clear" w:color="auto" w:fill="auto"/>
            <w:hideMark/>
          </w:tcPr>
          <w:p w:rsidR="00935E98" w:rsidRPr="00935E98" w:rsidRDefault="00935E98" w:rsidP="00935E98">
            <w:pPr>
              <w:rPr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Организация обеспечения формирования состава и структуры муниципального имущества города Когалыма</w:t>
            </w:r>
          </w:p>
        </w:tc>
        <w:tc>
          <w:tcPr>
            <w:tcW w:w="1129" w:type="pct"/>
            <w:shd w:val="clear" w:color="auto" w:fill="auto"/>
            <w:hideMark/>
          </w:tcPr>
          <w:p w:rsidR="00935E98" w:rsidRPr="00935E98" w:rsidRDefault="00935E98" w:rsidP="00935E98">
            <w:pPr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Мероприятие направлено на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  <w:tc>
          <w:tcPr>
            <w:tcW w:w="2150" w:type="pct"/>
            <w:shd w:val="clear" w:color="auto" w:fill="auto"/>
            <w:hideMark/>
          </w:tcPr>
          <w:p w:rsidR="00935E98" w:rsidRPr="00935E98" w:rsidRDefault="00935E98" w:rsidP="00935E98">
            <w:pPr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Федеральный закон от 24.07.2007 №221-ФЗ «О кадастровой деятельности»;</w:t>
            </w:r>
          </w:p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от 03.05.2000 №26-оз «О регулировании отдельных земельных отношений в Ханты-Мансийском автономном округе – Югре»;</w:t>
            </w:r>
          </w:p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– Югры от 06.07.2005 №57-оз «О регулировании отдельных жилищных отношений в Ханты-Мансийском автономном округе – Югре»;</w:t>
            </w:r>
          </w:p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Когалыма»;</w:t>
            </w:r>
          </w:p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15.05.2019 №1031 «Об утверждении Порядка предоставления субсидий организациям в целях возмещения недополученных доходов в связи с оказанием услуг по содержанию муниципального жилищного фонда на территории города Когалыма»</w:t>
            </w:r>
          </w:p>
        </w:tc>
      </w:tr>
    </w:tbl>
    <w:p w:rsidR="00935E98" w:rsidRPr="00935E98" w:rsidRDefault="00935E98" w:rsidP="00935E98">
      <w:pPr>
        <w:jc w:val="center"/>
        <w:rPr>
          <w:color w:val="000000"/>
          <w:sz w:val="22"/>
          <w:szCs w:val="22"/>
        </w:rPr>
        <w:sectPr w:rsidR="00935E98" w:rsidRPr="00935E98" w:rsidSect="00DC011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3666"/>
        <w:gridCol w:w="3544"/>
        <w:gridCol w:w="6748"/>
      </w:tblGrid>
      <w:tr w:rsidR="00935E98" w:rsidRPr="00935E98" w:rsidTr="00843DF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lastRenderedPageBreak/>
              <w:t xml:space="preserve">Задача №2. </w:t>
            </w:r>
            <w:r w:rsidRPr="00935E98">
              <w:rPr>
                <w:sz w:val="22"/>
                <w:szCs w:val="22"/>
              </w:rPr>
              <w:t>Обеспечение условий для выполнения функций, возложенных на орган местного самоуправления города Когалыма и муниципальные учреждения</w:t>
            </w:r>
          </w:p>
        </w:tc>
      </w:tr>
      <w:tr w:rsidR="00935E98" w:rsidRPr="00935E98" w:rsidTr="00843DFE">
        <w:tc>
          <w:tcPr>
            <w:tcW w:w="553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168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Организационно-техническое и финансовое обеспечение органов местного самоуправления города Когалыма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tabs>
                <w:tab w:val="left" w:pos="-5760"/>
                <w:tab w:val="left" w:pos="127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1. Расходы на обеспечение функций комитета по управлению муниципальным имуществом Администрации города Когалыма.</w:t>
            </w:r>
          </w:p>
          <w:p w:rsidR="00935E98" w:rsidRPr="00935E98" w:rsidRDefault="00935E98" w:rsidP="00935E98">
            <w:pPr>
              <w:tabs>
                <w:tab w:val="left" w:pos="-5760"/>
                <w:tab w:val="left" w:pos="127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 рамках программного мероприятия осуществляется обеспечение деятельности Комитета необходимое для своевременного и качественного выполнения сотрудниками возложенных на Комитет полномочий и</w:t>
            </w:r>
          </w:p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включает в себя выплату денежного содержания сотрудникам, оплату договоров (муниципальных контрактов) на оказание услуг, выполнение работ для нужд Комитета.</w:t>
            </w:r>
          </w:p>
          <w:p w:rsidR="00935E98" w:rsidRPr="00935E98" w:rsidRDefault="00935E98" w:rsidP="00935E98">
            <w:pPr>
              <w:tabs>
                <w:tab w:val="left" w:pos="-5760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2. Расходы на обеспечение автотранспортом органов местного самоуправления Администрации города Когалыма и муниципальных учреждений Администрации города Когалыма:</w:t>
            </w:r>
          </w:p>
          <w:p w:rsidR="00935E98" w:rsidRPr="00935E98" w:rsidRDefault="00935E98" w:rsidP="00935E98">
            <w:pPr>
              <w:tabs>
                <w:tab w:val="left" w:pos="-5760"/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Мероприятие направлено на предоставление субсидии Муниципальному бюджетному учреждению «Коммунспецавтотехника» на выполнение муниципальной услуги (работ) «Транспортное обслуживание органов местного самоуправления и муниципальных учреждений города Когалыма».</w:t>
            </w:r>
          </w:p>
        </w:tc>
        <w:tc>
          <w:tcPr>
            <w:tcW w:w="2150" w:type="pct"/>
            <w:shd w:val="clear" w:color="auto" w:fill="auto"/>
            <w:hideMark/>
          </w:tcPr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Федеральный закон от 02.03.2007 №25-ФЗ «О муниципальной службе в Российской Федерации»;</w:t>
            </w:r>
          </w:p>
          <w:p w:rsidR="00935E98" w:rsidRPr="00935E98" w:rsidRDefault="00935E98" w:rsidP="00935E9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Закон Ханты-Мансийского автономного округа – Югры от 09.12.2004 №76-оз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округа-Югры, территориальном фонде обязательного медицинского страхования Ханты- Мансийского автономного округа-Югры»;</w:t>
            </w:r>
          </w:p>
          <w:p w:rsidR="00935E98" w:rsidRPr="00935E98" w:rsidRDefault="00935E98" w:rsidP="00935E98">
            <w:pPr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– Югры от 20.07.2007 №113-оз «Об отдельных вопросах муниципальной службы в Ханты-Мансийском автономном округе – Югре»;</w:t>
            </w:r>
          </w:p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      </w:r>
          </w:p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Когалыма»;</w:t>
            </w:r>
          </w:p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18.03.2014 №396-ГД «О Порядке материально-технического и организационного обеспечения деятельности органов местного самоуправления города Когалыма»;</w:t>
            </w:r>
          </w:p>
          <w:p w:rsidR="00935E98" w:rsidRPr="00935E98" w:rsidRDefault="00935E98" w:rsidP="00935E9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Когалыма»;</w:t>
            </w:r>
          </w:p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29.10.2010 №2167 «О создании муниципальных казенных учреждений путем изменения типа существующих муниципальных учреждений»;</w:t>
            </w:r>
          </w:p>
          <w:p w:rsidR="00935E98" w:rsidRPr="00935E98" w:rsidRDefault="00935E98" w:rsidP="00935E98">
            <w:pPr>
              <w:rPr>
                <w:color w:val="000000"/>
                <w:sz w:val="22"/>
                <w:szCs w:val="22"/>
              </w:rPr>
            </w:pPr>
          </w:p>
        </w:tc>
      </w:tr>
      <w:tr w:rsidR="00935E98" w:rsidRPr="00935E98" w:rsidTr="00843DFE">
        <w:tc>
          <w:tcPr>
            <w:tcW w:w="553" w:type="pct"/>
            <w:shd w:val="clear" w:color="auto" w:fill="auto"/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935E98" w:rsidRPr="00935E98" w:rsidRDefault="00935E98" w:rsidP="00935E98">
            <w:pPr>
              <w:tabs>
                <w:tab w:val="left" w:pos="-5760"/>
                <w:tab w:val="left" w:pos="412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3. Организационно-техническое обеспечение органов местного самоуправления города Когалыма:</w:t>
            </w:r>
          </w:p>
          <w:p w:rsidR="00935E98" w:rsidRPr="00935E98" w:rsidRDefault="00935E98" w:rsidP="00935E98">
            <w:pPr>
              <w:tabs>
                <w:tab w:val="left" w:pos="-5760"/>
                <w:tab w:val="left" w:pos="127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Мероприятие направлено на финансовое обеспечение лиц, осуществляющих функции по обслуживанию органов местного самоуправления города Когалыма, организацию материально-технического и хозяйственного обслуживания имущества, закрепленного за Муниципальным казённым учреждением «Управление обеспечения деятельности органов местного самоуправления».</w:t>
            </w:r>
          </w:p>
          <w:p w:rsidR="00935E98" w:rsidRPr="00935E98" w:rsidRDefault="00935E98" w:rsidP="00935E98">
            <w:pPr>
              <w:tabs>
                <w:tab w:val="left" w:pos="-5760"/>
                <w:tab w:val="left" w:pos="127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4. Расходы на обеспечение хозяйственной деятельности муниципального казённого учреждения «Обеспечение эксплуатационно-хозяйственной деятельности». В рамках мероприятия осуществляется оплата труда, начислений на оплату труда, выплата пособий социального страхования, организация выплат работникам гарантий и компенсаций, установленных законодательством.</w:t>
            </w:r>
          </w:p>
        </w:tc>
        <w:tc>
          <w:tcPr>
            <w:tcW w:w="2150" w:type="pct"/>
            <w:shd w:val="clear" w:color="auto" w:fill="auto"/>
          </w:tcPr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02.09.2013 №2609 «О порядке и условиях направления в служебные командировки работников Администрации города Когалыма»;</w:t>
            </w:r>
          </w:p>
          <w:p w:rsidR="00935E98" w:rsidRPr="00935E98" w:rsidRDefault="00935E98" w:rsidP="00935E9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Постановление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задания»;</w:t>
            </w:r>
          </w:p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Когалыма»;</w:t>
            </w:r>
          </w:p>
          <w:p w:rsidR="00935E98" w:rsidRPr="00935E98" w:rsidRDefault="00935E98" w:rsidP="00935E98">
            <w:pPr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Постановление Администрации города Когалыма от 09.04.2018 №721 «Об утверждении стандарта качества выполнения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</w:t>
            </w:r>
          </w:p>
          <w:p w:rsidR="00935E98" w:rsidRPr="00935E98" w:rsidRDefault="00935E98" w:rsidP="00935E98">
            <w:pPr>
              <w:shd w:val="clear" w:color="auto" w:fill="FFFFFF"/>
              <w:textAlignment w:val="baseline"/>
              <w:outlineLvl w:val="1"/>
              <w:rPr>
                <w:sz w:val="22"/>
                <w:szCs w:val="22"/>
              </w:rPr>
            </w:pPr>
          </w:p>
        </w:tc>
      </w:tr>
    </w:tbl>
    <w:p w:rsidR="00935E98" w:rsidRPr="00935E98" w:rsidRDefault="00935E98" w:rsidP="00935E98">
      <w:pPr>
        <w:jc w:val="center"/>
        <w:rPr>
          <w:color w:val="000000"/>
          <w:sz w:val="22"/>
          <w:szCs w:val="22"/>
        </w:rPr>
        <w:sectPr w:rsidR="00935E98" w:rsidRPr="00935E98" w:rsidSect="00A01C8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3666"/>
        <w:gridCol w:w="3544"/>
        <w:gridCol w:w="6748"/>
      </w:tblGrid>
      <w:tr w:rsidR="00935E98" w:rsidRPr="00935E98" w:rsidTr="00843DF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lastRenderedPageBreak/>
              <w:t xml:space="preserve">Задача №3. </w:t>
            </w:r>
            <w:r w:rsidRPr="00935E98">
              <w:rPr>
                <w:sz w:val="22"/>
                <w:szCs w:val="22"/>
              </w:rPr>
              <w:t>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935E98" w:rsidRPr="00935E98" w:rsidTr="00843DFE">
        <w:tc>
          <w:tcPr>
            <w:tcW w:w="553" w:type="pct"/>
            <w:shd w:val="clear" w:color="auto" w:fill="auto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168" w:type="pct"/>
            <w:shd w:val="clear" w:color="auto" w:fill="auto"/>
            <w:hideMark/>
          </w:tcPr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Реконструкция и ремонт, в том числе капитальный, объектов муниципальной собственности города Когалыма</w:t>
            </w:r>
          </w:p>
        </w:tc>
        <w:tc>
          <w:tcPr>
            <w:tcW w:w="1129" w:type="pct"/>
            <w:shd w:val="clear" w:color="auto" w:fill="auto"/>
            <w:hideMark/>
          </w:tcPr>
          <w:p w:rsidR="00935E98" w:rsidRPr="00935E98" w:rsidRDefault="00935E98" w:rsidP="00935E98">
            <w:pPr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Обеспечение надлежащего состояния объектов муниципальной собственности с точки зрения соответствия техническим и строительным нормам и правилам, обеспечения безопасности объектов для жизни и здоровья людей путем реконструкции, ремонта, в том числе капитального, объектов муниципальной собственности.</w:t>
            </w:r>
          </w:p>
          <w:p w:rsidR="00935E98" w:rsidRPr="00935E98" w:rsidRDefault="00935E98" w:rsidP="00935E98">
            <w:pPr>
              <w:jc w:val="both"/>
              <w:rPr>
                <w:color w:val="000000"/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Создание необходимых условий для нормальной эксплуатации объектов муниципальной собственности обеспечивается поддержанием технического состояния и обеспечением их функциональной пригодности, путем проведения ремонтных работ</w:t>
            </w:r>
          </w:p>
        </w:tc>
        <w:tc>
          <w:tcPr>
            <w:tcW w:w="2150" w:type="pct"/>
            <w:shd w:val="clear" w:color="auto" w:fill="auto"/>
            <w:hideMark/>
          </w:tcPr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Закон Ханты-Мансийского автономного округа – Югры от 16.12.2010 №225-оз «Об управлении и о распоряжении имуществом, находящимся в государственной собственности Ханты-Мансийского автономного округа – Югры»;</w:t>
            </w:r>
          </w:p>
          <w:p w:rsidR="00935E98" w:rsidRPr="00935E98" w:rsidRDefault="00935E98" w:rsidP="00935E98">
            <w:pPr>
              <w:jc w:val="both"/>
              <w:rPr>
                <w:color w:val="000000"/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      </w:r>
          </w:p>
        </w:tc>
      </w:tr>
      <w:tr w:rsidR="00935E98" w:rsidRPr="00935E98" w:rsidTr="00843DFE">
        <w:tc>
          <w:tcPr>
            <w:tcW w:w="5000" w:type="pct"/>
            <w:gridSpan w:val="4"/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 xml:space="preserve">Задача №4. </w:t>
            </w:r>
            <w:r w:rsidRPr="00935E98">
              <w:rPr>
                <w:sz w:val="22"/>
                <w:szCs w:val="22"/>
              </w:rPr>
              <w:t>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935E98" w:rsidRPr="00935E98" w:rsidTr="00843DFE">
        <w:tc>
          <w:tcPr>
            <w:tcW w:w="553" w:type="pct"/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  <w:r w:rsidRPr="00935E9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168" w:type="pct"/>
            <w:shd w:val="clear" w:color="000000" w:fill="FFFFFF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 благоустройство и развитие инженерной инфраструктуры в границах их территорий</w:t>
            </w:r>
          </w:p>
        </w:tc>
        <w:tc>
          <w:tcPr>
            <w:tcW w:w="1129" w:type="pct"/>
            <w:shd w:val="clear" w:color="000000" w:fill="FFFFFF"/>
            <w:hideMark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на: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- инженерное обеспечение территорий садоводческих, огороднических некоммерческих товариществ - комплекс </w:t>
            </w:r>
          </w:p>
        </w:tc>
        <w:tc>
          <w:tcPr>
            <w:tcW w:w="2150" w:type="pct"/>
            <w:shd w:val="clear" w:color="000000" w:fill="FFFFFF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Постановление Администрации города Когалыма от 26.07.2016 №1975 «Об утверждении Порядка предоставления субсидий садоводческим, огородническим некоммерческим товариществам на возмещение части затрат на осуществление мероприятий, направленных на инженерное обеспечение территорий садоводческих, огороднических некоммерческих товариществ, на технологическое присоединение к </w:t>
            </w:r>
          </w:p>
        </w:tc>
      </w:tr>
    </w:tbl>
    <w:p w:rsidR="00935E98" w:rsidRPr="00935E98" w:rsidRDefault="00935E98" w:rsidP="00935E98">
      <w:pPr>
        <w:jc w:val="center"/>
        <w:rPr>
          <w:color w:val="000000"/>
          <w:sz w:val="22"/>
          <w:szCs w:val="22"/>
        </w:rPr>
        <w:sectPr w:rsidR="00935E98" w:rsidRPr="00935E98" w:rsidSect="00D071A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3666"/>
        <w:gridCol w:w="3544"/>
        <w:gridCol w:w="6748"/>
      </w:tblGrid>
      <w:tr w:rsidR="00935E98" w:rsidRPr="00935E98" w:rsidTr="00843DFE">
        <w:tc>
          <w:tcPr>
            <w:tcW w:w="553" w:type="pct"/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shd w:val="clear" w:color="000000" w:fill="FFFFFF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29" w:type="pct"/>
            <w:shd w:val="clear" w:color="000000" w:fill="FFFFFF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мероприятий по строительству новых, реконструкции, ремонту существующих сетей электроснабжения на территории садоводческих, огороднических некоммерческих товариществ;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- технологическое присоединение к линиям электроснабжения - процесс, дающий возможность осуществления подключения садоводческого, огороднического некоммерческого товарищества к сетям инженерно-технического обеспечения;</w:t>
            </w:r>
          </w:p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- благоустройство земельных участков общего назначения в границах садоводческих, огороднических некоммерческих товариществ - комплекс работ по строительству и ремонту дорог, устройством площадок для установки мусорных контейнеров на территории садоводческих, огороднических некоммерческих товариществ.</w:t>
            </w:r>
          </w:p>
        </w:tc>
        <w:tc>
          <w:tcPr>
            <w:tcW w:w="2150" w:type="pct"/>
            <w:shd w:val="clear" w:color="000000" w:fill="FFFFFF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5E98">
              <w:rPr>
                <w:bCs/>
                <w:sz w:val="22"/>
                <w:szCs w:val="22"/>
              </w:rPr>
              <w:t>линиям электроснабжения, на благоустройство земельных участков общего назначения в границах садоводческих, огороднических некоммерческих товариществ»</w:t>
            </w:r>
          </w:p>
        </w:tc>
      </w:tr>
    </w:tbl>
    <w:p w:rsidR="00935E98" w:rsidRPr="00935E98" w:rsidRDefault="00935E98" w:rsidP="00935E98">
      <w:pPr>
        <w:widowControl w:val="0"/>
        <w:autoSpaceDE w:val="0"/>
        <w:autoSpaceDN w:val="0"/>
        <w:rPr>
          <w:rFonts w:eastAsia="Calibri"/>
          <w:sz w:val="22"/>
          <w:szCs w:val="22"/>
        </w:rPr>
        <w:sectPr w:rsidR="00935E98" w:rsidRPr="00935E98" w:rsidSect="00A01C8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lastRenderedPageBreak/>
        <w:t>Таблица 3</w:t>
      </w: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>тыс. рублей</w:t>
      </w:r>
    </w:p>
    <w:tbl>
      <w:tblPr>
        <w:tblStyle w:val="2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430"/>
        <w:gridCol w:w="1053"/>
        <w:gridCol w:w="1571"/>
        <w:gridCol w:w="1737"/>
        <w:gridCol w:w="1046"/>
        <w:gridCol w:w="494"/>
        <w:gridCol w:w="357"/>
        <w:gridCol w:w="342"/>
        <w:gridCol w:w="428"/>
        <w:gridCol w:w="869"/>
        <w:gridCol w:w="556"/>
        <w:gridCol w:w="570"/>
        <w:gridCol w:w="569"/>
        <w:gridCol w:w="713"/>
        <w:gridCol w:w="869"/>
        <w:gridCol w:w="1127"/>
        <w:gridCol w:w="1400"/>
      </w:tblGrid>
      <w:tr w:rsidR="00935E98" w:rsidRPr="00935E98" w:rsidTr="00843DFE">
        <w:tc>
          <w:tcPr>
            <w:tcW w:w="133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№п/п</w:t>
            </w:r>
          </w:p>
        </w:tc>
        <w:tc>
          <w:tcPr>
            <w:tcW w:w="483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935E98" w:rsidRPr="00935E98" w:rsidTr="00843DFE">
        <w:tc>
          <w:tcPr>
            <w:tcW w:w="133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ind w:right="-108" w:hanging="62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35E98" w:rsidRPr="00935E98" w:rsidTr="00843DFE">
        <w:tc>
          <w:tcPr>
            <w:tcW w:w="13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935E98" w:rsidRPr="00935E98" w:rsidTr="00843DFE">
        <w:tc>
          <w:tcPr>
            <w:tcW w:w="13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935E98" w:rsidRPr="00935E98" w:rsidSect="00BC6A6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lastRenderedPageBreak/>
        <w:t>Таблица 4</w:t>
      </w: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935E98" w:rsidRPr="00935E98" w:rsidRDefault="00935E98" w:rsidP="00935E98">
      <w:pPr>
        <w:widowControl w:val="0"/>
        <w:autoSpaceDE w:val="0"/>
        <w:autoSpaceDN w:val="0"/>
        <w:jc w:val="both"/>
        <w:rPr>
          <w:rFonts w:eastAsia="Calibr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935E98" w:rsidRPr="00935E98" w:rsidTr="00843DFE">
        <w:tc>
          <w:tcPr>
            <w:tcW w:w="421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№</w:t>
            </w:r>
          </w:p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1793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Наименование объекта (инвестиционного проекта)</w:t>
            </w:r>
          </w:p>
        </w:tc>
        <w:tc>
          <w:tcPr>
            <w:tcW w:w="673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1030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</w:tr>
      <w:tr w:rsidR="00935E98" w:rsidRPr="00935E98" w:rsidTr="00843DFE">
        <w:tc>
          <w:tcPr>
            <w:tcW w:w="421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35E98" w:rsidRPr="00935E98" w:rsidTr="00843DFE">
        <w:tc>
          <w:tcPr>
            <w:tcW w:w="421" w:type="pct"/>
            <w:shd w:val="clear" w:color="auto" w:fill="auto"/>
            <w:vAlign w:val="center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35E98" w:rsidRPr="00935E98" w:rsidRDefault="00935E98" w:rsidP="00935E98">
      <w:pPr>
        <w:rPr>
          <w:rFonts w:eastAsia="Calibri"/>
          <w:sz w:val="26"/>
          <w:szCs w:val="26"/>
        </w:rPr>
      </w:pPr>
    </w:p>
    <w:p w:rsidR="00935E98" w:rsidRPr="00935E98" w:rsidRDefault="00935E98" w:rsidP="00935E98">
      <w:pPr>
        <w:rPr>
          <w:rFonts w:eastAsia="Calibri"/>
          <w:sz w:val="26"/>
          <w:szCs w:val="26"/>
        </w:rPr>
      </w:pPr>
    </w:p>
    <w:p w:rsidR="00935E98" w:rsidRPr="00935E98" w:rsidRDefault="00935E98" w:rsidP="00935E98">
      <w:pPr>
        <w:spacing w:after="200" w:line="276" w:lineRule="auto"/>
        <w:rPr>
          <w:rFonts w:eastAsia="Calibri"/>
          <w:sz w:val="26"/>
          <w:szCs w:val="26"/>
        </w:rPr>
        <w:sectPr w:rsidR="00935E98" w:rsidRPr="00935E98" w:rsidSect="00BC2676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35E98" w:rsidRPr="00935E98" w:rsidRDefault="00935E98" w:rsidP="00935E98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lastRenderedPageBreak/>
        <w:t>Таблица 5</w:t>
      </w:r>
    </w:p>
    <w:p w:rsidR="00935E98" w:rsidRPr="00935E98" w:rsidRDefault="00935E98" w:rsidP="00935E98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935E98" w:rsidRPr="00935E98" w:rsidRDefault="00935E98" w:rsidP="00935E9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35E98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935E98" w:rsidRPr="00935E98" w:rsidRDefault="00935E98" w:rsidP="00935E98">
      <w:pPr>
        <w:widowControl w:val="0"/>
        <w:tabs>
          <w:tab w:val="left" w:pos="8672"/>
        </w:tabs>
        <w:autoSpaceDE w:val="0"/>
        <w:autoSpaceDN w:val="0"/>
        <w:rPr>
          <w:rFonts w:eastAsia="Calibri"/>
          <w:strike/>
          <w:color w:val="FF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935E98" w:rsidRPr="00935E98" w:rsidTr="00843DFE">
        <w:tc>
          <w:tcPr>
            <w:tcW w:w="287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1115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935E98" w:rsidRPr="00935E98" w:rsidTr="00843DFE">
        <w:tc>
          <w:tcPr>
            <w:tcW w:w="287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935E98" w:rsidRPr="00935E98" w:rsidTr="00843DFE">
        <w:tc>
          <w:tcPr>
            <w:tcW w:w="287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35E9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7" w:type="pct"/>
            <w:shd w:val="clear" w:color="auto" w:fill="auto"/>
          </w:tcPr>
          <w:p w:rsidR="00935E98" w:rsidRPr="00935E98" w:rsidRDefault="00935E98" w:rsidP="00935E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35E98" w:rsidRPr="00935E98" w:rsidRDefault="00935E98" w:rsidP="00935E98">
      <w:pPr>
        <w:shd w:val="clear" w:color="auto" w:fill="FFFFFF"/>
        <w:jc w:val="right"/>
        <w:rPr>
          <w:sz w:val="24"/>
          <w:szCs w:val="24"/>
        </w:rPr>
        <w:sectPr w:rsidR="00935E98" w:rsidRPr="00935E98" w:rsidSect="00D071AD">
          <w:pgSz w:w="16838" w:h="11906" w:orient="landscape" w:code="9"/>
          <w:pgMar w:top="567" w:right="567" w:bottom="2552" w:left="567" w:header="113" w:footer="0" w:gutter="0"/>
          <w:cols w:space="708"/>
          <w:titlePg/>
          <w:docGrid w:linePitch="360"/>
        </w:sectPr>
      </w:pPr>
    </w:p>
    <w:p w:rsidR="00935E98" w:rsidRPr="00935E98" w:rsidRDefault="00935E98" w:rsidP="00935E9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35E98">
        <w:rPr>
          <w:sz w:val="26"/>
          <w:szCs w:val="26"/>
        </w:rPr>
        <w:lastRenderedPageBreak/>
        <w:t>Таблица 6</w:t>
      </w:r>
    </w:p>
    <w:p w:rsidR="00935E98" w:rsidRPr="00935E98" w:rsidRDefault="00935E98" w:rsidP="00935E9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35E98" w:rsidRPr="00935E98" w:rsidRDefault="00935E98" w:rsidP="00935E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5E98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935E98" w:rsidRPr="00935E98" w:rsidRDefault="00935E98" w:rsidP="00935E98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7556"/>
        <w:gridCol w:w="1557"/>
        <w:gridCol w:w="711"/>
        <w:gridCol w:w="849"/>
        <w:gridCol w:w="853"/>
        <w:gridCol w:w="849"/>
        <w:gridCol w:w="853"/>
        <w:gridCol w:w="708"/>
        <w:gridCol w:w="1132"/>
      </w:tblGrid>
      <w:tr w:rsidR="00935E98" w:rsidRPr="00935E98" w:rsidTr="00843DFE"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№</w:t>
            </w:r>
            <w:r w:rsidRPr="00935E9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2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5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935E98" w:rsidRPr="00935E98" w:rsidTr="00843DFE"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sz w:val="22"/>
                <w:szCs w:val="22"/>
              </w:rPr>
            </w:pPr>
          </w:p>
        </w:tc>
        <w:tc>
          <w:tcPr>
            <w:tcW w:w="2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2024 год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2025 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2026 год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2027 год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2028 год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98" w:rsidRPr="00935E98" w:rsidRDefault="00935E98" w:rsidP="00935E98">
            <w:pPr>
              <w:rPr>
                <w:sz w:val="22"/>
                <w:szCs w:val="22"/>
              </w:rPr>
            </w:pPr>
          </w:p>
        </w:tc>
      </w:tr>
      <w:tr w:rsidR="00935E98" w:rsidRPr="00935E98" w:rsidTr="00843DFE"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</w:t>
            </w:r>
          </w:p>
        </w:tc>
      </w:tr>
      <w:tr w:rsidR="00935E98" w:rsidRPr="00935E98" w:rsidTr="00843DFE"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Исполнение плана по поступлению в бюджет города Когалыма администрируемых доходов от управления и распоряжения муниципальным имуществом города Когалыма, в том числе земельными участками, %</w:t>
            </w:r>
            <w:r w:rsidRPr="00935E98">
              <w:rPr>
                <w:sz w:val="22"/>
                <w:szCs w:val="22"/>
              </w:rPr>
              <w:t xml:space="preserve"> </w:t>
            </w:r>
            <w:r w:rsidRPr="00935E9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100</w:t>
            </w:r>
          </w:p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(ежегодно)</w:t>
            </w:r>
          </w:p>
        </w:tc>
      </w:tr>
      <w:tr w:rsidR="00935E98" w:rsidRPr="00935E98" w:rsidTr="00843DF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5E98">
              <w:rPr>
                <w:rFonts w:eastAsiaTheme="minorHAnsi"/>
                <w:sz w:val="22"/>
                <w:szCs w:val="22"/>
                <w:lang w:eastAsia="en-US"/>
              </w:rPr>
              <w:t>Доля сданного в аренду субъектам малого и среднего предпринимательства муниципального недвижимого имущества, свободного от прав третьих лиц, включенного в перечень муниципального имущества, в общем количестве муниципального недвижимого имущества, свободного от прав третьих лиц, включенного в указанный перечень, %</w:t>
            </w:r>
            <w:r w:rsidRPr="00935E98">
              <w:rPr>
                <w:sz w:val="22"/>
                <w:szCs w:val="22"/>
              </w:rPr>
              <w:t xml:space="preserve"> </w:t>
            </w:r>
            <w:r w:rsidRPr="00935E9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60</w:t>
            </w:r>
          </w:p>
        </w:tc>
      </w:tr>
      <w:tr w:rsidR="00935E98" w:rsidRPr="00935E98" w:rsidTr="00843DF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3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Улучшение технических характеристик, поддержание эксплуатационного ресурса объектов муниципальной собственности, ед.</w:t>
            </w:r>
            <w:r w:rsidRPr="00935E98">
              <w:rPr>
                <w:sz w:val="22"/>
                <w:szCs w:val="22"/>
              </w:rPr>
              <w:t xml:space="preserve"> </w:t>
            </w:r>
            <w:r w:rsidRPr="00935E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2</w:t>
            </w:r>
          </w:p>
        </w:tc>
      </w:tr>
      <w:tr w:rsidR="00935E98" w:rsidRPr="00935E98" w:rsidTr="00843DFE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4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both"/>
              <w:rPr>
                <w:sz w:val="22"/>
                <w:szCs w:val="22"/>
              </w:rPr>
            </w:pPr>
            <w:r w:rsidRPr="00935E98">
              <w:rPr>
                <w:spacing w:val="-6"/>
                <w:sz w:val="22"/>
                <w:szCs w:val="22"/>
              </w:rPr>
              <w:t>Количество садоводческих, огороднических некоммерческих объединений граждан, в которых проведены работы по инженерному обеспечению их территорий, объединение</w:t>
            </w:r>
            <w:r w:rsidRPr="00935E98">
              <w:rPr>
                <w:sz w:val="22"/>
                <w:szCs w:val="22"/>
              </w:rPr>
              <w:t xml:space="preserve"> </w:t>
            </w:r>
            <w:r w:rsidRPr="00935E9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E98" w:rsidRPr="00935E98" w:rsidRDefault="00935E98" w:rsidP="00935E98">
            <w:pPr>
              <w:jc w:val="center"/>
              <w:rPr>
                <w:sz w:val="22"/>
                <w:szCs w:val="22"/>
              </w:rPr>
            </w:pPr>
            <w:r w:rsidRPr="00935E98">
              <w:rPr>
                <w:sz w:val="22"/>
                <w:szCs w:val="22"/>
              </w:rPr>
              <w:t>1</w:t>
            </w:r>
          </w:p>
        </w:tc>
      </w:tr>
    </w:tbl>
    <w:p w:rsidR="00935E98" w:rsidRPr="00935E98" w:rsidRDefault="00935E98" w:rsidP="00935E98">
      <w:pPr>
        <w:rPr>
          <w:sz w:val="26"/>
          <w:szCs w:val="26"/>
        </w:rPr>
        <w:sectPr w:rsidR="00935E98" w:rsidRPr="00935E98" w:rsidSect="00D071AD">
          <w:pgSz w:w="16838" w:h="11906" w:orient="landscape" w:code="9"/>
          <w:pgMar w:top="2552" w:right="567" w:bottom="567" w:left="567" w:header="113" w:footer="0" w:gutter="0"/>
          <w:cols w:space="708"/>
          <w:titlePg/>
          <w:docGrid w:linePitch="360"/>
        </w:sectPr>
      </w:pPr>
    </w:p>
    <w:p w:rsidR="00935E98" w:rsidRPr="00935E98" w:rsidRDefault="00935E98" w:rsidP="00935E98">
      <w:pPr>
        <w:jc w:val="both"/>
        <w:rPr>
          <w:sz w:val="22"/>
          <w:szCs w:val="22"/>
        </w:rPr>
      </w:pPr>
      <w:r w:rsidRPr="00935E98">
        <w:rPr>
          <w:color w:val="000000"/>
          <w:sz w:val="26"/>
          <w:szCs w:val="26"/>
          <w:vertAlign w:val="superscript"/>
        </w:rPr>
        <w:lastRenderedPageBreak/>
        <w:t xml:space="preserve">1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>рассчитывается как отношение поступивших доходов за отчетный период к общему исполнению плана по поступлению, умноженное на 100;</w:t>
      </w:r>
    </w:p>
    <w:p w:rsidR="00935E98" w:rsidRPr="00935E98" w:rsidRDefault="00935E98" w:rsidP="00935E98">
      <w:pPr>
        <w:jc w:val="both"/>
        <w:rPr>
          <w:color w:val="000000"/>
          <w:sz w:val="22"/>
          <w:szCs w:val="22"/>
        </w:rPr>
      </w:pPr>
      <w:r w:rsidRPr="00935E98">
        <w:rPr>
          <w:color w:val="000000"/>
          <w:sz w:val="26"/>
          <w:szCs w:val="26"/>
          <w:vertAlign w:val="superscript"/>
        </w:rPr>
        <w:t>2</w:t>
      </w:r>
      <w:r w:rsidRPr="00935E98">
        <w:rPr>
          <w:color w:val="000000"/>
          <w:sz w:val="22"/>
          <w:szCs w:val="22"/>
        </w:rPr>
        <w:t xml:space="preserve"> Показатель рассчитывается как отношение общего количества недвижимого имущества, включенного в перечень, предоставленного субъектам малого и среднего предпринимательства за отчетный период к общему количеству недвижимого имущества свободного от прав третьих лиц, включенного в перечень, умноженное на 100;</w:t>
      </w:r>
    </w:p>
    <w:p w:rsidR="00935E98" w:rsidRPr="00935E98" w:rsidRDefault="00935E98" w:rsidP="00935E98">
      <w:pPr>
        <w:jc w:val="both"/>
        <w:rPr>
          <w:sz w:val="22"/>
          <w:szCs w:val="22"/>
        </w:rPr>
      </w:pPr>
      <w:r w:rsidRPr="00935E98">
        <w:rPr>
          <w:color w:val="000000"/>
          <w:sz w:val="26"/>
          <w:szCs w:val="26"/>
          <w:vertAlign w:val="superscript"/>
        </w:rPr>
        <w:t xml:space="preserve">3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>рассчитывается как суммарное значение объектов, по которым планируется улучшить эксплуатационную характеристику в отчетном периоде</w:t>
      </w:r>
      <w:r w:rsidRPr="00935E98">
        <w:rPr>
          <w:color w:val="000000"/>
          <w:sz w:val="22"/>
          <w:szCs w:val="22"/>
        </w:rPr>
        <w:t>;</w:t>
      </w:r>
    </w:p>
    <w:p w:rsidR="00935E98" w:rsidRPr="00935E98" w:rsidRDefault="00935E98" w:rsidP="00935E9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35E98">
        <w:rPr>
          <w:color w:val="000000"/>
          <w:sz w:val="26"/>
          <w:szCs w:val="26"/>
          <w:vertAlign w:val="superscript"/>
        </w:rPr>
        <w:t xml:space="preserve">4 </w:t>
      </w:r>
      <w:r w:rsidRPr="00935E98">
        <w:rPr>
          <w:color w:val="000000"/>
          <w:sz w:val="22"/>
          <w:szCs w:val="22"/>
        </w:rPr>
        <w:t xml:space="preserve">Показатель </w:t>
      </w:r>
      <w:r w:rsidRPr="00935E98">
        <w:rPr>
          <w:sz w:val="22"/>
          <w:szCs w:val="22"/>
        </w:rPr>
        <w:t xml:space="preserve">определяется как фактическое количество </w:t>
      </w:r>
      <w:r w:rsidRPr="00935E98">
        <w:rPr>
          <w:spacing w:val="-6"/>
          <w:sz w:val="22"/>
          <w:szCs w:val="22"/>
        </w:rPr>
        <w:t>садоводческих, огороднических некоммерческих объединений граждан, в которых проведены работы по инженерному обеспечению их территорий</w:t>
      </w:r>
      <w:r w:rsidRPr="00935E98">
        <w:rPr>
          <w:sz w:val="22"/>
          <w:szCs w:val="22"/>
        </w:rPr>
        <w:t xml:space="preserve"> за отчетный период.</w:t>
      </w:r>
    </w:p>
    <w:p w:rsidR="00935E98" w:rsidRDefault="00935E98" w:rsidP="00935E98">
      <w:pPr>
        <w:shd w:val="clear" w:color="auto" w:fill="FFFFFF"/>
        <w:outlineLvl w:val="2"/>
        <w:rPr>
          <w:sz w:val="26"/>
          <w:szCs w:val="26"/>
        </w:rPr>
      </w:pPr>
    </w:p>
    <w:sectPr w:rsidR="00935E98" w:rsidSect="00935E98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8C" w:rsidRDefault="00C0018C" w:rsidP="00914E59">
      <w:r>
        <w:separator/>
      </w:r>
    </w:p>
  </w:endnote>
  <w:endnote w:type="continuationSeparator" w:id="0">
    <w:p w:rsidR="00C0018C" w:rsidRDefault="00C0018C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8C" w:rsidRDefault="00C0018C" w:rsidP="00914E59">
      <w:r>
        <w:separator/>
      </w:r>
    </w:p>
  </w:footnote>
  <w:footnote w:type="continuationSeparator" w:id="0">
    <w:p w:rsidR="00C0018C" w:rsidRDefault="00C0018C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6552" w:rsidRPr="00914E59" w:rsidRDefault="001A6552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935E98">
          <w:rPr>
            <w:noProof/>
            <w:sz w:val="20"/>
            <w:szCs w:val="20"/>
          </w:rPr>
          <w:t>6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6552" w:rsidRPr="00914E59" w:rsidRDefault="001A6552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935E98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4"/>
  </w:num>
  <w:num w:numId="4">
    <w:abstractNumId w:val="10"/>
  </w:num>
  <w:num w:numId="5">
    <w:abstractNumId w:val="25"/>
  </w:num>
  <w:num w:numId="6">
    <w:abstractNumId w:val="5"/>
  </w:num>
  <w:num w:numId="7">
    <w:abstractNumId w:val="12"/>
  </w:num>
  <w:num w:numId="8">
    <w:abstractNumId w:val="3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16"/>
  </w:num>
  <w:num w:numId="14">
    <w:abstractNumId w:val="4"/>
  </w:num>
  <w:num w:numId="15">
    <w:abstractNumId w:val="1"/>
  </w:num>
  <w:num w:numId="16">
    <w:abstractNumId w:val="8"/>
  </w:num>
  <w:num w:numId="17">
    <w:abstractNumId w:val="21"/>
  </w:num>
  <w:num w:numId="18">
    <w:abstractNumId w:val="0"/>
  </w:num>
  <w:num w:numId="19">
    <w:abstractNumId w:val="2"/>
  </w:num>
  <w:num w:numId="20">
    <w:abstractNumId w:val="6"/>
  </w:num>
  <w:num w:numId="21">
    <w:abstractNumId w:val="19"/>
  </w:num>
  <w:num w:numId="22">
    <w:abstractNumId w:val="15"/>
  </w:num>
  <w:num w:numId="23">
    <w:abstractNumId w:val="22"/>
  </w:num>
  <w:num w:numId="24">
    <w:abstractNumId w:val="2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83D9B"/>
    <w:rsid w:val="00095E0E"/>
    <w:rsid w:val="000D4D36"/>
    <w:rsid w:val="000F0569"/>
    <w:rsid w:val="00100199"/>
    <w:rsid w:val="001041D2"/>
    <w:rsid w:val="0017231F"/>
    <w:rsid w:val="00186018"/>
    <w:rsid w:val="00196927"/>
    <w:rsid w:val="001A6552"/>
    <w:rsid w:val="001D0927"/>
    <w:rsid w:val="001E328E"/>
    <w:rsid w:val="001F12BE"/>
    <w:rsid w:val="001F79AA"/>
    <w:rsid w:val="00201088"/>
    <w:rsid w:val="00210F5F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F7936"/>
    <w:rsid w:val="00306835"/>
    <w:rsid w:val="00313DAF"/>
    <w:rsid w:val="00335AA3"/>
    <w:rsid w:val="003447F7"/>
    <w:rsid w:val="003C4F9F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94016"/>
    <w:rsid w:val="005B7829"/>
    <w:rsid w:val="005F6A73"/>
    <w:rsid w:val="006015ED"/>
    <w:rsid w:val="00616AF2"/>
    <w:rsid w:val="00625AA2"/>
    <w:rsid w:val="00637307"/>
    <w:rsid w:val="00656BF1"/>
    <w:rsid w:val="00661DE8"/>
    <w:rsid w:val="00664147"/>
    <w:rsid w:val="00664F8A"/>
    <w:rsid w:val="006C4D85"/>
    <w:rsid w:val="006F6D29"/>
    <w:rsid w:val="0071783C"/>
    <w:rsid w:val="00717D6E"/>
    <w:rsid w:val="00747B75"/>
    <w:rsid w:val="0076356D"/>
    <w:rsid w:val="00774F77"/>
    <w:rsid w:val="007846F8"/>
    <w:rsid w:val="007A4793"/>
    <w:rsid w:val="007B32DB"/>
    <w:rsid w:val="007C24AA"/>
    <w:rsid w:val="007D1C62"/>
    <w:rsid w:val="007D745A"/>
    <w:rsid w:val="007E28C2"/>
    <w:rsid w:val="007F5689"/>
    <w:rsid w:val="00820045"/>
    <w:rsid w:val="008329FC"/>
    <w:rsid w:val="008458F9"/>
    <w:rsid w:val="00856FF5"/>
    <w:rsid w:val="0086685A"/>
    <w:rsid w:val="00874F39"/>
    <w:rsid w:val="00877CE5"/>
    <w:rsid w:val="008B3313"/>
    <w:rsid w:val="008C0B7C"/>
    <w:rsid w:val="008D2DB3"/>
    <w:rsid w:val="008D62A3"/>
    <w:rsid w:val="00912CA5"/>
    <w:rsid w:val="00914564"/>
    <w:rsid w:val="00914E59"/>
    <w:rsid w:val="00924C5D"/>
    <w:rsid w:val="00930704"/>
    <w:rsid w:val="00935E98"/>
    <w:rsid w:val="00945927"/>
    <w:rsid w:val="00952EC3"/>
    <w:rsid w:val="009A476D"/>
    <w:rsid w:val="009B1F35"/>
    <w:rsid w:val="009F715B"/>
    <w:rsid w:val="00A23D1F"/>
    <w:rsid w:val="00A24C0B"/>
    <w:rsid w:val="00A254BC"/>
    <w:rsid w:val="00A564E7"/>
    <w:rsid w:val="00AC5300"/>
    <w:rsid w:val="00AE2657"/>
    <w:rsid w:val="00AF5609"/>
    <w:rsid w:val="00B0150F"/>
    <w:rsid w:val="00B068B4"/>
    <w:rsid w:val="00B12B7D"/>
    <w:rsid w:val="00B20400"/>
    <w:rsid w:val="00B22DDA"/>
    <w:rsid w:val="00B864AF"/>
    <w:rsid w:val="00BB1866"/>
    <w:rsid w:val="00BC37E6"/>
    <w:rsid w:val="00BE7AFC"/>
    <w:rsid w:val="00BF7F8A"/>
    <w:rsid w:val="00C0018C"/>
    <w:rsid w:val="00C27247"/>
    <w:rsid w:val="00C30F23"/>
    <w:rsid w:val="00C52B9E"/>
    <w:rsid w:val="00C700C4"/>
    <w:rsid w:val="00C73237"/>
    <w:rsid w:val="00C848D2"/>
    <w:rsid w:val="00C914D4"/>
    <w:rsid w:val="00C96E08"/>
    <w:rsid w:val="00CB2627"/>
    <w:rsid w:val="00CC367F"/>
    <w:rsid w:val="00CC3CF9"/>
    <w:rsid w:val="00CC4348"/>
    <w:rsid w:val="00CD5598"/>
    <w:rsid w:val="00CF6B89"/>
    <w:rsid w:val="00D11190"/>
    <w:rsid w:val="00D4780E"/>
    <w:rsid w:val="00D52DB6"/>
    <w:rsid w:val="00D55D7D"/>
    <w:rsid w:val="00D628A5"/>
    <w:rsid w:val="00D85F3A"/>
    <w:rsid w:val="00DA2BA2"/>
    <w:rsid w:val="00DA763D"/>
    <w:rsid w:val="00DC3646"/>
    <w:rsid w:val="00DC3DEB"/>
    <w:rsid w:val="00DD21A6"/>
    <w:rsid w:val="00DE41D7"/>
    <w:rsid w:val="00DF127A"/>
    <w:rsid w:val="00E0534F"/>
    <w:rsid w:val="00E12538"/>
    <w:rsid w:val="00EB75CB"/>
    <w:rsid w:val="00ED5C7C"/>
    <w:rsid w:val="00ED62A2"/>
    <w:rsid w:val="00EE539C"/>
    <w:rsid w:val="00EE6BE4"/>
    <w:rsid w:val="00F06198"/>
    <w:rsid w:val="00F13BB6"/>
    <w:rsid w:val="00F23E94"/>
    <w:rsid w:val="00F316DD"/>
    <w:rsid w:val="00F5080D"/>
    <w:rsid w:val="00F77391"/>
    <w:rsid w:val="00F9797D"/>
    <w:rsid w:val="00FB01F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94F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2D8"/>
    <w:rsid w:val="000927A8"/>
    <w:rsid w:val="00136E82"/>
    <w:rsid w:val="0016091F"/>
    <w:rsid w:val="00170625"/>
    <w:rsid w:val="0020529B"/>
    <w:rsid w:val="0022554F"/>
    <w:rsid w:val="002D4D9E"/>
    <w:rsid w:val="00385B8B"/>
    <w:rsid w:val="00421547"/>
    <w:rsid w:val="00442918"/>
    <w:rsid w:val="005164BE"/>
    <w:rsid w:val="007E46FB"/>
    <w:rsid w:val="00817873"/>
    <w:rsid w:val="009253E3"/>
    <w:rsid w:val="00A16EED"/>
    <w:rsid w:val="00A30898"/>
    <w:rsid w:val="00A97C16"/>
    <w:rsid w:val="00BF171D"/>
    <w:rsid w:val="00C05334"/>
    <w:rsid w:val="00C11D82"/>
    <w:rsid w:val="00C27BC3"/>
    <w:rsid w:val="00C65DA8"/>
    <w:rsid w:val="00CA3483"/>
    <w:rsid w:val="00E67E01"/>
    <w:rsid w:val="00E71C35"/>
    <w:rsid w:val="00EC4774"/>
    <w:rsid w:val="00F83B56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AC17-EBAE-4AFA-B118-4DD744B3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23</Pages>
  <Words>5065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3</cp:revision>
  <cp:lastPrinted>2022-12-20T11:40:00Z</cp:lastPrinted>
  <dcterms:created xsi:type="dcterms:W3CDTF">2022-12-27T07:22:00Z</dcterms:created>
  <dcterms:modified xsi:type="dcterms:W3CDTF">2023-01-18T07:46:00Z</dcterms:modified>
</cp:coreProperties>
</file>