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right" w:tblpY="-637"/>
        <w:tblW w:w="0" w:type="auto"/>
        <w:tblLook w:val="04A0" w:firstRow="1" w:lastRow="0" w:firstColumn="1" w:lastColumn="0" w:noHBand="0" w:noVBand="1"/>
      </w:tblPr>
      <w:tblGrid>
        <w:gridCol w:w="3049"/>
      </w:tblGrid>
      <w:tr w:rsidR="00CD4198" w:rsidRPr="00CD4198" w:rsidTr="00974F14">
        <w:tc>
          <w:tcPr>
            <w:tcW w:w="3049" w:type="dxa"/>
            <w:shd w:val="clear" w:color="auto" w:fill="auto"/>
          </w:tcPr>
          <w:p w:rsidR="00CD4198" w:rsidRPr="00CD4198" w:rsidRDefault="00CD4198" w:rsidP="00CD4198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4198">
              <w:rPr>
                <w:rFonts w:ascii="Times New Roman" w:eastAsia="Calibri" w:hAnsi="Times New Roman" w:cs="Times New Roman"/>
                <w:caps/>
                <w:sz w:val="28"/>
                <w:szCs w:val="28"/>
              </w:rPr>
              <w:t>проект</w:t>
            </w:r>
            <w:r w:rsidRPr="00CD41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CD4198" w:rsidRPr="00CD4198" w:rsidRDefault="00CD4198" w:rsidP="00CD4198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41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вносится Думой города Когалыма</w:t>
            </w:r>
          </w:p>
        </w:tc>
      </w:tr>
    </w:tbl>
    <w:p w:rsidR="00CD4198" w:rsidRPr="00CD4198" w:rsidRDefault="00CD4198" w:rsidP="00CD4198">
      <w:pPr>
        <w:widowControl w:val="0"/>
        <w:autoSpaceDE w:val="0"/>
        <w:autoSpaceDN w:val="0"/>
        <w:adjustRightInd w:val="0"/>
        <w:spacing w:after="0" w:line="240" w:lineRule="auto"/>
        <w:ind w:firstLine="4445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D419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36830" distB="36830" distL="6400800" distR="6400800" simplePos="0" relativeHeight="251659264" behindDoc="0" locked="0" layoutInCell="1" allowOverlap="1" wp14:anchorId="26835F6B" wp14:editId="18F06497">
            <wp:simplePos x="0" y="0"/>
            <wp:positionH relativeFrom="margin">
              <wp:posOffset>2533650</wp:posOffset>
            </wp:positionH>
            <wp:positionV relativeFrom="paragraph">
              <wp:posOffset>-428625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4198" w:rsidRPr="00CD4198" w:rsidRDefault="00CD4198" w:rsidP="00CD4198">
      <w:pPr>
        <w:widowControl w:val="0"/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eastAsia="Calibri" w:hAnsi="Times New Roman" w:cs="Times New Roman"/>
          <w:b/>
          <w:caps/>
          <w:color w:val="3366FF"/>
          <w:sz w:val="12"/>
          <w:szCs w:val="12"/>
          <w:lang w:eastAsia="ru-RU"/>
        </w:rPr>
      </w:pPr>
    </w:p>
    <w:p w:rsidR="00CD4198" w:rsidRPr="00CD4198" w:rsidRDefault="00CD4198" w:rsidP="00CD4198">
      <w:pPr>
        <w:widowControl w:val="0"/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eastAsia="Calibri" w:hAnsi="Times New Roman" w:cs="Times New Roman"/>
          <w:b/>
          <w:caps/>
          <w:color w:val="3366FF"/>
          <w:sz w:val="32"/>
          <w:szCs w:val="32"/>
        </w:rPr>
      </w:pPr>
      <w:r w:rsidRPr="00CD4198">
        <w:rPr>
          <w:rFonts w:ascii="Times New Roman" w:eastAsia="Calibri" w:hAnsi="Times New Roman" w:cs="Times New Roman"/>
          <w:b/>
          <w:caps/>
          <w:color w:val="3366FF"/>
          <w:sz w:val="32"/>
          <w:szCs w:val="32"/>
          <w:lang w:eastAsia="ru-RU"/>
        </w:rPr>
        <w:tab/>
      </w:r>
      <w:r w:rsidRPr="00CD4198">
        <w:rPr>
          <w:rFonts w:ascii="Times New Roman" w:eastAsia="Calibri" w:hAnsi="Times New Roman" w:cs="Times New Roman"/>
          <w:b/>
          <w:caps/>
          <w:color w:val="3366FF"/>
          <w:sz w:val="32"/>
          <w:szCs w:val="32"/>
          <w:lang w:eastAsia="ru-RU"/>
        </w:rPr>
        <w:tab/>
      </w:r>
      <w:r w:rsidRPr="00CD4198">
        <w:rPr>
          <w:rFonts w:ascii="Times New Roman" w:eastAsia="Calibri" w:hAnsi="Times New Roman" w:cs="Times New Roman"/>
          <w:b/>
          <w:caps/>
          <w:color w:val="3366FF"/>
          <w:sz w:val="32"/>
          <w:szCs w:val="32"/>
          <w:lang w:eastAsia="ru-RU"/>
        </w:rPr>
        <w:tab/>
      </w:r>
      <w:r w:rsidRPr="00CD4198">
        <w:rPr>
          <w:rFonts w:ascii="Times New Roman" w:eastAsia="Calibri" w:hAnsi="Times New Roman" w:cs="Times New Roman"/>
          <w:b/>
          <w:caps/>
          <w:color w:val="3366FF"/>
          <w:sz w:val="32"/>
          <w:szCs w:val="32"/>
          <w:lang w:eastAsia="ru-RU"/>
        </w:rPr>
        <w:tab/>
      </w:r>
      <w:r w:rsidRPr="00CD4198">
        <w:rPr>
          <w:rFonts w:ascii="Times New Roman" w:eastAsia="Calibri" w:hAnsi="Times New Roman" w:cs="Times New Roman"/>
          <w:b/>
          <w:caps/>
          <w:color w:val="3366FF"/>
          <w:sz w:val="32"/>
          <w:szCs w:val="32"/>
          <w:lang w:eastAsia="ru-RU"/>
        </w:rPr>
        <w:tab/>
        <w:t>РЕШЕНИЕ</w:t>
      </w:r>
    </w:p>
    <w:p w:rsidR="00CD4198" w:rsidRPr="00CD4198" w:rsidRDefault="00CD4198" w:rsidP="00CD4198">
      <w:pPr>
        <w:widowControl w:val="0"/>
        <w:autoSpaceDE w:val="0"/>
        <w:autoSpaceDN w:val="0"/>
        <w:adjustRightInd w:val="0"/>
        <w:spacing w:after="0" w:line="240" w:lineRule="auto"/>
        <w:ind w:right="28" w:firstLine="708"/>
        <w:jc w:val="center"/>
        <w:rPr>
          <w:rFonts w:ascii="Times New Roman" w:eastAsia="Calibri" w:hAnsi="Times New Roman" w:cs="Times New Roman"/>
          <w:b/>
          <w:caps/>
          <w:color w:val="3366FF"/>
          <w:sz w:val="32"/>
          <w:szCs w:val="32"/>
          <w:lang w:eastAsia="ru-RU"/>
        </w:rPr>
      </w:pPr>
      <w:r w:rsidRPr="00CD4198">
        <w:rPr>
          <w:rFonts w:ascii="Times New Roman" w:eastAsia="Calibri" w:hAnsi="Times New Roman" w:cs="Times New Roman"/>
          <w:b/>
          <w:caps/>
          <w:color w:val="3366FF"/>
          <w:sz w:val="32"/>
          <w:szCs w:val="32"/>
          <w:lang w:eastAsia="ru-RU"/>
        </w:rPr>
        <w:t>ДУМЫ ГОРОДА КОГАЛЫМА</w:t>
      </w:r>
    </w:p>
    <w:p w:rsidR="00CD4198" w:rsidRPr="00CD4198" w:rsidRDefault="00CD4198" w:rsidP="00CD4198">
      <w:pPr>
        <w:widowControl w:val="0"/>
        <w:autoSpaceDE w:val="0"/>
        <w:autoSpaceDN w:val="0"/>
        <w:adjustRightInd w:val="0"/>
        <w:spacing w:after="0" w:line="240" w:lineRule="auto"/>
        <w:ind w:right="2" w:firstLine="708"/>
        <w:jc w:val="center"/>
        <w:rPr>
          <w:rFonts w:ascii="Times New Roman" w:eastAsia="Calibri" w:hAnsi="Times New Roman" w:cs="Times New Roman"/>
          <w:b/>
          <w:color w:val="3366FF"/>
          <w:sz w:val="28"/>
          <w:szCs w:val="28"/>
          <w:lang w:eastAsia="ru-RU"/>
        </w:rPr>
      </w:pPr>
      <w:r w:rsidRPr="00CD4198">
        <w:rPr>
          <w:rFonts w:ascii="Times New Roman" w:eastAsia="Calibri" w:hAnsi="Times New Roman" w:cs="Times New Roman"/>
          <w:b/>
          <w:color w:val="3366FF"/>
          <w:sz w:val="28"/>
          <w:szCs w:val="28"/>
          <w:lang w:eastAsia="ru-RU"/>
        </w:rPr>
        <w:t>Ханты-Мансийского автономного округа - Югры</w:t>
      </w:r>
    </w:p>
    <w:p w:rsidR="00CD4198" w:rsidRPr="00CD4198" w:rsidRDefault="00CD4198" w:rsidP="00CD4198">
      <w:pPr>
        <w:widowControl w:val="0"/>
        <w:autoSpaceDE w:val="0"/>
        <w:autoSpaceDN w:val="0"/>
        <w:adjustRightInd w:val="0"/>
        <w:spacing w:after="0" w:line="240" w:lineRule="auto"/>
        <w:ind w:right="2"/>
        <w:jc w:val="center"/>
        <w:rPr>
          <w:rFonts w:ascii="Times New Roman" w:eastAsia="Calibri" w:hAnsi="Times New Roman" w:cs="Times New Roman"/>
          <w:color w:val="3366FF"/>
          <w:sz w:val="2"/>
          <w:szCs w:val="20"/>
          <w:lang w:eastAsia="ru-RU"/>
        </w:rPr>
      </w:pPr>
    </w:p>
    <w:p w:rsidR="00CD4198" w:rsidRPr="00CD4198" w:rsidRDefault="00CD4198" w:rsidP="00CD4198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eastAsia="Calibri" w:hAnsi="Times New Roman" w:cs="Times New Roman"/>
          <w:color w:val="3366FF"/>
          <w:sz w:val="20"/>
          <w:szCs w:val="20"/>
          <w:lang w:eastAsia="ru-RU"/>
        </w:rPr>
      </w:pPr>
    </w:p>
    <w:p w:rsidR="00CD4198" w:rsidRPr="00CD4198" w:rsidRDefault="00CD4198" w:rsidP="00CD4198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eastAsia="Calibri" w:hAnsi="Times New Roman" w:cs="Times New Roman"/>
          <w:color w:val="3366FF"/>
          <w:sz w:val="26"/>
          <w:szCs w:val="26"/>
          <w:lang w:eastAsia="ru-RU"/>
        </w:rPr>
      </w:pPr>
      <w:r w:rsidRPr="00CD4198">
        <w:rPr>
          <w:rFonts w:ascii="Times New Roman" w:eastAsia="Calibri" w:hAnsi="Times New Roman" w:cs="Times New Roman"/>
          <w:color w:val="3366FF"/>
          <w:sz w:val="26"/>
          <w:szCs w:val="26"/>
          <w:lang w:eastAsia="ru-RU"/>
        </w:rPr>
        <w:t>От «__</w:t>
      </w:r>
      <w:proofErr w:type="gramStart"/>
      <w:r w:rsidRPr="00CD4198">
        <w:rPr>
          <w:rFonts w:ascii="Times New Roman" w:eastAsia="Calibri" w:hAnsi="Times New Roman" w:cs="Times New Roman"/>
          <w:color w:val="3366FF"/>
          <w:sz w:val="26"/>
          <w:szCs w:val="26"/>
          <w:lang w:eastAsia="ru-RU"/>
        </w:rPr>
        <w:t>_»_</w:t>
      </w:r>
      <w:proofErr w:type="gramEnd"/>
      <w:r w:rsidRPr="00CD4198">
        <w:rPr>
          <w:rFonts w:ascii="Times New Roman" w:eastAsia="Calibri" w:hAnsi="Times New Roman" w:cs="Times New Roman"/>
          <w:color w:val="3366FF"/>
          <w:sz w:val="26"/>
          <w:szCs w:val="26"/>
          <w:lang w:eastAsia="ru-RU"/>
        </w:rPr>
        <w:t xml:space="preserve">______________20___г.                                                   №_______ </w:t>
      </w:r>
    </w:p>
    <w:p w:rsidR="00CD4198" w:rsidRPr="00CD4198" w:rsidRDefault="00CD4198" w:rsidP="00CD4198">
      <w:pPr>
        <w:widowControl w:val="0"/>
        <w:autoSpaceDE w:val="0"/>
        <w:autoSpaceDN w:val="0"/>
        <w:adjustRightInd w:val="0"/>
        <w:spacing w:after="0" w:line="240" w:lineRule="auto"/>
        <w:ind w:firstLine="4445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3A667B" w:rsidRDefault="00CD4198" w:rsidP="00C84502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 xml:space="preserve"> </w:t>
      </w:r>
    </w:p>
    <w:p w:rsidR="004E0162" w:rsidRDefault="004E0162" w:rsidP="00C84502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</w:p>
    <w:p w:rsidR="00C84502" w:rsidRPr="001B6AF3" w:rsidRDefault="00C84502" w:rsidP="00C84502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  <w:r w:rsidRPr="001B6AF3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 xml:space="preserve">___г.                        </w:t>
      </w:r>
      <w:r w:rsidR="00643A74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 xml:space="preserve"> </w:t>
      </w:r>
      <w:r w:rsidRPr="001B6AF3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 xml:space="preserve">                                   №_______ </w:t>
      </w:r>
    </w:p>
    <w:p w:rsidR="00D955D0" w:rsidRPr="00CB0A65" w:rsidRDefault="001F2803" w:rsidP="00D955D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</w:t>
      </w:r>
      <w:r w:rsidR="00C84502">
        <w:rPr>
          <w:rFonts w:ascii="Times New Roman" w:eastAsia="Times New Roman" w:hAnsi="Times New Roman" w:cs="Times New Roman"/>
          <w:sz w:val="26"/>
          <w:szCs w:val="26"/>
          <w:lang w:eastAsia="ru-RU"/>
        </w:rPr>
        <w:t>изменени</w:t>
      </w:r>
      <w:r w:rsidR="00F04A0F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C845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96E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955D0" w:rsidRPr="00CB0A65" w:rsidRDefault="00D955D0" w:rsidP="00D955D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0A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решение Думы города Когалыма </w:t>
      </w:r>
    </w:p>
    <w:p w:rsidR="003C7780" w:rsidRPr="00CB0A65" w:rsidRDefault="005978CA" w:rsidP="00D955D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78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3577DC" w:rsidRPr="003577DC">
        <w:rPr>
          <w:rFonts w:ascii="Times New Roman" w:eastAsia="Times New Roman" w:hAnsi="Times New Roman" w:cs="Times New Roman"/>
          <w:sz w:val="26"/>
          <w:szCs w:val="26"/>
          <w:lang w:eastAsia="ru-RU"/>
        </w:rPr>
        <w:t>25.10.2017 №108-ГД</w:t>
      </w:r>
    </w:p>
    <w:p w:rsidR="00583E4A" w:rsidRDefault="00583E4A" w:rsidP="00355EF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5D0" w:rsidRPr="00851341" w:rsidRDefault="00615841" w:rsidP="00531FA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51341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851341" w:rsidRPr="00851341">
        <w:rPr>
          <w:rFonts w:ascii="Times New Roman" w:hAnsi="Times New Roman" w:cs="Times New Roman"/>
          <w:sz w:val="26"/>
          <w:szCs w:val="26"/>
        </w:rPr>
        <w:t>с Федеральным закон</w:t>
      </w:r>
      <w:r w:rsidR="00D73A69">
        <w:rPr>
          <w:rFonts w:ascii="Times New Roman" w:hAnsi="Times New Roman" w:cs="Times New Roman"/>
          <w:sz w:val="26"/>
          <w:szCs w:val="26"/>
        </w:rPr>
        <w:t>ом</w:t>
      </w:r>
      <w:r w:rsidR="00851341" w:rsidRPr="00851341">
        <w:rPr>
          <w:rFonts w:ascii="Times New Roman" w:hAnsi="Times New Roman" w:cs="Times New Roman"/>
          <w:sz w:val="26"/>
          <w:szCs w:val="26"/>
        </w:rPr>
        <w:t xml:space="preserve"> </w:t>
      </w:r>
      <w:r w:rsidR="003577DC" w:rsidRPr="003577DC">
        <w:rPr>
          <w:rFonts w:ascii="Times New Roman" w:hAnsi="Times New Roman" w:cs="Times New Roman"/>
          <w:sz w:val="26"/>
          <w:szCs w:val="26"/>
        </w:rPr>
        <w:t>от 25.12.2008 №273-ФЗ «О противодействии коррупции»</w:t>
      </w:r>
      <w:r w:rsidR="003577DC">
        <w:rPr>
          <w:rFonts w:ascii="Times New Roman" w:hAnsi="Times New Roman" w:cs="Times New Roman"/>
          <w:sz w:val="26"/>
          <w:szCs w:val="26"/>
        </w:rPr>
        <w:t xml:space="preserve">, </w:t>
      </w:r>
      <w:r w:rsidRPr="00851341">
        <w:rPr>
          <w:rFonts w:ascii="Times New Roman" w:hAnsi="Times New Roman" w:cs="Times New Roman"/>
          <w:sz w:val="26"/>
          <w:szCs w:val="26"/>
        </w:rPr>
        <w:t>Уставом города Когалыма,</w:t>
      </w:r>
      <w:r w:rsidR="00DC1B07" w:rsidRPr="00851341">
        <w:rPr>
          <w:rFonts w:ascii="Times New Roman" w:hAnsi="Times New Roman" w:cs="Times New Roman"/>
          <w:sz w:val="26"/>
          <w:szCs w:val="26"/>
        </w:rPr>
        <w:t xml:space="preserve"> </w:t>
      </w:r>
      <w:r w:rsidR="009C2803" w:rsidRPr="009C2803">
        <w:rPr>
          <w:rFonts w:ascii="Times New Roman" w:hAnsi="Times New Roman" w:cs="Times New Roman"/>
          <w:sz w:val="26"/>
          <w:szCs w:val="26"/>
        </w:rPr>
        <w:t xml:space="preserve">рассмотрев </w:t>
      </w:r>
      <w:r w:rsidR="009C2803">
        <w:rPr>
          <w:rFonts w:ascii="Times New Roman" w:hAnsi="Times New Roman" w:cs="Times New Roman"/>
          <w:sz w:val="26"/>
          <w:szCs w:val="26"/>
        </w:rPr>
        <w:t>представленные изменения в</w:t>
      </w:r>
      <w:r w:rsidR="009C2803" w:rsidRPr="009C2803">
        <w:rPr>
          <w:rFonts w:ascii="Times New Roman" w:hAnsi="Times New Roman" w:cs="Times New Roman"/>
          <w:sz w:val="26"/>
          <w:szCs w:val="26"/>
        </w:rPr>
        <w:t xml:space="preserve"> </w:t>
      </w:r>
      <w:r w:rsidR="009C2803" w:rsidRPr="00B63C81">
        <w:rPr>
          <w:rFonts w:ascii="Times New Roman" w:hAnsi="Times New Roman" w:cs="Times New Roman"/>
          <w:sz w:val="26"/>
          <w:szCs w:val="26"/>
        </w:rPr>
        <w:t>ре</w:t>
      </w:r>
      <w:r w:rsidR="009C2803">
        <w:rPr>
          <w:rFonts w:ascii="Times New Roman" w:hAnsi="Times New Roman" w:cs="Times New Roman"/>
          <w:sz w:val="26"/>
          <w:szCs w:val="26"/>
        </w:rPr>
        <w:t xml:space="preserve">шение Думы города Когалыма от </w:t>
      </w:r>
      <w:r w:rsidR="003577DC" w:rsidRPr="003577DC">
        <w:rPr>
          <w:rFonts w:ascii="Times New Roman" w:hAnsi="Times New Roman" w:cs="Times New Roman"/>
          <w:sz w:val="26"/>
          <w:szCs w:val="26"/>
        </w:rPr>
        <w:t>25.10.2017 №108-ГД «О Комиссии по противодействию коррупции»</w:t>
      </w:r>
      <w:r w:rsidR="009C2803">
        <w:rPr>
          <w:rFonts w:ascii="Times New Roman" w:hAnsi="Times New Roman" w:cs="Times New Roman"/>
          <w:sz w:val="26"/>
          <w:szCs w:val="26"/>
        </w:rPr>
        <w:t xml:space="preserve">, </w:t>
      </w:r>
      <w:r w:rsidR="00D955D0" w:rsidRPr="00851341">
        <w:rPr>
          <w:rFonts w:ascii="Times New Roman" w:hAnsi="Times New Roman" w:cs="Times New Roman"/>
          <w:sz w:val="26"/>
          <w:szCs w:val="26"/>
        </w:rPr>
        <w:t>Дума города Когалыма РЕШИЛА:</w:t>
      </w:r>
    </w:p>
    <w:p w:rsidR="004E0162" w:rsidRPr="00CB0A65" w:rsidRDefault="004E0162" w:rsidP="00531FA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C19C6" w:rsidRDefault="0010241E" w:rsidP="009C083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6B1E19">
        <w:rPr>
          <w:rFonts w:ascii="Times New Roman" w:hAnsi="Times New Roman" w:cs="Times New Roman"/>
          <w:sz w:val="26"/>
          <w:szCs w:val="26"/>
        </w:rPr>
        <w:t>В</w:t>
      </w:r>
      <w:r w:rsidR="006B1E19" w:rsidRPr="00DA638F">
        <w:rPr>
          <w:rFonts w:ascii="Times New Roman" w:hAnsi="Times New Roman" w:cs="Times New Roman"/>
          <w:sz w:val="26"/>
          <w:szCs w:val="26"/>
        </w:rPr>
        <w:t>нести</w:t>
      </w:r>
      <w:r w:rsidR="006B1E19" w:rsidRPr="00B63C81">
        <w:rPr>
          <w:rFonts w:ascii="Times New Roman" w:hAnsi="Times New Roman" w:cs="Times New Roman"/>
          <w:sz w:val="26"/>
          <w:szCs w:val="26"/>
        </w:rPr>
        <w:t xml:space="preserve"> </w:t>
      </w:r>
      <w:r w:rsidR="006B1E19">
        <w:rPr>
          <w:rFonts w:ascii="Times New Roman" w:hAnsi="Times New Roman" w:cs="Times New Roman"/>
          <w:sz w:val="26"/>
          <w:szCs w:val="26"/>
        </w:rPr>
        <w:t>в</w:t>
      </w:r>
      <w:r w:rsidR="00D955D0" w:rsidRPr="00B63C81">
        <w:rPr>
          <w:rFonts w:ascii="Times New Roman" w:hAnsi="Times New Roman" w:cs="Times New Roman"/>
          <w:sz w:val="26"/>
          <w:szCs w:val="26"/>
        </w:rPr>
        <w:t xml:space="preserve"> ре</w:t>
      </w:r>
      <w:r w:rsidR="00D955D0">
        <w:rPr>
          <w:rFonts w:ascii="Times New Roman" w:hAnsi="Times New Roman" w:cs="Times New Roman"/>
          <w:sz w:val="26"/>
          <w:szCs w:val="26"/>
        </w:rPr>
        <w:t xml:space="preserve">шение Думы города Когалыма </w:t>
      </w:r>
      <w:r w:rsidR="003577DC" w:rsidRPr="003577DC">
        <w:rPr>
          <w:rFonts w:ascii="Times New Roman" w:hAnsi="Times New Roman" w:cs="Times New Roman"/>
          <w:sz w:val="26"/>
          <w:szCs w:val="26"/>
        </w:rPr>
        <w:t xml:space="preserve">от 25.10.2017 </w:t>
      </w:r>
      <w:r w:rsidR="003577DC">
        <w:rPr>
          <w:rFonts w:ascii="Times New Roman" w:hAnsi="Times New Roman" w:cs="Times New Roman"/>
          <w:sz w:val="26"/>
          <w:szCs w:val="26"/>
        </w:rPr>
        <w:t>№</w:t>
      </w:r>
      <w:r w:rsidR="003577DC" w:rsidRPr="003577DC">
        <w:rPr>
          <w:rFonts w:ascii="Times New Roman" w:hAnsi="Times New Roman" w:cs="Times New Roman"/>
          <w:sz w:val="26"/>
          <w:szCs w:val="26"/>
        </w:rPr>
        <w:t xml:space="preserve">108-ГД </w:t>
      </w:r>
      <w:r w:rsidR="003577DC">
        <w:rPr>
          <w:rFonts w:ascii="Times New Roman" w:hAnsi="Times New Roman" w:cs="Times New Roman"/>
          <w:sz w:val="26"/>
          <w:szCs w:val="26"/>
        </w:rPr>
        <w:t>«</w:t>
      </w:r>
      <w:r w:rsidR="003577DC" w:rsidRPr="003577DC">
        <w:rPr>
          <w:rFonts w:ascii="Times New Roman" w:hAnsi="Times New Roman" w:cs="Times New Roman"/>
          <w:sz w:val="26"/>
          <w:szCs w:val="26"/>
        </w:rPr>
        <w:t xml:space="preserve">О Комиссии </w:t>
      </w:r>
      <w:r w:rsidR="003577DC">
        <w:rPr>
          <w:rFonts w:ascii="Times New Roman" w:hAnsi="Times New Roman" w:cs="Times New Roman"/>
          <w:sz w:val="26"/>
          <w:szCs w:val="26"/>
        </w:rPr>
        <w:t>по противодействию коррупции</w:t>
      </w:r>
      <w:r w:rsidR="00D955D0" w:rsidRPr="00DA638F">
        <w:rPr>
          <w:rFonts w:ascii="Times New Roman" w:hAnsi="Times New Roman" w:cs="Times New Roman"/>
          <w:sz w:val="26"/>
          <w:szCs w:val="26"/>
        </w:rPr>
        <w:t xml:space="preserve">» (далее – </w:t>
      </w:r>
      <w:r w:rsidR="00DA638F">
        <w:rPr>
          <w:rFonts w:ascii="Times New Roman" w:hAnsi="Times New Roman" w:cs="Times New Roman"/>
          <w:sz w:val="26"/>
          <w:szCs w:val="26"/>
        </w:rPr>
        <w:t>решение</w:t>
      </w:r>
      <w:r w:rsidR="00D955D0" w:rsidRPr="00DA638F">
        <w:rPr>
          <w:rFonts w:ascii="Times New Roman" w:hAnsi="Times New Roman" w:cs="Times New Roman"/>
          <w:sz w:val="26"/>
          <w:szCs w:val="26"/>
        </w:rPr>
        <w:t xml:space="preserve">) </w:t>
      </w:r>
      <w:r w:rsidR="001F2803" w:rsidRPr="00DA638F">
        <w:rPr>
          <w:rFonts w:ascii="Times New Roman" w:hAnsi="Times New Roman" w:cs="Times New Roman"/>
          <w:sz w:val="26"/>
          <w:szCs w:val="26"/>
        </w:rPr>
        <w:t>следующ</w:t>
      </w:r>
      <w:r w:rsidR="007F0064">
        <w:rPr>
          <w:rFonts w:ascii="Times New Roman" w:hAnsi="Times New Roman" w:cs="Times New Roman"/>
          <w:sz w:val="26"/>
          <w:szCs w:val="26"/>
        </w:rPr>
        <w:t>и</w:t>
      </w:r>
      <w:r w:rsidR="00694BC9" w:rsidRPr="00DA638F">
        <w:rPr>
          <w:rFonts w:ascii="Times New Roman" w:hAnsi="Times New Roman" w:cs="Times New Roman"/>
          <w:sz w:val="26"/>
          <w:szCs w:val="26"/>
        </w:rPr>
        <w:t>е</w:t>
      </w:r>
      <w:r w:rsidR="00D955D0" w:rsidRPr="00DA638F">
        <w:rPr>
          <w:rFonts w:ascii="Times New Roman" w:hAnsi="Times New Roman" w:cs="Times New Roman"/>
          <w:sz w:val="26"/>
          <w:szCs w:val="26"/>
        </w:rPr>
        <w:t xml:space="preserve"> </w:t>
      </w:r>
      <w:r w:rsidR="00C84502" w:rsidRPr="00DA638F">
        <w:rPr>
          <w:rFonts w:ascii="Times New Roman" w:hAnsi="Times New Roman" w:cs="Times New Roman"/>
          <w:sz w:val="26"/>
          <w:szCs w:val="26"/>
        </w:rPr>
        <w:t>изменени</w:t>
      </w:r>
      <w:r w:rsidR="007F0064">
        <w:rPr>
          <w:rFonts w:ascii="Times New Roman" w:hAnsi="Times New Roman" w:cs="Times New Roman"/>
          <w:sz w:val="26"/>
          <w:szCs w:val="26"/>
        </w:rPr>
        <w:t>я</w:t>
      </w:r>
      <w:r w:rsidR="00D955D0" w:rsidRPr="00DA638F">
        <w:rPr>
          <w:rFonts w:ascii="Times New Roman" w:hAnsi="Times New Roman" w:cs="Times New Roman"/>
          <w:sz w:val="26"/>
          <w:szCs w:val="26"/>
        </w:rPr>
        <w:t>:</w:t>
      </w:r>
    </w:p>
    <w:p w:rsidR="00FB1FF4" w:rsidRDefault="002C19C6" w:rsidP="00FB1FF4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7D6F5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FB1FF4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приложени</w:t>
      </w:r>
      <w:r w:rsidR="003577DC">
        <w:rPr>
          <w:rFonts w:ascii="Times New Roman" w:eastAsia="Times New Roman" w:hAnsi="Times New Roman" w:cs="Times New Roman"/>
          <w:sz w:val="26"/>
          <w:szCs w:val="26"/>
          <w:lang w:eastAsia="ru-RU"/>
        </w:rPr>
        <w:t>и 1</w:t>
      </w:r>
      <w:r w:rsidR="00FB1F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решению:</w:t>
      </w:r>
    </w:p>
    <w:p w:rsidR="003577DC" w:rsidRDefault="007B4584" w:rsidP="00FB1FF4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1.1.</w:t>
      </w:r>
      <w:r w:rsidR="00CB6D9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пункт 1</w:t>
      </w:r>
      <w:r w:rsidR="003577DC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577DC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дополнить подпунктом «</w:t>
      </w:r>
      <w:r w:rsidR="008538FE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3577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7B1104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следующего содержания:</w:t>
      </w:r>
    </w:p>
    <w:p w:rsidR="003577DC" w:rsidRDefault="003577DC" w:rsidP="00FB1FF4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8538FE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="008538FE" w:rsidRPr="008538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информация о нарушении лицами, замещающими муниципальные должности, </w:t>
      </w:r>
      <w:r w:rsidR="008538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правил </w:t>
      </w:r>
      <w:r w:rsidR="009349F7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депутатской этики</w:t>
      </w:r>
      <w:r w:rsidR="007B1104">
        <w:rPr>
          <w:rFonts w:ascii="Times New Roman" w:eastAsia="Times New Roman" w:hAnsi="Times New Roman" w:cs="Times New Roman"/>
          <w:sz w:val="26"/>
          <w:szCs w:val="26"/>
          <w:lang w:eastAsia="ru-RU"/>
        </w:rPr>
        <w:t>.»;</w:t>
      </w:r>
    </w:p>
    <w:p w:rsidR="008538FE" w:rsidRDefault="00CA67A2" w:rsidP="00FB1FF4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1.1.</w:t>
      </w:r>
      <w:r w:rsidR="00CB6D9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в пункте 20.1:</w:t>
      </w:r>
    </w:p>
    <w:p w:rsidR="00CA67A2" w:rsidRDefault="00CA67A2" w:rsidP="00FB1FF4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1.1.</w:t>
      </w:r>
      <w:r w:rsidR="00CB6D9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.1. подпункт «в» считать подпунктом «б»;</w:t>
      </w:r>
    </w:p>
    <w:p w:rsidR="00CA67A2" w:rsidRDefault="00CA67A2" w:rsidP="00FB1FF4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1.1.</w:t>
      </w:r>
      <w:r w:rsidR="00CB6D9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.2. </w:t>
      </w:r>
      <w:r w:rsidR="00F3374C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дополнить абзац</w:t>
      </w:r>
      <w:r w:rsidR="00C75A9E">
        <w:rPr>
          <w:rFonts w:ascii="Times New Roman" w:eastAsia="Times New Roman" w:hAnsi="Times New Roman" w:cs="Times New Roman"/>
          <w:sz w:val="26"/>
          <w:szCs w:val="26"/>
          <w:lang w:eastAsia="ru-RU"/>
        </w:rPr>
        <w:t>ами</w:t>
      </w:r>
      <w:r w:rsidR="00F337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следующего содержания:</w:t>
      </w:r>
    </w:p>
    <w:p w:rsidR="00C75A11" w:rsidRDefault="00F3374C" w:rsidP="00FB1FF4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F337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Решение, указанное в подпункте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«б»</w:t>
      </w:r>
      <w:r w:rsidRPr="00F337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пункта, принимается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F3374C">
        <w:rPr>
          <w:rFonts w:ascii="Times New Roman" w:eastAsia="Times New Roman" w:hAnsi="Times New Roman" w:cs="Times New Roman"/>
          <w:sz w:val="26"/>
          <w:szCs w:val="26"/>
          <w:lang w:eastAsia="ru-RU"/>
        </w:rPr>
        <w:t>омиссией в случае наличия у лица, замещающего муниципальную должность, личной заинтересованности, которая приводит или может привести к конфликту интересов.</w:t>
      </w:r>
    </w:p>
    <w:p w:rsidR="00F3374C" w:rsidRDefault="00C75A11" w:rsidP="00FB1FF4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5A11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Уведомление, указанное в подпункте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в»</w:t>
      </w:r>
      <w:r w:rsidRPr="00C75A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пункта 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C75A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Положения, принимается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C75A11">
        <w:rPr>
          <w:rFonts w:ascii="Times New Roman" w:eastAsia="Times New Roman" w:hAnsi="Times New Roman" w:cs="Times New Roman"/>
          <w:sz w:val="26"/>
          <w:szCs w:val="26"/>
          <w:lang w:eastAsia="ru-RU"/>
        </w:rPr>
        <w:t>омиссией к сведению.</w:t>
      </w:r>
      <w:r w:rsidR="00F3374C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:rsidR="00F3374C" w:rsidRDefault="00F3374C" w:rsidP="00FB1FF4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1.1.</w:t>
      </w:r>
      <w:r w:rsidR="00CB6D94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дополнить пунктом 20.2 следующего содержания:</w:t>
      </w:r>
    </w:p>
    <w:p w:rsidR="00F3374C" w:rsidRPr="00F3374C" w:rsidRDefault="00F3374C" w:rsidP="00F3374C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F3374C">
        <w:rPr>
          <w:rFonts w:ascii="Times New Roman" w:eastAsia="Times New Roman" w:hAnsi="Times New Roman" w:cs="Times New Roman"/>
          <w:sz w:val="26"/>
          <w:szCs w:val="26"/>
          <w:lang w:eastAsia="ru-RU"/>
        </w:rPr>
        <w:t>20.</w:t>
      </w:r>
      <w:r w:rsidR="00BE6AC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F337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По итогам рассмотрения вопроса, указанного в подпункте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«г»</w:t>
      </w:r>
      <w:r w:rsidRPr="00F337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пункта 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F337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Положения,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F3374C">
        <w:rPr>
          <w:rFonts w:ascii="Times New Roman" w:eastAsia="Times New Roman" w:hAnsi="Times New Roman" w:cs="Times New Roman"/>
          <w:sz w:val="26"/>
          <w:szCs w:val="26"/>
          <w:lang w:eastAsia="ru-RU"/>
        </w:rPr>
        <w:t>омиссия принимает одно из следующих решений:</w:t>
      </w:r>
    </w:p>
    <w:p w:rsidR="00F3374C" w:rsidRPr="00F3374C" w:rsidRDefault="00F3374C" w:rsidP="00F3374C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F337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признать, что </w:t>
      </w:r>
      <w:r w:rsidR="009349F7" w:rsidRPr="009349F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</w:t>
      </w:r>
      <w:r w:rsidR="009349F7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9349F7" w:rsidRPr="009349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депутатской этики</w:t>
      </w:r>
      <w:r w:rsidRPr="00F337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нарушены лицом, замещающим муниципальную должность;</w:t>
      </w:r>
    </w:p>
    <w:p w:rsidR="00F3374C" w:rsidRPr="00F3374C" w:rsidRDefault="00F3374C" w:rsidP="00F3374C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F3374C">
        <w:rPr>
          <w:rFonts w:ascii="Times New Roman" w:eastAsia="Times New Roman" w:hAnsi="Times New Roman" w:cs="Times New Roman"/>
          <w:sz w:val="26"/>
          <w:szCs w:val="26"/>
          <w:lang w:eastAsia="ru-RU"/>
        </w:rPr>
        <w:t>) признать, что нарушени</w:t>
      </w:r>
      <w:r w:rsidR="009349F7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337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349F7" w:rsidRPr="009349F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 депутатской этики</w:t>
      </w:r>
      <w:r w:rsidRPr="00F337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лицом, замещающим муниципальную должность, отсутству</w:t>
      </w:r>
      <w:r w:rsidR="009349F7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3374C">
        <w:rPr>
          <w:rFonts w:ascii="Times New Roman" w:eastAsia="Times New Roman" w:hAnsi="Times New Roman" w:cs="Times New Roman"/>
          <w:sz w:val="26"/>
          <w:szCs w:val="26"/>
          <w:lang w:eastAsia="ru-RU"/>
        </w:rPr>
        <w:t>т.</w:t>
      </w:r>
    </w:p>
    <w:p w:rsidR="00F3374C" w:rsidRDefault="00F3374C" w:rsidP="00F3374C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37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принятия решения, предусмотренного подпунктом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«а»</w:t>
      </w:r>
      <w:r w:rsidRPr="00F337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пункта,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F3374C">
        <w:rPr>
          <w:rFonts w:ascii="Times New Roman" w:eastAsia="Times New Roman" w:hAnsi="Times New Roman" w:cs="Times New Roman"/>
          <w:sz w:val="26"/>
          <w:szCs w:val="26"/>
          <w:lang w:eastAsia="ru-RU"/>
        </w:rPr>
        <w:t>омиссия примен</w:t>
      </w:r>
      <w:r w:rsidR="001269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яет </w:t>
      </w:r>
      <w:r w:rsidRPr="00F337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лицу, замещающему муниципальную должность, </w:t>
      </w:r>
      <w:r w:rsidR="009E20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одну из </w:t>
      </w:r>
      <w:r w:rsidRPr="00F3374C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 воздействия, предусмотренны</w:t>
      </w:r>
      <w:r w:rsidR="009E20EE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Pr="00F337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349F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правилами депутатской этики, утвержденными решением Думы города Когалыма от </w:t>
      </w:r>
      <w:r w:rsidR="001514E1">
        <w:rPr>
          <w:rFonts w:ascii="Times New Roman" w:eastAsia="Times New Roman" w:hAnsi="Times New Roman" w:cs="Times New Roman"/>
          <w:sz w:val="26"/>
          <w:szCs w:val="26"/>
          <w:lang w:eastAsia="ru-RU"/>
        </w:rPr>
        <w:t>01.06.2011 №48-ГД.</w:t>
      </w:r>
      <w:r w:rsidR="001900C4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:rsidR="001900C4" w:rsidRDefault="001900C4" w:rsidP="00C75A11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1.1.</w:t>
      </w:r>
      <w:r w:rsidR="00CB6D94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9C3CB3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пункте 21 цифры «</w:t>
      </w:r>
      <w:r w:rsidR="009C3CB3" w:rsidRPr="009C3CB3">
        <w:rPr>
          <w:rFonts w:ascii="Times New Roman" w:eastAsia="Times New Roman" w:hAnsi="Times New Roman" w:cs="Times New Roman"/>
          <w:sz w:val="26"/>
          <w:szCs w:val="26"/>
          <w:lang w:eastAsia="ru-RU"/>
        </w:rPr>
        <w:t>19, 20, 20.1</w:t>
      </w:r>
      <w:r w:rsidR="009C3CB3">
        <w:rPr>
          <w:rFonts w:ascii="Times New Roman" w:eastAsia="Times New Roman" w:hAnsi="Times New Roman" w:cs="Times New Roman"/>
          <w:sz w:val="26"/>
          <w:szCs w:val="26"/>
          <w:lang w:eastAsia="ru-RU"/>
        </w:rPr>
        <w:t>» дополнить цифрами «20.2»;</w:t>
      </w:r>
    </w:p>
    <w:p w:rsidR="009C3CB3" w:rsidRDefault="009C3CB3" w:rsidP="00C75A11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1.1.</w:t>
      </w:r>
      <w:r w:rsidR="00CB6D94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пункт 27 изложить в следующей редакции:</w:t>
      </w:r>
    </w:p>
    <w:p w:rsidR="009C3CB3" w:rsidRPr="009C3CB3" w:rsidRDefault="009C3CB3" w:rsidP="009C3CB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«27. </w:t>
      </w:r>
      <w:r w:rsidRPr="009C3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случае, если решением Комиссии признано несоблюдение лицом, замещающим муниципальную должность, ограничений и запретов, требований о предотвращении или урегулировании конфликта интересов, исполнения им обязанностей, установленных Федеральным законом от 25.12.2008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9C3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273-ФЗ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9C3CB3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противодействии коррупции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9C3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другими федеральными законами, материалы заседания Комиссии в 7-дневный срок со дня заседания направляются в Думу города </w:t>
      </w:r>
      <w:r w:rsidR="002D2C1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Когалыма</w:t>
      </w:r>
      <w:r w:rsidRPr="009C3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рассмотрения вопроса об освобождении лица, замещающего муниципальную должность, от должности в связи с утратой доверия.</w:t>
      </w:r>
    </w:p>
    <w:p w:rsidR="009C3CB3" w:rsidRDefault="009C3CB3" w:rsidP="009C3CB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3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принятом решении Дума города </w:t>
      </w:r>
      <w:r w:rsidR="002D2C13" w:rsidRPr="002D2C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Когалыма </w:t>
      </w:r>
      <w:r w:rsidRPr="009C3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письменной форме уведомляет Комиссию в месячный срок со дня проведения заседания Думы города </w:t>
      </w:r>
      <w:r w:rsidR="002D2C13" w:rsidRPr="002D2C1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Когалыма</w:t>
      </w:r>
      <w:r w:rsidRPr="009C3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Решение Думы города </w:t>
      </w:r>
      <w:r w:rsidR="002D2C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Когалыма </w:t>
      </w:r>
      <w:r w:rsidRPr="009C3CB3">
        <w:rPr>
          <w:rFonts w:ascii="Times New Roman" w:eastAsia="Times New Roman" w:hAnsi="Times New Roman" w:cs="Times New Roman"/>
          <w:sz w:val="26"/>
          <w:szCs w:val="26"/>
          <w:lang w:eastAsia="ru-RU"/>
        </w:rPr>
        <w:t>оглашается на ближайшем заседании Комиссии и принимается к сведению без обсуждения.</w:t>
      </w:r>
      <w:r w:rsidR="002D2C13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BE6AC5" w:rsidRDefault="00BE6AC5" w:rsidP="009C3CB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Pr="00BE6AC5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Опубликовать настоящее решение в газете «Когалымский вестник».</w:t>
      </w:r>
    </w:p>
    <w:bookmarkEnd w:id="0"/>
    <w:p w:rsidR="008538FE" w:rsidRDefault="008538FE" w:rsidP="00FB1FF4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6D94" w:rsidRDefault="00CB6D94" w:rsidP="00FB1FF4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0162" w:rsidRPr="00773A35" w:rsidRDefault="004E0162" w:rsidP="001303F3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8218" w:type="dxa"/>
        <w:tblInd w:w="817" w:type="dxa"/>
        <w:tblLook w:val="04A0" w:firstRow="1" w:lastRow="0" w:firstColumn="1" w:lastColumn="0" w:noHBand="0" w:noVBand="1"/>
      </w:tblPr>
      <w:tblGrid>
        <w:gridCol w:w="4077"/>
        <w:gridCol w:w="426"/>
        <w:gridCol w:w="3715"/>
      </w:tblGrid>
      <w:tr w:rsidR="0010241E" w:rsidRPr="0010241E" w:rsidTr="009B660D">
        <w:trPr>
          <w:trHeight w:val="312"/>
        </w:trPr>
        <w:tc>
          <w:tcPr>
            <w:tcW w:w="4077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</w:t>
            </w:r>
          </w:p>
        </w:tc>
        <w:tc>
          <w:tcPr>
            <w:tcW w:w="426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15" w:type="dxa"/>
            <w:shd w:val="clear" w:color="auto" w:fill="auto"/>
          </w:tcPr>
          <w:p w:rsidR="0010241E" w:rsidRPr="0010241E" w:rsidRDefault="0010241E" w:rsidP="009B6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Глава</w:t>
            </w:r>
          </w:p>
        </w:tc>
      </w:tr>
      <w:tr w:rsidR="0010241E" w:rsidRPr="0010241E" w:rsidTr="009B660D">
        <w:trPr>
          <w:trHeight w:val="624"/>
        </w:trPr>
        <w:tc>
          <w:tcPr>
            <w:tcW w:w="4077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Думы города Когалыма</w:t>
            </w:r>
          </w:p>
          <w:p w:rsidR="0010241E" w:rsidRPr="0010241E" w:rsidRDefault="0010241E" w:rsidP="0010241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15" w:type="dxa"/>
            <w:shd w:val="clear" w:color="auto" w:fill="auto"/>
          </w:tcPr>
          <w:p w:rsidR="0010241E" w:rsidRPr="0010241E" w:rsidRDefault="0010241E" w:rsidP="009B660D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города Когалыма</w:t>
            </w:r>
          </w:p>
        </w:tc>
      </w:tr>
      <w:tr w:rsidR="0010241E" w:rsidRPr="0010241E" w:rsidTr="009B660D">
        <w:trPr>
          <w:trHeight w:val="312"/>
        </w:trPr>
        <w:tc>
          <w:tcPr>
            <w:tcW w:w="4077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_____________  </w:t>
            </w:r>
            <w:proofErr w:type="spellStart"/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А.Ю.Говорищева</w:t>
            </w:r>
            <w:proofErr w:type="spellEnd"/>
          </w:p>
        </w:tc>
        <w:tc>
          <w:tcPr>
            <w:tcW w:w="426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15" w:type="dxa"/>
            <w:shd w:val="clear" w:color="auto" w:fill="auto"/>
          </w:tcPr>
          <w:p w:rsidR="0010241E" w:rsidRPr="0010241E" w:rsidRDefault="0010241E" w:rsidP="009B660D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_____________ </w:t>
            </w:r>
            <w:proofErr w:type="spellStart"/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Н.Н.Пальчиков</w:t>
            </w:r>
            <w:proofErr w:type="spellEnd"/>
          </w:p>
        </w:tc>
      </w:tr>
    </w:tbl>
    <w:p w:rsidR="00F072BA" w:rsidRDefault="00F072BA" w:rsidP="001303F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3535C" w:rsidRDefault="00E3535C" w:rsidP="001303F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B6D94" w:rsidRDefault="00CB6D94" w:rsidP="00E3535C">
      <w:pPr>
        <w:tabs>
          <w:tab w:val="left" w:pos="5635"/>
        </w:tabs>
        <w:spacing w:after="0"/>
        <w:ind w:firstLine="709"/>
        <w:rPr>
          <w:rFonts w:ascii="Times New Roman" w:hAnsi="Times New Roman" w:cs="Times New Roman"/>
        </w:rPr>
      </w:pPr>
    </w:p>
    <w:p w:rsidR="00CB6D94" w:rsidRDefault="00CB6D94" w:rsidP="00E3535C">
      <w:pPr>
        <w:tabs>
          <w:tab w:val="left" w:pos="5635"/>
        </w:tabs>
        <w:spacing w:after="0"/>
        <w:ind w:firstLine="709"/>
        <w:rPr>
          <w:rFonts w:ascii="Times New Roman" w:hAnsi="Times New Roman" w:cs="Times New Roman"/>
        </w:rPr>
      </w:pPr>
    </w:p>
    <w:p w:rsidR="00CB6D94" w:rsidRDefault="00CB6D94" w:rsidP="00E3535C">
      <w:pPr>
        <w:tabs>
          <w:tab w:val="left" w:pos="5635"/>
        </w:tabs>
        <w:spacing w:after="0"/>
        <w:ind w:firstLine="709"/>
        <w:rPr>
          <w:rFonts w:ascii="Times New Roman" w:hAnsi="Times New Roman" w:cs="Times New Roman"/>
        </w:rPr>
      </w:pPr>
    </w:p>
    <w:p w:rsidR="00CB6D94" w:rsidRDefault="00CB6D94" w:rsidP="00E3535C">
      <w:pPr>
        <w:tabs>
          <w:tab w:val="left" w:pos="5635"/>
        </w:tabs>
        <w:spacing w:after="0"/>
        <w:ind w:firstLine="709"/>
        <w:rPr>
          <w:rFonts w:ascii="Times New Roman" w:hAnsi="Times New Roman" w:cs="Times New Roman"/>
        </w:rPr>
      </w:pPr>
    </w:p>
    <w:p w:rsidR="00CB6D94" w:rsidRDefault="00CB6D94" w:rsidP="00E3535C">
      <w:pPr>
        <w:tabs>
          <w:tab w:val="left" w:pos="5635"/>
        </w:tabs>
        <w:spacing w:after="0"/>
        <w:ind w:firstLine="709"/>
        <w:rPr>
          <w:rFonts w:ascii="Times New Roman" w:hAnsi="Times New Roman" w:cs="Times New Roman"/>
        </w:rPr>
      </w:pPr>
    </w:p>
    <w:p w:rsidR="00CB6D94" w:rsidRDefault="00CB6D94" w:rsidP="00E3535C">
      <w:pPr>
        <w:tabs>
          <w:tab w:val="left" w:pos="5635"/>
        </w:tabs>
        <w:spacing w:after="0"/>
        <w:ind w:firstLine="709"/>
        <w:rPr>
          <w:rFonts w:ascii="Times New Roman" w:hAnsi="Times New Roman" w:cs="Times New Roman"/>
        </w:rPr>
      </w:pPr>
    </w:p>
    <w:p w:rsidR="00CB6D94" w:rsidRDefault="00CB6D94" w:rsidP="00E3535C">
      <w:pPr>
        <w:tabs>
          <w:tab w:val="left" w:pos="5635"/>
        </w:tabs>
        <w:spacing w:after="0"/>
        <w:ind w:firstLine="709"/>
        <w:rPr>
          <w:rFonts w:ascii="Times New Roman" w:hAnsi="Times New Roman" w:cs="Times New Roman"/>
        </w:rPr>
      </w:pPr>
    </w:p>
    <w:p w:rsidR="00CB6D94" w:rsidRDefault="00CB6D94" w:rsidP="00E3535C">
      <w:pPr>
        <w:tabs>
          <w:tab w:val="left" w:pos="5635"/>
        </w:tabs>
        <w:spacing w:after="0"/>
        <w:ind w:firstLine="709"/>
        <w:rPr>
          <w:rFonts w:ascii="Times New Roman" w:hAnsi="Times New Roman" w:cs="Times New Roman"/>
        </w:rPr>
      </w:pPr>
    </w:p>
    <w:p w:rsidR="00CB6D94" w:rsidRDefault="00CB6D94" w:rsidP="00E3535C">
      <w:pPr>
        <w:tabs>
          <w:tab w:val="left" w:pos="5635"/>
        </w:tabs>
        <w:spacing w:after="0"/>
        <w:ind w:firstLine="709"/>
        <w:rPr>
          <w:rFonts w:ascii="Times New Roman" w:hAnsi="Times New Roman" w:cs="Times New Roman"/>
        </w:rPr>
      </w:pPr>
    </w:p>
    <w:p w:rsidR="00CB6D94" w:rsidRDefault="00CB6D94" w:rsidP="00E3535C">
      <w:pPr>
        <w:tabs>
          <w:tab w:val="left" w:pos="5635"/>
        </w:tabs>
        <w:spacing w:after="0"/>
        <w:ind w:firstLine="709"/>
        <w:rPr>
          <w:rFonts w:ascii="Times New Roman" w:hAnsi="Times New Roman" w:cs="Times New Roman"/>
        </w:rPr>
      </w:pPr>
    </w:p>
    <w:p w:rsidR="00CB6D94" w:rsidRDefault="00CB6D94" w:rsidP="00E3535C">
      <w:pPr>
        <w:tabs>
          <w:tab w:val="left" w:pos="5635"/>
        </w:tabs>
        <w:spacing w:after="0"/>
        <w:ind w:firstLine="709"/>
        <w:rPr>
          <w:rFonts w:ascii="Times New Roman" w:hAnsi="Times New Roman" w:cs="Times New Roman"/>
        </w:rPr>
      </w:pPr>
    </w:p>
    <w:sectPr w:rsidR="00CB6D94" w:rsidSect="006B2618">
      <w:footerReference w:type="even" r:id="rId9"/>
      <w:footerReference w:type="default" r:id="rId10"/>
      <w:pgSz w:w="11906" w:h="16838"/>
      <w:pgMar w:top="1134" w:right="567" w:bottom="851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00A" w:rsidRDefault="007B600A">
      <w:pPr>
        <w:spacing w:after="0" w:line="240" w:lineRule="auto"/>
      </w:pPr>
      <w:r>
        <w:separator/>
      </w:r>
    </w:p>
  </w:endnote>
  <w:endnote w:type="continuationSeparator" w:id="0">
    <w:p w:rsidR="007B600A" w:rsidRDefault="007B6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BC9" w:rsidRDefault="00694BC9" w:rsidP="00896E70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94BC9" w:rsidRDefault="00694BC9" w:rsidP="00896E70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6650045"/>
      <w:docPartObj>
        <w:docPartGallery w:val="Page Numbers (Bottom of Page)"/>
        <w:docPartUnique/>
      </w:docPartObj>
    </w:sdtPr>
    <w:sdtEndPr/>
    <w:sdtContent>
      <w:p w:rsidR="0019785F" w:rsidRDefault="0019785F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20EE">
          <w:rPr>
            <w:noProof/>
          </w:rPr>
          <w:t>2</w:t>
        </w:r>
        <w:r>
          <w:fldChar w:fldCharType="end"/>
        </w:r>
      </w:p>
    </w:sdtContent>
  </w:sdt>
  <w:p w:rsidR="00694BC9" w:rsidRDefault="00694BC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00A" w:rsidRDefault="007B600A">
      <w:pPr>
        <w:spacing w:after="0" w:line="240" w:lineRule="auto"/>
      </w:pPr>
      <w:r>
        <w:separator/>
      </w:r>
    </w:p>
  </w:footnote>
  <w:footnote w:type="continuationSeparator" w:id="0">
    <w:p w:rsidR="007B600A" w:rsidRDefault="007B60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31075"/>
    <w:multiLevelType w:val="hybridMultilevel"/>
    <w:tmpl w:val="D8CCCD8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20DC48E8"/>
    <w:multiLevelType w:val="hybridMultilevel"/>
    <w:tmpl w:val="00FAF044"/>
    <w:lvl w:ilvl="0" w:tplc="359CE8D0">
      <w:start w:val="1"/>
      <w:numFmt w:val="decimal"/>
      <w:lvlText w:val="%1."/>
      <w:lvlJc w:val="left"/>
      <w:pPr>
        <w:ind w:left="1410" w:hanging="87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2D6C38CD"/>
    <w:multiLevelType w:val="multilevel"/>
    <w:tmpl w:val="E174D8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BBC5E91"/>
    <w:multiLevelType w:val="hybridMultilevel"/>
    <w:tmpl w:val="E7462C98"/>
    <w:lvl w:ilvl="0" w:tplc="9D4A8F06">
      <w:start w:val="2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670A4197"/>
    <w:multiLevelType w:val="multilevel"/>
    <w:tmpl w:val="817C0E8C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5A8705F"/>
    <w:multiLevelType w:val="multilevel"/>
    <w:tmpl w:val="A3963562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EEB"/>
    <w:rsid w:val="000016F1"/>
    <w:rsid w:val="00003A1A"/>
    <w:rsid w:val="00013DC9"/>
    <w:rsid w:val="0001535D"/>
    <w:rsid w:val="00023330"/>
    <w:rsid w:val="000458D2"/>
    <w:rsid w:val="00061449"/>
    <w:rsid w:val="000633C9"/>
    <w:rsid w:val="000637FD"/>
    <w:rsid w:val="00072A32"/>
    <w:rsid w:val="00092F48"/>
    <w:rsid w:val="000A162A"/>
    <w:rsid w:val="000A414D"/>
    <w:rsid w:val="000B0368"/>
    <w:rsid w:val="000D07B6"/>
    <w:rsid w:val="000F48EE"/>
    <w:rsid w:val="000F59A1"/>
    <w:rsid w:val="000F7AAF"/>
    <w:rsid w:val="00100958"/>
    <w:rsid w:val="0010241E"/>
    <w:rsid w:val="00104B6C"/>
    <w:rsid w:val="001107D5"/>
    <w:rsid w:val="001269B9"/>
    <w:rsid w:val="001303F3"/>
    <w:rsid w:val="001506D7"/>
    <w:rsid w:val="001514E1"/>
    <w:rsid w:val="00153F83"/>
    <w:rsid w:val="00154C21"/>
    <w:rsid w:val="00164411"/>
    <w:rsid w:val="00172ABA"/>
    <w:rsid w:val="001756C2"/>
    <w:rsid w:val="0017591E"/>
    <w:rsid w:val="001777AA"/>
    <w:rsid w:val="0018573E"/>
    <w:rsid w:val="001900C4"/>
    <w:rsid w:val="001950F4"/>
    <w:rsid w:val="0019785F"/>
    <w:rsid w:val="00197E5C"/>
    <w:rsid w:val="001A27B5"/>
    <w:rsid w:val="001A5917"/>
    <w:rsid w:val="001B6AF3"/>
    <w:rsid w:val="001D4F5F"/>
    <w:rsid w:val="001E2B88"/>
    <w:rsid w:val="001F2803"/>
    <w:rsid w:val="001F6279"/>
    <w:rsid w:val="001F6649"/>
    <w:rsid w:val="002013E4"/>
    <w:rsid w:val="002062CB"/>
    <w:rsid w:val="00227988"/>
    <w:rsid w:val="00245548"/>
    <w:rsid w:val="002638F7"/>
    <w:rsid w:val="002A096C"/>
    <w:rsid w:val="002A23BE"/>
    <w:rsid w:val="002C0E77"/>
    <w:rsid w:val="002C19C6"/>
    <w:rsid w:val="002D2C13"/>
    <w:rsid w:val="002E610D"/>
    <w:rsid w:val="002E7552"/>
    <w:rsid w:val="002F72E1"/>
    <w:rsid w:val="00306768"/>
    <w:rsid w:val="00311D92"/>
    <w:rsid w:val="00323FB2"/>
    <w:rsid w:val="003270A2"/>
    <w:rsid w:val="00352D44"/>
    <w:rsid w:val="00355EFE"/>
    <w:rsid w:val="00356321"/>
    <w:rsid w:val="003577DC"/>
    <w:rsid w:val="00364B12"/>
    <w:rsid w:val="00373A59"/>
    <w:rsid w:val="003A667B"/>
    <w:rsid w:val="003B3B08"/>
    <w:rsid w:val="003B478F"/>
    <w:rsid w:val="003B6817"/>
    <w:rsid w:val="003B69F8"/>
    <w:rsid w:val="003C3847"/>
    <w:rsid w:val="003C5069"/>
    <w:rsid w:val="003C7780"/>
    <w:rsid w:val="003D1F00"/>
    <w:rsid w:val="003D705E"/>
    <w:rsid w:val="003D73C3"/>
    <w:rsid w:val="003E028A"/>
    <w:rsid w:val="003E2ABE"/>
    <w:rsid w:val="003E63B6"/>
    <w:rsid w:val="003E7CB0"/>
    <w:rsid w:val="003F1B23"/>
    <w:rsid w:val="003F6042"/>
    <w:rsid w:val="004010FA"/>
    <w:rsid w:val="00435C13"/>
    <w:rsid w:val="00443B3C"/>
    <w:rsid w:val="0044748E"/>
    <w:rsid w:val="00465170"/>
    <w:rsid w:val="00467E92"/>
    <w:rsid w:val="00495854"/>
    <w:rsid w:val="004967DC"/>
    <w:rsid w:val="004975A4"/>
    <w:rsid w:val="004A152B"/>
    <w:rsid w:val="004C2E04"/>
    <w:rsid w:val="004E0162"/>
    <w:rsid w:val="004E23D6"/>
    <w:rsid w:val="004E652A"/>
    <w:rsid w:val="004F4156"/>
    <w:rsid w:val="0050667F"/>
    <w:rsid w:val="0051727A"/>
    <w:rsid w:val="00531FAF"/>
    <w:rsid w:val="0055521E"/>
    <w:rsid w:val="0056017C"/>
    <w:rsid w:val="00560EB8"/>
    <w:rsid w:val="005724A6"/>
    <w:rsid w:val="00573842"/>
    <w:rsid w:val="00573D09"/>
    <w:rsid w:val="00576552"/>
    <w:rsid w:val="00583E4A"/>
    <w:rsid w:val="005900FB"/>
    <w:rsid w:val="00590E48"/>
    <w:rsid w:val="005978CA"/>
    <w:rsid w:val="005A402D"/>
    <w:rsid w:val="005A6219"/>
    <w:rsid w:val="005A6508"/>
    <w:rsid w:val="005C527D"/>
    <w:rsid w:val="005D3777"/>
    <w:rsid w:val="005F63B8"/>
    <w:rsid w:val="005F741D"/>
    <w:rsid w:val="00612897"/>
    <w:rsid w:val="00615841"/>
    <w:rsid w:val="00620EEB"/>
    <w:rsid w:val="00622E4D"/>
    <w:rsid w:val="00627806"/>
    <w:rsid w:val="006417AA"/>
    <w:rsid w:val="00643A74"/>
    <w:rsid w:val="006644AD"/>
    <w:rsid w:val="00672342"/>
    <w:rsid w:val="00672EDD"/>
    <w:rsid w:val="0067323B"/>
    <w:rsid w:val="006738C4"/>
    <w:rsid w:val="00674949"/>
    <w:rsid w:val="00687D8B"/>
    <w:rsid w:val="00690E75"/>
    <w:rsid w:val="00694BC9"/>
    <w:rsid w:val="006A4DD1"/>
    <w:rsid w:val="006B1E19"/>
    <w:rsid w:val="006B2618"/>
    <w:rsid w:val="006C13AF"/>
    <w:rsid w:val="006C4ACC"/>
    <w:rsid w:val="006E3102"/>
    <w:rsid w:val="00711E7B"/>
    <w:rsid w:val="00712C4D"/>
    <w:rsid w:val="00743E2E"/>
    <w:rsid w:val="00752E2B"/>
    <w:rsid w:val="007569E8"/>
    <w:rsid w:val="00767A17"/>
    <w:rsid w:val="007718F8"/>
    <w:rsid w:val="00773A35"/>
    <w:rsid w:val="00776D0A"/>
    <w:rsid w:val="00780653"/>
    <w:rsid w:val="0078121E"/>
    <w:rsid w:val="00781E35"/>
    <w:rsid w:val="007B1104"/>
    <w:rsid w:val="007B4584"/>
    <w:rsid w:val="007B600A"/>
    <w:rsid w:val="007B7D63"/>
    <w:rsid w:val="007C0A83"/>
    <w:rsid w:val="007C2682"/>
    <w:rsid w:val="007C4296"/>
    <w:rsid w:val="007D481B"/>
    <w:rsid w:val="007D6F51"/>
    <w:rsid w:val="007F0064"/>
    <w:rsid w:val="007F5BEF"/>
    <w:rsid w:val="007F6B96"/>
    <w:rsid w:val="008011E5"/>
    <w:rsid w:val="00806FD4"/>
    <w:rsid w:val="008273A1"/>
    <w:rsid w:val="0083767E"/>
    <w:rsid w:val="00843F98"/>
    <w:rsid w:val="00851341"/>
    <w:rsid w:val="00851421"/>
    <w:rsid w:val="008538FE"/>
    <w:rsid w:val="008633FD"/>
    <w:rsid w:val="0086436F"/>
    <w:rsid w:val="00865FDB"/>
    <w:rsid w:val="008738BF"/>
    <w:rsid w:val="008815DF"/>
    <w:rsid w:val="00896E70"/>
    <w:rsid w:val="008C12D6"/>
    <w:rsid w:val="008C35F2"/>
    <w:rsid w:val="008C702E"/>
    <w:rsid w:val="008E61B8"/>
    <w:rsid w:val="008F1901"/>
    <w:rsid w:val="008F6E84"/>
    <w:rsid w:val="00921171"/>
    <w:rsid w:val="00923E02"/>
    <w:rsid w:val="00927FC9"/>
    <w:rsid w:val="009349F7"/>
    <w:rsid w:val="0094133E"/>
    <w:rsid w:val="0095302F"/>
    <w:rsid w:val="00963B74"/>
    <w:rsid w:val="00970BD8"/>
    <w:rsid w:val="00986B8E"/>
    <w:rsid w:val="00990FF7"/>
    <w:rsid w:val="0099330C"/>
    <w:rsid w:val="00993BA0"/>
    <w:rsid w:val="009A4755"/>
    <w:rsid w:val="009A695D"/>
    <w:rsid w:val="009B660D"/>
    <w:rsid w:val="009C0838"/>
    <w:rsid w:val="009C1E2B"/>
    <w:rsid w:val="009C2803"/>
    <w:rsid w:val="009C3B8E"/>
    <w:rsid w:val="009C3CB3"/>
    <w:rsid w:val="009C767F"/>
    <w:rsid w:val="009E20DE"/>
    <w:rsid w:val="009E20EE"/>
    <w:rsid w:val="009E4FC8"/>
    <w:rsid w:val="009E5932"/>
    <w:rsid w:val="009F301A"/>
    <w:rsid w:val="00A10994"/>
    <w:rsid w:val="00A2120B"/>
    <w:rsid w:val="00A22AE0"/>
    <w:rsid w:val="00A27DBE"/>
    <w:rsid w:val="00A377BE"/>
    <w:rsid w:val="00A47E8D"/>
    <w:rsid w:val="00A62824"/>
    <w:rsid w:val="00A74057"/>
    <w:rsid w:val="00A91350"/>
    <w:rsid w:val="00AA4F86"/>
    <w:rsid w:val="00AB6E33"/>
    <w:rsid w:val="00AC39BC"/>
    <w:rsid w:val="00AD3D81"/>
    <w:rsid w:val="00AE65F8"/>
    <w:rsid w:val="00AF0673"/>
    <w:rsid w:val="00B13367"/>
    <w:rsid w:val="00B41D63"/>
    <w:rsid w:val="00B64F94"/>
    <w:rsid w:val="00B73CAF"/>
    <w:rsid w:val="00B8576A"/>
    <w:rsid w:val="00B955B5"/>
    <w:rsid w:val="00BA1794"/>
    <w:rsid w:val="00BB1DB7"/>
    <w:rsid w:val="00BB273F"/>
    <w:rsid w:val="00BC17BA"/>
    <w:rsid w:val="00BE6AC5"/>
    <w:rsid w:val="00C006EE"/>
    <w:rsid w:val="00C14EA1"/>
    <w:rsid w:val="00C22FD7"/>
    <w:rsid w:val="00C65C75"/>
    <w:rsid w:val="00C66E2A"/>
    <w:rsid w:val="00C75A11"/>
    <w:rsid w:val="00C75A9E"/>
    <w:rsid w:val="00C77C0C"/>
    <w:rsid w:val="00C805B9"/>
    <w:rsid w:val="00C84502"/>
    <w:rsid w:val="00C910E0"/>
    <w:rsid w:val="00C96B0B"/>
    <w:rsid w:val="00CA67A2"/>
    <w:rsid w:val="00CB6D94"/>
    <w:rsid w:val="00CD257A"/>
    <w:rsid w:val="00CD4198"/>
    <w:rsid w:val="00CE0497"/>
    <w:rsid w:val="00CF2ABB"/>
    <w:rsid w:val="00CF724D"/>
    <w:rsid w:val="00CF76A3"/>
    <w:rsid w:val="00D01FEC"/>
    <w:rsid w:val="00D07557"/>
    <w:rsid w:val="00D12B70"/>
    <w:rsid w:val="00D211D5"/>
    <w:rsid w:val="00D26A3B"/>
    <w:rsid w:val="00D358DA"/>
    <w:rsid w:val="00D5434A"/>
    <w:rsid w:val="00D57B72"/>
    <w:rsid w:val="00D62E7B"/>
    <w:rsid w:val="00D653C8"/>
    <w:rsid w:val="00D65CBF"/>
    <w:rsid w:val="00D73A69"/>
    <w:rsid w:val="00D831DB"/>
    <w:rsid w:val="00D92C5F"/>
    <w:rsid w:val="00D955D0"/>
    <w:rsid w:val="00DA060A"/>
    <w:rsid w:val="00DA638F"/>
    <w:rsid w:val="00DB04FC"/>
    <w:rsid w:val="00DB33BC"/>
    <w:rsid w:val="00DC1B07"/>
    <w:rsid w:val="00DC1F52"/>
    <w:rsid w:val="00E006ED"/>
    <w:rsid w:val="00E3535C"/>
    <w:rsid w:val="00E41CF8"/>
    <w:rsid w:val="00E50B17"/>
    <w:rsid w:val="00E51549"/>
    <w:rsid w:val="00E7036B"/>
    <w:rsid w:val="00E7234E"/>
    <w:rsid w:val="00E741C8"/>
    <w:rsid w:val="00E8105A"/>
    <w:rsid w:val="00E83063"/>
    <w:rsid w:val="00E8651E"/>
    <w:rsid w:val="00E907EB"/>
    <w:rsid w:val="00EA5D1F"/>
    <w:rsid w:val="00EA7853"/>
    <w:rsid w:val="00ED2B98"/>
    <w:rsid w:val="00ED31ED"/>
    <w:rsid w:val="00EE49E0"/>
    <w:rsid w:val="00F04A0F"/>
    <w:rsid w:val="00F072BA"/>
    <w:rsid w:val="00F12E47"/>
    <w:rsid w:val="00F1481F"/>
    <w:rsid w:val="00F3374C"/>
    <w:rsid w:val="00F37A73"/>
    <w:rsid w:val="00F37C11"/>
    <w:rsid w:val="00F41597"/>
    <w:rsid w:val="00F41636"/>
    <w:rsid w:val="00F44AF7"/>
    <w:rsid w:val="00F459AD"/>
    <w:rsid w:val="00F565E3"/>
    <w:rsid w:val="00F56E97"/>
    <w:rsid w:val="00F57626"/>
    <w:rsid w:val="00F704FC"/>
    <w:rsid w:val="00F74D38"/>
    <w:rsid w:val="00F81141"/>
    <w:rsid w:val="00F82B42"/>
    <w:rsid w:val="00F86386"/>
    <w:rsid w:val="00FB1FF4"/>
    <w:rsid w:val="00FF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B27BA"/>
  <w15:docId w15:val="{3D77F30E-DD2F-4808-BC5E-A45EDCBB6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55D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955D0"/>
    <w:pPr>
      <w:ind w:left="720"/>
      <w:contextualSpacing/>
    </w:pPr>
  </w:style>
  <w:style w:type="paragraph" w:styleId="a4">
    <w:name w:val="footer"/>
    <w:basedOn w:val="a"/>
    <w:link w:val="a5"/>
    <w:uiPriority w:val="99"/>
    <w:rsid w:val="003563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356321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6">
    <w:name w:val="page number"/>
    <w:basedOn w:val="a0"/>
    <w:rsid w:val="00356321"/>
  </w:style>
  <w:style w:type="table" w:styleId="a7">
    <w:name w:val="Table Grid"/>
    <w:basedOn w:val="a1"/>
    <w:uiPriority w:val="59"/>
    <w:rsid w:val="00356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7569E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86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651E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197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97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A8A32-D1F7-4337-A937-CEF08E34D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Макшакова Елена Александровна</cp:lastModifiedBy>
  <cp:revision>5</cp:revision>
  <cp:lastPrinted>2021-03-19T11:32:00Z</cp:lastPrinted>
  <dcterms:created xsi:type="dcterms:W3CDTF">2021-03-19T10:16:00Z</dcterms:created>
  <dcterms:modified xsi:type="dcterms:W3CDTF">2021-03-22T10:36:00Z</dcterms:modified>
</cp:coreProperties>
</file>