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F1" w:rsidRPr="003955F1" w:rsidRDefault="00434B8F" w:rsidP="003955F1">
      <w:pPr>
        <w:spacing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0;width:39.4pt;height:48.65pt;z-index:251659264;mso-wrap-distance-left:7in;mso-wrap-distance-top:2.9pt;mso-wrap-distance-right:7in;mso-wrap-distance-bottom:2.9pt;mso-position-horizontal-relative:margin">
            <v:imagedata r:id="rId8" o:title="" grayscale="t"/>
            <w10:wrap side="left" anchorx="margin"/>
          </v:shape>
        </w:pict>
      </w:r>
    </w:p>
    <w:p w:rsidR="003955F1" w:rsidRPr="003955F1" w:rsidRDefault="003955F1" w:rsidP="003955F1">
      <w:pPr>
        <w:spacing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</w:p>
    <w:p w:rsidR="003955F1" w:rsidRPr="003955F1" w:rsidRDefault="003955F1" w:rsidP="003955F1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955F1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3955F1" w:rsidRPr="003955F1" w:rsidRDefault="003955F1" w:rsidP="003955F1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955F1">
        <w:rPr>
          <w:rFonts w:ascii="Times New Roman" w:hAnsi="Times New Roman"/>
          <w:b/>
          <w:color w:val="000000"/>
          <w:sz w:val="32"/>
          <w:szCs w:val="32"/>
        </w:rPr>
        <w:t>АДМИНИСТРАЦИИ ГОРОДА КОГАЛЫМА</w:t>
      </w:r>
    </w:p>
    <w:p w:rsidR="003955F1" w:rsidRPr="003955F1" w:rsidRDefault="003955F1" w:rsidP="003955F1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55F1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3955F1" w:rsidRPr="003955F1" w:rsidRDefault="003955F1" w:rsidP="003955F1">
      <w:pPr>
        <w:spacing w:line="240" w:lineRule="auto"/>
        <w:ind w:right="2"/>
        <w:jc w:val="center"/>
        <w:rPr>
          <w:rFonts w:ascii="Times New Roman" w:hAnsi="Times New Roman"/>
          <w:color w:val="000000"/>
          <w:sz w:val="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8"/>
        <w:gridCol w:w="772"/>
        <w:gridCol w:w="237"/>
        <w:gridCol w:w="1815"/>
        <w:gridCol w:w="237"/>
        <w:gridCol w:w="829"/>
        <w:gridCol w:w="2343"/>
        <w:gridCol w:w="1396"/>
        <w:gridCol w:w="795"/>
      </w:tblGrid>
      <w:tr w:rsidR="003955F1" w:rsidRPr="003955F1" w:rsidTr="003955F1">
        <w:trPr>
          <w:trHeight w:val="170"/>
        </w:trPr>
        <w:tc>
          <w:tcPr>
            <w:tcW w:w="327" w:type="pct"/>
            <w:vAlign w:val="bottom"/>
          </w:tcPr>
          <w:p w:rsidR="003955F1" w:rsidRPr="003955F1" w:rsidRDefault="003955F1" w:rsidP="003955F1">
            <w:pPr>
              <w:pStyle w:val="a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955F1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bottom"/>
          </w:tcPr>
          <w:p w:rsidR="003955F1" w:rsidRPr="003955F1" w:rsidRDefault="003955F1" w:rsidP="003955F1">
            <w:pPr>
              <w:pStyle w:val="a8"/>
              <w:rPr>
                <w:sz w:val="26"/>
                <w:szCs w:val="26"/>
                <w:lang w:val="en-US"/>
              </w:rPr>
            </w:pPr>
            <w:r w:rsidRPr="003955F1">
              <w:rPr>
                <w:sz w:val="26"/>
                <w:szCs w:val="26"/>
              </w:rPr>
              <w:t>«</w:t>
            </w:r>
            <w:r w:rsidRPr="003955F1">
              <w:rPr>
                <w:rFonts w:ascii="Arial" w:hAnsi="Arial" w:cs="Arial"/>
                <w:sz w:val="26"/>
                <w:szCs w:val="26"/>
              </w:rPr>
              <w:t>06</w:t>
            </w:r>
            <w:r w:rsidRPr="003955F1">
              <w:rPr>
                <w:sz w:val="26"/>
                <w:szCs w:val="26"/>
              </w:rPr>
              <w:t>»</w:t>
            </w:r>
          </w:p>
        </w:tc>
        <w:tc>
          <w:tcPr>
            <w:tcW w:w="138" w:type="pct"/>
            <w:vAlign w:val="bottom"/>
          </w:tcPr>
          <w:p w:rsidR="003955F1" w:rsidRPr="003955F1" w:rsidRDefault="003955F1" w:rsidP="003955F1">
            <w:pPr>
              <w:pStyle w:val="a8"/>
              <w:rPr>
                <w:sz w:val="26"/>
                <w:szCs w:val="26"/>
                <w:lang w:val="en-US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  <w:vAlign w:val="bottom"/>
          </w:tcPr>
          <w:p w:rsidR="003955F1" w:rsidRPr="003955F1" w:rsidRDefault="003955F1" w:rsidP="003955F1">
            <w:pPr>
              <w:pStyle w:val="a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955F1">
              <w:rPr>
                <w:rFonts w:ascii="Arial" w:hAnsi="Arial" w:cs="Arial"/>
                <w:sz w:val="26"/>
                <w:szCs w:val="26"/>
              </w:rPr>
              <w:t>декабря</w:t>
            </w:r>
          </w:p>
        </w:tc>
        <w:tc>
          <w:tcPr>
            <w:tcW w:w="138" w:type="pct"/>
            <w:vAlign w:val="bottom"/>
          </w:tcPr>
          <w:p w:rsidR="003955F1" w:rsidRPr="003955F1" w:rsidRDefault="003955F1" w:rsidP="003955F1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vAlign w:val="bottom"/>
          </w:tcPr>
          <w:p w:rsidR="003955F1" w:rsidRPr="003955F1" w:rsidRDefault="003955F1" w:rsidP="003955F1">
            <w:pPr>
              <w:pStyle w:val="a8"/>
              <w:rPr>
                <w:rFonts w:ascii="Arial" w:hAnsi="Arial" w:cs="Arial"/>
                <w:sz w:val="26"/>
                <w:szCs w:val="26"/>
              </w:rPr>
            </w:pPr>
            <w:r w:rsidRPr="003955F1">
              <w:rPr>
                <w:rFonts w:ascii="Arial" w:hAnsi="Arial" w:cs="Arial"/>
                <w:sz w:val="26"/>
                <w:szCs w:val="26"/>
              </w:rPr>
              <w:t>2016</w:t>
            </w:r>
          </w:p>
        </w:tc>
        <w:tc>
          <w:tcPr>
            <w:tcW w:w="1307" w:type="pct"/>
            <w:vAlign w:val="bottom"/>
          </w:tcPr>
          <w:p w:rsidR="003955F1" w:rsidRPr="003955F1" w:rsidRDefault="003955F1" w:rsidP="003955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955F1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3955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81" w:type="pct"/>
            <w:vAlign w:val="bottom"/>
          </w:tcPr>
          <w:p w:rsidR="003955F1" w:rsidRPr="003955F1" w:rsidRDefault="003955F1" w:rsidP="003955F1">
            <w:pPr>
              <w:pStyle w:val="a8"/>
              <w:ind w:left="27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Pr="003955F1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bottom"/>
          </w:tcPr>
          <w:p w:rsidR="003955F1" w:rsidRPr="003955F1" w:rsidRDefault="003955F1" w:rsidP="003955F1">
            <w:pPr>
              <w:pStyle w:val="a8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3028</w:t>
            </w:r>
          </w:p>
        </w:tc>
      </w:tr>
    </w:tbl>
    <w:p w:rsidR="003955F1" w:rsidRDefault="003955F1" w:rsidP="003955F1">
      <w:pPr>
        <w:widowControl w:val="0"/>
        <w:ind w:firstLine="4446"/>
      </w:pPr>
    </w:p>
    <w:p w:rsidR="0071390B" w:rsidRDefault="0071390B" w:rsidP="009A72D6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3955F1" w:rsidRDefault="003955F1" w:rsidP="009A72D6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71390B" w:rsidRPr="005F288E" w:rsidRDefault="0071390B" w:rsidP="009A72D6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5F288E">
        <w:rPr>
          <w:rFonts w:ascii="Times New Roman" w:hAnsi="Times New Roman"/>
          <w:sz w:val="26"/>
          <w:szCs w:val="26"/>
        </w:rPr>
        <w:t xml:space="preserve">О внесении изменений </w:t>
      </w:r>
    </w:p>
    <w:p w:rsidR="0071390B" w:rsidRPr="005F288E" w:rsidRDefault="0071390B" w:rsidP="009A72D6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5F288E">
        <w:rPr>
          <w:rFonts w:ascii="Times New Roman" w:hAnsi="Times New Roman"/>
          <w:sz w:val="26"/>
          <w:szCs w:val="26"/>
        </w:rPr>
        <w:t xml:space="preserve">в постановление Администрации </w:t>
      </w:r>
    </w:p>
    <w:p w:rsidR="0071390B" w:rsidRPr="005F288E" w:rsidRDefault="0071390B" w:rsidP="009A72D6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5F288E">
        <w:rPr>
          <w:rFonts w:ascii="Times New Roman" w:hAnsi="Times New Roman"/>
          <w:sz w:val="26"/>
          <w:szCs w:val="26"/>
        </w:rPr>
        <w:t xml:space="preserve">города Когалыма </w:t>
      </w:r>
    </w:p>
    <w:p w:rsidR="0071390B" w:rsidRPr="005F288E" w:rsidRDefault="0071390B" w:rsidP="009A72D6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5F288E">
        <w:rPr>
          <w:rFonts w:ascii="Times New Roman" w:hAnsi="Times New Roman"/>
          <w:sz w:val="26"/>
          <w:szCs w:val="26"/>
        </w:rPr>
        <w:t>от 26.04.2016 №1151</w:t>
      </w:r>
    </w:p>
    <w:p w:rsidR="0071390B" w:rsidRPr="008A0F7A" w:rsidRDefault="0071390B" w:rsidP="008A0F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390B" w:rsidRDefault="0071390B" w:rsidP="008A0F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390B" w:rsidRPr="008A0F7A" w:rsidRDefault="0071390B" w:rsidP="008A0F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390B" w:rsidRPr="008A0F7A" w:rsidRDefault="0071390B" w:rsidP="008A0F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0F7A">
        <w:rPr>
          <w:rFonts w:ascii="Times New Roman" w:hAnsi="Times New Roman"/>
          <w:sz w:val="26"/>
          <w:szCs w:val="26"/>
        </w:rPr>
        <w:t>В соответствии с Уставом города Когалыма, постановлением Администрации города Когалыма от 29.12.2015 №3832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 муниципального задания»:</w:t>
      </w:r>
    </w:p>
    <w:p w:rsidR="0071390B" w:rsidRPr="008A0F7A" w:rsidRDefault="0071390B" w:rsidP="008A0F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390B" w:rsidRPr="008A0F7A" w:rsidRDefault="0071390B" w:rsidP="008A0F7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0F7A">
        <w:rPr>
          <w:rFonts w:ascii="Times New Roman" w:hAnsi="Times New Roman"/>
          <w:sz w:val="26"/>
          <w:szCs w:val="26"/>
        </w:rPr>
        <w:t>В приложение к Постановлению Администрации города Когалыма от 26.04.2016 №1151 «Об утверждении муниципального задания на оказание муниципальных услуг (выполнение работ) Муниципальному бюджетному учреждению «Молодёжный комплексный центр «Феникс» на 2016 год» внести следующие изменения:</w:t>
      </w:r>
    </w:p>
    <w:p w:rsidR="0071390B" w:rsidRPr="008A0F7A" w:rsidRDefault="0071390B" w:rsidP="008A0F7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0F7A">
        <w:rPr>
          <w:rFonts w:ascii="Times New Roman" w:hAnsi="Times New Roman"/>
          <w:sz w:val="26"/>
          <w:szCs w:val="26"/>
        </w:rPr>
        <w:t>пункт 3.2 «Показатели, характеризующие объём муниципальной услуги» раздела 1.1 части 1 «Сведения об оказываемых муниципальных услугах»  изложить в редакции согласно приложению к настоящему постановлению.</w:t>
      </w:r>
    </w:p>
    <w:p w:rsidR="0071390B" w:rsidRPr="008A0F7A" w:rsidRDefault="0071390B" w:rsidP="008A0F7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0F7A">
        <w:rPr>
          <w:rFonts w:ascii="Times New Roman" w:hAnsi="Times New Roman"/>
          <w:sz w:val="26"/>
          <w:szCs w:val="26"/>
        </w:rPr>
        <w:t>положения подпункта 1.1 настоящего постановления распространяются на правоотношения, возникшие с 30.09.2016.</w:t>
      </w:r>
    </w:p>
    <w:p w:rsidR="0071390B" w:rsidRPr="008A0F7A" w:rsidRDefault="0071390B" w:rsidP="008A0F7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71390B" w:rsidRPr="008A0F7A" w:rsidRDefault="0071390B" w:rsidP="008A0F7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0F7A">
        <w:rPr>
          <w:rFonts w:ascii="Times New Roman" w:hAnsi="Times New Roman"/>
          <w:sz w:val="26"/>
          <w:szCs w:val="26"/>
        </w:rPr>
        <w:t>Опубликовать настоящее постановление и приложение к нему в  газете «Когалымский вестник» и разместить на официальном сайте Администрации города Когалыма в сети «Интернет» (</w:t>
      </w:r>
      <w:hyperlink r:id="rId9" w:history="1">
        <w:r w:rsidRPr="008A0F7A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8A0F7A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8A0F7A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8A0F7A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8A0F7A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8A0F7A">
        <w:rPr>
          <w:rFonts w:ascii="Times New Roman" w:hAnsi="Times New Roman"/>
          <w:sz w:val="26"/>
          <w:szCs w:val="26"/>
        </w:rPr>
        <w:t>).</w:t>
      </w:r>
    </w:p>
    <w:p w:rsidR="0071390B" w:rsidRPr="008A0F7A" w:rsidRDefault="0071390B" w:rsidP="008A0F7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71390B" w:rsidRPr="008A0F7A" w:rsidRDefault="0071390B" w:rsidP="008A0F7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A0F7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A0F7A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Pr="008A0F7A">
        <w:rPr>
          <w:rFonts w:ascii="Times New Roman" w:hAnsi="Times New Roman"/>
          <w:sz w:val="26"/>
          <w:szCs w:val="26"/>
        </w:rPr>
        <w:t>О.В.Мартынову</w:t>
      </w:r>
      <w:proofErr w:type="spellEnd"/>
      <w:r w:rsidRPr="008A0F7A">
        <w:rPr>
          <w:rFonts w:ascii="Times New Roman" w:hAnsi="Times New Roman"/>
          <w:sz w:val="26"/>
          <w:szCs w:val="26"/>
        </w:rPr>
        <w:t>.</w:t>
      </w:r>
    </w:p>
    <w:p w:rsidR="0071390B" w:rsidRPr="008A0F7A" w:rsidRDefault="0071390B" w:rsidP="008A0F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390B" w:rsidRPr="008A0F7A" w:rsidRDefault="00434B8F" w:rsidP="008A0F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28" type="#_x0000_t75" style="position:absolute;left:0;text-align:left;margin-left:203.45pt;margin-top:4.75pt;width:107.25pt;height:107.25pt;z-index:-251656192">
            <v:imagedata r:id="rId10" o:title=""/>
          </v:shape>
        </w:pict>
      </w:r>
    </w:p>
    <w:p w:rsidR="0071390B" w:rsidRPr="008A0F7A" w:rsidRDefault="0071390B" w:rsidP="008A0F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390B" w:rsidRPr="008A0F7A" w:rsidRDefault="0071390B" w:rsidP="008A0F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0F7A">
        <w:rPr>
          <w:rFonts w:ascii="Times New Roman" w:hAnsi="Times New Roman"/>
          <w:sz w:val="26"/>
          <w:szCs w:val="26"/>
        </w:rPr>
        <w:t>Глава города Когалыма</w:t>
      </w:r>
      <w:r w:rsidRPr="008A0F7A">
        <w:rPr>
          <w:rFonts w:ascii="Times New Roman" w:hAnsi="Times New Roman"/>
          <w:sz w:val="26"/>
          <w:szCs w:val="26"/>
        </w:rPr>
        <w:tab/>
      </w:r>
      <w:r w:rsidRPr="008A0F7A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8A0F7A"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71390B" w:rsidRPr="009A72D6" w:rsidRDefault="0071390B" w:rsidP="009A72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1390B" w:rsidRPr="009A72D6" w:rsidRDefault="0071390B" w:rsidP="009A72D6">
      <w:pPr>
        <w:spacing w:after="0" w:line="240" w:lineRule="auto"/>
        <w:ind w:firstLine="709"/>
        <w:jc w:val="both"/>
        <w:rPr>
          <w:rFonts w:ascii="Times New Roman" w:hAnsi="Times New Roman"/>
        </w:rPr>
        <w:sectPr w:rsidR="0071390B" w:rsidRPr="009A72D6" w:rsidSect="003955F1">
          <w:pgSz w:w="11905" w:h="16838"/>
          <w:pgMar w:top="142" w:right="567" w:bottom="1134" w:left="2552" w:header="720" w:footer="720" w:gutter="0"/>
          <w:cols w:space="720"/>
          <w:noEndnote/>
          <w:docGrid w:linePitch="299"/>
        </w:sectPr>
      </w:pPr>
    </w:p>
    <w:p w:rsidR="0071390B" w:rsidRDefault="00434B8F" w:rsidP="008A0F7A">
      <w:pPr>
        <w:spacing w:after="0" w:line="240" w:lineRule="auto"/>
        <w:ind w:left="118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pict>
          <v:shape id="_x0000_s1031" type="#_x0000_t75" style="position:absolute;left:0;text-align:left;margin-left:513.9pt;margin-top:-46.95pt;width:107.25pt;height:107.25pt;z-index:-251655168">
            <v:imagedata r:id="rId10" o:title=""/>
          </v:shape>
        </w:pict>
      </w:r>
      <w:r w:rsidR="0071390B">
        <w:rPr>
          <w:rFonts w:ascii="Times New Roman" w:hAnsi="Times New Roman"/>
          <w:sz w:val="26"/>
          <w:szCs w:val="26"/>
        </w:rPr>
        <w:t>Приложение</w:t>
      </w:r>
      <w:bookmarkStart w:id="0" w:name="_GoBack"/>
      <w:bookmarkEnd w:id="0"/>
    </w:p>
    <w:p w:rsidR="0071390B" w:rsidRDefault="0071390B" w:rsidP="008A0F7A">
      <w:pPr>
        <w:spacing w:after="0" w:line="240" w:lineRule="auto"/>
        <w:ind w:left="11880"/>
        <w:rPr>
          <w:rFonts w:ascii="Times New Roman" w:hAnsi="Times New Roman"/>
          <w:sz w:val="26"/>
          <w:szCs w:val="26"/>
        </w:rPr>
      </w:pPr>
      <w:r w:rsidRPr="008A0F7A">
        <w:rPr>
          <w:rFonts w:ascii="Times New Roman" w:hAnsi="Times New Roman"/>
          <w:sz w:val="26"/>
          <w:szCs w:val="26"/>
        </w:rPr>
        <w:t>к постановлению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71390B" w:rsidRPr="008A0F7A" w:rsidRDefault="0071390B" w:rsidP="008A0F7A">
      <w:pPr>
        <w:spacing w:after="0" w:line="240" w:lineRule="auto"/>
        <w:ind w:left="118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71390B" w:rsidRDefault="0071390B" w:rsidP="008A0F7A">
      <w:pPr>
        <w:spacing w:after="0" w:line="240" w:lineRule="auto"/>
        <w:ind w:left="11880"/>
        <w:rPr>
          <w:rFonts w:ascii="Times New Roman" w:hAnsi="Times New Roman"/>
          <w:sz w:val="26"/>
          <w:szCs w:val="26"/>
        </w:rPr>
      </w:pPr>
      <w:r w:rsidRPr="008A0F7A">
        <w:rPr>
          <w:rFonts w:ascii="Times New Roman" w:hAnsi="Times New Roman"/>
          <w:sz w:val="26"/>
          <w:szCs w:val="26"/>
        </w:rPr>
        <w:t xml:space="preserve">от </w:t>
      </w:r>
      <w:r w:rsidR="003955F1">
        <w:rPr>
          <w:rFonts w:ascii="Times New Roman" w:hAnsi="Times New Roman"/>
          <w:sz w:val="26"/>
          <w:szCs w:val="26"/>
        </w:rPr>
        <w:t>06.12.2016 №3028</w:t>
      </w:r>
    </w:p>
    <w:p w:rsidR="0071390B" w:rsidRPr="008A0F7A" w:rsidRDefault="0071390B" w:rsidP="008A0F7A">
      <w:pPr>
        <w:spacing w:after="0" w:line="240" w:lineRule="auto"/>
        <w:ind w:left="11880"/>
        <w:rPr>
          <w:rFonts w:ascii="Times New Roman" w:hAnsi="Times New Roman"/>
          <w:sz w:val="26"/>
          <w:szCs w:val="26"/>
        </w:rPr>
      </w:pPr>
    </w:p>
    <w:p w:rsidR="0071390B" w:rsidRPr="009A72D6" w:rsidRDefault="0071390B" w:rsidP="005F2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A72D6">
        <w:rPr>
          <w:rFonts w:ascii="Times New Roman" w:hAnsi="Times New Roman"/>
          <w:sz w:val="26"/>
          <w:szCs w:val="26"/>
        </w:rPr>
        <w:t xml:space="preserve">3.2. Показатели, характеризующие объём </w:t>
      </w:r>
      <w:r w:rsidRPr="009A72D6">
        <w:rPr>
          <w:rFonts w:ascii="Times New Roman" w:hAnsi="Times New Roman"/>
          <w:color w:val="000000"/>
          <w:sz w:val="26"/>
          <w:szCs w:val="26"/>
        </w:rPr>
        <w:t>муниципальной услуги</w:t>
      </w:r>
      <w:r w:rsidRPr="009A72D6"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41"/>
        <w:gridCol w:w="2061"/>
        <w:gridCol w:w="2196"/>
        <w:gridCol w:w="2309"/>
        <w:gridCol w:w="1114"/>
        <w:gridCol w:w="841"/>
        <w:gridCol w:w="1795"/>
        <w:gridCol w:w="1963"/>
      </w:tblGrid>
      <w:tr w:rsidR="0071390B" w:rsidRPr="008A0F7A" w:rsidTr="008A0F7A">
        <w:tc>
          <w:tcPr>
            <w:tcW w:w="0" w:type="auto"/>
            <w:vMerge w:val="restart"/>
            <w:vAlign w:val="center"/>
          </w:tcPr>
          <w:p w:rsidR="0071390B" w:rsidRPr="008A0F7A" w:rsidRDefault="0071390B" w:rsidP="009A72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F7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vAlign w:val="center"/>
          </w:tcPr>
          <w:p w:rsidR="0071390B" w:rsidRPr="008A0F7A" w:rsidRDefault="0071390B" w:rsidP="009A72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0" w:type="auto"/>
            <w:vMerge w:val="restart"/>
            <w:vAlign w:val="center"/>
          </w:tcPr>
          <w:p w:rsidR="0071390B" w:rsidRPr="008A0F7A" w:rsidRDefault="0071390B" w:rsidP="009A72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71390B" w:rsidRPr="008A0F7A" w:rsidRDefault="0071390B" w:rsidP="009A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объёма</w:t>
            </w:r>
          </w:p>
          <w:p w:rsidR="0071390B" w:rsidRPr="008A0F7A" w:rsidRDefault="0071390B" w:rsidP="009A72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 услуги</w:t>
            </w:r>
          </w:p>
        </w:tc>
        <w:tc>
          <w:tcPr>
            <w:tcW w:w="0" w:type="auto"/>
            <w:vAlign w:val="center"/>
          </w:tcPr>
          <w:p w:rsidR="0071390B" w:rsidRPr="008A0F7A" w:rsidRDefault="0071390B" w:rsidP="009A72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F7A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качества </w:t>
            </w:r>
            <w:r w:rsidRPr="008A0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 услуги</w:t>
            </w:r>
          </w:p>
        </w:tc>
        <w:tc>
          <w:tcPr>
            <w:tcW w:w="0" w:type="auto"/>
            <w:vAlign w:val="center"/>
          </w:tcPr>
          <w:p w:rsidR="0071390B" w:rsidRPr="008A0F7A" w:rsidRDefault="0071390B" w:rsidP="009A72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71390B" w:rsidRPr="008A0F7A" w:rsidTr="008A0F7A">
        <w:trPr>
          <w:trHeight w:val="70"/>
        </w:trPr>
        <w:tc>
          <w:tcPr>
            <w:tcW w:w="0" w:type="auto"/>
            <w:vMerge/>
            <w:vAlign w:val="center"/>
          </w:tcPr>
          <w:p w:rsidR="0071390B" w:rsidRPr="008A0F7A" w:rsidRDefault="0071390B" w:rsidP="009A72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1390B" w:rsidRPr="008A0F7A" w:rsidRDefault="0071390B" w:rsidP="009A72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1390B" w:rsidRPr="008A0F7A" w:rsidRDefault="0071390B" w:rsidP="009A72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1390B" w:rsidRPr="008A0F7A" w:rsidRDefault="0071390B" w:rsidP="009A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  <w:p w:rsidR="0071390B" w:rsidRPr="008A0F7A" w:rsidRDefault="0071390B" w:rsidP="009A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0F7A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0" w:type="auto"/>
            <w:gridSpan w:val="2"/>
            <w:vAlign w:val="center"/>
          </w:tcPr>
          <w:p w:rsidR="0071390B" w:rsidRPr="008A0F7A" w:rsidRDefault="0071390B" w:rsidP="009A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hAnsi="Times New Roman"/>
                <w:color w:val="000000"/>
                <w:sz w:val="18"/>
                <w:szCs w:val="18"/>
              </w:rPr>
              <w:t>единица</w:t>
            </w:r>
          </w:p>
          <w:p w:rsidR="0071390B" w:rsidRPr="008A0F7A" w:rsidRDefault="0071390B" w:rsidP="009A72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измерения по ОКЕИ</w:t>
            </w:r>
          </w:p>
        </w:tc>
        <w:tc>
          <w:tcPr>
            <w:tcW w:w="0" w:type="auto"/>
            <w:vMerge w:val="restart"/>
            <w:vAlign w:val="center"/>
          </w:tcPr>
          <w:p w:rsidR="0071390B" w:rsidRPr="008A0F7A" w:rsidRDefault="0071390B" w:rsidP="009A72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F7A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  <w:p w:rsidR="0071390B" w:rsidRPr="008A0F7A" w:rsidRDefault="0071390B" w:rsidP="009A72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F7A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</w:tcPr>
          <w:p w:rsidR="0071390B" w:rsidRPr="008A0F7A" w:rsidRDefault="0071390B" w:rsidP="009A72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90B" w:rsidRPr="008A0F7A" w:rsidTr="008A0F7A">
        <w:tc>
          <w:tcPr>
            <w:tcW w:w="0" w:type="auto"/>
            <w:vMerge/>
          </w:tcPr>
          <w:p w:rsidR="0071390B" w:rsidRPr="008A0F7A" w:rsidRDefault="0071390B" w:rsidP="009A72D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1390B" w:rsidRPr="008A0F7A" w:rsidRDefault="0071390B" w:rsidP="009A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hAnsi="Times New Roman"/>
                <w:color w:val="000000"/>
                <w:sz w:val="18"/>
                <w:szCs w:val="18"/>
              </w:rPr>
              <w:t>___________</w:t>
            </w:r>
          </w:p>
          <w:p w:rsidR="0071390B" w:rsidRPr="008A0F7A" w:rsidRDefault="0071390B" w:rsidP="009A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A0F7A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  <w:proofErr w:type="gramEnd"/>
          </w:p>
          <w:p w:rsidR="0071390B" w:rsidRPr="008A0F7A" w:rsidRDefault="0071390B" w:rsidP="009A72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0" w:type="auto"/>
          </w:tcPr>
          <w:p w:rsidR="0071390B" w:rsidRPr="008A0F7A" w:rsidRDefault="0071390B" w:rsidP="009A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hAnsi="Times New Roman"/>
                <w:color w:val="000000"/>
                <w:sz w:val="18"/>
                <w:szCs w:val="18"/>
              </w:rPr>
              <w:t>___________</w:t>
            </w:r>
          </w:p>
          <w:p w:rsidR="0071390B" w:rsidRPr="008A0F7A" w:rsidRDefault="0071390B" w:rsidP="009A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A0F7A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  <w:proofErr w:type="gramEnd"/>
          </w:p>
          <w:p w:rsidR="0071390B" w:rsidRPr="008A0F7A" w:rsidRDefault="0071390B" w:rsidP="009A72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0" w:type="auto"/>
            <w:vMerge/>
          </w:tcPr>
          <w:p w:rsidR="0071390B" w:rsidRPr="008A0F7A" w:rsidRDefault="0071390B" w:rsidP="009A72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1390B" w:rsidRPr="008A0F7A" w:rsidRDefault="0071390B" w:rsidP="009A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hAnsi="Times New Roman"/>
                <w:color w:val="000000"/>
                <w:sz w:val="18"/>
                <w:szCs w:val="18"/>
              </w:rPr>
              <w:t>единица</w:t>
            </w:r>
          </w:p>
          <w:p w:rsidR="0071390B" w:rsidRPr="008A0F7A" w:rsidRDefault="0071390B" w:rsidP="009A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hAnsi="Times New Roman"/>
                <w:color w:val="000000"/>
                <w:sz w:val="18"/>
                <w:szCs w:val="18"/>
              </w:rPr>
              <w:t>измерения по ОКЕИ</w:t>
            </w:r>
          </w:p>
        </w:tc>
        <w:tc>
          <w:tcPr>
            <w:tcW w:w="0" w:type="auto"/>
          </w:tcPr>
          <w:p w:rsidR="0071390B" w:rsidRPr="008A0F7A" w:rsidRDefault="0071390B" w:rsidP="009A72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F7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vMerge/>
          </w:tcPr>
          <w:p w:rsidR="0071390B" w:rsidRPr="008A0F7A" w:rsidRDefault="0071390B" w:rsidP="009A72D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1390B" w:rsidRPr="008A0F7A" w:rsidRDefault="0071390B" w:rsidP="009A72D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90B" w:rsidRPr="008A0F7A" w:rsidTr="008A0F7A">
        <w:tc>
          <w:tcPr>
            <w:tcW w:w="0" w:type="auto"/>
          </w:tcPr>
          <w:p w:rsidR="0071390B" w:rsidRPr="008A0F7A" w:rsidRDefault="0071390B" w:rsidP="009A72D6">
            <w:pPr>
              <w:pStyle w:val="ConsPlusNonformat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1390B" w:rsidRPr="008A0F7A" w:rsidRDefault="0071390B" w:rsidP="009A72D6">
            <w:pPr>
              <w:pStyle w:val="ConsPlusNonformat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1390B" w:rsidRPr="008A0F7A" w:rsidRDefault="0071390B" w:rsidP="009A72D6">
            <w:pPr>
              <w:pStyle w:val="ConsPlusNonformat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1390B" w:rsidRPr="008A0F7A" w:rsidRDefault="0071390B" w:rsidP="009A72D6">
            <w:pPr>
              <w:pStyle w:val="ConsPlusNonformat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1390B" w:rsidRPr="008A0F7A" w:rsidRDefault="0071390B" w:rsidP="009A72D6">
            <w:pPr>
              <w:pStyle w:val="ConsPlusNonformat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1390B" w:rsidRPr="008A0F7A" w:rsidRDefault="0071390B" w:rsidP="00AD6C47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1390B" w:rsidRPr="008A0F7A" w:rsidRDefault="0071390B" w:rsidP="009A72D6">
            <w:pPr>
              <w:pStyle w:val="ConsPlusNonformat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1390B" w:rsidRPr="008A0F7A" w:rsidRDefault="0071390B" w:rsidP="009A72D6">
            <w:pPr>
              <w:pStyle w:val="ConsPlusNonformat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90B" w:rsidRPr="008A0F7A" w:rsidTr="008A0F7A">
        <w:tc>
          <w:tcPr>
            <w:tcW w:w="0" w:type="auto"/>
            <w:vMerge w:val="restart"/>
            <w:vAlign w:val="center"/>
          </w:tcPr>
          <w:p w:rsidR="0071390B" w:rsidRPr="008A0F7A" w:rsidRDefault="0071390B" w:rsidP="008A0F7A">
            <w:pPr>
              <w:pStyle w:val="ConsPlusNonformat"/>
              <w:ind w:left="-2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F7A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860800010486080100123006000000000001005100201</w:t>
            </w:r>
          </w:p>
        </w:tc>
        <w:tc>
          <w:tcPr>
            <w:tcW w:w="0" w:type="auto"/>
            <w:vMerge w:val="restart"/>
          </w:tcPr>
          <w:p w:rsidR="0071390B" w:rsidRPr="008A0F7A" w:rsidRDefault="0071390B" w:rsidP="002B5994">
            <w:pPr>
              <w:pStyle w:val="ConsPlusNonformat"/>
              <w:ind w:left="-2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71390B" w:rsidRPr="008A0F7A" w:rsidRDefault="0071390B" w:rsidP="002B5994">
            <w:pPr>
              <w:pStyle w:val="ConsPlusNonformat"/>
              <w:ind w:left="-2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F7A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</w:p>
        </w:tc>
        <w:tc>
          <w:tcPr>
            <w:tcW w:w="0" w:type="auto"/>
          </w:tcPr>
          <w:p w:rsidR="0071390B" w:rsidRPr="008A0F7A" w:rsidRDefault="0071390B" w:rsidP="00D95781">
            <w:pPr>
              <w:pStyle w:val="ConsPlusNonformat"/>
              <w:ind w:left="12" w:hanging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F7A">
              <w:rPr>
                <w:rFonts w:ascii="Times New Roman" w:hAnsi="Times New Roman" w:cs="Times New Roman"/>
                <w:sz w:val="18"/>
                <w:szCs w:val="18"/>
              </w:rPr>
              <w:t xml:space="preserve">численность граждан, приступивших к временным работам </w:t>
            </w:r>
            <w:r w:rsidRPr="008A0F7A">
              <w:rPr>
                <w:rStyle w:val="a6"/>
                <w:rFonts w:ascii="Times New Roman" w:hAnsi="Times New Roman"/>
                <w:sz w:val="18"/>
                <w:szCs w:val="18"/>
              </w:rPr>
              <w:footnoteReference w:id="1"/>
            </w:r>
            <w:r w:rsidRPr="008A0F7A">
              <w:rPr>
                <w:rFonts w:ascii="Times New Roman" w:hAnsi="Times New Roman" w:cs="Times New Roman"/>
                <w:sz w:val="18"/>
                <w:szCs w:val="18"/>
              </w:rPr>
              <w:t>/  численность участников молодёжных трудовых отрядов</w:t>
            </w:r>
          </w:p>
        </w:tc>
        <w:tc>
          <w:tcPr>
            <w:tcW w:w="0" w:type="auto"/>
            <w:vAlign w:val="center"/>
          </w:tcPr>
          <w:p w:rsidR="0071390B" w:rsidRPr="008A0F7A" w:rsidRDefault="0071390B" w:rsidP="008A0F7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0F7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  <w:r w:rsidRPr="008A0F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8A0F7A">
              <w:rPr>
                <w:rFonts w:ascii="Times New Roman" w:hAnsi="Times New Roman" w:cs="Times New Roman"/>
                <w:sz w:val="18"/>
                <w:szCs w:val="18"/>
              </w:rPr>
              <w:t xml:space="preserve"> человек</w:t>
            </w:r>
          </w:p>
        </w:tc>
        <w:tc>
          <w:tcPr>
            <w:tcW w:w="0" w:type="auto"/>
            <w:vAlign w:val="center"/>
          </w:tcPr>
          <w:p w:rsidR="0071390B" w:rsidRPr="008A0F7A" w:rsidRDefault="0071390B" w:rsidP="008A0F7A">
            <w:pPr>
              <w:pStyle w:val="ConsPlusNonformat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0F7A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  <w:r w:rsidRPr="008A0F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/792</w:t>
            </w:r>
          </w:p>
        </w:tc>
        <w:tc>
          <w:tcPr>
            <w:tcW w:w="0" w:type="auto"/>
            <w:vAlign w:val="center"/>
          </w:tcPr>
          <w:p w:rsidR="0071390B" w:rsidRPr="008A0F7A" w:rsidRDefault="0071390B" w:rsidP="008A0F7A">
            <w:pPr>
              <w:pStyle w:val="ConsPlusNonformat"/>
              <w:ind w:left="-266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0F7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Pr="008A0F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/30</w:t>
            </w:r>
          </w:p>
        </w:tc>
        <w:tc>
          <w:tcPr>
            <w:tcW w:w="0" w:type="auto"/>
            <w:vMerge w:val="restart"/>
            <w:vAlign w:val="center"/>
          </w:tcPr>
          <w:p w:rsidR="0071390B" w:rsidRPr="008A0F7A" w:rsidRDefault="0071390B" w:rsidP="008A0F7A">
            <w:pPr>
              <w:pStyle w:val="ConsPlusNonformat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F7A"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 предоставляется на безвозмездной основе</w:t>
            </w:r>
          </w:p>
        </w:tc>
      </w:tr>
      <w:tr w:rsidR="0071390B" w:rsidRPr="008A0F7A" w:rsidTr="008A0F7A">
        <w:tc>
          <w:tcPr>
            <w:tcW w:w="0" w:type="auto"/>
            <w:vMerge/>
          </w:tcPr>
          <w:p w:rsidR="0071390B" w:rsidRPr="008A0F7A" w:rsidRDefault="0071390B" w:rsidP="002B599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1390B" w:rsidRPr="008A0F7A" w:rsidRDefault="0071390B" w:rsidP="002B5994">
            <w:pPr>
              <w:pStyle w:val="ConsPlusNonformat"/>
              <w:ind w:left="-2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1390B" w:rsidRPr="008A0F7A" w:rsidRDefault="0071390B" w:rsidP="002B5994">
            <w:pPr>
              <w:pStyle w:val="ConsPlusNonformat"/>
              <w:ind w:left="-2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1390B" w:rsidRPr="008A0F7A" w:rsidRDefault="0071390B" w:rsidP="00990329">
            <w:pPr>
              <w:tabs>
                <w:tab w:val="left" w:pos="34"/>
                <w:tab w:val="left" w:pos="176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F7A">
              <w:rPr>
                <w:rFonts w:ascii="Times New Roman" w:hAnsi="Times New Roman"/>
                <w:sz w:val="18"/>
                <w:szCs w:val="18"/>
              </w:rPr>
              <w:t>численность граждан, приступивших к временным работам</w:t>
            </w:r>
            <w:r w:rsidRPr="008A0F7A">
              <w:rPr>
                <w:rStyle w:val="a6"/>
                <w:rFonts w:ascii="Times New Roman" w:hAnsi="Times New Roman"/>
                <w:sz w:val="18"/>
                <w:szCs w:val="18"/>
              </w:rPr>
              <w:footnoteReference w:id="2"/>
            </w:r>
          </w:p>
        </w:tc>
        <w:tc>
          <w:tcPr>
            <w:tcW w:w="0" w:type="auto"/>
            <w:vAlign w:val="center"/>
          </w:tcPr>
          <w:p w:rsidR="0071390B" w:rsidRPr="008A0F7A" w:rsidRDefault="0071390B" w:rsidP="008A0F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A0F7A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vAlign w:val="center"/>
          </w:tcPr>
          <w:p w:rsidR="0071390B" w:rsidRPr="008A0F7A" w:rsidRDefault="0071390B" w:rsidP="008A0F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F7A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0" w:type="auto"/>
            <w:vAlign w:val="center"/>
          </w:tcPr>
          <w:p w:rsidR="0071390B" w:rsidRPr="008A0F7A" w:rsidRDefault="0071390B" w:rsidP="008A0F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F7A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vMerge/>
          </w:tcPr>
          <w:p w:rsidR="0071390B" w:rsidRPr="008A0F7A" w:rsidRDefault="0071390B" w:rsidP="009903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390B" w:rsidRPr="008A0F7A" w:rsidTr="008A0F7A">
        <w:tc>
          <w:tcPr>
            <w:tcW w:w="0" w:type="auto"/>
            <w:vMerge/>
          </w:tcPr>
          <w:p w:rsidR="0071390B" w:rsidRPr="008A0F7A" w:rsidRDefault="0071390B" w:rsidP="002B599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1390B" w:rsidRPr="008A0F7A" w:rsidRDefault="0071390B" w:rsidP="002B5994">
            <w:pPr>
              <w:pStyle w:val="ConsPlusNonformat"/>
              <w:ind w:left="-2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1390B" w:rsidRPr="008A0F7A" w:rsidRDefault="0071390B" w:rsidP="002B5994">
            <w:pPr>
              <w:pStyle w:val="ConsPlusNonformat"/>
              <w:ind w:left="-2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1390B" w:rsidRPr="008A0F7A" w:rsidRDefault="0071390B" w:rsidP="00990329">
            <w:pPr>
              <w:tabs>
                <w:tab w:val="left" w:pos="34"/>
                <w:tab w:val="left" w:pos="176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F7A">
              <w:rPr>
                <w:rFonts w:ascii="Times New Roman" w:hAnsi="Times New Roman"/>
                <w:sz w:val="18"/>
                <w:szCs w:val="18"/>
              </w:rPr>
              <w:t>численность граждан, приступивших к временным работам</w:t>
            </w:r>
            <w:r w:rsidRPr="008A0F7A">
              <w:rPr>
                <w:rStyle w:val="a6"/>
                <w:rFonts w:ascii="Times New Roman" w:hAnsi="Times New Roman"/>
                <w:sz w:val="18"/>
                <w:szCs w:val="18"/>
              </w:rPr>
              <w:footnoteReference w:id="3"/>
            </w:r>
          </w:p>
        </w:tc>
        <w:tc>
          <w:tcPr>
            <w:tcW w:w="0" w:type="auto"/>
          </w:tcPr>
          <w:p w:rsidR="0071390B" w:rsidRPr="008A0F7A" w:rsidRDefault="0071390B" w:rsidP="00AD6C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F7A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0" w:type="auto"/>
          </w:tcPr>
          <w:p w:rsidR="0071390B" w:rsidRPr="008A0F7A" w:rsidRDefault="0071390B" w:rsidP="00AD6C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A0F7A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0" w:type="auto"/>
          </w:tcPr>
          <w:p w:rsidR="0071390B" w:rsidRPr="008A0F7A" w:rsidRDefault="0071390B" w:rsidP="00AD6C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F7A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0" w:type="auto"/>
            <w:vMerge/>
          </w:tcPr>
          <w:p w:rsidR="0071390B" w:rsidRPr="008A0F7A" w:rsidRDefault="0071390B" w:rsidP="009903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390B" w:rsidRPr="003955F1" w:rsidRDefault="0071390B" w:rsidP="003955F1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71390B" w:rsidRPr="003955F1" w:rsidSect="003955F1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90B" w:rsidRDefault="0071390B" w:rsidP="0081627C">
      <w:pPr>
        <w:spacing w:after="0" w:line="240" w:lineRule="auto"/>
      </w:pPr>
      <w:r>
        <w:separator/>
      </w:r>
    </w:p>
  </w:endnote>
  <w:endnote w:type="continuationSeparator" w:id="0">
    <w:p w:rsidR="0071390B" w:rsidRDefault="0071390B" w:rsidP="00816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90B" w:rsidRDefault="0071390B" w:rsidP="0081627C">
      <w:pPr>
        <w:spacing w:after="0" w:line="240" w:lineRule="auto"/>
      </w:pPr>
      <w:r>
        <w:separator/>
      </w:r>
    </w:p>
  </w:footnote>
  <w:footnote w:type="continuationSeparator" w:id="0">
    <w:p w:rsidR="0071390B" w:rsidRDefault="0071390B" w:rsidP="0081627C">
      <w:pPr>
        <w:spacing w:after="0" w:line="240" w:lineRule="auto"/>
      </w:pPr>
      <w:r>
        <w:continuationSeparator/>
      </w:r>
    </w:p>
  </w:footnote>
  <w:footnote w:id="1">
    <w:p w:rsidR="0071390B" w:rsidRDefault="0071390B" w:rsidP="00D95781">
      <w:pPr>
        <w:spacing w:after="0" w:line="240" w:lineRule="auto"/>
        <w:jc w:val="both"/>
      </w:pPr>
      <w:r>
        <w:rPr>
          <w:rStyle w:val="a6"/>
        </w:rPr>
        <w:footnoteRef/>
      </w:r>
      <w:r>
        <w:t xml:space="preserve"> </w:t>
      </w:r>
      <w:r w:rsidRPr="00A43FAC">
        <w:rPr>
          <w:rFonts w:ascii="Times New Roman" w:hAnsi="Times New Roman"/>
          <w:sz w:val="20"/>
          <w:szCs w:val="20"/>
        </w:rPr>
        <w:t xml:space="preserve">Численность граждан, приступивших к временным работам, </w:t>
      </w:r>
      <w:r>
        <w:rPr>
          <w:rFonts w:ascii="Times New Roman" w:hAnsi="Times New Roman"/>
          <w:sz w:val="20"/>
          <w:szCs w:val="20"/>
        </w:rPr>
        <w:t>устанавливаю</w:t>
      </w:r>
      <w:r w:rsidRPr="00A43FAC">
        <w:rPr>
          <w:rFonts w:ascii="Times New Roman" w:hAnsi="Times New Roman"/>
          <w:sz w:val="20"/>
          <w:szCs w:val="20"/>
        </w:rPr>
        <w:t>тся согласно муниципальной программе «Содействие занятости населения города Когалыма», утверждённой постановлением Администрации города Когалыма  от 11.10.2013 №2901</w:t>
      </w:r>
      <w:r>
        <w:rPr>
          <w:rFonts w:ascii="Times New Roman" w:hAnsi="Times New Roman"/>
          <w:sz w:val="20"/>
          <w:szCs w:val="20"/>
        </w:rPr>
        <w:t xml:space="preserve">. </w:t>
      </w:r>
    </w:p>
  </w:footnote>
  <w:footnote w:id="2">
    <w:p w:rsidR="0071390B" w:rsidRDefault="0071390B" w:rsidP="00D95781">
      <w:pPr>
        <w:spacing w:after="0" w:line="240" w:lineRule="auto"/>
        <w:jc w:val="both"/>
      </w:pPr>
      <w:r>
        <w:rPr>
          <w:rStyle w:val="a6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 w:rsidRPr="00A43FAC">
        <w:rPr>
          <w:rFonts w:ascii="Times New Roman" w:hAnsi="Times New Roman"/>
          <w:sz w:val="20"/>
          <w:szCs w:val="20"/>
        </w:rPr>
        <w:t xml:space="preserve">Численность граждан, приступивших к временным работам, </w:t>
      </w:r>
      <w:r>
        <w:rPr>
          <w:rFonts w:ascii="Times New Roman" w:hAnsi="Times New Roman"/>
          <w:sz w:val="20"/>
          <w:szCs w:val="20"/>
        </w:rPr>
        <w:t>устанавливаю</w:t>
      </w:r>
      <w:r w:rsidRPr="00A43FAC">
        <w:rPr>
          <w:rFonts w:ascii="Times New Roman" w:hAnsi="Times New Roman"/>
          <w:sz w:val="20"/>
          <w:szCs w:val="20"/>
        </w:rPr>
        <w:t>тся согласно муниципальной программе «Содействие занятости населения города Когалыма», утверждённой постановлением Администрации города Когалыма  от 11.10.2013 №2901</w:t>
      </w:r>
      <w:r>
        <w:rPr>
          <w:rFonts w:ascii="Times New Roman" w:hAnsi="Times New Roman"/>
          <w:sz w:val="20"/>
          <w:szCs w:val="20"/>
        </w:rPr>
        <w:t xml:space="preserve">. </w:t>
      </w:r>
    </w:p>
  </w:footnote>
  <w:footnote w:id="3">
    <w:p w:rsidR="0071390B" w:rsidRDefault="0071390B" w:rsidP="00B13A9A">
      <w:pPr>
        <w:spacing w:after="0" w:line="240" w:lineRule="auto"/>
        <w:jc w:val="both"/>
      </w:pPr>
      <w:r>
        <w:rPr>
          <w:rStyle w:val="a6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 w:rsidRPr="00A43FAC">
        <w:rPr>
          <w:rFonts w:ascii="Times New Roman" w:hAnsi="Times New Roman"/>
          <w:sz w:val="20"/>
          <w:szCs w:val="20"/>
        </w:rPr>
        <w:t xml:space="preserve">Численность граждан, приступивших к временным работам, </w:t>
      </w:r>
      <w:r>
        <w:rPr>
          <w:rFonts w:ascii="Times New Roman" w:hAnsi="Times New Roman"/>
          <w:sz w:val="20"/>
          <w:szCs w:val="20"/>
        </w:rPr>
        <w:t>устанавливаю</w:t>
      </w:r>
      <w:r w:rsidRPr="00A43FAC">
        <w:rPr>
          <w:rFonts w:ascii="Times New Roman" w:hAnsi="Times New Roman"/>
          <w:sz w:val="20"/>
          <w:szCs w:val="20"/>
        </w:rPr>
        <w:t>тся согласно муниципальной программе «Содействие занятости населения города Когалыма», утверждённой постановлением Администрации города Когалыма  от 11.10.2013 №2901</w:t>
      </w:r>
      <w:r>
        <w:rPr>
          <w:rFonts w:ascii="Times New Roman" w:hAnsi="Times New Roman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C093F"/>
    <w:multiLevelType w:val="hybridMultilevel"/>
    <w:tmpl w:val="534E44B0"/>
    <w:lvl w:ilvl="0" w:tplc="E2882116">
      <w:start w:val="1"/>
      <w:numFmt w:val="decimal"/>
      <w:lvlText w:val="%1."/>
      <w:lvlJc w:val="left"/>
      <w:pPr>
        <w:ind w:left="720" w:hanging="26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7A0BC0"/>
    <w:multiLevelType w:val="multilevel"/>
    <w:tmpl w:val="B332F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8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8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7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65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27C"/>
    <w:rsid w:val="00030480"/>
    <w:rsid w:val="001216F7"/>
    <w:rsid w:val="00181774"/>
    <w:rsid w:val="00285136"/>
    <w:rsid w:val="002B5994"/>
    <w:rsid w:val="002F4BAD"/>
    <w:rsid w:val="003249D2"/>
    <w:rsid w:val="003955F1"/>
    <w:rsid w:val="003D5141"/>
    <w:rsid w:val="004130B5"/>
    <w:rsid w:val="00434B8F"/>
    <w:rsid w:val="005F288E"/>
    <w:rsid w:val="006216C8"/>
    <w:rsid w:val="00673C52"/>
    <w:rsid w:val="006C0095"/>
    <w:rsid w:val="006D62C2"/>
    <w:rsid w:val="0071390B"/>
    <w:rsid w:val="00774495"/>
    <w:rsid w:val="007A0CFA"/>
    <w:rsid w:val="007D1D6F"/>
    <w:rsid w:val="0081627C"/>
    <w:rsid w:val="00823B0C"/>
    <w:rsid w:val="00877E4B"/>
    <w:rsid w:val="008A0F7A"/>
    <w:rsid w:val="008C1374"/>
    <w:rsid w:val="008E0AD7"/>
    <w:rsid w:val="00911784"/>
    <w:rsid w:val="00964C3D"/>
    <w:rsid w:val="00990329"/>
    <w:rsid w:val="009A72D6"/>
    <w:rsid w:val="009B1661"/>
    <w:rsid w:val="00A03B4F"/>
    <w:rsid w:val="00A43FAC"/>
    <w:rsid w:val="00AD6C47"/>
    <w:rsid w:val="00B02929"/>
    <w:rsid w:val="00B13A9A"/>
    <w:rsid w:val="00B5641C"/>
    <w:rsid w:val="00C04DC4"/>
    <w:rsid w:val="00C936A2"/>
    <w:rsid w:val="00CD34E7"/>
    <w:rsid w:val="00CD73B5"/>
    <w:rsid w:val="00D25B3B"/>
    <w:rsid w:val="00D34E8C"/>
    <w:rsid w:val="00D95781"/>
    <w:rsid w:val="00E64382"/>
    <w:rsid w:val="00EF2CC6"/>
    <w:rsid w:val="00F2697A"/>
    <w:rsid w:val="00F75B99"/>
    <w:rsid w:val="00FA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627C"/>
    <w:pPr>
      <w:ind w:left="720"/>
      <w:contextualSpacing/>
    </w:pPr>
    <w:rPr>
      <w:lang w:eastAsia="en-US"/>
    </w:rPr>
  </w:style>
  <w:style w:type="paragraph" w:customStyle="1" w:styleId="ConsPlusNonformat">
    <w:name w:val="ConsPlusNonformat"/>
    <w:uiPriority w:val="99"/>
    <w:rsid w:val="0081627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footnote text"/>
    <w:basedOn w:val="a"/>
    <w:link w:val="a5"/>
    <w:uiPriority w:val="99"/>
    <w:rsid w:val="0081627C"/>
    <w:pPr>
      <w:spacing w:after="0" w:line="240" w:lineRule="auto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locked/>
    <w:rsid w:val="0081627C"/>
    <w:rPr>
      <w:rFonts w:ascii="Calibri" w:hAnsi="Calibri" w:cs="Times New Roman"/>
      <w:sz w:val="20"/>
      <w:szCs w:val="20"/>
      <w:lang w:eastAsia="en-US"/>
    </w:rPr>
  </w:style>
  <w:style w:type="character" w:styleId="a6">
    <w:name w:val="footnote reference"/>
    <w:basedOn w:val="a0"/>
    <w:uiPriority w:val="99"/>
    <w:rsid w:val="0081627C"/>
    <w:rPr>
      <w:rFonts w:cs="Times New Roman"/>
      <w:vertAlign w:val="superscript"/>
    </w:rPr>
  </w:style>
  <w:style w:type="character" w:styleId="a7">
    <w:name w:val="Hyperlink"/>
    <w:basedOn w:val="a0"/>
    <w:uiPriority w:val="99"/>
    <w:rsid w:val="009A72D6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395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MartynovaAI</dc:creator>
  <cp:lastModifiedBy>Ватулина Яна Юрьевна</cp:lastModifiedBy>
  <cp:revision>26</cp:revision>
  <cp:lastPrinted>2016-12-07T07:19:00Z</cp:lastPrinted>
  <dcterms:created xsi:type="dcterms:W3CDTF">2016-10-28T10:27:00Z</dcterms:created>
  <dcterms:modified xsi:type="dcterms:W3CDTF">2016-12-07T07:19:00Z</dcterms:modified>
</cp:coreProperties>
</file>