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510B43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21E1F" w:rsidRDefault="00D21E1F" w:rsidP="00D21E1F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Pr="00FA6B15">
        <w:rPr>
          <w:sz w:val="26"/>
          <w:szCs w:val="26"/>
        </w:rPr>
        <w:t xml:space="preserve"> </w:t>
      </w:r>
    </w:p>
    <w:p w:rsidR="00D21E1F" w:rsidRDefault="00D21E1F" w:rsidP="00D21E1F">
      <w:pPr>
        <w:rPr>
          <w:sz w:val="26"/>
          <w:szCs w:val="26"/>
        </w:rPr>
      </w:pPr>
      <w:r w:rsidRPr="00FA6B15">
        <w:rPr>
          <w:sz w:val="26"/>
          <w:szCs w:val="26"/>
        </w:rPr>
        <w:t xml:space="preserve">в решение Думы города Когалыма </w:t>
      </w:r>
    </w:p>
    <w:p w:rsidR="00D21E1F" w:rsidRPr="00FA6B15" w:rsidRDefault="00D21E1F" w:rsidP="00D21E1F">
      <w:pPr>
        <w:rPr>
          <w:sz w:val="24"/>
          <w:szCs w:val="24"/>
        </w:rPr>
      </w:pPr>
      <w:r w:rsidRPr="00FA6B15">
        <w:rPr>
          <w:sz w:val="26"/>
          <w:szCs w:val="26"/>
        </w:rPr>
        <w:t>от 24.03.2008 №233-ГД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21E1F" w:rsidRPr="00D21E1F" w:rsidRDefault="00D21E1F" w:rsidP="00D21E1F">
      <w:pPr>
        <w:ind w:firstLine="709"/>
        <w:jc w:val="both"/>
        <w:rPr>
          <w:sz w:val="26"/>
          <w:szCs w:val="26"/>
          <w:lang w:eastAsia="x-none"/>
        </w:rPr>
      </w:pPr>
      <w:r w:rsidRPr="00D21E1F">
        <w:rPr>
          <w:sz w:val="26"/>
          <w:szCs w:val="26"/>
          <w:lang w:eastAsia="x-none"/>
        </w:rPr>
        <w:t>В соответствии с Законами Ханты-Мансийского автономного округа – Югры от 31.12.2004 №97-оз «О государственной гражданской службе Ханты-Мансийского автономного округа – Югры»,  от 24.10.2005 №89-оз «О государственных должностях Ханты-Мансийского автономного округа – Югры», постановлени</w:t>
      </w:r>
      <w:r w:rsidR="00946C6E">
        <w:rPr>
          <w:sz w:val="26"/>
          <w:szCs w:val="26"/>
          <w:lang w:eastAsia="x-none"/>
        </w:rPr>
        <w:t>ем</w:t>
      </w:r>
      <w:r w:rsidRPr="00D21E1F">
        <w:rPr>
          <w:sz w:val="26"/>
          <w:szCs w:val="26"/>
          <w:lang w:eastAsia="x-none"/>
        </w:rPr>
        <w:t xml:space="preserve"> Правительства Ханты-Мансийского автономного округа – </w:t>
      </w:r>
      <w:r w:rsidRPr="00BA5F8E">
        <w:rPr>
          <w:sz w:val="26"/>
          <w:szCs w:val="26"/>
          <w:lang w:eastAsia="x-none"/>
        </w:rPr>
        <w:t>Югры от 26.03.2004 №113-п «О Порядке назначения, перерасчета и выплаты пенсии за выслугу лет лицам, замещавшим государственные должности Ханты-Мансийского автономного округа - Югры и должности государственной гражданской службы Ханты-Мансийского автономного округа - Югры,</w:t>
      </w:r>
      <w:r w:rsidRPr="00D21E1F">
        <w:rPr>
          <w:sz w:val="26"/>
          <w:szCs w:val="26"/>
          <w:lang w:eastAsia="x-none"/>
        </w:rPr>
        <w:t xml:space="preserve"> ежемесячного пожизненного денежного содержания лицу, замещавшему должность Губернатора Ханты-Мансийского автономного округа – Югры</w:t>
      </w:r>
      <w:r w:rsidR="00BA5F8E">
        <w:rPr>
          <w:color w:val="000000"/>
          <w:sz w:val="26"/>
          <w:szCs w:val="26"/>
        </w:rPr>
        <w:t xml:space="preserve">», </w:t>
      </w:r>
      <w:r w:rsidRPr="00D21E1F">
        <w:rPr>
          <w:sz w:val="26"/>
          <w:szCs w:val="26"/>
          <w:lang w:eastAsia="x-none"/>
        </w:rPr>
        <w:t>в целях социальной защиты лиц, замещавших муниципальные должности и должности муниципальной службы, Дума города Когалыма РЕШИЛА:</w:t>
      </w:r>
    </w:p>
    <w:p w:rsidR="00D21E1F" w:rsidRPr="00D21E1F" w:rsidRDefault="00D21E1F" w:rsidP="00D21E1F">
      <w:pPr>
        <w:ind w:firstLine="709"/>
        <w:jc w:val="both"/>
        <w:rPr>
          <w:sz w:val="26"/>
          <w:szCs w:val="26"/>
          <w:lang w:eastAsia="x-none"/>
        </w:rPr>
      </w:pPr>
    </w:p>
    <w:p w:rsidR="00D21E1F" w:rsidRPr="00D21E1F" w:rsidRDefault="00D21E1F" w:rsidP="00D21E1F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x-none"/>
        </w:rPr>
      </w:pPr>
      <w:r w:rsidRPr="00D21E1F">
        <w:rPr>
          <w:rFonts w:eastAsiaTheme="minorHAnsi"/>
          <w:sz w:val="26"/>
          <w:szCs w:val="26"/>
          <w:lang w:eastAsia="en-US"/>
        </w:rPr>
        <w:t>1. Внести в решение</w:t>
      </w:r>
      <w:r w:rsidRPr="00D21E1F">
        <w:t xml:space="preserve"> </w:t>
      </w:r>
      <w:r w:rsidRPr="00D21E1F">
        <w:rPr>
          <w:rFonts w:eastAsiaTheme="minorHAnsi"/>
          <w:sz w:val="26"/>
          <w:szCs w:val="26"/>
          <w:lang w:eastAsia="en-US"/>
        </w:rPr>
        <w:t xml:space="preserve">Думы города Когалыма от 24.03.2008 №233-ГД </w:t>
      </w:r>
      <w:r w:rsidRPr="00D21E1F">
        <w:rPr>
          <w:sz w:val="26"/>
          <w:szCs w:val="26"/>
          <w:lang w:eastAsia="x-none"/>
        </w:rPr>
        <w:t>«Об утверждении Порядка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 (далее -</w:t>
      </w:r>
      <w:r w:rsidRPr="00D21E1F">
        <w:t xml:space="preserve"> </w:t>
      </w:r>
      <w:r w:rsidRPr="00D21E1F">
        <w:rPr>
          <w:sz w:val="26"/>
          <w:szCs w:val="26"/>
          <w:lang w:eastAsia="x-none"/>
        </w:rPr>
        <w:t>решение) следующие изменения:</w:t>
      </w:r>
    </w:p>
    <w:p w:rsidR="009A2715" w:rsidRDefault="00D21E1F" w:rsidP="00D21E1F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x-none"/>
        </w:rPr>
      </w:pPr>
      <w:r w:rsidRPr="00D21E1F">
        <w:rPr>
          <w:sz w:val="26"/>
          <w:szCs w:val="26"/>
          <w:lang w:eastAsia="x-none"/>
        </w:rPr>
        <w:t>1.1. в раздел</w:t>
      </w:r>
      <w:r w:rsidR="009A2715">
        <w:rPr>
          <w:sz w:val="26"/>
          <w:szCs w:val="26"/>
          <w:lang w:eastAsia="x-none"/>
        </w:rPr>
        <w:t>е</w:t>
      </w:r>
      <w:r w:rsidRPr="00D21E1F">
        <w:rPr>
          <w:sz w:val="26"/>
          <w:szCs w:val="26"/>
          <w:lang w:eastAsia="x-none"/>
        </w:rPr>
        <w:t xml:space="preserve"> 2 приложения 1 к решению</w:t>
      </w:r>
      <w:r w:rsidR="00510B43" w:rsidRPr="00510B43">
        <w:rPr>
          <w:sz w:val="26"/>
          <w:szCs w:val="26"/>
          <w:lang w:eastAsia="x-none"/>
        </w:rPr>
        <w:t xml:space="preserve"> </w:t>
      </w:r>
      <w:r w:rsidR="009A2715" w:rsidRPr="00D21E1F">
        <w:rPr>
          <w:sz w:val="26"/>
          <w:szCs w:val="26"/>
          <w:lang w:eastAsia="x-none"/>
        </w:rPr>
        <w:t xml:space="preserve">в абзаце </w:t>
      </w:r>
      <w:r w:rsidR="009A2715">
        <w:rPr>
          <w:sz w:val="26"/>
          <w:szCs w:val="26"/>
          <w:lang w:eastAsia="x-none"/>
        </w:rPr>
        <w:t>восемнадцатом</w:t>
      </w:r>
      <w:r w:rsidR="009A2715" w:rsidRPr="00D21E1F">
        <w:rPr>
          <w:sz w:val="26"/>
          <w:szCs w:val="26"/>
          <w:lang w:eastAsia="x-none"/>
        </w:rPr>
        <w:t xml:space="preserve"> пункта 2.3 слово «По</w:t>
      </w:r>
      <w:r w:rsidR="00510B43">
        <w:rPr>
          <w:sz w:val="26"/>
          <w:szCs w:val="26"/>
          <w:lang w:eastAsia="x-none"/>
        </w:rPr>
        <w:t>рядка» заменить словом «пункта».</w:t>
      </w:r>
    </w:p>
    <w:p w:rsidR="00D21E1F" w:rsidRPr="00D21E1F" w:rsidRDefault="00D21E1F" w:rsidP="00AE3199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x-none"/>
        </w:rPr>
      </w:pPr>
      <w:r w:rsidRPr="00D21E1F">
        <w:rPr>
          <w:sz w:val="26"/>
          <w:szCs w:val="26"/>
          <w:lang w:eastAsia="x-none"/>
        </w:rPr>
        <w:t>1.2. в разделе 4 приложения 1 к решению:</w:t>
      </w:r>
      <w:r w:rsidRPr="00D21E1F">
        <w:rPr>
          <w:sz w:val="26"/>
          <w:szCs w:val="26"/>
          <w:lang w:eastAsia="x-none"/>
        </w:rPr>
        <w:tab/>
      </w:r>
      <w:r w:rsidRPr="00D21E1F">
        <w:rPr>
          <w:sz w:val="26"/>
          <w:szCs w:val="26"/>
          <w:lang w:eastAsia="x-none"/>
        </w:rPr>
        <w:tab/>
      </w:r>
    </w:p>
    <w:p w:rsidR="00055DE7" w:rsidRDefault="00AE3199" w:rsidP="00AE3199">
      <w:pPr>
        <w:autoSpaceDE w:val="0"/>
        <w:autoSpaceDN w:val="0"/>
        <w:adjustRightInd w:val="0"/>
        <w:ind w:left="708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1.2.1. в пункте 4.5</w:t>
      </w:r>
      <w:r w:rsidR="00055DE7">
        <w:rPr>
          <w:sz w:val="26"/>
          <w:szCs w:val="26"/>
          <w:lang w:eastAsia="x-none"/>
        </w:rPr>
        <w:t>:</w:t>
      </w:r>
    </w:p>
    <w:p w:rsidR="00D21E1F" w:rsidRDefault="00055DE7" w:rsidP="00510B4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1.2.1.1.</w:t>
      </w:r>
      <w:r w:rsidR="00AE3199">
        <w:rPr>
          <w:sz w:val="26"/>
          <w:szCs w:val="26"/>
          <w:lang w:eastAsia="x-none"/>
        </w:rPr>
        <w:t xml:space="preserve"> </w:t>
      </w:r>
      <w:r w:rsidR="00D21E1F" w:rsidRPr="00D21E1F">
        <w:rPr>
          <w:sz w:val="26"/>
          <w:szCs w:val="26"/>
          <w:lang w:eastAsia="x-none"/>
        </w:rPr>
        <w:t>слова «</w:t>
      </w:r>
      <w:r w:rsidR="00D21E1F" w:rsidRPr="00D21E1F">
        <w:rPr>
          <w:sz w:val="26"/>
          <w:szCs w:val="26"/>
        </w:rPr>
        <w:t xml:space="preserve">определяемого в соответствии со </w:t>
      </w:r>
      <w:hyperlink r:id="rId7" w:history="1">
        <w:r w:rsidR="00D21E1F" w:rsidRPr="00D21E1F">
          <w:rPr>
            <w:sz w:val="26"/>
            <w:szCs w:val="26"/>
          </w:rPr>
          <w:t>статьей 139</w:t>
        </w:r>
      </w:hyperlink>
      <w:r w:rsidR="00510B43">
        <w:rPr>
          <w:sz w:val="26"/>
          <w:szCs w:val="26"/>
        </w:rPr>
        <w:t xml:space="preserve"> </w:t>
      </w:r>
      <w:r w:rsidR="00D21E1F" w:rsidRPr="00D21E1F">
        <w:rPr>
          <w:sz w:val="26"/>
          <w:szCs w:val="26"/>
        </w:rPr>
        <w:t>Трудового кодекса Российской Федерации, из которого исчисляется размер пенсии</w:t>
      </w:r>
      <w:r w:rsidR="00D21E1F" w:rsidRPr="00D21E1F">
        <w:rPr>
          <w:sz w:val="26"/>
          <w:szCs w:val="26"/>
          <w:lang w:eastAsia="x-none"/>
        </w:rPr>
        <w:t xml:space="preserve">» заменить словами «исходя из которого исчисляется пенсия», слова «0,8 месячного денежного содержания» заменить словами </w:t>
      </w:r>
      <w:r w:rsidR="009D0B90">
        <w:rPr>
          <w:sz w:val="26"/>
          <w:szCs w:val="26"/>
          <w:lang w:eastAsia="x-none"/>
        </w:rPr>
        <w:t>«</w:t>
      </w:r>
      <w:r w:rsidR="009D0B90" w:rsidRPr="009D0B90">
        <w:rPr>
          <w:sz w:val="26"/>
          <w:szCs w:val="26"/>
          <w:lang w:eastAsia="x-none"/>
        </w:rPr>
        <w:t xml:space="preserve">2,8 должностного оклада </w:t>
      </w:r>
      <w:r w:rsidR="009D0B90">
        <w:rPr>
          <w:sz w:val="26"/>
          <w:szCs w:val="26"/>
          <w:lang w:eastAsia="x-none"/>
        </w:rPr>
        <w:t>муниципального</w:t>
      </w:r>
      <w:r w:rsidR="009D0B90" w:rsidRPr="009D0B90">
        <w:rPr>
          <w:sz w:val="26"/>
          <w:szCs w:val="26"/>
          <w:lang w:eastAsia="x-none"/>
        </w:rPr>
        <w:t xml:space="preserve"> служащего (0,8 денежного содержания лица, замещавшего </w:t>
      </w:r>
      <w:r w:rsidR="009D0B90">
        <w:rPr>
          <w:sz w:val="26"/>
          <w:szCs w:val="26"/>
          <w:lang w:eastAsia="x-none"/>
        </w:rPr>
        <w:t xml:space="preserve">муниципальную </w:t>
      </w:r>
      <w:r w:rsidR="009D0B90" w:rsidRPr="009D0B90">
        <w:rPr>
          <w:sz w:val="26"/>
          <w:szCs w:val="26"/>
          <w:lang w:eastAsia="x-none"/>
        </w:rPr>
        <w:t>должность)</w:t>
      </w:r>
      <w:r w:rsidR="009D0B90">
        <w:rPr>
          <w:sz w:val="26"/>
          <w:szCs w:val="26"/>
          <w:lang w:eastAsia="x-none"/>
        </w:rPr>
        <w:t>.»;</w:t>
      </w:r>
    </w:p>
    <w:p w:rsidR="00055DE7" w:rsidRPr="00055DE7" w:rsidRDefault="00055DE7" w:rsidP="00055DE7">
      <w:pPr>
        <w:ind w:left="708"/>
        <w:rPr>
          <w:sz w:val="26"/>
          <w:szCs w:val="26"/>
          <w:lang w:eastAsia="x-none"/>
        </w:rPr>
      </w:pPr>
      <w:r w:rsidRPr="00055DE7">
        <w:rPr>
          <w:sz w:val="26"/>
          <w:szCs w:val="26"/>
          <w:lang w:eastAsia="x-none"/>
        </w:rPr>
        <w:t xml:space="preserve">1.2.1.2. </w:t>
      </w:r>
      <w:r>
        <w:rPr>
          <w:sz w:val="26"/>
          <w:szCs w:val="26"/>
          <w:lang w:eastAsia="x-none"/>
        </w:rPr>
        <w:t>дополнить вторым абзацем следующего содержания:</w:t>
      </w:r>
    </w:p>
    <w:p w:rsidR="00055DE7" w:rsidRDefault="00055DE7" w:rsidP="00055DE7">
      <w:pPr>
        <w:ind w:firstLine="708"/>
        <w:jc w:val="both"/>
        <w:rPr>
          <w:sz w:val="26"/>
          <w:szCs w:val="26"/>
          <w:lang w:eastAsia="x-none"/>
        </w:rPr>
      </w:pPr>
      <w:r w:rsidRPr="00055DE7">
        <w:rPr>
          <w:sz w:val="26"/>
          <w:szCs w:val="26"/>
          <w:lang w:eastAsia="x-none"/>
        </w:rPr>
        <w:t>«Размер среднемесячного заработка, предусмотренный настоящим пунктом, увеличивается на районный коэффициент и процентную надбавку за работу в районах Крайнего Севера и приравненных к ним местностях, установленные соответствующими нормативными правовыми актами Российской Федерации и Ханты-Мансийск</w:t>
      </w:r>
      <w:r w:rsidR="005B2A5A">
        <w:rPr>
          <w:sz w:val="26"/>
          <w:szCs w:val="26"/>
          <w:lang w:eastAsia="x-none"/>
        </w:rPr>
        <w:t>ого автономного округа – Югры.».</w:t>
      </w:r>
    </w:p>
    <w:p w:rsidR="00ED0C9C" w:rsidRPr="00D21E1F" w:rsidRDefault="00ED0C9C" w:rsidP="00AE3199">
      <w:pPr>
        <w:ind w:left="708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1.2.2. пункт 4.6 изложить в </w:t>
      </w:r>
      <w:r w:rsidRPr="00D21E1F">
        <w:rPr>
          <w:sz w:val="26"/>
          <w:szCs w:val="26"/>
          <w:lang w:eastAsia="x-none"/>
        </w:rPr>
        <w:t>следующей редакции:</w:t>
      </w:r>
    </w:p>
    <w:p w:rsidR="00ED0C9C" w:rsidRPr="00ED0C9C" w:rsidRDefault="00ED0C9C" w:rsidP="00AE3199">
      <w:pPr>
        <w:ind w:firstLine="708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«4.6. </w:t>
      </w:r>
      <w:r w:rsidRPr="00ED0C9C">
        <w:rPr>
          <w:sz w:val="26"/>
          <w:szCs w:val="26"/>
          <w:lang w:eastAsia="x-none"/>
        </w:rPr>
        <w:t xml:space="preserve">Для определения среднемесячного заработка учитывается денежное содержание </w:t>
      </w:r>
      <w:r w:rsidR="005B5220" w:rsidRPr="005B5220">
        <w:rPr>
          <w:sz w:val="26"/>
          <w:szCs w:val="26"/>
          <w:lang w:eastAsia="x-none"/>
        </w:rPr>
        <w:t>лица,</w:t>
      </w:r>
      <w:r w:rsidR="005B5220">
        <w:rPr>
          <w:sz w:val="26"/>
          <w:szCs w:val="26"/>
          <w:lang w:eastAsia="x-none"/>
        </w:rPr>
        <w:t xml:space="preserve"> </w:t>
      </w:r>
      <w:r w:rsidR="005B5220" w:rsidRPr="005B5220">
        <w:rPr>
          <w:sz w:val="26"/>
          <w:szCs w:val="26"/>
          <w:lang w:eastAsia="x-none"/>
        </w:rPr>
        <w:t>замещавшего муниципальную должность</w:t>
      </w:r>
      <w:r w:rsidRPr="00ED0C9C">
        <w:rPr>
          <w:sz w:val="26"/>
          <w:szCs w:val="26"/>
          <w:lang w:eastAsia="x-none"/>
        </w:rPr>
        <w:t>, состоящее из следующих выплат:</w:t>
      </w:r>
    </w:p>
    <w:p w:rsidR="00ED0C9C" w:rsidRPr="00ED0C9C" w:rsidRDefault="00ED0C9C" w:rsidP="00AE3199">
      <w:pPr>
        <w:ind w:firstLine="708"/>
        <w:jc w:val="both"/>
        <w:rPr>
          <w:sz w:val="26"/>
          <w:szCs w:val="26"/>
          <w:lang w:eastAsia="x-none"/>
        </w:rPr>
      </w:pPr>
      <w:r w:rsidRPr="00ED0C9C">
        <w:rPr>
          <w:sz w:val="26"/>
          <w:szCs w:val="26"/>
          <w:lang w:eastAsia="x-none"/>
        </w:rPr>
        <w:t>1) ежемесячно</w:t>
      </w:r>
      <w:r w:rsidR="005B5220">
        <w:rPr>
          <w:sz w:val="26"/>
          <w:szCs w:val="26"/>
          <w:lang w:eastAsia="x-none"/>
        </w:rPr>
        <w:t>е</w:t>
      </w:r>
      <w:r w:rsidRPr="00ED0C9C">
        <w:rPr>
          <w:sz w:val="26"/>
          <w:szCs w:val="26"/>
          <w:lang w:eastAsia="x-none"/>
        </w:rPr>
        <w:t xml:space="preserve"> денежно</w:t>
      </w:r>
      <w:r w:rsidR="005B5220">
        <w:rPr>
          <w:sz w:val="26"/>
          <w:szCs w:val="26"/>
          <w:lang w:eastAsia="x-none"/>
        </w:rPr>
        <w:t>е</w:t>
      </w:r>
      <w:r w:rsidRPr="00ED0C9C">
        <w:rPr>
          <w:sz w:val="26"/>
          <w:szCs w:val="26"/>
          <w:lang w:eastAsia="x-none"/>
        </w:rPr>
        <w:t xml:space="preserve"> вознаграждени</w:t>
      </w:r>
      <w:r w:rsidR="005B5220">
        <w:rPr>
          <w:sz w:val="26"/>
          <w:szCs w:val="26"/>
          <w:lang w:eastAsia="x-none"/>
        </w:rPr>
        <w:t>е</w:t>
      </w:r>
      <w:r w:rsidRPr="00ED0C9C">
        <w:rPr>
          <w:sz w:val="26"/>
          <w:szCs w:val="26"/>
          <w:lang w:eastAsia="x-none"/>
        </w:rPr>
        <w:t>;</w:t>
      </w:r>
    </w:p>
    <w:p w:rsidR="00ED0C9C" w:rsidRDefault="00ED0C9C" w:rsidP="00ED0C9C">
      <w:pPr>
        <w:ind w:firstLine="708"/>
        <w:jc w:val="both"/>
        <w:rPr>
          <w:sz w:val="26"/>
          <w:szCs w:val="26"/>
          <w:lang w:eastAsia="x-none"/>
        </w:rPr>
      </w:pPr>
      <w:r w:rsidRPr="00ED0C9C">
        <w:rPr>
          <w:sz w:val="26"/>
          <w:szCs w:val="26"/>
          <w:lang w:eastAsia="x-none"/>
        </w:rPr>
        <w:t>2) 2,4 ежемесячного денежного поощрения;</w:t>
      </w:r>
    </w:p>
    <w:p w:rsidR="005B5220" w:rsidRDefault="005B5220" w:rsidP="00ED0C9C">
      <w:pPr>
        <w:ind w:firstLine="708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3)</w:t>
      </w:r>
      <w:r w:rsidRPr="005B5220">
        <w:t xml:space="preserve"> </w:t>
      </w:r>
      <w:r w:rsidRPr="005B5220">
        <w:rPr>
          <w:sz w:val="26"/>
          <w:szCs w:val="26"/>
          <w:lang w:eastAsia="x-none"/>
        </w:rPr>
        <w:t>ежемесячная надбавка к должностному окладу за работу со сведениями, составляющими государственную тайну</w:t>
      </w:r>
      <w:r w:rsidR="00CF50B5">
        <w:rPr>
          <w:sz w:val="26"/>
          <w:szCs w:val="26"/>
          <w:lang w:eastAsia="x-none"/>
        </w:rPr>
        <w:t>;</w:t>
      </w:r>
    </w:p>
    <w:p w:rsidR="005B5220" w:rsidRPr="00ED0C9C" w:rsidRDefault="005B5220" w:rsidP="00ED0C9C">
      <w:pPr>
        <w:ind w:firstLine="708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4) </w:t>
      </w:r>
      <w:r w:rsidRPr="005B5220">
        <w:rPr>
          <w:sz w:val="26"/>
          <w:szCs w:val="26"/>
          <w:lang w:eastAsia="x-none"/>
        </w:rPr>
        <w:t>преми</w:t>
      </w:r>
      <w:r w:rsidR="00CF50B5">
        <w:rPr>
          <w:sz w:val="26"/>
          <w:szCs w:val="26"/>
          <w:lang w:eastAsia="x-none"/>
        </w:rPr>
        <w:t>я</w:t>
      </w:r>
      <w:r w:rsidRPr="005B5220">
        <w:rPr>
          <w:sz w:val="26"/>
          <w:szCs w:val="26"/>
          <w:lang w:eastAsia="x-none"/>
        </w:rPr>
        <w:t xml:space="preserve"> по результатам работы (за выполнение особо важных и сложных заданий, к юбилейным датам и праздничным дням, по результатам работы за год)</w:t>
      </w:r>
      <w:r w:rsidR="00CF50B5">
        <w:rPr>
          <w:sz w:val="26"/>
          <w:szCs w:val="26"/>
          <w:lang w:eastAsia="x-none"/>
        </w:rPr>
        <w:t>;</w:t>
      </w:r>
    </w:p>
    <w:p w:rsidR="00ED0C9C" w:rsidRPr="00ED0C9C" w:rsidRDefault="00946C6E" w:rsidP="00ED0C9C">
      <w:pPr>
        <w:ind w:firstLine="708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5</w:t>
      </w:r>
      <w:r w:rsidR="00CF50B5">
        <w:rPr>
          <w:sz w:val="26"/>
          <w:szCs w:val="26"/>
          <w:lang w:eastAsia="x-none"/>
        </w:rPr>
        <w:t>) ежемесячная</w:t>
      </w:r>
      <w:r w:rsidR="00ED0C9C" w:rsidRPr="00ED0C9C">
        <w:rPr>
          <w:sz w:val="26"/>
          <w:szCs w:val="26"/>
          <w:lang w:eastAsia="x-none"/>
        </w:rPr>
        <w:t xml:space="preserve"> процентн</w:t>
      </w:r>
      <w:r w:rsidR="00CF50B5">
        <w:rPr>
          <w:sz w:val="26"/>
          <w:szCs w:val="26"/>
          <w:lang w:eastAsia="x-none"/>
        </w:rPr>
        <w:t>ая</w:t>
      </w:r>
      <w:r w:rsidR="00ED0C9C" w:rsidRPr="00ED0C9C">
        <w:rPr>
          <w:sz w:val="26"/>
          <w:szCs w:val="26"/>
          <w:lang w:eastAsia="x-none"/>
        </w:rPr>
        <w:t xml:space="preserve"> надбавк</w:t>
      </w:r>
      <w:r w:rsidR="00CF50B5">
        <w:rPr>
          <w:sz w:val="26"/>
          <w:szCs w:val="26"/>
          <w:lang w:eastAsia="x-none"/>
        </w:rPr>
        <w:t>а</w:t>
      </w:r>
      <w:r w:rsidR="00ED0C9C" w:rsidRPr="00ED0C9C">
        <w:rPr>
          <w:sz w:val="26"/>
          <w:szCs w:val="26"/>
          <w:lang w:eastAsia="x-none"/>
        </w:rPr>
        <w:t xml:space="preserve"> за работу в районах Крайнего Севера и приравненных к ним местностях;</w:t>
      </w:r>
    </w:p>
    <w:p w:rsidR="00ED0C9C" w:rsidRDefault="00946C6E" w:rsidP="00ED0C9C">
      <w:pPr>
        <w:ind w:firstLine="708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6</w:t>
      </w:r>
      <w:r w:rsidR="00ED0C9C" w:rsidRPr="00ED0C9C">
        <w:rPr>
          <w:sz w:val="26"/>
          <w:szCs w:val="26"/>
          <w:lang w:eastAsia="x-none"/>
        </w:rPr>
        <w:t>) ежемесячн</w:t>
      </w:r>
      <w:r w:rsidR="00CF50B5">
        <w:rPr>
          <w:sz w:val="26"/>
          <w:szCs w:val="26"/>
          <w:lang w:eastAsia="x-none"/>
        </w:rPr>
        <w:t>ая</w:t>
      </w:r>
      <w:r w:rsidR="00ED0C9C" w:rsidRPr="00ED0C9C">
        <w:rPr>
          <w:sz w:val="26"/>
          <w:szCs w:val="26"/>
          <w:lang w:eastAsia="x-none"/>
        </w:rPr>
        <w:t xml:space="preserve"> надбавк</w:t>
      </w:r>
      <w:r w:rsidR="00CF50B5">
        <w:rPr>
          <w:sz w:val="26"/>
          <w:szCs w:val="26"/>
          <w:lang w:eastAsia="x-none"/>
        </w:rPr>
        <w:t>а</w:t>
      </w:r>
      <w:r w:rsidR="00ED0C9C" w:rsidRPr="00ED0C9C">
        <w:rPr>
          <w:sz w:val="26"/>
          <w:szCs w:val="26"/>
          <w:lang w:eastAsia="x-none"/>
        </w:rPr>
        <w:t xml:space="preserve"> по районному коэффициенту за работу в районах Крайнего Севера </w:t>
      </w:r>
      <w:r w:rsidR="00CF50B5">
        <w:rPr>
          <w:sz w:val="26"/>
          <w:szCs w:val="26"/>
          <w:lang w:eastAsia="x-none"/>
        </w:rPr>
        <w:t>и приравненных к ним местностях;</w:t>
      </w:r>
    </w:p>
    <w:p w:rsidR="00ED0C9C" w:rsidRDefault="00946C6E" w:rsidP="00D21E1F">
      <w:pPr>
        <w:ind w:firstLine="708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7</w:t>
      </w:r>
      <w:r w:rsidR="005B5220" w:rsidRPr="005B5220">
        <w:rPr>
          <w:sz w:val="26"/>
          <w:szCs w:val="26"/>
          <w:lang w:eastAsia="x-none"/>
        </w:rPr>
        <w:t>) иные надбавки, предусмотренные соответствующими нормативными правовыми актами Российской Федерации и Ханты-Мансийского автономного округа – Югры</w:t>
      </w:r>
      <w:r w:rsidR="00CF50B5">
        <w:rPr>
          <w:sz w:val="26"/>
          <w:szCs w:val="26"/>
          <w:lang w:eastAsia="x-none"/>
        </w:rPr>
        <w:t>.</w:t>
      </w:r>
      <w:r>
        <w:rPr>
          <w:sz w:val="26"/>
          <w:szCs w:val="26"/>
          <w:lang w:eastAsia="x-none"/>
        </w:rPr>
        <w:t>».</w:t>
      </w:r>
    </w:p>
    <w:p w:rsidR="00D21E1F" w:rsidRPr="00D21E1F" w:rsidRDefault="00ED0C9C" w:rsidP="00D21E1F">
      <w:pPr>
        <w:ind w:left="708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1.2.</w:t>
      </w:r>
      <w:r w:rsidR="00CF50B5">
        <w:rPr>
          <w:sz w:val="26"/>
          <w:szCs w:val="26"/>
          <w:lang w:eastAsia="x-none"/>
        </w:rPr>
        <w:t>3</w:t>
      </w:r>
      <w:r>
        <w:rPr>
          <w:sz w:val="26"/>
          <w:szCs w:val="26"/>
          <w:lang w:eastAsia="x-none"/>
        </w:rPr>
        <w:t xml:space="preserve">. пункт 4.7 изложить в </w:t>
      </w:r>
      <w:r w:rsidR="00D21E1F" w:rsidRPr="00D21E1F">
        <w:rPr>
          <w:sz w:val="26"/>
          <w:szCs w:val="26"/>
          <w:lang w:eastAsia="x-none"/>
        </w:rPr>
        <w:t>следующей редакции:</w:t>
      </w:r>
    </w:p>
    <w:p w:rsidR="00D21E1F" w:rsidRPr="00D21E1F" w:rsidRDefault="00D21E1F" w:rsidP="00D21E1F">
      <w:pPr>
        <w:ind w:firstLine="709"/>
        <w:jc w:val="both"/>
        <w:rPr>
          <w:sz w:val="26"/>
          <w:szCs w:val="26"/>
          <w:lang w:eastAsia="x-none"/>
        </w:rPr>
      </w:pPr>
      <w:r w:rsidRPr="00D21E1F">
        <w:rPr>
          <w:sz w:val="26"/>
          <w:szCs w:val="26"/>
          <w:lang w:eastAsia="x-none"/>
        </w:rPr>
        <w:t>«4.7. Для определения среднемесячного заработка учитывается денежное содержание муниципального служащего, состоящее из следующих выплат:</w:t>
      </w:r>
    </w:p>
    <w:p w:rsidR="00D21E1F" w:rsidRPr="00D21E1F" w:rsidRDefault="00D21E1F" w:rsidP="00D21E1F">
      <w:pPr>
        <w:ind w:firstLine="709"/>
        <w:jc w:val="both"/>
        <w:rPr>
          <w:sz w:val="26"/>
          <w:szCs w:val="26"/>
          <w:lang w:eastAsia="x-none"/>
        </w:rPr>
      </w:pPr>
      <w:r w:rsidRPr="00D21E1F">
        <w:rPr>
          <w:sz w:val="26"/>
          <w:szCs w:val="26"/>
          <w:lang w:eastAsia="x-none"/>
        </w:rPr>
        <w:t>1) оклад месячного денежного содержания, который включает в себя:</w:t>
      </w:r>
    </w:p>
    <w:p w:rsidR="00D21E1F" w:rsidRPr="00D21E1F" w:rsidRDefault="00D21E1F" w:rsidP="00D21E1F">
      <w:pPr>
        <w:ind w:firstLine="709"/>
        <w:jc w:val="both"/>
        <w:rPr>
          <w:sz w:val="26"/>
          <w:szCs w:val="26"/>
          <w:lang w:eastAsia="x-none"/>
        </w:rPr>
      </w:pPr>
      <w:r w:rsidRPr="00D21E1F">
        <w:rPr>
          <w:sz w:val="26"/>
          <w:szCs w:val="26"/>
          <w:lang w:eastAsia="x-none"/>
        </w:rPr>
        <w:t>должностной оклад;</w:t>
      </w:r>
    </w:p>
    <w:p w:rsidR="00D21E1F" w:rsidRPr="00D21E1F" w:rsidRDefault="00D21E1F" w:rsidP="00D21E1F">
      <w:pPr>
        <w:ind w:firstLine="709"/>
        <w:jc w:val="both"/>
        <w:rPr>
          <w:sz w:val="26"/>
          <w:szCs w:val="26"/>
          <w:lang w:eastAsia="x-none"/>
        </w:rPr>
      </w:pPr>
      <w:r w:rsidRPr="00D21E1F">
        <w:rPr>
          <w:sz w:val="26"/>
          <w:szCs w:val="26"/>
          <w:lang w:eastAsia="x-none"/>
        </w:rPr>
        <w:t>оклад за классный чин;</w:t>
      </w:r>
    </w:p>
    <w:p w:rsidR="00D21E1F" w:rsidRPr="00D21E1F" w:rsidRDefault="00D21E1F" w:rsidP="00D21E1F">
      <w:pPr>
        <w:ind w:firstLine="709"/>
        <w:jc w:val="both"/>
        <w:rPr>
          <w:sz w:val="26"/>
          <w:szCs w:val="26"/>
          <w:lang w:eastAsia="x-none"/>
        </w:rPr>
      </w:pPr>
      <w:r w:rsidRPr="00D21E1F">
        <w:rPr>
          <w:sz w:val="26"/>
          <w:szCs w:val="26"/>
          <w:lang w:eastAsia="x-none"/>
        </w:rPr>
        <w:t>2) ежемесячная надбавка к должностному окладу за особые условия муниципальной службы;</w:t>
      </w:r>
    </w:p>
    <w:p w:rsidR="00D21E1F" w:rsidRPr="00D21E1F" w:rsidRDefault="00D21E1F" w:rsidP="00D21E1F">
      <w:pPr>
        <w:ind w:firstLine="709"/>
        <w:jc w:val="both"/>
        <w:rPr>
          <w:sz w:val="26"/>
          <w:szCs w:val="26"/>
          <w:lang w:eastAsia="x-none"/>
        </w:rPr>
      </w:pPr>
      <w:r w:rsidRPr="00D21E1F">
        <w:rPr>
          <w:sz w:val="26"/>
          <w:szCs w:val="26"/>
          <w:lang w:eastAsia="x-none"/>
        </w:rPr>
        <w:t>3) ежемесячная надбавка к должностному окладу за выслугу лет;</w:t>
      </w:r>
    </w:p>
    <w:p w:rsidR="00D21E1F" w:rsidRPr="00D21E1F" w:rsidRDefault="00D21E1F" w:rsidP="00D21E1F">
      <w:pPr>
        <w:ind w:firstLine="709"/>
        <w:jc w:val="both"/>
        <w:rPr>
          <w:sz w:val="26"/>
          <w:szCs w:val="26"/>
          <w:lang w:eastAsia="x-none"/>
        </w:rPr>
      </w:pPr>
      <w:r w:rsidRPr="00D21E1F">
        <w:rPr>
          <w:sz w:val="26"/>
          <w:szCs w:val="26"/>
          <w:lang w:eastAsia="x-none"/>
        </w:rPr>
        <w:t>4) ежемесячная надбавка к должностному окладу за работу со сведениями, составляющими государственную тайну;</w:t>
      </w:r>
    </w:p>
    <w:p w:rsidR="00D21E1F" w:rsidRDefault="00D21E1F" w:rsidP="00D21E1F">
      <w:pPr>
        <w:ind w:firstLine="709"/>
        <w:jc w:val="both"/>
        <w:rPr>
          <w:sz w:val="26"/>
          <w:szCs w:val="26"/>
          <w:lang w:eastAsia="x-none"/>
        </w:rPr>
      </w:pPr>
      <w:r w:rsidRPr="00D21E1F">
        <w:rPr>
          <w:sz w:val="26"/>
          <w:szCs w:val="26"/>
          <w:lang w:eastAsia="x-none"/>
        </w:rPr>
        <w:t>5) ежемесячное денежное поощрение;</w:t>
      </w:r>
    </w:p>
    <w:p w:rsidR="00946C6E" w:rsidRPr="00ED0C9C" w:rsidRDefault="00946C6E" w:rsidP="00946C6E">
      <w:pPr>
        <w:ind w:firstLine="708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6) ежемесячная</w:t>
      </w:r>
      <w:r w:rsidRPr="00ED0C9C">
        <w:rPr>
          <w:sz w:val="26"/>
          <w:szCs w:val="26"/>
          <w:lang w:eastAsia="x-none"/>
        </w:rPr>
        <w:t xml:space="preserve"> процентн</w:t>
      </w:r>
      <w:r>
        <w:rPr>
          <w:sz w:val="26"/>
          <w:szCs w:val="26"/>
          <w:lang w:eastAsia="x-none"/>
        </w:rPr>
        <w:t>ая</w:t>
      </w:r>
      <w:r w:rsidRPr="00ED0C9C">
        <w:rPr>
          <w:sz w:val="26"/>
          <w:szCs w:val="26"/>
          <w:lang w:eastAsia="x-none"/>
        </w:rPr>
        <w:t xml:space="preserve"> надбавк</w:t>
      </w:r>
      <w:r>
        <w:rPr>
          <w:sz w:val="26"/>
          <w:szCs w:val="26"/>
          <w:lang w:eastAsia="x-none"/>
        </w:rPr>
        <w:t>а</w:t>
      </w:r>
      <w:r w:rsidRPr="00ED0C9C">
        <w:rPr>
          <w:sz w:val="26"/>
          <w:szCs w:val="26"/>
          <w:lang w:eastAsia="x-none"/>
        </w:rPr>
        <w:t xml:space="preserve"> за работу в районах Крайнего Севера и приравненных к ним местностях;</w:t>
      </w:r>
    </w:p>
    <w:p w:rsidR="00946C6E" w:rsidRPr="00D21E1F" w:rsidRDefault="00946C6E" w:rsidP="00946C6E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7</w:t>
      </w:r>
      <w:r w:rsidRPr="00ED0C9C">
        <w:rPr>
          <w:sz w:val="26"/>
          <w:szCs w:val="26"/>
          <w:lang w:eastAsia="x-none"/>
        </w:rPr>
        <w:t>) ежемесячн</w:t>
      </w:r>
      <w:r>
        <w:rPr>
          <w:sz w:val="26"/>
          <w:szCs w:val="26"/>
          <w:lang w:eastAsia="x-none"/>
        </w:rPr>
        <w:t>ая</w:t>
      </w:r>
      <w:r w:rsidRPr="00ED0C9C">
        <w:rPr>
          <w:sz w:val="26"/>
          <w:szCs w:val="26"/>
          <w:lang w:eastAsia="x-none"/>
        </w:rPr>
        <w:t xml:space="preserve"> надбавк</w:t>
      </w:r>
      <w:r>
        <w:rPr>
          <w:sz w:val="26"/>
          <w:szCs w:val="26"/>
          <w:lang w:eastAsia="x-none"/>
        </w:rPr>
        <w:t>а</w:t>
      </w:r>
      <w:r w:rsidRPr="00ED0C9C">
        <w:rPr>
          <w:sz w:val="26"/>
          <w:szCs w:val="26"/>
          <w:lang w:eastAsia="x-none"/>
        </w:rPr>
        <w:t xml:space="preserve"> по районному коэффициенту за работу в районах Крайнего Севера </w:t>
      </w:r>
      <w:r>
        <w:rPr>
          <w:sz w:val="26"/>
          <w:szCs w:val="26"/>
          <w:lang w:eastAsia="x-none"/>
        </w:rPr>
        <w:t>и приравненных к ним местностях;</w:t>
      </w:r>
    </w:p>
    <w:p w:rsidR="00D21E1F" w:rsidRPr="00D21E1F" w:rsidRDefault="00946C6E" w:rsidP="00D21E1F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8</w:t>
      </w:r>
      <w:r w:rsidR="00AE3199">
        <w:rPr>
          <w:sz w:val="26"/>
          <w:szCs w:val="26"/>
          <w:lang w:eastAsia="x-none"/>
        </w:rPr>
        <w:t>)</w:t>
      </w:r>
      <w:r w:rsidR="00D21E1F" w:rsidRPr="00D21E1F">
        <w:rPr>
          <w:sz w:val="26"/>
          <w:szCs w:val="26"/>
          <w:lang w:eastAsia="x-none"/>
        </w:rPr>
        <w:t xml:space="preserve"> премии, в том числе за выполнение особо важных и сложных заданий</w:t>
      </w:r>
      <w:r w:rsidR="00CF50B5">
        <w:rPr>
          <w:sz w:val="26"/>
          <w:szCs w:val="26"/>
          <w:lang w:eastAsia="x-none"/>
        </w:rPr>
        <w:t xml:space="preserve"> за 12 месяцев</w:t>
      </w:r>
      <w:r w:rsidR="00D21E1F" w:rsidRPr="00D21E1F">
        <w:rPr>
          <w:sz w:val="26"/>
          <w:szCs w:val="26"/>
          <w:lang w:eastAsia="x-none"/>
        </w:rPr>
        <w:t>;</w:t>
      </w:r>
    </w:p>
    <w:p w:rsidR="00D21E1F" w:rsidRPr="00D21E1F" w:rsidRDefault="00946C6E" w:rsidP="00946C6E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lastRenderedPageBreak/>
        <w:t>9</w:t>
      </w:r>
      <w:r w:rsidR="00D21E1F" w:rsidRPr="00D21E1F">
        <w:rPr>
          <w:sz w:val="26"/>
          <w:szCs w:val="26"/>
          <w:lang w:eastAsia="x-none"/>
        </w:rPr>
        <w:t>) единовременная выплата при предоставлении ежегодного оплачиваемого отпуска и материальная помощь, выплачиваемые за счет средств фонда оплаты труда муниципальных служащи</w:t>
      </w:r>
      <w:r>
        <w:rPr>
          <w:sz w:val="26"/>
          <w:szCs w:val="26"/>
          <w:lang w:eastAsia="x-none"/>
        </w:rPr>
        <w:t>х.</w:t>
      </w:r>
      <w:r w:rsidR="00D21E1F" w:rsidRPr="00D21E1F">
        <w:rPr>
          <w:sz w:val="26"/>
          <w:szCs w:val="26"/>
          <w:lang w:eastAsia="x-none"/>
        </w:rPr>
        <w:t>».</w:t>
      </w:r>
    </w:p>
    <w:p w:rsidR="00D21E1F" w:rsidRPr="00D21E1F" w:rsidRDefault="00D21E1F" w:rsidP="00D21E1F">
      <w:pPr>
        <w:ind w:firstLine="709"/>
        <w:jc w:val="both"/>
        <w:rPr>
          <w:sz w:val="26"/>
          <w:szCs w:val="26"/>
          <w:lang w:eastAsia="x-none"/>
        </w:rPr>
      </w:pPr>
      <w:r w:rsidRPr="00D21E1F">
        <w:rPr>
          <w:sz w:val="26"/>
          <w:szCs w:val="26"/>
          <w:lang w:eastAsia="x-none"/>
        </w:rPr>
        <w:t>1.2.</w:t>
      </w:r>
      <w:r w:rsidR="00CF50B5">
        <w:rPr>
          <w:sz w:val="26"/>
          <w:szCs w:val="26"/>
          <w:lang w:eastAsia="x-none"/>
        </w:rPr>
        <w:t>4</w:t>
      </w:r>
      <w:r w:rsidRPr="00D21E1F">
        <w:rPr>
          <w:sz w:val="26"/>
          <w:szCs w:val="26"/>
          <w:lang w:eastAsia="x-none"/>
        </w:rPr>
        <w:t>. дополнить пунктом 4.8 следующего содержания:</w:t>
      </w:r>
    </w:p>
    <w:p w:rsidR="00D21E1F" w:rsidRPr="00D21E1F" w:rsidRDefault="00D21E1F" w:rsidP="00D21E1F">
      <w:pPr>
        <w:ind w:firstLine="709"/>
        <w:jc w:val="both"/>
        <w:rPr>
          <w:sz w:val="26"/>
          <w:szCs w:val="26"/>
          <w:lang w:eastAsia="x-none"/>
        </w:rPr>
      </w:pPr>
      <w:r w:rsidRPr="00D21E1F">
        <w:rPr>
          <w:sz w:val="26"/>
          <w:szCs w:val="26"/>
          <w:lang w:eastAsia="x-none"/>
        </w:rPr>
        <w:t xml:space="preserve">«4.8. Кроме выплат, указанных в пункте 4.7 настоящего </w:t>
      </w:r>
      <w:r w:rsidR="00CF50B5">
        <w:rPr>
          <w:sz w:val="26"/>
          <w:szCs w:val="26"/>
          <w:lang w:eastAsia="x-none"/>
        </w:rPr>
        <w:t>Порядка</w:t>
      </w:r>
      <w:r w:rsidRPr="00D21E1F">
        <w:rPr>
          <w:sz w:val="26"/>
          <w:szCs w:val="26"/>
          <w:lang w:eastAsia="x-none"/>
        </w:rPr>
        <w:t>, для определения среднемесячного заработка учитываются также другие выплаты, предусмотренные соответствующими нормативными правовыми актами Российской Федерации и Ханты-Мансийского автономного округа – Югры.».</w:t>
      </w:r>
    </w:p>
    <w:p w:rsidR="003D2861" w:rsidRDefault="00D21E1F" w:rsidP="000439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21E1F">
        <w:rPr>
          <w:sz w:val="26"/>
          <w:szCs w:val="26"/>
          <w:lang w:eastAsia="x-none"/>
        </w:rPr>
        <w:t>1.3. в р</w:t>
      </w:r>
      <w:r w:rsidR="00510B43">
        <w:rPr>
          <w:sz w:val="26"/>
          <w:szCs w:val="26"/>
          <w:lang w:eastAsia="x-none"/>
        </w:rPr>
        <w:t>азделе 6 приложения 1 к решению</w:t>
      </w:r>
      <w:r w:rsidR="003D2861">
        <w:rPr>
          <w:sz w:val="26"/>
          <w:szCs w:val="26"/>
          <w:lang w:eastAsia="x-none"/>
        </w:rPr>
        <w:t xml:space="preserve"> п</w:t>
      </w:r>
      <w:r w:rsidR="003D2861">
        <w:rPr>
          <w:rFonts w:eastAsiaTheme="minorHAnsi"/>
          <w:sz w:val="26"/>
          <w:szCs w:val="26"/>
          <w:lang w:eastAsia="en-US"/>
        </w:rPr>
        <w:t>ункты 6.7, 6.8, 6.11 признать утратившими силу.</w:t>
      </w:r>
    </w:p>
    <w:p w:rsidR="00D21E1F" w:rsidRPr="00D21E1F" w:rsidRDefault="009A2715" w:rsidP="00D21E1F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1.4</w:t>
      </w:r>
      <w:r w:rsidR="00D21E1F" w:rsidRPr="00D21E1F">
        <w:rPr>
          <w:sz w:val="26"/>
          <w:szCs w:val="26"/>
          <w:lang w:eastAsia="x-none"/>
        </w:rPr>
        <w:t>. приложения 2, 3</w:t>
      </w:r>
      <w:r w:rsidR="00062AFF">
        <w:rPr>
          <w:sz w:val="26"/>
          <w:szCs w:val="26"/>
          <w:lang w:eastAsia="x-none"/>
        </w:rPr>
        <w:t>, 5</w:t>
      </w:r>
      <w:r w:rsidR="00D21E1F" w:rsidRPr="00D21E1F">
        <w:rPr>
          <w:sz w:val="26"/>
          <w:szCs w:val="26"/>
          <w:lang w:eastAsia="x-none"/>
        </w:rPr>
        <w:t xml:space="preserve"> приложени</w:t>
      </w:r>
      <w:r w:rsidR="00C10A09">
        <w:rPr>
          <w:sz w:val="26"/>
          <w:szCs w:val="26"/>
          <w:lang w:eastAsia="x-none"/>
        </w:rPr>
        <w:t>я</w:t>
      </w:r>
      <w:r w:rsidR="00D21E1F" w:rsidRPr="00D21E1F">
        <w:rPr>
          <w:sz w:val="26"/>
          <w:szCs w:val="26"/>
          <w:lang w:eastAsia="x-none"/>
        </w:rPr>
        <w:t xml:space="preserve"> 1 к решению изложить в редакции согласно приложениям 1, 2</w:t>
      </w:r>
      <w:r w:rsidR="00062AFF">
        <w:rPr>
          <w:sz w:val="26"/>
          <w:szCs w:val="26"/>
          <w:lang w:eastAsia="x-none"/>
        </w:rPr>
        <w:t>, 3</w:t>
      </w:r>
      <w:r w:rsidR="00D21E1F" w:rsidRPr="00D21E1F">
        <w:rPr>
          <w:sz w:val="26"/>
          <w:szCs w:val="26"/>
          <w:lang w:eastAsia="x-none"/>
        </w:rPr>
        <w:t xml:space="preserve"> к настоящему решению.</w:t>
      </w:r>
    </w:p>
    <w:p w:rsidR="00D21E1F" w:rsidRPr="00D21E1F" w:rsidRDefault="00BB4574" w:rsidP="00D21E1F">
      <w:pPr>
        <w:ind w:firstLine="709"/>
        <w:jc w:val="both"/>
        <w:rPr>
          <w:sz w:val="26"/>
          <w:szCs w:val="26"/>
          <w:highlight w:val="yellow"/>
          <w:lang w:eastAsia="x-none"/>
        </w:rPr>
      </w:pPr>
      <w:r>
        <w:rPr>
          <w:sz w:val="26"/>
          <w:szCs w:val="26"/>
          <w:lang w:eastAsia="x-none"/>
        </w:rPr>
        <w:lastRenderedPageBreak/>
        <w:t>2</w:t>
      </w:r>
      <w:r w:rsidR="00D21E1F" w:rsidRPr="00D21E1F">
        <w:rPr>
          <w:sz w:val="26"/>
          <w:szCs w:val="26"/>
          <w:lang w:eastAsia="x-none"/>
        </w:rPr>
        <w:t>.</w:t>
      </w:r>
      <w:r w:rsidR="00D21E1F" w:rsidRPr="00D21E1F">
        <w:t xml:space="preserve"> </w:t>
      </w:r>
      <w:r w:rsidR="00D21E1F" w:rsidRPr="00D21E1F">
        <w:rPr>
          <w:sz w:val="26"/>
          <w:szCs w:val="26"/>
          <w:lang w:eastAsia="x-none"/>
        </w:rPr>
        <w:t>Приостановить действие подпункта «а» пункта 7.4 разде</w:t>
      </w:r>
      <w:r w:rsidR="00DD02FD">
        <w:rPr>
          <w:sz w:val="26"/>
          <w:szCs w:val="26"/>
          <w:lang w:eastAsia="x-none"/>
        </w:rPr>
        <w:t>ла 7 приложения 1 к решению до 01</w:t>
      </w:r>
      <w:r w:rsidR="00D21E1F" w:rsidRPr="00D21E1F">
        <w:rPr>
          <w:sz w:val="26"/>
          <w:szCs w:val="26"/>
          <w:lang w:eastAsia="x-none"/>
        </w:rPr>
        <w:t>.0</w:t>
      </w:r>
      <w:r w:rsidR="00BA5F8E">
        <w:rPr>
          <w:sz w:val="26"/>
          <w:szCs w:val="26"/>
          <w:lang w:eastAsia="x-none"/>
        </w:rPr>
        <w:t>9</w:t>
      </w:r>
      <w:r w:rsidR="00D21E1F" w:rsidRPr="00D21E1F">
        <w:rPr>
          <w:sz w:val="26"/>
          <w:szCs w:val="26"/>
          <w:lang w:eastAsia="x-none"/>
        </w:rPr>
        <w:t>.2023.</w:t>
      </w:r>
    </w:p>
    <w:p w:rsidR="00D21E1F" w:rsidRPr="00D21E1F" w:rsidRDefault="00BB4574" w:rsidP="00D21E1F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3</w:t>
      </w:r>
      <w:r w:rsidR="00D21E1F" w:rsidRPr="00D21E1F">
        <w:rPr>
          <w:sz w:val="26"/>
          <w:szCs w:val="26"/>
          <w:lang w:val="x-none" w:eastAsia="x-none"/>
        </w:rPr>
        <w:t xml:space="preserve">. Настоящее решение </w:t>
      </w:r>
      <w:r w:rsidR="00D21E1F" w:rsidRPr="00D21E1F">
        <w:rPr>
          <w:sz w:val="26"/>
          <w:szCs w:val="26"/>
          <w:lang w:eastAsia="x-none"/>
        </w:rPr>
        <w:t xml:space="preserve">вступает </w:t>
      </w:r>
      <w:r w:rsidR="00D21E1F" w:rsidRPr="00D21E1F">
        <w:rPr>
          <w:sz w:val="26"/>
          <w:szCs w:val="26"/>
          <w:lang w:val="x-none" w:eastAsia="x-none"/>
        </w:rPr>
        <w:t xml:space="preserve">в силу со дня его официального опубликования и распространяет свое действие на правоотношения, возникшие с </w:t>
      </w:r>
      <w:r w:rsidR="00D21E1F" w:rsidRPr="00D21E1F">
        <w:rPr>
          <w:sz w:val="26"/>
          <w:szCs w:val="26"/>
          <w:lang w:eastAsia="x-none"/>
        </w:rPr>
        <w:t>01.04.2023</w:t>
      </w:r>
      <w:r w:rsidR="00D21E1F" w:rsidRPr="00D21E1F">
        <w:rPr>
          <w:sz w:val="26"/>
          <w:szCs w:val="26"/>
          <w:lang w:val="x-none" w:eastAsia="x-none"/>
        </w:rPr>
        <w:t>.</w:t>
      </w:r>
    </w:p>
    <w:p w:rsidR="00D21E1F" w:rsidRPr="00D21E1F" w:rsidRDefault="00BB4574" w:rsidP="00D21E1F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4</w:t>
      </w:r>
      <w:r w:rsidR="00D21E1F" w:rsidRPr="00D21E1F">
        <w:rPr>
          <w:sz w:val="26"/>
          <w:szCs w:val="26"/>
          <w:lang w:eastAsia="x-none"/>
        </w:rPr>
        <w:t xml:space="preserve">. Опубликовать настоящее </w:t>
      </w:r>
      <w:r w:rsidR="00D21E1F" w:rsidRPr="00D21E1F">
        <w:rPr>
          <w:sz w:val="26"/>
          <w:szCs w:val="26"/>
          <w:lang w:val="x-none" w:eastAsia="x-none"/>
        </w:rPr>
        <w:t xml:space="preserve">решение </w:t>
      </w:r>
      <w:r w:rsidR="00D21E1F" w:rsidRPr="00D21E1F">
        <w:rPr>
          <w:sz w:val="26"/>
          <w:szCs w:val="26"/>
          <w:lang w:eastAsia="x-none"/>
        </w:rPr>
        <w:t>и приложения к нему в газете «Когалымский вестник».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D21E1F" w:rsidRPr="00927695" w:rsidTr="00B141E0">
        <w:trPr>
          <w:trHeight w:val="427"/>
        </w:trPr>
        <w:tc>
          <w:tcPr>
            <w:tcW w:w="4326" w:type="dxa"/>
          </w:tcPr>
          <w:p w:rsidR="00D21E1F" w:rsidRPr="001860A3" w:rsidRDefault="00D21E1F" w:rsidP="00801273">
            <w:pPr>
              <w:rPr>
                <w:sz w:val="26"/>
                <w:szCs w:val="26"/>
                <w:lang w:eastAsia="en-US"/>
              </w:rPr>
            </w:pPr>
            <w:r w:rsidRPr="001860A3">
              <w:rPr>
                <w:sz w:val="26"/>
                <w:szCs w:val="26"/>
                <w:lang w:eastAsia="en-US"/>
              </w:rPr>
              <w:t>Председатель</w:t>
            </w:r>
            <w:r>
              <w:t xml:space="preserve"> </w:t>
            </w:r>
            <w:r w:rsidRPr="00D21E1F">
              <w:rPr>
                <w:sz w:val="26"/>
                <w:szCs w:val="26"/>
                <w:lang w:eastAsia="en-US"/>
              </w:rPr>
              <w:t>Думы города Когалыма</w:t>
            </w:r>
          </w:p>
        </w:tc>
        <w:tc>
          <w:tcPr>
            <w:tcW w:w="141" w:type="dxa"/>
          </w:tcPr>
          <w:p w:rsidR="00D21E1F" w:rsidRPr="00052C29" w:rsidRDefault="00D21E1F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D21E1F" w:rsidRPr="00D21E1F" w:rsidRDefault="00D21E1F" w:rsidP="00EA0F6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378" w:type="dxa"/>
          </w:tcPr>
          <w:p w:rsidR="00D21E1F" w:rsidRPr="00D21E1F" w:rsidRDefault="00D21E1F" w:rsidP="00EA0F6C">
            <w:pPr>
              <w:rPr>
                <w:sz w:val="26"/>
                <w:szCs w:val="26"/>
              </w:rPr>
            </w:pPr>
            <w:r w:rsidRPr="00D21E1F">
              <w:rPr>
                <w:sz w:val="26"/>
                <w:szCs w:val="26"/>
              </w:rPr>
              <w:t>Глава города Когалыма</w:t>
            </w:r>
          </w:p>
        </w:tc>
      </w:tr>
      <w:tr w:rsidR="00D21E1F" w:rsidRPr="00927695" w:rsidTr="00B141E0">
        <w:trPr>
          <w:trHeight w:val="688"/>
        </w:trPr>
        <w:tc>
          <w:tcPr>
            <w:tcW w:w="4326" w:type="dxa"/>
          </w:tcPr>
          <w:p w:rsidR="00D21E1F" w:rsidRPr="00D21E1F" w:rsidRDefault="00D21E1F" w:rsidP="00801273">
            <w:pPr>
              <w:rPr>
                <w:color w:val="FF0000"/>
                <w:sz w:val="26"/>
                <w:szCs w:val="26"/>
                <w:lang w:eastAsia="en-US"/>
              </w:rPr>
            </w:pPr>
            <w:r w:rsidRPr="00D21E1F">
              <w:rPr>
                <w:color w:val="FF0000"/>
                <w:sz w:val="26"/>
                <w:szCs w:val="26"/>
                <w:lang w:eastAsia="en-US"/>
              </w:rPr>
              <w:t xml:space="preserve"> [штамп ЭП подписывающего]</w:t>
            </w:r>
          </w:p>
        </w:tc>
        <w:tc>
          <w:tcPr>
            <w:tcW w:w="141" w:type="dxa"/>
          </w:tcPr>
          <w:p w:rsidR="00D21E1F" w:rsidRPr="00D21E1F" w:rsidRDefault="00D21E1F" w:rsidP="00EA0F6C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D21E1F" w:rsidRPr="00D21E1F" w:rsidRDefault="00D21E1F" w:rsidP="00EA0F6C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D21E1F" w:rsidRPr="00D21E1F" w:rsidRDefault="00D21E1F" w:rsidP="00EA0F6C">
            <w:pPr>
              <w:rPr>
                <w:color w:val="FF0000"/>
                <w:sz w:val="24"/>
                <w:szCs w:val="24"/>
                <w:lang w:val="en-US"/>
              </w:rPr>
            </w:pPr>
            <w:bookmarkStart w:id="2" w:name="SIGNERSTAMP2"/>
            <w:r w:rsidRPr="00D21E1F">
              <w:rPr>
                <w:color w:val="FF0000"/>
                <w:sz w:val="24"/>
                <w:szCs w:val="24"/>
              </w:rPr>
              <w:t xml:space="preserve">   </w:t>
            </w:r>
            <w:r w:rsidRPr="00D21E1F">
              <w:rPr>
                <w:color w:val="FF0000"/>
                <w:sz w:val="24"/>
                <w:szCs w:val="24"/>
                <w:lang w:val="en-US"/>
              </w:rPr>
              <w:t>[</w:t>
            </w:r>
            <w:r w:rsidRPr="00D21E1F">
              <w:rPr>
                <w:color w:val="FF0000"/>
                <w:sz w:val="24"/>
                <w:szCs w:val="24"/>
              </w:rPr>
              <w:t>штамп ЭП подписывающего</w:t>
            </w:r>
            <w:r w:rsidRPr="00D21E1F">
              <w:rPr>
                <w:color w:val="FF0000"/>
                <w:sz w:val="24"/>
                <w:szCs w:val="24"/>
                <w:lang w:val="en-US"/>
              </w:rPr>
              <w:t>]</w:t>
            </w:r>
            <w:bookmarkEnd w:id="2"/>
          </w:p>
        </w:tc>
      </w:tr>
      <w:tr w:rsidR="00D21E1F" w:rsidRPr="00927695" w:rsidTr="00B141E0">
        <w:trPr>
          <w:trHeight w:val="584"/>
        </w:trPr>
        <w:tc>
          <w:tcPr>
            <w:tcW w:w="4326" w:type="dxa"/>
          </w:tcPr>
          <w:p w:rsidR="00D21E1F" w:rsidRPr="00052C29" w:rsidRDefault="00D21E1F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860A3">
              <w:rPr>
                <w:sz w:val="26"/>
                <w:szCs w:val="26"/>
                <w:lang w:eastAsia="en-US"/>
              </w:rPr>
              <w:t>А.Ю.Говорищева</w:t>
            </w:r>
            <w:proofErr w:type="spellEnd"/>
          </w:p>
        </w:tc>
        <w:tc>
          <w:tcPr>
            <w:tcW w:w="141" w:type="dxa"/>
          </w:tcPr>
          <w:p w:rsidR="00D21E1F" w:rsidRDefault="00D21E1F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D21E1F" w:rsidRDefault="00D21E1F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D21E1F" w:rsidRPr="00052C29" w:rsidRDefault="00D21E1F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proofErr w:type="spellStart"/>
            <w:r w:rsidRPr="001860A3">
              <w:rPr>
                <w:sz w:val="26"/>
                <w:szCs w:val="26"/>
                <w:lang w:eastAsia="en-US"/>
              </w:rPr>
              <w:t>Н.Н.Пальчиков</w:t>
            </w:r>
            <w:proofErr w:type="spellEnd"/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  <w:bookmarkStart w:id="3" w:name="_GoBack"/>
      <w:bookmarkEnd w:id="3"/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439B4"/>
    <w:rsid w:val="00055DE7"/>
    <w:rsid w:val="00062AFF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50338"/>
    <w:rsid w:val="00270DAE"/>
    <w:rsid w:val="00292EB0"/>
    <w:rsid w:val="002B10AF"/>
    <w:rsid w:val="002B48E8"/>
    <w:rsid w:val="002B49A0"/>
    <w:rsid w:val="002D5593"/>
    <w:rsid w:val="002E0A30"/>
    <w:rsid w:val="002F25EA"/>
    <w:rsid w:val="002F7936"/>
    <w:rsid w:val="00300D9B"/>
    <w:rsid w:val="00306041"/>
    <w:rsid w:val="00313DAF"/>
    <w:rsid w:val="003447F7"/>
    <w:rsid w:val="00382BF3"/>
    <w:rsid w:val="00395DB0"/>
    <w:rsid w:val="003A6578"/>
    <w:rsid w:val="003D2861"/>
    <w:rsid w:val="003D6A0D"/>
    <w:rsid w:val="003F587E"/>
    <w:rsid w:val="0043438A"/>
    <w:rsid w:val="004F33B1"/>
    <w:rsid w:val="004F6241"/>
    <w:rsid w:val="00510B43"/>
    <w:rsid w:val="00544806"/>
    <w:rsid w:val="005500E4"/>
    <w:rsid w:val="005B2A5A"/>
    <w:rsid w:val="005B5220"/>
    <w:rsid w:val="006015ED"/>
    <w:rsid w:val="00625AA2"/>
    <w:rsid w:val="00635680"/>
    <w:rsid w:val="006429F8"/>
    <w:rsid w:val="0065731C"/>
    <w:rsid w:val="00705054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46C6E"/>
    <w:rsid w:val="00952EC3"/>
    <w:rsid w:val="0098458C"/>
    <w:rsid w:val="009963B5"/>
    <w:rsid w:val="009A2715"/>
    <w:rsid w:val="009C47D2"/>
    <w:rsid w:val="009D0B90"/>
    <w:rsid w:val="00A564E7"/>
    <w:rsid w:val="00AE3199"/>
    <w:rsid w:val="00AE3A79"/>
    <w:rsid w:val="00AE6CEC"/>
    <w:rsid w:val="00B141E0"/>
    <w:rsid w:val="00B22DDA"/>
    <w:rsid w:val="00B25576"/>
    <w:rsid w:val="00B44BE6"/>
    <w:rsid w:val="00B50D38"/>
    <w:rsid w:val="00B71C99"/>
    <w:rsid w:val="00BA5F8E"/>
    <w:rsid w:val="00BB1866"/>
    <w:rsid w:val="00BB4574"/>
    <w:rsid w:val="00BC37E6"/>
    <w:rsid w:val="00C10A09"/>
    <w:rsid w:val="00C27247"/>
    <w:rsid w:val="00C700C4"/>
    <w:rsid w:val="00C700F3"/>
    <w:rsid w:val="00CB2627"/>
    <w:rsid w:val="00CC367F"/>
    <w:rsid w:val="00CF50B5"/>
    <w:rsid w:val="00CF6B89"/>
    <w:rsid w:val="00D21E1F"/>
    <w:rsid w:val="00D52DB6"/>
    <w:rsid w:val="00D5489C"/>
    <w:rsid w:val="00DC4E03"/>
    <w:rsid w:val="00DD02FD"/>
    <w:rsid w:val="00E275C8"/>
    <w:rsid w:val="00EB75CB"/>
    <w:rsid w:val="00EC17E6"/>
    <w:rsid w:val="00EC6177"/>
    <w:rsid w:val="00ED0C9C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5CA9"/>
  <w15:docId w15:val="{D4189199-F78E-4E00-8584-4BCD1B22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D9D29DA2EE28392B25ED6EF57DA592F716E173846CFBB8A491FD6EA01B926485EECB0BCD73009B1571A7399E0B1E5F044039B8EB88EB691yA0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18B7-0B81-43B9-AB31-9A710E93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Рогова Ольга Николаевна</cp:lastModifiedBy>
  <cp:revision>102</cp:revision>
  <cp:lastPrinted>2022-11-11T11:42:00Z</cp:lastPrinted>
  <dcterms:created xsi:type="dcterms:W3CDTF">2018-07-18T04:10:00Z</dcterms:created>
  <dcterms:modified xsi:type="dcterms:W3CDTF">2023-08-04T05:27:00Z</dcterms:modified>
</cp:coreProperties>
</file>