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602355" w:rsidRDefault="00602355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 </w:t>
      </w:r>
    </w:p>
    <w:p w:rsidR="005F739B" w:rsidRPr="000C72F1" w:rsidRDefault="00CB6EAA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25.12.2019 №2838</w:t>
      </w: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02355" w:rsidRDefault="00602355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F739B" w:rsidRDefault="005F739B" w:rsidP="006023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соответствии с </w:t>
      </w:r>
      <w:r w:rsidRPr="005F739B">
        <w:rPr>
          <w:rFonts w:eastAsiaTheme="minorHAnsi"/>
          <w:sz w:val="26"/>
          <w:szCs w:val="26"/>
          <w:lang w:eastAsia="en-US"/>
        </w:rPr>
        <w:t xml:space="preserve">Федеральными законами от 27.07.2010 №210-ФЗ </w:t>
      </w:r>
      <w:r w:rsidR="00602355">
        <w:rPr>
          <w:rFonts w:eastAsiaTheme="minorHAnsi"/>
          <w:sz w:val="26"/>
          <w:szCs w:val="26"/>
          <w:lang w:eastAsia="en-US"/>
        </w:rPr>
        <w:t xml:space="preserve">                 </w:t>
      </w:r>
      <w:r w:rsidRPr="005F739B">
        <w:rPr>
          <w:rFonts w:eastAsiaTheme="minorHAnsi"/>
          <w:sz w:val="26"/>
          <w:szCs w:val="26"/>
          <w:lang w:eastAsia="en-US"/>
        </w:rPr>
        <w:t xml:space="preserve">«Об организации предоставления государственных и муниципальных услуг», </w:t>
      </w:r>
      <w:r w:rsidR="00185397">
        <w:rPr>
          <w:rFonts w:eastAsiaTheme="minorHAnsi"/>
          <w:sz w:val="26"/>
          <w:szCs w:val="26"/>
          <w:lang w:eastAsia="en-US"/>
        </w:rPr>
        <w:t>Федеральным законом от 28.06.2022 №197-ФЗ «О внесении изменений в Федеральный закон «О развитии малого и среднего предпринимательства в Российской Федерации»</w:t>
      </w:r>
      <w:r w:rsidRPr="005F739B">
        <w:rPr>
          <w:rFonts w:eastAsiaTheme="minorHAnsi"/>
          <w:sz w:val="26"/>
          <w:szCs w:val="26"/>
          <w:lang w:eastAsia="en-US"/>
        </w:rPr>
        <w:t xml:space="preserve">, Уставом города Когалыма, </w:t>
      </w:r>
      <w:r w:rsidRPr="000C72F1">
        <w:rPr>
          <w:sz w:val="26"/>
          <w:szCs w:val="26"/>
        </w:rPr>
        <w:t>постановлением Администрации города Когалыма от 13.04.2018 №757 «Об утверждении порядка разработки и утверждения административных регламентов предоставления муниципальных услуг»</w:t>
      </w:r>
      <w:r>
        <w:rPr>
          <w:sz w:val="26"/>
          <w:szCs w:val="26"/>
        </w:rPr>
        <w:t xml:space="preserve"> </w:t>
      </w:r>
      <w:r w:rsidRPr="005F739B">
        <w:rPr>
          <w:rFonts w:eastAsiaTheme="minorHAnsi"/>
          <w:sz w:val="26"/>
          <w:szCs w:val="26"/>
          <w:lang w:eastAsia="en-US"/>
        </w:rPr>
        <w:t xml:space="preserve">в целях приведения муниципального нормативного правового акта </w:t>
      </w:r>
      <w:r>
        <w:rPr>
          <w:rFonts w:eastAsiaTheme="minorHAnsi"/>
          <w:sz w:val="26"/>
          <w:szCs w:val="26"/>
          <w:lang w:eastAsia="en-US"/>
        </w:rPr>
        <w:t>в соответствие с действующим законодательством:</w:t>
      </w:r>
    </w:p>
    <w:p w:rsidR="005F739B" w:rsidRDefault="005F739B" w:rsidP="00602355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p w:rsidR="00586D15" w:rsidRDefault="005F739B" w:rsidP="00586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 </w:t>
      </w:r>
      <w:r w:rsidR="00586D15">
        <w:rPr>
          <w:sz w:val="26"/>
          <w:szCs w:val="26"/>
        </w:rPr>
        <w:t xml:space="preserve">В пункте 3 </w:t>
      </w:r>
      <w:r w:rsidR="00586D15">
        <w:rPr>
          <w:sz w:val="26"/>
          <w:szCs w:val="26"/>
        </w:rPr>
        <w:t>постановлени</w:t>
      </w:r>
      <w:r w:rsidR="00586D15">
        <w:rPr>
          <w:sz w:val="26"/>
          <w:szCs w:val="26"/>
        </w:rPr>
        <w:t>я</w:t>
      </w:r>
      <w:r w:rsidR="00586D15" w:rsidRPr="000C72F1">
        <w:rPr>
          <w:sz w:val="26"/>
          <w:szCs w:val="26"/>
        </w:rPr>
        <w:t xml:space="preserve"> Администрации города Когалыма </w:t>
      </w:r>
      <w:r w:rsidR="00586D15">
        <w:rPr>
          <w:sz w:val="26"/>
          <w:szCs w:val="26"/>
        </w:rPr>
        <w:t xml:space="preserve">                            </w:t>
      </w:r>
      <w:r w:rsidR="00586D15" w:rsidRPr="000C72F1">
        <w:rPr>
          <w:sz w:val="26"/>
          <w:szCs w:val="26"/>
        </w:rPr>
        <w:t xml:space="preserve">от </w:t>
      </w:r>
      <w:r w:rsidR="00586D15" w:rsidRPr="00CB6EAA">
        <w:rPr>
          <w:sz w:val="26"/>
          <w:szCs w:val="26"/>
        </w:rPr>
        <w:t xml:space="preserve">25.12.2019 №2838 «Об утверждении административного регламента предоставления муниципальной услуги </w:t>
      </w:r>
      <w:r w:rsidR="00586D15">
        <w:rPr>
          <w:sz w:val="26"/>
          <w:szCs w:val="26"/>
        </w:rPr>
        <w:t>«</w:t>
      </w:r>
      <w:r w:rsidR="00586D15" w:rsidRPr="00CB6EAA">
        <w:rPr>
          <w:sz w:val="26"/>
          <w:szCs w:val="26"/>
        </w:rPr>
        <w:t>Оказание финансовой поддержки субъектам малого и среднего предпринимательства</w:t>
      </w:r>
      <w:r w:rsidR="00586D15" w:rsidRPr="000C72F1">
        <w:rPr>
          <w:sz w:val="26"/>
          <w:szCs w:val="26"/>
        </w:rPr>
        <w:t xml:space="preserve">» (далее – </w:t>
      </w:r>
      <w:r w:rsidR="00586D15">
        <w:rPr>
          <w:sz w:val="26"/>
          <w:szCs w:val="26"/>
        </w:rPr>
        <w:t>административный регламент</w:t>
      </w:r>
      <w:r w:rsidR="00586D15" w:rsidRPr="000C72F1">
        <w:rPr>
          <w:sz w:val="26"/>
          <w:szCs w:val="26"/>
        </w:rPr>
        <w:t>)</w:t>
      </w:r>
      <w:r w:rsidR="00586D15">
        <w:rPr>
          <w:sz w:val="26"/>
          <w:szCs w:val="26"/>
        </w:rPr>
        <w:t xml:space="preserve"> </w:t>
      </w:r>
      <w:r w:rsidR="00586D15">
        <w:rPr>
          <w:rFonts w:eastAsiaTheme="minorHAnsi"/>
          <w:sz w:val="26"/>
          <w:szCs w:val="26"/>
          <w:lang w:eastAsia="en-US"/>
        </w:rPr>
        <w:t xml:space="preserve">слова </w:t>
      </w:r>
      <w:r w:rsidR="00586D15">
        <w:rPr>
          <w:rFonts w:eastAsiaTheme="minorHAnsi"/>
          <w:sz w:val="26"/>
          <w:szCs w:val="26"/>
          <w:lang w:eastAsia="en-US"/>
        </w:rPr>
        <w:t>«</w:t>
      </w:r>
      <w:proofErr w:type="spellStart"/>
      <w:r w:rsidR="00586D15">
        <w:rPr>
          <w:rFonts w:eastAsiaTheme="minorHAnsi"/>
          <w:sz w:val="26"/>
          <w:szCs w:val="26"/>
          <w:lang w:eastAsia="en-US"/>
        </w:rPr>
        <w:t>Ю.Л.Спиридонова</w:t>
      </w:r>
      <w:proofErr w:type="spellEnd"/>
      <w:r w:rsidR="00586D15">
        <w:rPr>
          <w:rFonts w:eastAsiaTheme="minorHAnsi"/>
          <w:sz w:val="26"/>
          <w:szCs w:val="26"/>
          <w:lang w:eastAsia="en-US"/>
        </w:rPr>
        <w:t>»</w:t>
      </w:r>
      <w:r w:rsidR="00586D15">
        <w:rPr>
          <w:rFonts w:eastAsiaTheme="minorHAnsi"/>
          <w:sz w:val="26"/>
          <w:szCs w:val="26"/>
          <w:lang w:eastAsia="en-US"/>
        </w:rPr>
        <w:t xml:space="preserve"> заменить словами </w:t>
      </w:r>
      <w:r w:rsidR="00586D15">
        <w:rPr>
          <w:rFonts w:eastAsiaTheme="minorHAnsi"/>
          <w:sz w:val="26"/>
          <w:szCs w:val="26"/>
          <w:lang w:eastAsia="en-US"/>
        </w:rPr>
        <w:t>«</w:t>
      </w:r>
      <w:proofErr w:type="spellStart"/>
      <w:r w:rsidR="00586D15">
        <w:rPr>
          <w:rFonts w:eastAsiaTheme="minorHAnsi"/>
          <w:sz w:val="26"/>
          <w:szCs w:val="26"/>
          <w:lang w:eastAsia="en-US"/>
        </w:rPr>
        <w:t>В.И.Феоктистов</w:t>
      </w:r>
      <w:proofErr w:type="spellEnd"/>
      <w:r w:rsidR="00586D15">
        <w:rPr>
          <w:rFonts w:eastAsiaTheme="minorHAnsi"/>
          <w:sz w:val="26"/>
          <w:szCs w:val="26"/>
          <w:lang w:eastAsia="en-US"/>
        </w:rPr>
        <w:t>»</w:t>
      </w:r>
      <w:r w:rsidR="00586D15">
        <w:rPr>
          <w:rFonts w:eastAsiaTheme="minorHAnsi"/>
          <w:sz w:val="26"/>
          <w:szCs w:val="26"/>
          <w:lang w:eastAsia="en-US"/>
        </w:rPr>
        <w:t>;</w:t>
      </w:r>
    </w:p>
    <w:p w:rsidR="00586D15" w:rsidRDefault="00586D15" w:rsidP="0060235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85397" w:rsidRDefault="00586D15" w:rsidP="005A084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226E1">
        <w:rPr>
          <w:sz w:val="26"/>
          <w:szCs w:val="26"/>
        </w:rPr>
        <w:t xml:space="preserve"> </w:t>
      </w:r>
      <w:r w:rsidR="005A084E">
        <w:rPr>
          <w:sz w:val="26"/>
          <w:szCs w:val="26"/>
        </w:rPr>
        <w:t>А</w:t>
      </w:r>
      <w:r w:rsidR="00185397">
        <w:rPr>
          <w:sz w:val="26"/>
          <w:szCs w:val="26"/>
        </w:rPr>
        <w:t xml:space="preserve">бзац двенадцатый </w:t>
      </w:r>
      <w:r w:rsidR="00185397" w:rsidRPr="00FD2FB2">
        <w:rPr>
          <w:sz w:val="26"/>
          <w:szCs w:val="26"/>
        </w:rPr>
        <w:t xml:space="preserve">пункта </w:t>
      </w:r>
      <w:r w:rsidR="00185397">
        <w:rPr>
          <w:sz w:val="26"/>
          <w:szCs w:val="26"/>
        </w:rPr>
        <w:t>24</w:t>
      </w:r>
      <w:r w:rsidR="005A084E">
        <w:rPr>
          <w:sz w:val="26"/>
          <w:szCs w:val="26"/>
        </w:rPr>
        <w:t xml:space="preserve"> </w:t>
      </w:r>
      <w:r w:rsidR="005A084E">
        <w:rPr>
          <w:sz w:val="26"/>
          <w:szCs w:val="26"/>
        </w:rPr>
        <w:t>раздел</w:t>
      </w:r>
      <w:r w:rsidR="005A084E">
        <w:rPr>
          <w:sz w:val="26"/>
          <w:szCs w:val="26"/>
        </w:rPr>
        <w:t>а</w:t>
      </w:r>
      <w:r w:rsidR="005A084E">
        <w:rPr>
          <w:sz w:val="26"/>
          <w:szCs w:val="26"/>
        </w:rPr>
        <w:t xml:space="preserve"> 2 административного регламента</w:t>
      </w:r>
      <w:r w:rsidR="00185397">
        <w:rPr>
          <w:sz w:val="26"/>
          <w:szCs w:val="26"/>
        </w:rPr>
        <w:t xml:space="preserve"> </w:t>
      </w:r>
      <w:r w:rsidR="00185397" w:rsidRPr="0070575D">
        <w:rPr>
          <w:rFonts w:eastAsiaTheme="minorHAnsi"/>
          <w:sz w:val="26"/>
          <w:szCs w:val="26"/>
          <w:lang w:eastAsia="en-US"/>
        </w:rPr>
        <w:t>изложить в следующей редакции</w:t>
      </w:r>
      <w:r w:rsidR="00185397">
        <w:rPr>
          <w:sz w:val="26"/>
          <w:szCs w:val="26"/>
        </w:rPr>
        <w:t>:</w:t>
      </w:r>
    </w:p>
    <w:p w:rsidR="00185397" w:rsidRDefault="00185397" w:rsidP="001853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«- </w:t>
      </w:r>
      <w:r>
        <w:rPr>
          <w:rFonts w:eastAsiaTheme="minorHAnsi"/>
          <w:sz w:val="26"/>
          <w:szCs w:val="26"/>
          <w:lang w:eastAsia="en-US"/>
        </w:rPr>
        <w:t>с даты признания Субъекта совершившим нарушение порядка и условий оказания поддержки прошло менее одного года, за исключением случая более раннего устранения Субъектом такого нарушения при условии соблюдения им срока устранения такого нарушения</w:t>
      </w:r>
      <w:r w:rsidRPr="002B30C5">
        <w:rPr>
          <w:rFonts w:eastAsiaTheme="minorHAnsi"/>
          <w:sz w:val="26"/>
          <w:szCs w:val="26"/>
          <w:lang w:eastAsia="en-US"/>
        </w:rPr>
        <w:t xml:space="preserve">, установленного главным распорядителем </w:t>
      </w:r>
      <w:r>
        <w:rPr>
          <w:rFonts w:eastAsiaTheme="minorHAnsi"/>
          <w:sz w:val="26"/>
          <w:szCs w:val="26"/>
          <w:lang w:eastAsia="en-US"/>
        </w:rPr>
        <w:t xml:space="preserve">как </w:t>
      </w:r>
      <w:r w:rsidRPr="002B30C5">
        <w:rPr>
          <w:rFonts w:eastAsiaTheme="minorHAnsi"/>
          <w:sz w:val="26"/>
          <w:szCs w:val="26"/>
          <w:lang w:eastAsia="en-US"/>
        </w:rPr>
        <w:t xml:space="preserve">получателем бюджетных средств,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</w:t>
      </w:r>
      <w:r>
        <w:rPr>
          <w:rFonts w:eastAsiaTheme="minorHAnsi"/>
          <w:sz w:val="26"/>
          <w:szCs w:val="26"/>
          <w:lang w:eastAsia="en-US"/>
        </w:rPr>
        <w:t xml:space="preserve">и документов, с даты признания </w:t>
      </w:r>
      <w:r w:rsidRPr="002B30C5">
        <w:rPr>
          <w:rFonts w:eastAsiaTheme="minorHAnsi"/>
          <w:sz w:val="26"/>
          <w:szCs w:val="26"/>
          <w:lang w:eastAsia="en-US"/>
        </w:rPr>
        <w:t>Субъекта совершившим такое нарушение прошло менее трех лет. Положения, предусмотренные настоящим абзацем, распространяются на виды поддержки, в отношении которых главным распорядителем как получателем бюджетных средств, выявлены нарушения Субъектом порядка и условий оказания поддержки;»;</w:t>
      </w:r>
    </w:p>
    <w:p w:rsidR="005F739B" w:rsidRPr="000C72F1" w:rsidRDefault="005A084E" w:rsidP="0060235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F739B">
        <w:rPr>
          <w:sz w:val="26"/>
          <w:szCs w:val="26"/>
        </w:rPr>
        <w:t xml:space="preserve">. </w:t>
      </w:r>
      <w:r w:rsidR="005F739B" w:rsidRPr="000C72F1">
        <w:rPr>
          <w:sz w:val="26"/>
          <w:szCs w:val="26"/>
        </w:rPr>
        <w:t>Управлению инвестиционной деятельности и развития предпринимательства Администрации города Когалыма (</w:t>
      </w:r>
      <w:proofErr w:type="spellStart"/>
      <w:r w:rsidR="005F739B">
        <w:rPr>
          <w:sz w:val="26"/>
          <w:szCs w:val="26"/>
        </w:rPr>
        <w:t>В.И.Феоктистов</w:t>
      </w:r>
      <w:proofErr w:type="spellEnd"/>
      <w:r w:rsidR="005F739B" w:rsidRPr="000C72F1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C236D8">
        <w:rPr>
          <w:sz w:val="26"/>
          <w:szCs w:val="26"/>
        </w:rPr>
        <w:t>,</w:t>
      </w:r>
      <w:r w:rsidR="005F739B" w:rsidRPr="000C72F1">
        <w:rPr>
          <w:sz w:val="26"/>
          <w:szCs w:val="26"/>
        </w:rPr>
        <w:t xml:space="preserve">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602355" w:rsidRDefault="00602355" w:rsidP="00602355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D4786B" w:rsidRPr="005A084E" w:rsidRDefault="005A084E" w:rsidP="005A084E">
      <w:pPr>
        <w:pStyle w:val="a7"/>
        <w:numPr>
          <w:ilvl w:val="0"/>
          <w:numId w:val="4"/>
        </w:numPr>
        <w:tabs>
          <w:tab w:val="left" w:pos="851"/>
        </w:tabs>
        <w:ind w:left="0" w:firstLine="71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Пункт 2 </w:t>
      </w:r>
      <w:r w:rsidR="00586D15" w:rsidRPr="005A084E">
        <w:rPr>
          <w:rFonts w:ascii="Times New Roman" w:eastAsiaTheme="minorHAnsi" w:hAnsi="Times New Roman"/>
          <w:sz w:val="26"/>
          <w:szCs w:val="26"/>
        </w:rPr>
        <w:t>н</w:t>
      </w:r>
      <w:r w:rsidR="00D4786B" w:rsidRPr="005A084E">
        <w:rPr>
          <w:rFonts w:ascii="Times New Roman" w:eastAsiaTheme="minorHAnsi" w:hAnsi="Times New Roman"/>
          <w:sz w:val="26"/>
          <w:szCs w:val="26"/>
        </w:rPr>
        <w:t>астоящее</w:t>
      </w:r>
      <w:r w:rsidR="00D4786B" w:rsidRPr="005A084E">
        <w:rPr>
          <w:rFonts w:ascii="Times New Roman" w:eastAsiaTheme="minorHAnsi" w:hAnsi="Times New Roman"/>
          <w:sz w:val="26"/>
          <w:szCs w:val="26"/>
        </w:rPr>
        <w:t xml:space="preserve"> постановлени</w:t>
      </w:r>
      <w:r w:rsidR="00D4786B" w:rsidRPr="005A084E">
        <w:rPr>
          <w:rFonts w:ascii="Times New Roman" w:eastAsiaTheme="minorHAnsi" w:hAnsi="Times New Roman"/>
          <w:sz w:val="26"/>
          <w:szCs w:val="26"/>
        </w:rPr>
        <w:t>е</w:t>
      </w:r>
      <w:r w:rsidR="00D4786B" w:rsidRPr="005A084E">
        <w:rPr>
          <w:rFonts w:ascii="Times New Roman" w:eastAsiaTheme="minorHAnsi" w:hAnsi="Times New Roman"/>
          <w:sz w:val="26"/>
          <w:szCs w:val="26"/>
        </w:rPr>
        <w:t xml:space="preserve"> </w:t>
      </w:r>
      <w:r w:rsidR="00D4786B" w:rsidRPr="005A084E">
        <w:rPr>
          <w:rFonts w:ascii="Times New Roman" w:eastAsiaTheme="minorHAnsi" w:hAnsi="Times New Roman"/>
          <w:sz w:val="26"/>
          <w:szCs w:val="26"/>
        </w:rPr>
        <w:t>вступает</w:t>
      </w:r>
      <w:r w:rsidR="00D4786B" w:rsidRPr="005A084E">
        <w:rPr>
          <w:rFonts w:ascii="Times New Roman" w:eastAsiaTheme="minorHAnsi" w:hAnsi="Times New Roman"/>
          <w:sz w:val="26"/>
          <w:szCs w:val="26"/>
        </w:rPr>
        <w:t xml:space="preserve"> в силу с 26.12.2022 года.</w:t>
      </w:r>
    </w:p>
    <w:p w:rsidR="00D4786B" w:rsidRDefault="00D4786B" w:rsidP="00602355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5F739B" w:rsidRPr="000C72F1" w:rsidRDefault="005A084E" w:rsidP="00602355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F739B">
        <w:rPr>
          <w:sz w:val="26"/>
          <w:szCs w:val="26"/>
        </w:rPr>
        <w:t xml:space="preserve">. </w:t>
      </w:r>
      <w:r w:rsidR="005F739B" w:rsidRPr="000C72F1">
        <w:rPr>
          <w:sz w:val="26"/>
          <w:szCs w:val="26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5F739B" w:rsidRPr="00602355">
        <w:rPr>
          <w:spacing w:val="-6"/>
          <w:sz w:val="26"/>
          <w:szCs w:val="26"/>
        </w:rPr>
        <w:t>в информационно-телекоммуникационной сети «Интернет» (www.admkogalym.ru).</w:t>
      </w:r>
    </w:p>
    <w:p w:rsidR="00602355" w:rsidRDefault="00602355" w:rsidP="00602355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5F739B" w:rsidRPr="000C72F1" w:rsidRDefault="005A084E" w:rsidP="00602355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bookmarkStart w:id="0" w:name="_GoBack"/>
      <w:bookmarkEnd w:id="0"/>
      <w:r w:rsidR="005F739B">
        <w:rPr>
          <w:sz w:val="26"/>
          <w:szCs w:val="26"/>
        </w:rPr>
        <w:t xml:space="preserve">. </w:t>
      </w:r>
      <w:r w:rsidR="005F739B" w:rsidRPr="000C72F1">
        <w:rPr>
          <w:sz w:val="26"/>
          <w:szCs w:val="26"/>
        </w:rPr>
        <w:t>Контроль за выполнением постановления возложить на заместителя главы города Когалыма Т.И.Черных.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D4786B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D4786B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60235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A0F4C"/>
    <w:multiLevelType w:val="multilevel"/>
    <w:tmpl w:val="17403CC8"/>
    <w:lvl w:ilvl="0">
      <w:start w:val="1"/>
      <w:numFmt w:val="decimal"/>
      <w:lvlText w:val="%1."/>
      <w:lvlJc w:val="left"/>
      <w:pPr>
        <w:ind w:left="110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70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9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26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87" w:hanging="1800"/>
      </w:pPr>
      <w:rPr>
        <w:rFonts w:cs="Times New Roman"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1004AA"/>
    <w:multiLevelType w:val="hybridMultilevel"/>
    <w:tmpl w:val="1D00E768"/>
    <w:lvl w:ilvl="0" w:tplc="23EA195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08EE"/>
    <w:rsid w:val="00082085"/>
    <w:rsid w:val="000F0569"/>
    <w:rsid w:val="00171A84"/>
    <w:rsid w:val="00185397"/>
    <w:rsid w:val="001D0927"/>
    <w:rsid w:val="001E328E"/>
    <w:rsid w:val="001F37F1"/>
    <w:rsid w:val="00201088"/>
    <w:rsid w:val="00257D0C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01CF3"/>
    <w:rsid w:val="0043438A"/>
    <w:rsid w:val="004F33B1"/>
    <w:rsid w:val="00505739"/>
    <w:rsid w:val="005500E4"/>
    <w:rsid w:val="00586D15"/>
    <w:rsid w:val="005A084E"/>
    <w:rsid w:val="005F739B"/>
    <w:rsid w:val="006015ED"/>
    <w:rsid w:val="00602355"/>
    <w:rsid w:val="00625AA2"/>
    <w:rsid w:val="006348A2"/>
    <w:rsid w:val="00635680"/>
    <w:rsid w:val="007040D9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160E"/>
    <w:rsid w:val="008C7E24"/>
    <w:rsid w:val="008D2DB3"/>
    <w:rsid w:val="00952EC3"/>
    <w:rsid w:val="0099070F"/>
    <w:rsid w:val="009A54B2"/>
    <w:rsid w:val="009C47D2"/>
    <w:rsid w:val="00A564E7"/>
    <w:rsid w:val="00B226E1"/>
    <w:rsid w:val="00B22DDA"/>
    <w:rsid w:val="00B25576"/>
    <w:rsid w:val="00BB1866"/>
    <w:rsid w:val="00BC37E6"/>
    <w:rsid w:val="00C236D8"/>
    <w:rsid w:val="00C27247"/>
    <w:rsid w:val="00C700C4"/>
    <w:rsid w:val="00C700F3"/>
    <w:rsid w:val="00CB2627"/>
    <w:rsid w:val="00CB6EAA"/>
    <w:rsid w:val="00CC2784"/>
    <w:rsid w:val="00CC367F"/>
    <w:rsid w:val="00CF6B89"/>
    <w:rsid w:val="00D4786B"/>
    <w:rsid w:val="00D52DB6"/>
    <w:rsid w:val="00D81A95"/>
    <w:rsid w:val="00DC5BA7"/>
    <w:rsid w:val="00DD5B2A"/>
    <w:rsid w:val="00EB75CB"/>
    <w:rsid w:val="00ED5C7C"/>
    <w:rsid w:val="00ED62A2"/>
    <w:rsid w:val="00EE539C"/>
    <w:rsid w:val="00F06198"/>
    <w:rsid w:val="00F5080D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22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741E0-70D9-488B-B100-2EEBC07F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Спиридонова Юлия Леонидовна</cp:lastModifiedBy>
  <cp:revision>6</cp:revision>
  <cp:lastPrinted>2021-01-20T06:03:00Z</cp:lastPrinted>
  <dcterms:created xsi:type="dcterms:W3CDTF">2022-07-13T07:18:00Z</dcterms:created>
  <dcterms:modified xsi:type="dcterms:W3CDTF">2022-10-22T05:52:00Z</dcterms:modified>
</cp:coreProperties>
</file>