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8E" w:rsidRDefault="00516029" w:rsidP="00E162F2">
      <w:pPr>
        <w:jc w:val="both"/>
        <w:rPr>
          <w:lang w:eastAsia="ru-RU"/>
        </w:rPr>
      </w:pPr>
      <w:r>
        <w:rPr>
          <w:sz w:val="25"/>
          <w:szCs w:val="25"/>
        </w:rPr>
        <w:t xml:space="preserve"> </w:t>
      </w:r>
      <w:bookmarkStart w:id="0" w:name="_GoBack"/>
      <w:bookmarkEnd w:id="0"/>
    </w:p>
    <w:p w:rsidR="00D8788E" w:rsidRDefault="00D8788E" w:rsidP="00E162F2">
      <w:pPr>
        <w:jc w:val="both"/>
        <w:rPr>
          <w:lang w:eastAsia="ru-RU"/>
        </w:rPr>
      </w:pPr>
    </w:p>
    <w:p w:rsidR="00D8788E" w:rsidRDefault="00D8788E" w:rsidP="00E162F2">
      <w:pPr>
        <w:jc w:val="both"/>
        <w:rPr>
          <w:lang w:eastAsia="ru-RU"/>
        </w:rPr>
      </w:pPr>
    </w:p>
    <w:p w:rsidR="00D8788E" w:rsidRDefault="00D8788E" w:rsidP="00E162F2">
      <w:pPr>
        <w:jc w:val="both"/>
        <w:rPr>
          <w:lang w:eastAsia="ru-RU"/>
        </w:rPr>
      </w:pPr>
    </w:p>
    <w:p w:rsidR="00D8788E" w:rsidRDefault="00D8788E" w:rsidP="00E162F2">
      <w:pPr>
        <w:jc w:val="both"/>
        <w:rPr>
          <w:lang w:eastAsia="ru-RU"/>
        </w:rPr>
      </w:pPr>
    </w:p>
    <w:p w:rsidR="00D8788E" w:rsidRDefault="00D8788E" w:rsidP="00D8788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ПРОЕКТ</w:t>
      </w:r>
    </w:p>
    <w:p w:rsidR="00D8788E" w:rsidRDefault="00D8788E" w:rsidP="00D8788E">
      <w:pPr>
        <w:jc w:val="right"/>
        <w:rPr>
          <w:sz w:val="26"/>
          <w:szCs w:val="26"/>
        </w:rPr>
      </w:pPr>
      <w:r>
        <w:rPr>
          <w:sz w:val="26"/>
          <w:szCs w:val="26"/>
        </w:rPr>
        <w:t>вносится главой</w:t>
      </w:r>
    </w:p>
    <w:p w:rsidR="00D8788E" w:rsidRDefault="00D8788E" w:rsidP="00D8788E">
      <w:pPr>
        <w:jc w:val="right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D8788E" w:rsidRDefault="00D8788E" w:rsidP="00D8788E">
      <w:pPr>
        <w:jc w:val="center"/>
        <w:rPr>
          <w:sz w:val="26"/>
          <w:szCs w:val="26"/>
        </w:rPr>
      </w:pPr>
    </w:p>
    <w:p w:rsidR="00D8788E" w:rsidRDefault="00D8788E" w:rsidP="00D8788E">
      <w:pPr>
        <w:jc w:val="center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</w:p>
    <w:p w:rsidR="00D8788E" w:rsidRDefault="00D8788E" w:rsidP="00D8788E">
      <w:pPr>
        <w:jc w:val="center"/>
        <w:rPr>
          <w:sz w:val="26"/>
          <w:szCs w:val="26"/>
        </w:rPr>
      </w:pPr>
    </w:p>
    <w:p w:rsidR="00D8788E" w:rsidRDefault="00D8788E" w:rsidP="00D8788E">
      <w:pPr>
        <w:jc w:val="both"/>
        <w:rPr>
          <w:sz w:val="26"/>
          <w:szCs w:val="26"/>
        </w:rPr>
      </w:pPr>
    </w:p>
    <w:p w:rsidR="00D8788E" w:rsidRPr="00B11775" w:rsidRDefault="00D8788E" w:rsidP="00D8788E">
      <w:pPr>
        <w:rPr>
          <w:sz w:val="26"/>
          <w:szCs w:val="26"/>
        </w:rPr>
      </w:pPr>
      <w:r w:rsidRPr="00B11775">
        <w:rPr>
          <w:sz w:val="26"/>
          <w:szCs w:val="26"/>
        </w:rPr>
        <w:t xml:space="preserve">О внесении </w:t>
      </w:r>
      <w:r>
        <w:rPr>
          <w:sz w:val="26"/>
          <w:szCs w:val="26"/>
        </w:rPr>
        <w:t>изменения</w:t>
      </w:r>
    </w:p>
    <w:p w:rsidR="00D8788E" w:rsidRPr="00B11775" w:rsidRDefault="00D8788E" w:rsidP="00D8788E">
      <w:pPr>
        <w:rPr>
          <w:sz w:val="26"/>
          <w:szCs w:val="26"/>
        </w:rPr>
      </w:pPr>
      <w:r w:rsidRPr="00B11775">
        <w:rPr>
          <w:sz w:val="26"/>
          <w:szCs w:val="26"/>
        </w:rPr>
        <w:t xml:space="preserve">в решение Думы города Когалыма </w:t>
      </w:r>
    </w:p>
    <w:p w:rsidR="00D8788E" w:rsidRPr="00B11775" w:rsidRDefault="00D8788E" w:rsidP="00D8788E">
      <w:pPr>
        <w:rPr>
          <w:sz w:val="26"/>
          <w:szCs w:val="26"/>
        </w:rPr>
      </w:pPr>
      <w:r w:rsidRPr="00B11775">
        <w:rPr>
          <w:sz w:val="26"/>
          <w:szCs w:val="26"/>
        </w:rPr>
        <w:t xml:space="preserve">от </w:t>
      </w:r>
      <w:r>
        <w:rPr>
          <w:sz w:val="26"/>
          <w:szCs w:val="26"/>
        </w:rPr>
        <w:t>23.12.2015</w:t>
      </w:r>
      <w:r w:rsidRPr="00B11775">
        <w:rPr>
          <w:sz w:val="26"/>
          <w:szCs w:val="26"/>
        </w:rPr>
        <w:t xml:space="preserve"> №</w:t>
      </w:r>
      <w:r>
        <w:rPr>
          <w:sz w:val="26"/>
          <w:szCs w:val="26"/>
        </w:rPr>
        <w:t>624-</w:t>
      </w:r>
      <w:r w:rsidRPr="00B11775">
        <w:rPr>
          <w:sz w:val="26"/>
          <w:szCs w:val="26"/>
        </w:rPr>
        <w:t>ГД</w:t>
      </w:r>
    </w:p>
    <w:p w:rsidR="00D8788E" w:rsidRDefault="00D8788E" w:rsidP="00D8788E">
      <w:pPr>
        <w:jc w:val="both"/>
        <w:rPr>
          <w:sz w:val="26"/>
          <w:szCs w:val="26"/>
        </w:rPr>
      </w:pPr>
    </w:p>
    <w:p w:rsidR="00D8788E" w:rsidRDefault="00D8788E" w:rsidP="00D8788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Уставом города Когалыма, решением Думы города Когалыма от 20.06.2018 №200-ГД «О земельном налоге», с целью приведения в </w:t>
      </w:r>
      <w:proofErr w:type="spellStart"/>
      <w:r>
        <w:rPr>
          <w:sz w:val="26"/>
          <w:szCs w:val="26"/>
        </w:rPr>
        <w:t>соответстве</w:t>
      </w:r>
      <w:proofErr w:type="spellEnd"/>
      <w:r>
        <w:rPr>
          <w:sz w:val="26"/>
          <w:szCs w:val="26"/>
        </w:rPr>
        <w:t xml:space="preserve"> с действующими нормативно-правовым актами, Дума города Когалыма РЕШИЛА:</w:t>
      </w:r>
    </w:p>
    <w:p w:rsidR="00D8788E" w:rsidRDefault="00D8788E" w:rsidP="00D8788E">
      <w:pPr>
        <w:jc w:val="both"/>
        <w:rPr>
          <w:sz w:val="26"/>
          <w:szCs w:val="26"/>
        </w:rPr>
      </w:pPr>
    </w:p>
    <w:p w:rsidR="00D8788E" w:rsidRDefault="00D8788E" w:rsidP="00D878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приложение к решению Думы города Когалыма от 23.12.2015 №624-ГД «Об утверждении порядка определения размера арендной платы, условий и сроков внесения арендной платы за земельные участки, находящиеся в собственности города Когалыма, предоставленные в аренду без торгов» (далее – Порядок) </w:t>
      </w:r>
      <w:r w:rsidRPr="00B11775">
        <w:rPr>
          <w:sz w:val="26"/>
          <w:szCs w:val="26"/>
        </w:rPr>
        <w:t>следующ</w:t>
      </w:r>
      <w:r>
        <w:rPr>
          <w:sz w:val="26"/>
          <w:szCs w:val="26"/>
        </w:rPr>
        <w:t>е</w:t>
      </w:r>
      <w:r w:rsidRPr="00B11775">
        <w:rPr>
          <w:sz w:val="26"/>
          <w:szCs w:val="26"/>
        </w:rPr>
        <w:t xml:space="preserve">е </w:t>
      </w:r>
      <w:r>
        <w:rPr>
          <w:sz w:val="26"/>
          <w:szCs w:val="26"/>
        </w:rPr>
        <w:t>изменение:</w:t>
      </w:r>
    </w:p>
    <w:p w:rsidR="00D8788E" w:rsidRDefault="00D8788E" w:rsidP="00D878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 абзац пятый пункта 1.1 раздела 1 Порядка изложить в следующий редакции:</w:t>
      </w:r>
    </w:p>
    <w:p w:rsidR="00D8788E" w:rsidRDefault="00D8788E" w:rsidP="00D878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Снал</w:t>
      </w:r>
      <w:proofErr w:type="spellEnd"/>
      <w:r>
        <w:rPr>
          <w:sz w:val="26"/>
          <w:szCs w:val="26"/>
        </w:rPr>
        <w:t xml:space="preserve"> - налоговая ставка, утверждённая решением Думы города Когалыма от 20.06.2018 №200-ГД «О земельном налоге», %;»</w:t>
      </w:r>
    </w:p>
    <w:p w:rsidR="00D8788E" w:rsidRDefault="00D8788E" w:rsidP="00D878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8788E" w:rsidRDefault="00D8788E" w:rsidP="00D8788E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решение в газете «Когалымский вестник».</w:t>
      </w:r>
    </w:p>
    <w:p w:rsidR="00D8788E" w:rsidRDefault="00D8788E" w:rsidP="00D878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D8788E" w:rsidRPr="00275F10" w:rsidTr="004C6BC1">
        <w:tc>
          <w:tcPr>
            <w:tcW w:w="4107" w:type="dxa"/>
          </w:tcPr>
          <w:p w:rsidR="00D8788E" w:rsidRPr="00275F10" w:rsidRDefault="00D8788E" w:rsidP="004C6BC1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D8788E" w:rsidRPr="00275F10" w:rsidRDefault="00D8788E" w:rsidP="004C6BC1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D8788E" w:rsidRPr="00275F10" w:rsidRDefault="00D8788E" w:rsidP="004C6BC1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>Глава</w:t>
            </w:r>
          </w:p>
        </w:tc>
      </w:tr>
      <w:tr w:rsidR="00D8788E" w:rsidRPr="00275F10" w:rsidTr="004C6BC1">
        <w:tc>
          <w:tcPr>
            <w:tcW w:w="4107" w:type="dxa"/>
          </w:tcPr>
          <w:p w:rsidR="00D8788E" w:rsidRPr="00275F10" w:rsidRDefault="00D8788E" w:rsidP="004C6BC1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D8788E" w:rsidRPr="00275F10" w:rsidRDefault="00D8788E" w:rsidP="004C6BC1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D8788E" w:rsidRPr="00275F10" w:rsidRDefault="00D8788E" w:rsidP="004C6BC1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>города Когалыма</w:t>
            </w:r>
          </w:p>
          <w:p w:rsidR="00D8788E" w:rsidRPr="00275F10" w:rsidRDefault="00D8788E" w:rsidP="004C6BC1">
            <w:pPr>
              <w:rPr>
                <w:sz w:val="26"/>
                <w:szCs w:val="26"/>
              </w:rPr>
            </w:pPr>
          </w:p>
        </w:tc>
      </w:tr>
      <w:tr w:rsidR="00D8788E" w:rsidRPr="00275F10" w:rsidTr="004C6BC1">
        <w:tc>
          <w:tcPr>
            <w:tcW w:w="4107" w:type="dxa"/>
          </w:tcPr>
          <w:p w:rsidR="00D8788E" w:rsidRPr="00275F10" w:rsidRDefault="00D8788E" w:rsidP="004C6BC1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 xml:space="preserve">_____________ </w:t>
            </w:r>
            <w:proofErr w:type="spellStart"/>
            <w:r w:rsidRPr="00275F10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D8788E" w:rsidRPr="00275F10" w:rsidRDefault="00D8788E" w:rsidP="004C6BC1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D8788E" w:rsidRPr="00275F10" w:rsidRDefault="00D8788E" w:rsidP="004C6BC1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 xml:space="preserve">_____________ </w:t>
            </w:r>
            <w:proofErr w:type="spellStart"/>
            <w:r w:rsidRPr="00275F10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D8788E" w:rsidRDefault="00D8788E" w:rsidP="00D8788E">
      <w:pPr>
        <w:jc w:val="both"/>
        <w:rPr>
          <w:sz w:val="22"/>
          <w:szCs w:val="22"/>
        </w:rPr>
      </w:pPr>
    </w:p>
    <w:p w:rsidR="00D8788E" w:rsidRDefault="00D8788E" w:rsidP="00D8788E">
      <w:pPr>
        <w:jc w:val="both"/>
        <w:rPr>
          <w:sz w:val="22"/>
          <w:szCs w:val="22"/>
        </w:rPr>
      </w:pPr>
    </w:p>
    <w:p w:rsidR="00D8788E" w:rsidRDefault="00D8788E" w:rsidP="00D8788E">
      <w:pPr>
        <w:jc w:val="both"/>
        <w:rPr>
          <w:sz w:val="22"/>
          <w:szCs w:val="22"/>
        </w:rPr>
      </w:pPr>
    </w:p>
    <w:p w:rsidR="00D8788E" w:rsidRDefault="00D8788E" w:rsidP="00D8788E">
      <w:pPr>
        <w:jc w:val="both"/>
        <w:rPr>
          <w:sz w:val="22"/>
          <w:szCs w:val="22"/>
        </w:rPr>
      </w:pPr>
    </w:p>
    <w:p w:rsidR="00D8788E" w:rsidRDefault="00D8788E" w:rsidP="00D8788E">
      <w:pPr>
        <w:jc w:val="both"/>
        <w:rPr>
          <w:sz w:val="22"/>
          <w:szCs w:val="22"/>
        </w:rPr>
      </w:pPr>
    </w:p>
    <w:p w:rsidR="00D8788E" w:rsidRDefault="00D8788E" w:rsidP="00D8788E">
      <w:pPr>
        <w:jc w:val="both"/>
        <w:rPr>
          <w:sz w:val="22"/>
          <w:szCs w:val="22"/>
        </w:rPr>
      </w:pPr>
    </w:p>
    <w:p w:rsidR="00D8788E" w:rsidRDefault="00D8788E" w:rsidP="00D8788E">
      <w:pPr>
        <w:jc w:val="both"/>
        <w:rPr>
          <w:sz w:val="22"/>
          <w:szCs w:val="22"/>
        </w:rPr>
      </w:pPr>
    </w:p>
    <w:p w:rsidR="00D8788E" w:rsidRPr="00060AF7" w:rsidRDefault="00D8788E" w:rsidP="00D8788E">
      <w:pPr>
        <w:rPr>
          <w:sz w:val="28"/>
          <w:szCs w:val="28"/>
        </w:rPr>
      </w:pPr>
    </w:p>
    <w:p w:rsidR="00D8788E" w:rsidRDefault="00D8788E" w:rsidP="00D8788E">
      <w:pPr>
        <w:jc w:val="both"/>
        <w:rPr>
          <w:lang w:eastAsia="ru-RU"/>
        </w:rPr>
      </w:pPr>
    </w:p>
    <w:p w:rsidR="00D8788E" w:rsidRDefault="00D8788E" w:rsidP="00E162F2">
      <w:pPr>
        <w:jc w:val="both"/>
        <w:rPr>
          <w:bCs/>
          <w:sz w:val="20"/>
          <w:szCs w:val="20"/>
        </w:rPr>
      </w:pPr>
    </w:p>
    <w:sectPr w:rsidR="00D8788E" w:rsidSect="00603A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B6"/>
    <w:rsid w:val="00004F0D"/>
    <w:rsid w:val="00013306"/>
    <w:rsid w:val="00035262"/>
    <w:rsid w:val="000A05A9"/>
    <w:rsid w:val="000B799C"/>
    <w:rsid w:val="00150222"/>
    <w:rsid w:val="001F434A"/>
    <w:rsid w:val="0025223C"/>
    <w:rsid w:val="002A2E88"/>
    <w:rsid w:val="002C5B3C"/>
    <w:rsid w:val="002D61F8"/>
    <w:rsid w:val="00300EE9"/>
    <w:rsid w:val="0031230E"/>
    <w:rsid w:val="00360C48"/>
    <w:rsid w:val="00374B24"/>
    <w:rsid w:val="00394ABC"/>
    <w:rsid w:val="003B2B03"/>
    <w:rsid w:val="003F1875"/>
    <w:rsid w:val="003F218E"/>
    <w:rsid w:val="003F4B84"/>
    <w:rsid w:val="003F7D21"/>
    <w:rsid w:val="00401EA7"/>
    <w:rsid w:val="00423CA0"/>
    <w:rsid w:val="00424078"/>
    <w:rsid w:val="00432C65"/>
    <w:rsid w:val="00491F13"/>
    <w:rsid w:val="00493DD9"/>
    <w:rsid w:val="004E242F"/>
    <w:rsid w:val="00516029"/>
    <w:rsid w:val="0055243A"/>
    <w:rsid w:val="005534B3"/>
    <w:rsid w:val="00576446"/>
    <w:rsid w:val="005B5C77"/>
    <w:rsid w:val="005F60B2"/>
    <w:rsid w:val="00603A83"/>
    <w:rsid w:val="0062281F"/>
    <w:rsid w:val="0062504C"/>
    <w:rsid w:val="00625FFB"/>
    <w:rsid w:val="006A655E"/>
    <w:rsid w:val="006B5A94"/>
    <w:rsid w:val="006D420F"/>
    <w:rsid w:val="006F6F13"/>
    <w:rsid w:val="00726606"/>
    <w:rsid w:val="00750B94"/>
    <w:rsid w:val="007F02F2"/>
    <w:rsid w:val="00803BB4"/>
    <w:rsid w:val="008618C8"/>
    <w:rsid w:val="008948F7"/>
    <w:rsid w:val="008A3166"/>
    <w:rsid w:val="008E1052"/>
    <w:rsid w:val="008E76FD"/>
    <w:rsid w:val="009009E7"/>
    <w:rsid w:val="009524AF"/>
    <w:rsid w:val="00997F46"/>
    <w:rsid w:val="009B4A86"/>
    <w:rsid w:val="009C1006"/>
    <w:rsid w:val="009E24B6"/>
    <w:rsid w:val="00A17791"/>
    <w:rsid w:val="00A8428B"/>
    <w:rsid w:val="00A950B2"/>
    <w:rsid w:val="00AC4AF9"/>
    <w:rsid w:val="00AC6396"/>
    <w:rsid w:val="00AF67D6"/>
    <w:rsid w:val="00B42AA3"/>
    <w:rsid w:val="00B8621C"/>
    <w:rsid w:val="00B93F53"/>
    <w:rsid w:val="00BC227C"/>
    <w:rsid w:val="00BC5F24"/>
    <w:rsid w:val="00BD211A"/>
    <w:rsid w:val="00C21E48"/>
    <w:rsid w:val="00C33FA1"/>
    <w:rsid w:val="00CC49C6"/>
    <w:rsid w:val="00CF2368"/>
    <w:rsid w:val="00D04E41"/>
    <w:rsid w:val="00D20C9D"/>
    <w:rsid w:val="00D42CA8"/>
    <w:rsid w:val="00D764C1"/>
    <w:rsid w:val="00D8788E"/>
    <w:rsid w:val="00DA100F"/>
    <w:rsid w:val="00DF30A2"/>
    <w:rsid w:val="00E105FE"/>
    <w:rsid w:val="00E162F2"/>
    <w:rsid w:val="00E47164"/>
    <w:rsid w:val="00E507E0"/>
    <w:rsid w:val="00EA6F09"/>
    <w:rsid w:val="00EB440A"/>
    <w:rsid w:val="00EB5F8E"/>
    <w:rsid w:val="00EC53FC"/>
    <w:rsid w:val="00ED5110"/>
    <w:rsid w:val="00EE3FF2"/>
    <w:rsid w:val="00F83883"/>
    <w:rsid w:val="00F97E4B"/>
    <w:rsid w:val="00FB6B4D"/>
    <w:rsid w:val="00FE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66F7"/>
  <w15:docId w15:val="{CE517A87-B11F-457B-8C24-91EE42D5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B5F8E"/>
    <w:rPr>
      <w:color w:val="808080"/>
    </w:rPr>
  </w:style>
  <w:style w:type="paragraph" w:styleId="ac">
    <w:name w:val="Balloon Text"/>
    <w:basedOn w:val="a0"/>
    <w:link w:val="ad"/>
    <w:uiPriority w:val="99"/>
    <w:semiHidden/>
    <w:unhideWhenUsed/>
    <w:rsid w:val="00D20C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20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Мыльникова Алена Михайловна</cp:lastModifiedBy>
  <cp:revision>5</cp:revision>
  <dcterms:created xsi:type="dcterms:W3CDTF">2020-02-11T10:30:00Z</dcterms:created>
  <dcterms:modified xsi:type="dcterms:W3CDTF">2020-02-11T10:52:00Z</dcterms:modified>
</cp:coreProperties>
</file>