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C2" w:rsidRDefault="00F87DC2" w:rsidP="00F87DC2">
      <w:pPr>
        <w:jc w:val="center"/>
        <w:rPr>
          <w:sz w:val="26"/>
          <w:szCs w:val="26"/>
        </w:rPr>
      </w:pPr>
      <w:r w:rsidRPr="006205EF">
        <w:rPr>
          <w:sz w:val="26"/>
          <w:szCs w:val="26"/>
        </w:rPr>
        <w:t>Проект постановления Администрации города Когалыма</w:t>
      </w:r>
    </w:p>
    <w:p w:rsidR="006205EF" w:rsidRDefault="006205EF" w:rsidP="00F87DC2">
      <w:pPr>
        <w:jc w:val="center"/>
        <w:rPr>
          <w:sz w:val="26"/>
          <w:szCs w:val="26"/>
        </w:rPr>
      </w:pPr>
    </w:p>
    <w:p w:rsidR="00F146A1" w:rsidRDefault="00F146A1" w:rsidP="006205EF">
      <w:pPr>
        <w:rPr>
          <w:sz w:val="26"/>
          <w:szCs w:val="26"/>
        </w:rPr>
      </w:pPr>
    </w:p>
    <w:p w:rsidR="0096332F" w:rsidRPr="00A34883" w:rsidRDefault="0096332F" w:rsidP="00AF1785">
      <w:pPr>
        <w:ind w:firstLine="709"/>
        <w:rPr>
          <w:sz w:val="26"/>
          <w:szCs w:val="26"/>
        </w:rPr>
      </w:pPr>
      <w:r w:rsidRPr="00A34883">
        <w:rPr>
          <w:sz w:val="26"/>
          <w:szCs w:val="26"/>
        </w:rPr>
        <w:t>О</w:t>
      </w:r>
      <w:r w:rsidR="00F146A1" w:rsidRPr="00A34883">
        <w:rPr>
          <w:sz w:val="26"/>
          <w:szCs w:val="26"/>
        </w:rPr>
        <w:t xml:space="preserve"> развитии</w:t>
      </w:r>
      <w:r w:rsidRPr="00A34883">
        <w:rPr>
          <w:sz w:val="26"/>
          <w:szCs w:val="26"/>
        </w:rPr>
        <w:t xml:space="preserve"> добровольчества (волонтёрства) </w:t>
      </w:r>
    </w:p>
    <w:p w:rsidR="00F146A1" w:rsidRDefault="0096332F" w:rsidP="00AF1785">
      <w:pPr>
        <w:ind w:firstLine="709"/>
        <w:rPr>
          <w:sz w:val="26"/>
          <w:szCs w:val="26"/>
        </w:rPr>
      </w:pPr>
      <w:r w:rsidRPr="00A34883">
        <w:rPr>
          <w:sz w:val="26"/>
          <w:szCs w:val="26"/>
        </w:rPr>
        <w:t xml:space="preserve">в городе Когалыме </w:t>
      </w:r>
    </w:p>
    <w:p w:rsidR="006205EF" w:rsidRPr="00CD5A01" w:rsidRDefault="006205EF" w:rsidP="00F87DC2">
      <w:pPr>
        <w:jc w:val="center"/>
        <w:rPr>
          <w:sz w:val="26"/>
          <w:szCs w:val="26"/>
        </w:rPr>
      </w:pPr>
    </w:p>
    <w:p w:rsidR="008251B8" w:rsidRPr="00CD5A01" w:rsidRDefault="00EC578A" w:rsidP="00EC578A">
      <w:pPr>
        <w:ind w:firstLine="708"/>
        <w:jc w:val="both"/>
        <w:rPr>
          <w:rStyle w:val="a3"/>
          <w:color w:val="auto"/>
          <w:sz w:val="26"/>
          <w:szCs w:val="26"/>
          <w:u w:val="none"/>
        </w:rPr>
      </w:pPr>
      <w:r w:rsidRPr="00CD5A01">
        <w:rPr>
          <w:sz w:val="26"/>
          <w:szCs w:val="26"/>
        </w:rPr>
        <w:t xml:space="preserve">В соответствии с Указом Президента Российской Федерации В.В.Путина от 06.12.2017 №583 «О проведении в Российской Федерации Года добровольца (волонтёра)», </w:t>
      </w:r>
      <w:r w:rsidR="00F87DC2" w:rsidRPr="00CD5A01">
        <w:rPr>
          <w:sz w:val="26"/>
          <w:szCs w:val="26"/>
        </w:rPr>
        <w:t xml:space="preserve">с </w:t>
      </w:r>
      <w:r w:rsidR="001D5354" w:rsidRPr="00CD5A01">
        <w:rPr>
          <w:sz w:val="26"/>
          <w:szCs w:val="26"/>
        </w:rPr>
        <w:fldChar w:fldCharType="begin"/>
      </w:r>
      <w:r w:rsidR="00F87DC2" w:rsidRPr="00CD5A01">
        <w:rPr>
          <w:sz w:val="26"/>
          <w:szCs w:val="26"/>
        </w:rPr>
        <w:instrText xml:space="preserve"> HYPERLINK "http://www.consultant.ru/document/cons_doc_LAW_82134/" </w:instrText>
      </w:r>
      <w:r w:rsidR="001D5354" w:rsidRPr="00CD5A01">
        <w:rPr>
          <w:sz w:val="26"/>
          <w:szCs w:val="26"/>
        </w:rPr>
        <w:fldChar w:fldCharType="separate"/>
      </w:r>
      <w:r w:rsidR="00F87DC2" w:rsidRPr="00CD5A0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>распоряжением Правительства Российской Федерации  от 17.11.2008  №1662-р «О Концепции долгосрочного социально-экономического развития Российской Феде</w:t>
      </w:r>
      <w:r w:rsidR="00023821" w:rsidRPr="00CD5A0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 xml:space="preserve">рации на период до 2020 года», </w:t>
      </w:r>
      <w:r w:rsidR="00F87DC2" w:rsidRPr="00CD5A0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>с распоряжением Правительства Ханты-Мансийского автономного округа –</w:t>
      </w:r>
      <w:r w:rsidR="008251B8" w:rsidRPr="00CD5A0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="00F87DC2" w:rsidRPr="00CD5A0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>Югры от 20.10.2017 №612-рп «О Концепции развития добровольчества в  Ханты-Мансийском автономном округе –</w:t>
      </w:r>
      <w:r w:rsidR="00F146A1" w:rsidRPr="00CD5A0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="00F87DC2" w:rsidRPr="00CD5A0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>Югре»,</w:t>
      </w:r>
      <w:r w:rsidR="008251B8" w:rsidRPr="00CD5A0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 xml:space="preserve"> Уставом города Когалыма</w:t>
      </w:r>
      <w:r w:rsidR="00F077AA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>,</w:t>
      </w:r>
      <w:r w:rsidR="00FD4E5A" w:rsidRPr="00CD5A01">
        <w:rPr>
          <w:sz w:val="26"/>
          <w:szCs w:val="26"/>
        </w:rPr>
        <w:t xml:space="preserve"> в целях развития добровольчества (волонтёрства) в городе Когалыме</w:t>
      </w:r>
      <w:r w:rsidR="008251B8" w:rsidRPr="00CD5A0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>:</w:t>
      </w:r>
    </w:p>
    <w:p w:rsidR="00F87DC2" w:rsidRPr="00CD5A01" w:rsidRDefault="00F87DC2" w:rsidP="00F87DC2">
      <w:pPr>
        <w:ind w:firstLine="709"/>
        <w:jc w:val="both"/>
        <w:rPr>
          <w:sz w:val="26"/>
          <w:szCs w:val="26"/>
        </w:rPr>
      </w:pPr>
      <w:r w:rsidRPr="00CD5A0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 xml:space="preserve">           </w:t>
      </w:r>
      <w:r w:rsidR="001D5354" w:rsidRPr="00CD5A01">
        <w:rPr>
          <w:sz w:val="26"/>
          <w:szCs w:val="26"/>
        </w:rPr>
        <w:fldChar w:fldCharType="end"/>
      </w:r>
    </w:p>
    <w:p w:rsidR="00C204D0" w:rsidRPr="00CD5A01" w:rsidRDefault="00C204D0" w:rsidP="00C204D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5A01">
        <w:rPr>
          <w:sz w:val="26"/>
          <w:szCs w:val="26"/>
        </w:rPr>
        <w:t>Утвердить:</w:t>
      </w:r>
    </w:p>
    <w:p w:rsidR="00EC3A2C" w:rsidRPr="00CD5A01" w:rsidRDefault="00C204D0" w:rsidP="00EC3A2C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5A01">
        <w:rPr>
          <w:sz w:val="26"/>
          <w:szCs w:val="26"/>
        </w:rPr>
        <w:t xml:space="preserve"> </w:t>
      </w:r>
      <w:r w:rsidR="00EC3A2C" w:rsidRPr="00CD5A01">
        <w:rPr>
          <w:sz w:val="26"/>
          <w:szCs w:val="26"/>
        </w:rPr>
        <w:t>Перечень основных направлений добровольческой деятельности в городе Когалыме и их координатор</w:t>
      </w:r>
      <w:r w:rsidR="00E04F53" w:rsidRPr="00CD5A01">
        <w:rPr>
          <w:sz w:val="26"/>
          <w:szCs w:val="26"/>
        </w:rPr>
        <w:t>ов</w:t>
      </w:r>
      <w:r w:rsidR="00EC3A2C" w:rsidRPr="00CD5A01">
        <w:rPr>
          <w:sz w:val="26"/>
          <w:szCs w:val="26"/>
        </w:rPr>
        <w:t xml:space="preserve"> </w:t>
      </w:r>
      <w:r w:rsidRPr="00CD5A01">
        <w:rPr>
          <w:sz w:val="26"/>
          <w:szCs w:val="26"/>
        </w:rPr>
        <w:t>согласно приложен</w:t>
      </w:r>
      <w:r w:rsidR="009F1DCC" w:rsidRPr="00CD5A01">
        <w:rPr>
          <w:sz w:val="26"/>
          <w:szCs w:val="26"/>
        </w:rPr>
        <w:t>ию 1</w:t>
      </w:r>
      <w:r w:rsidR="00EC3A2C" w:rsidRPr="00CD5A01">
        <w:rPr>
          <w:sz w:val="26"/>
          <w:szCs w:val="26"/>
        </w:rPr>
        <w:t xml:space="preserve"> к настоящему постановлению.</w:t>
      </w:r>
    </w:p>
    <w:p w:rsidR="00EC578A" w:rsidRPr="00CD5A01" w:rsidRDefault="00EC3A2C" w:rsidP="00EC578A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5A01">
        <w:rPr>
          <w:sz w:val="26"/>
          <w:szCs w:val="26"/>
        </w:rPr>
        <w:t xml:space="preserve"> </w:t>
      </w:r>
      <w:r w:rsidR="00A34883" w:rsidRPr="00CD5A01">
        <w:rPr>
          <w:sz w:val="26"/>
          <w:szCs w:val="26"/>
        </w:rPr>
        <w:t>План мероприятий (</w:t>
      </w:r>
      <w:r w:rsidR="007D2ACD" w:rsidRPr="00CD5A01">
        <w:rPr>
          <w:sz w:val="26"/>
          <w:szCs w:val="26"/>
        </w:rPr>
        <w:t>«</w:t>
      </w:r>
      <w:r w:rsidR="00A34883" w:rsidRPr="00CD5A01">
        <w:rPr>
          <w:sz w:val="26"/>
          <w:szCs w:val="26"/>
        </w:rPr>
        <w:t>дорожную карту</w:t>
      </w:r>
      <w:r w:rsidR="007D2ACD" w:rsidRPr="00CD5A01">
        <w:rPr>
          <w:sz w:val="26"/>
          <w:szCs w:val="26"/>
        </w:rPr>
        <w:t>»</w:t>
      </w:r>
      <w:r w:rsidRPr="00CD5A01">
        <w:rPr>
          <w:sz w:val="26"/>
          <w:szCs w:val="26"/>
        </w:rPr>
        <w:t>) по развитию</w:t>
      </w:r>
      <w:r w:rsidR="00C204D0" w:rsidRPr="00CD5A01">
        <w:rPr>
          <w:sz w:val="26"/>
          <w:szCs w:val="26"/>
        </w:rPr>
        <w:t xml:space="preserve"> добровольчества (волонтёрства) в городе Когалыме </w:t>
      </w:r>
      <w:r w:rsidR="00723740" w:rsidRPr="00CD5A01">
        <w:rPr>
          <w:sz w:val="26"/>
          <w:szCs w:val="26"/>
        </w:rPr>
        <w:t>(далее – дорожная карта) согласно приложен</w:t>
      </w:r>
      <w:r w:rsidR="009F1DCC" w:rsidRPr="00CD5A01">
        <w:rPr>
          <w:sz w:val="26"/>
          <w:szCs w:val="26"/>
        </w:rPr>
        <w:t>ию 2</w:t>
      </w:r>
      <w:r w:rsidR="00723740" w:rsidRPr="00CD5A01">
        <w:rPr>
          <w:sz w:val="26"/>
          <w:szCs w:val="26"/>
        </w:rPr>
        <w:t xml:space="preserve"> к настоящему постановлению.</w:t>
      </w:r>
    </w:p>
    <w:p w:rsidR="00E5431E" w:rsidRDefault="00E5431E" w:rsidP="00E5431E">
      <w:pPr>
        <w:pStyle w:val="a5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8A02B0" w:rsidRDefault="00EC3A2C" w:rsidP="008A02B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5A01">
        <w:rPr>
          <w:sz w:val="26"/>
          <w:szCs w:val="26"/>
        </w:rPr>
        <w:t>Ответственным исполнителям дорожной карты</w:t>
      </w:r>
      <w:r w:rsidR="008A02B0">
        <w:rPr>
          <w:sz w:val="26"/>
          <w:szCs w:val="26"/>
        </w:rPr>
        <w:t>:</w:t>
      </w:r>
    </w:p>
    <w:p w:rsidR="008A02B0" w:rsidRDefault="008A02B0" w:rsidP="008A02B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A02B0">
        <w:rPr>
          <w:sz w:val="26"/>
          <w:szCs w:val="26"/>
        </w:rPr>
        <w:t xml:space="preserve">2.1. Обеспечить выполнение </w:t>
      </w:r>
      <w:r w:rsidRPr="00CD5A01">
        <w:rPr>
          <w:sz w:val="26"/>
          <w:szCs w:val="26"/>
        </w:rPr>
        <w:t>дорожной карты</w:t>
      </w:r>
      <w:r w:rsidRPr="008A02B0">
        <w:rPr>
          <w:sz w:val="26"/>
          <w:szCs w:val="26"/>
        </w:rPr>
        <w:t>.</w:t>
      </w:r>
    </w:p>
    <w:p w:rsidR="008A02B0" w:rsidRDefault="008A02B0" w:rsidP="008A02B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A02B0">
        <w:rPr>
          <w:sz w:val="26"/>
          <w:szCs w:val="26"/>
        </w:rPr>
        <w:t>2.2</w:t>
      </w:r>
      <w:r>
        <w:rPr>
          <w:sz w:val="26"/>
          <w:szCs w:val="26"/>
        </w:rPr>
        <w:t xml:space="preserve">. Информацию о ходе выполнения дорожной карты </w:t>
      </w:r>
      <w:r w:rsidRPr="00CD5A01">
        <w:rPr>
          <w:sz w:val="26"/>
          <w:szCs w:val="26"/>
        </w:rPr>
        <w:t xml:space="preserve">ежеквартально, не позже 5 числа последующего квартала (в 4-ом квартале – не позже 20 декабря) направлять </w:t>
      </w:r>
      <w:r>
        <w:rPr>
          <w:sz w:val="26"/>
          <w:szCs w:val="26"/>
        </w:rPr>
        <w:t>в Управление</w:t>
      </w:r>
      <w:r w:rsidRPr="00CD5A01">
        <w:rPr>
          <w:sz w:val="26"/>
          <w:szCs w:val="26"/>
        </w:rPr>
        <w:t xml:space="preserve"> культуры, спорта и молодёжной политики Администрации города Когалыма.</w:t>
      </w:r>
    </w:p>
    <w:p w:rsidR="008A02B0" w:rsidRDefault="008A02B0" w:rsidP="008A02B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8A02B0" w:rsidRPr="008A02B0" w:rsidRDefault="008A02B0" w:rsidP="008A02B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02B0">
        <w:rPr>
          <w:sz w:val="26"/>
          <w:szCs w:val="26"/>
        </w:rPr>
        <w:t>Рекомендовать руководителям предприятий, организаций, учреждений, расположенных в городе Когалыме, независимо от форм собственности принять участ</w:t>
      </w:r>
      <w:r w:rsidR="00345BD9">
        <w:rPr>
          <w:sz w:val="26"/>
          <w:szCs w:val="26"/>
        </w:rPr>
        <w:t xml:space="preserve">ие в мероприятиях по проведению </w:t>
      </w:r>
      <w:r w:rsidRPr="00CD5A01">
        <w:rPr>
          <w:sz w:val="26"/>
          <w:szCs w:val="26"/>
        </w:rPr>
        <w:t>Го</w:t>
      </w:r>
      <w:r w:rsidR="00345BD9">
        <w:rPr>
          <w:sz w:val="26"/>
          <w:szCs w:val="26"/>
        </w:rPr>
        <w:t>да добровольца (волонтё</w:t>
      </w:r>
      <w:r w:rsidRPr="00CD5A01">
        <w:rPr>
          <w:sz w:val="26"/>
          <w:szCs w:val="26"/>
        </w:rPr>
        <w:t xml:space="preserve">ра) </w:t>
      </w:r>
      <w:r w:rsidR="00E5431E">
        <w:rPr>
          <w:sz w:val="26"/>
          <w:szCs w:val="26"/>
        </w:rPr>
        <w:t xml:space="preserve">на территории города Когалыма </w:t>
      </w:r>
      <w:r w:rsidR="00E5431E" w:rsidRPr="00CD5A01">
        <w:rPr>
          <w:sz w:val="26"/>
          <w:szCs w:val="26"/>
        </w:rPr>
        <w:t>в 2018 году</w:t>
      </w:r>
      <w:r w:rsidRPr="008A02B0">
        <w:rPr>
          <w:sz w:val="26"/>
          <w:szCs w:val="26"/>
        </w:rPr>
        <w:t>.</w:t>
      </w:r>
    </w:p>
    <w:p w:rsidR="00EC3A2C" w:rsidRPr="00CD5A01" w:rsidRDefault="00EC3A2C" w:rsidP="00E5431E">
      <w:pPr>
        <w:pStyle w:val="a5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EC3A2C" w:rsidRPr="00CD5A01" w:rsidRDefault="00C204D0" w:rsidP="00EC3A2C">
      <w:pPr>
        <w:pStyle w:val="a7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b w:val="0"/>
          <w:sz w:val="26"/>
          <w:szCs w:val="26"/>
        </w:rPr>
      </w:pPr>
      <w:r w:rsidRPr="00CD5A01">
        <w:rPr>
          <w:b w:val="0"/>
          <w:sz w:val="26"/>
          <w:szCs w:val="26"/>
        </w:rPr>
        <w:t>Опубликовать настоящее постановление и</w:t>
      </w:r>
      <w:r w:rsidR="00723740" w:rsidRPr="00CD5A01">
        <w:rPr>
          <w:b w:val="0"/>
          <w:sz w:val="26"/>
          <w:szCs w:val="26"/>
        </w:rPr>
        <w:t xml:space="preserve"> приложения к нему в </w:t>
      </w:r>
      <w:r w:rsidRPr="00CD5A01">
        <w:rPr>
          <w:b w:val="0"/>
          <w:sz w:val="26"/>
          <w:szCs w:val="26"/>
        </w:rPr>
        <w:t>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Pr="00CD5A01">
          <w:rPr>
            <w:rStyle w:val="a3"/>
            <w:b w:val="0"/>
            <w:sz w:val="26"/>
            <w:szCs w:val="26"/>
            <w:lang w:val="en-US"/>
          </w:rPr>
          <w:t>www</w:t>
        </w:r>
        <w:r w:rsidRPr="00CD5A01">
          <w:rPr>
            <w:rStyle w:val="a3"/>
            <w:b w:val="0"/>
            <w:sz w:val="26"/>
            <w:szCs w:val="26"/>
          </w:rPr>
          <w:t>.</w:t>
        </w:r>
        <w:r w:rsidRPr="00CD5A01">
          <w:rPr>
            <w:rStyle w:val="a3"/>
            <w:b w:val="0"/>
            <w:sz w:val="26"/>
            <w:szCs w:val="26"/>
            <w:lang w:val="en-US"/>
          </w:rPr>
          <w:t>admkogalym</w:t>
        </w:r>
        <w:r w:rsidRPr="00CD5A01">
          <w:rPr>
            <w:rStyle w:val="a3"/>
            <w:b w:val="0"/>
            <w:sz w:val="26"/>
            <w:szCs w:val="26"/>
          </w:rPr>
          <w:t>.</w:t>
        </w:r>
        <w:r w:rsidRPr="00CD5A01">
          <w:rPr>
            <w:rStyle w:val="a3"/>
            <w:b w:val="0"/>
            <w:sz w:val="26"/>
            <w:szCs w:val="26"/>
            <w:lang w:val="en-US"/>
          </w:rPr>
          <w:t>ru</w:t>
        </w:r>
      </w:hyperlink>
      <w:r w:rsidRPr="00CD5A01">
        <w:rPr>
          <w:b w:val="0"/>
          <w:sz w:val="26"/>
          <w:szCs w:val="26"/>
        </w:rPr>
        <w:t>).</w:t>
      </w:r>
    </w:p>
    <w:p w:rsidR="00EC3A2C" w:rsidRPr="00CD5A01" w:rsidRDefault="00EC3A2C" w:rsidP="00EC3A2C">
      <w:pPr>
        <w:pStyle w:val="a5"/>
        <w:rPr>
          <w:sz w:val="26"/>
          <w:szCs w:val="26"/>
        </w:rPr>
      </w:pPr>
    </w:p>
    <w:p w:rsidR="00C204D0" w:rsidRPr="00CD5A01" w:rsidRDefault="00C204D0" w:rsidP="00EC3A2C">
      <w:pPr>
        <w:pStyle w:val="a7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b w:val="0"/>
          <w:sz w:val="26"/>
          <w:szCs w:val="26"/>
        </w:rPr>
      </w:pPr>
      <w:r w:rsidRPr="00CD5A01">
        <w:rPr>
          <w:b w:val="0"/>
          <w:sz w:val="26"/>
          <w:szCs w:val="26"/>
        </w:rPr>
        <w:t>Контроль за выполнением постановления возложить на заместителя главы города Когалыма О.В.Мартынову.</w:t>
      </w:r>
    </w:p>
    <w:p w:rsidR="00C204D0" w:rsidRPr="00B844A2" w:rsidRDefault="00C204D0" w:rsidP="00C2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04D0" w:rsidRPr="00B844A2" w:rsidRDefault="00C204D0" w:rsidP="00C204D0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C204D0" w:rsidRPr="00B844A2" w:rsidRDefault="00C204D0" w:rsidP="00C204D0">
      <w:pPr>
        <w:pStyle w:val="a9"/>
        <w:suppressAutoHyphens/>
        <w:ind w:firstLine="709"/>
        <w:jc w:val="both"/>
        <w:rPr>
          <w:sz w:val="26"/>
          <w:szCs w:val="26"/>
        </w:rPr>
      </w:pPr>
      <w:r w:rsidRPr="00B844A2">
        <w:rPr>
          <w:sz w:val="26"/>
          <w:szCs w:val="26"/>
        </w:rPr>
        <w:t xml:space="preserve">  Глава города Когалыма</w:t>
      </w:r>
      <w:r w:rsidRPr="00B844A2">
        <w:rPr>
          <w:sz w:val="26"/>
          <w:szCs w:val="26"/>
        </w:rPr>
        <w:tab/>
        <w:t xml:space="preserve">                                     Н.Н.Пальчиков</w:t>
      </w:r>
    </w:p>
    <w:p w:rsidR="00C204D0" w:rsidRPr="00B844A2" w:rsidRDefault="00C204D0" w:rsidP="00C204D0">
      <w:pPr>
        <w:suppressAutoHyphens/>
        <w:ind w:firstLine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471888">
      <w:pPr>
        <w:suppressAutoHyphens/>
        <w:ind w:left="709"/>
        <w:jc w:val="center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C204D0">
      <w:pPr>
        <w:suppressAutoHyphens/>
        <w:ind w:left="709"/>
        <w:jc w:val="both"/>
      </w:pPr>
    </w:p>
    <w:p w:rsidR="00C204D0" w:rsidRPr="00B844A2" w:rsidRDefault="00C204D0" w:rsidP="00881D5E">
      <w:pPr>
        <w:pStyle w:val="1"/>
        <w:keepNext w:val="0"/>
        <w:suppressAutoHyphens/>
        <w:jc w:val="left"/>
        <w:rPr>
          <w:sz w:val="26"/>
          <w:szCs w:val="26"/>
        </w:rPr>
      </w:pPr>
    </w:p>
    <w:p w:rsidR="00C204D0" w:rsidRPr="00B844A2" w:rsidRDefault="00C204D0" w:rsidP="00C204D0">
      <w:pPr>
        <w:pStyle w:val="1"/>
        <w:keepNext w:val="0"/>
        <w:suppressAutoHyphens/>
        <w:ind w:left="709"/>
        <w:jc w:val="left"/>
        <w:rPr>
          <w:sz w:val="26"/>
          <w:szCs w:val="26"/>
        </w:rPr>
      </w:pPr>
    </w:p>
    <w:p w:rsidR="00C204D0" w:rsidRDefault="00C204D0" w:rsidP="00C204D0">
      <w:pPr>
        <w:pStyle w:val="1"/>
        <w:keepNext w:val="0"/>
        <w:suppressAutoHyphens/>
        <w:ind w:left="709"/>
        <w:jc w:val="left"/>
        <w:rPr>
          <w:sz w:val="26"/>
          <w:szCs w:val="26"/>
        </w:rPr>
      </w:pPr>
    </w:p>
    <w:p w:rsidR="009F1DCC" w:rsidRDefault="009F1DCC" w:rsidP="009F1DCC"/>
    <w:p w:rsidR="009F1DCC" w:rsidRDefault="009F1DCC" w:rsidP="009F1DCC"/>
    <w:p w:rsidR="009F1DCC" w:rsidRPr="009F1DCC" w:rsidRDefault="009F1DCC" w:rsidP="009F1DCC"/>
    <w:p w:rsidR="006970B7" w:rsidRDefault="006970B7" w:rsidP="00C204D0">
      <w:pPr>
        <w:ind w:left="709"/>
      </w:pPr>
    </w:p>
    <w:p w:rsidR="009F1DCC" w:rsidRDefault="009F1DCC" w:rsidP="00C204D0">
      <w:pPr>
        <w:ind w:left="709"/>
      </w:pPr>
    </w:p>
    <w:p w:rsidR="009F1DCC" w:rsidRDefault="009F1DCC" w:rsidP="00AD00A5"/>
    <w:p w:rsidR="00E04F53" w:rsidRDefault="00E04F53" w:rsidP="00C204D0">
      <w:pPr>
        <w:ind w:left="709"/>
      </w:pPr>
    </w:p>
    <w:p w:rsidR="00CE2F99" w:rsidRDefault="00CE2F99" w:rsidP="00CE2F99"/>
    <w:p w:rsidR="00006831" w:rsidRDefault="00006831" w:rsidP="00CE2F99"/>
    <w:p w:rsidR="00006831" w:rsidRDefault="00006831" w:rsidP="00CE2F99"/>
    <w:p w:rsidR="00E04F53" w:rsidRDefault="00E04F53" w:rsidP="00C204D0">
      <w:pPr>
        <w:ind w:left="709"/>
      </w:pP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0"/>
        <w:gridCol w:w="2822"/>
        <w:gridCol w:w="2989"/>
      </w:tblGrid>
      <w:tr w:rsidR="006970B7" w:rsidTr="00A34883">
        <w:trPr>
          <w:trHeight w:val="239"/>
        </w:trPr>
        <w:tc>
          <w:tcPr>
            <w:tcW w:w="3050" w:type="dxa"/>
          </w:tcPr>
          <w:p w:rsidR="006970B7" w:rsidRDefault="006970B7" w:rsidP="006970B7">
            <w:r w:rsidRPr="00B844A2">
              <w:t>Согласовано:</w:t>
            </w:r>
          </w:p>
        </w:tc>
        <w:tc>
          <w:tcPr>
            <w:tcW w:w="2822" w:type="dxa"/>
          </w:tcPr>
          <w:p w:rsidR="006970B7" w:rsidRDefault="006970B7" w:rsidP="00C204D0"/>
        </w:tc>
        <w:tc>
          <w:tcPr>
            <w:tcW w:w="2989" w:type="dxa"/>
          </w:tcPr>
          <w:p w:rsidR="006970B7" w:rsidRDefault="006970B7" w:rsidP="00C204D0"/>
        </w:tc>
      </w:tr>
      <w:tr w:rsidR="006970B7" w:rsidTr="00A34883">
        <w:tc>
          <w:tcPr>
            <w:tcW w:w="3050" w:type="dxa"/>
          </w:tcPr>
          <w:p w:rsidR="006970B7" w:rsidRDefault="006970B7" w:rsidP="00C204D0">
            <w:r w:rsidRPr="00B844A2">
              <w:t>зам.главы г.Когалыма</w:t>
            </w:r>
          </w:p>
        </w:tc>
        <w:tc>
          <w:tcPr>
            <w:tcW w:w="2822" w:type="dxa"/>
          </w:tcPr>
          <w:p w:rsidR="006970B7" w:rsidRDefault="006970B7" w:rsidP="00C204D0"/>
        </w:tc>
        <w:tc>
          <w:tcPr>
            <w:tcW w:w="2989" w:type="dxa"/>
          </w:tcPr>
          <w:p w:rsidR="006970B7" w:rsidRDefault="006970B7" w:rsidP="00C204D0">
            <w:r w:rsidRPr="00B844A2">
              <w:t>О.В.Мартынова</w:t>
            </w:r>
          </w:p>
        </w:tc>
      </w:tr>
      <w:tr w:rsidR="006970B7" w:rsidTr="00D23075">
        <w:trPr>
          <w:trHeight w:val="249"/>
        </w:trPr>
        <w:tc>
          <w:tcPr>
            <w:tcW w:w="3050" w:type="dxa"/>
          </w:tcPr>
          <w:p w:rsidR="006970B7" w:rsidRDefault="006970B7" w:rsidP="00C204D0">
            <w:r w:rsidRPr="00B844A2">
              <w:t xml:space="preserve">начальник УО                                          </w:t>
            </w:r>
            <w:r>
              <w:t xml:space="preserve">                          </w:t>
            </w:r>
          </w:p>
        </w:tc>
        <w:tc>
          <w:tcPr>
            <w:tcW w:w="2822" w:type="dxa"/>
          </w:tcPr>
          <w:p w:rsidR="006970B7" w:rsidRDefault="006970B7" w:rsidP="00C204D0"/>
        </w:tc>
        <w:tc>
          <w:tcPr>
            <w:tcW w:w="2989" w:type="dxa"/>
          </w:tcPr>
          <w:p w:rsidR="006970B7" w:rsidRDefault="006970B7" w:rsidP="00C204D0">
            <w:r w:rsidRPr="00B844A2">
              <w:t>С.Г.Гришина</w:t>
            </w:r>
          </w:p>
        </w:tc>
      </w:tr>
      <w:tr w:rsidR="006970B7" w:rsidTr="00A34883">
        <w:tc>
          <w:tcPr>
            <w:tcW w:w="3050" w:type="dxa"/>
          </w:tcPr>
          <w:p w:rsidR="006970B7" w:rsidRDefault="006970B7" w:rsidP="00C204D0">
            <w:r w:rsidRPr="00B844A2">
              <w:t>начальник УКСиМП</w:t>
            </w:r>
          </w:p>
        </w:tc>
        <w:tc>
          <w:tcPr>
            <w:tcW w:w="2822" w:type="dxa"/>
          </w:tcPr>
          <w:p w:rsidR="006970B7" w:rsidRDefault="006970B7" w:rsidP="00C204D0"/>
        </w:tc>
        <w:tc>
          <w:tcPr>
            <w:tcW w:w="2989" w:type="dxa"/>
          </w:tcPr>
          <w:p w:rsidR="006970B7" w:rsidRDefault="006970B7" w:rsidP="00C204D0">
            <w:r w:rsidRPr="00B844A2">
              <w:t>Л.А.Юрьев</w:t>
            </w:r>
            <w:r>
              <w:t>а</w:t>
            </w:r>
          </w:p>
        </w:tc>
      </w:tr>
      <w:tr w:rsidR="006970B7" w:rsidTr="00A34883">
        <w:tc>
          <w:tcPr>
            <w:tcW w:w="3050" w:type="dxa"/>
          </w:tcPr>
          <w:p w:rsidR="006970B7" w:rsidRPr="00A34883" w:rsidRDefault="006970B7" w:rsidP="00C204D0">
            <w:r w:rsidRPr="00A34883">
              <w:t>начальник ЮУ</w:t>
            </w:r>
          </w:p>
        </w:tc>
        <w:tc>
          <w:tcPr>
            <w:tcW w:w="2822" w:type="dxa"/>
          </w:tcPr>
          <w:p w:rsidR="006970B7" w:rsidRDefault="006970B7" w:rsidP="00C204D0"/>
        </w:tc>
        <w:tc>
          <w:tcPr>
            <w:tcW w:w="2989" w:type="dxa"/>
          </w:tcPr>
          <w:p w:rsidR="006970B7" w:rsidRDefault="006970B7" w:rsidP="00C204D0">
            <w:r w:rsidRPr="00B844A2">
              <w:t>В.В.Генов</w:t>
            </w:r>
          </w:p>
        </w:tc>
      </w:tr>
      <w:tr w:rsidR="00C659E2" w:rsidTr="00A34883">
        <w:tc>
          <w:tcPr>
            <w:tcW w:w="3050" w:type="dxa"/>
          </w:tcPr>
          <w:p w:rsidR="00C659E2" w:rsidRPr="00EF3532" w:rsidRDefault="00C659E2" w:rsidP="00B2030E">
            <w:r>
              <w:t>начальник ОСО и СВ</w:t>
            </w:r>
          </w:p>
        </w:tc>
        <w:tc>
          <w:tcPr>
            <w:tcW w:w="2822" w:type="dxa"/>
          </w:tcPr>
          <w:p w:rsidR="00C659E2" w:rsidRPr="00EF3532" w:rsidRDefault="00C659E2" w:rsidP="00B2030E"/>
        </w:tc>
        <w:tc>
          <w:tcPr>
            <w:tcW w:w="2989" w:type="dxa"/>
          </w:tcPr>
          <w:p w:rsidR="00C659E2" w:rsidRPr="00EF3532" w:rsidRDefault="00C659E2" w:rsidP="00B2030E">
            <w:r>
              <w:t>А.А.Анищенко</w:t>
            </w:r>
          </w:p>
        </w:tc>
      </w:tr>
    </w:tbl>
    <w:p w:rsidR="006970B7" w:rsidRDefault="006970B7" w:rsidP="00C204D0">
      <w:pPr>
        <w:ind w:left="709"/>
      </w:pPr>
    </w:p>
    <w:p w:rsidR="00D77E96" w:rsidRDefault="00D77E96" w:rsidP="00C204D0">
      <w:pPr>
        <w:ind w:left="709"/>
      </w:pPr>
    </w:p>
    <w:p w:rsidR="00D77E96" w:rsidRDefault="00D77E96" w:rsidP="00C204D0">
      <w:pPr>
        <w:ind w:left="709"/>
      </w:pPr>
    </w:p>
    <w:p w:rsidR="00D77E96" w:rsidRDefault="00D77E96" w:rsidP="00C204D0">
      <w:pPr>
        <w:ind w:left="709"/>
      </w:pPr>
    </w:p>
    <w:p w:rsidR="00A34883" w:rsidRDefault="00A34883" w:rsidP="00C204D0">
      <w:pPr>
        <w:ind w:left="709"/>
      </w:pPr>
    </w:p>
    <w:p w:rsidR="001406F2" w:rsidRDefault="001406F2" w:rsidP="00C204D0">
      <w:pPr>
        <w:ind w:left="709"/>
        <w:jc w:val="both"/>
      </w:pPr>
    </w:p>
    <w:p w:rsidR="007A534A" w:rsidRDefault="007A534A" w:rsidP="00C204D0">
      <w:pPr>
        <w:ind w:left="709"/>
        <w:jc w:val="both"/>
      </w:pPr>
    </w:p>
    <w:p w:rsidR="007A534A" w:rsidRDefault="007A534A" w:rsidP="00C204D0">
      <w:pPr>
        <w:ind w:left="709"/>
        <w:jc w:val="both"/>
      </w:pPr>
    </w:p>
    <w:p w:rsidR="00C204D0" w:rsidRPr="00B844A2" w:rsidRDefault="00C204D0" w:rsidP="00C204D0">
      <w:pPr>
        <w:widowControl w:val="0"/>
        <w:ind w:left="709"/>
      </w:pPr>
      <w:r w:rsidRPr="00B844A2">
        <w:t>Подготовлено:</w:t>
      </w:r>
    </w:p>
    <w:p w:rsidR="00C204D0" w:rsidRPr="00B844A2" w:rsidRDefault="00C204D0" w:rsidP="00C204D0">
      <w:pPr>
        <w:widowControl w:val="0"/>
        <w:ind w:left="709"/>
        <w:jc w:val="both"/>
        <w:rPr>
          <w:highlight w:val="yellow"/>
        </w:rPr>
      </w:pPr>
      <w:r w:rsidRPr="00B844A2">
        <w:t>начальник отдела МП УКСиМП</w:t>
      </w:r>
      <w:r w:rsidRPr="00B844A2">
        <w:tab/>
      </w:r>
      <w:r w:rsidRPr="00B844A2">
        <w:tab/>
      </w:r>
      <w:r w:rsidRPr="00B844A2">
        <w:tab/>
      </w:r>
      <w:r w:rsidR="00471888" w:rsidRPr="00B844A2">
        <w:t xml:space="preserve">           </w:t>
      </w:r>
      <w:r w:rsidR="00D10C7B">
        <w:t xml:space="preserve">                   </w:t>
      </w:r>
      <w:r w:rsidRPr="00B844A2">
        <w:t>Е.А.Ахрамович</w:t>
      </w:r>
    </w:p>
    <w:p w:rsidR="00C204D0" w:rsidRPr="00B844A2" w:rsidRDefault="00C204D0" w:rsidP="00C204D0">
      <w:pPr>
        <w:widowControl w:val="0"/>
        <w:ind w:left="709"/>
        <w:jc w:val="both"/>
      </w:pPr>
    </w:p>
    <w:p w:rsidR="00C204D0" w:rsidRPr="00B844A2" w:rsidRDefault="00C204D0" w:rsidP="00C204D0">
      <w:pPr>
        <w:widowControl w:val="0"/>
        <w:ind w:left="709"/>
        <w:jc w:val="both"/>
      </w:pPr>
    </w:p>
    <w:p w:rsidR="001406F2" w:rsidRDefault="001406F2" w:rsidP="006970B7">
      <w:pPr>
        <w:widowControl w:val="0"/>
        <w:jc w:val="both"/>
      </w:pPr>
    </w:p>
    <w:p w:rsidR="00D23075" w:rsidRPr="00B844A2" w:rsidRDefault="00D23075" w:rsidP="006970B7">
      <w:pPr>
        <w:widowControl w:val="0"/>
        <w:jc w:val="both"/>
      </w:pPr>
    </w:p>
    <w:p w:rsidR="00C204D0" w:rsidRPr="00B844A2" w:rsidRDefault="00C204D0" w:rsidP="00C204D0">
      <w:pPr>
        <w:widowControl w:val="0"/>
        <w:ind w:left="709"/>
        <w:jc w:val="both"/>
      </w:pPr>
      <w:r w:rsidRPr="00B844A2">
        <w:t xml:space="preserve">Разослать: О.В.Мартыновой, УКСиМП, ЮУ, </w:t>
      </w:r>
      <w:r w:rsidR="00A34883" w:rsidRPr="00D23075">
        <w:t xml:space="preserve">ОСО и СВ, </w:t>
      </w:r>
      <w:r w:rsidR="00D23075">
        <w:t>сектор пресс-службы</w:t>
      </w:r>
      <w:r w:rsidR="00A34883" w:rsidRPr="00D23075">
        <w:t xml:space="preserve">,  </w:t>
      </w:r>
      <w:r w:rsidRPr="00D23075">
        <w:t xml:space="preserve">МКУ «УОДОМС», </w:t>
      </w:r>
      <w:r w:rsidR="003114F5" w:rsidRPr="00D23075">
        <w:t xml:space="preserve">КПК, МБУ «МКЦ «Феникс», </w:t>
      </w:r>
      <w:r w:rsidR="00433BB1" w:rsidRPr="00D23075">
        <w:t xml:space="preserve">УСЗН по г. Когалыму, </w:t>
      </w:r>
      <w:r w:rsidR="003114F5" w:rsidRPr="00D23075">
        <w:t xml:space="preserve">МАУ ДО «ДДТ», </w:t>
      </w:r>
      <w:r w:rsidRPr="00D23075">
        <w:t>газета «Когалымский вестник».</w:t>
      </w:r>
    </w:p>
    <w:p w:rsidR="00C204D0" w:rsidRPr="00B844A2" w:rsidRDefault="00C204D0" w:rsidP="00C204D0">
      <w:pPr>
        <w:pStyle w:val="1"/>
        <w:keepNext w:val="0"/>
        <w:suppressAutoHyphens/>
        <w:ind w:left="709"/>
        <w:jc w:val="left"/>
        <w:rPr>
          <w:sz w:val="26"/>
          <w:szCs w:val="26"/>
        </w:rPr>
      </w:pPr>
    </w:p>
    <w:p w:rsidR="00C204D0" w:rsidRDefault="00C204D0" w:rsidP="00C204D0">
      <w:pPr>
        <w:pStyle w:val="1"/>
        <w:keepNext w:val="0"/>
        <w:suppressAutoHyphens/>
        <w:ind w:left="709"/>
        <w:jc w:val="left"/>
        <w:rPr>
          <w:sz w:val="26"/>
          <w:szCs w:val="26"/>
        </w:rPr>
      </w:pPr>
    </w:p>
    <w:p w:rsidR="00EC3A2C" w:rsidRPr="00EC3A2C" w:rsidRDefault="00EC3A2C" w:rsidP="00EC3A2C">
      <w:pPr>
        <w:jc w:val="right"/>
        <w:rPr>
          <w:sz w:val="26"/>
          <w:szCs w:val="26"/>
        </w:rPr>
      </w:pPr>
      <w:r w:rsidRPr="00EC3A2C">
        <w:rPr>
          <w:sz w:val="26"/>
          <w:szCs w:val="26"/>
        </w:rPr>
        <w:lastRenderedPageBreak/>
        <w:t xml:space="preserve">Приложение 1 к постановлению </w:t>
      </w:r>
    </w:p>
    <w:p w:rsidR="00EC3A2C" w:rsidRPr="00EC3A2C" w:rsidRDefault="00EC3A2C" w:rsidP="00EC3A2C">
      <w:pPr>
        <w:jc w:val="right"/>
        <w:rPr>
          <w:sz w:val="26"/>
          <w:szCs w:val="26"/>
        </w:rPr>
      </w:pPr>
      <w:r w:rsidRPr="00EC3A2C">
        <w:rPr>
          <w:sz w:val="26"/>
          <w:szCs w:val="26"/>
        </w:rPr>
        <w:t>Администрации города Когалыма</w:t>
      </w:r>
    </w:p>
    <w:p w:rsidR="00EC3A2C" w:rsidRPr="00EC3A2C" w:rsidRDefault="00EC3A2C" w:rsidP="00EC3A2C">
      <w:pPr>
        <w:jc w:val="right"/>
        <w:rPr>
          <w:sz w:val="26"/>
          <w:szCs w:val="26"/>
        </w:rPr>
      </w:pPr>
      <w:r w:rsidRPr="00EC3A2C">
        <w:rPr>
          <w:sz w:val="26"/>
          <w:szCs w:val="26"/>
        </w:rPr>
        <w:t>от ____№______</w:t>
      </w:r>
    </w:p>
    <w:p w:rsidR="00F87DC2" w:rsidRPr="00B844A2" w:rsidRDefault="00F87DC2" w:rsidP="00A06774">
      <w:pPr>
        <w:spacing w:line="276" w:lineRule="auto"/>
        <w:ind w:left="10773"/>
        <w:jc w:val="center"/>
        <w:rPr>
          <w:sz w:val="26"/>
          <w:szCs w:val="26"/>
        </w:rPr>
      </w:pPr>
    </w:p>
    <w:p w:rsidR="007D6336" w:rsidRDefault="007D6336" w:rsidP="007D6336">
      <w:pPr>
        <w:pStyle w:val="ad"/>
        <w:spacing w:after="0"/>
        <w:ind w:left="14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Основные </w:t>
      </w:r>
      <w:r w:rsidRPr="002871E6">
        <w:rPr>
          <w:sz w:val="26"/>
          <w:szCs w:val="26"/>
        </w:rPr>
        <w:t>направлени</w:t>
      </w:r>
      <w:r>
        <w:rPr>
          <w:sz w:val="26"/>
          <w:szCs w:val="26"/>
        </w:rPr>
        <w:t>я</w:t>
      </w:r>
      <w:r>
        <w:rPr>
          <w:rStyle w:val="af2"/>
          <w:sz w:val="26"/>
          <w:szCs w:val="26"/>
        </w:rPr>
        <w:footnoteReference w:id="2"/>
      </w:r>
      <w:r w:rsidRPr="002871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добровольческой деятельности </w:t>
      </w:r>
      <w:r w:rsidRPr="002871E6">
        <w:rPr>
          <w:sz w:val="26"/>
          <w:szCs w:val="26"/>
        </w:rPr>
        <w:t>в городе Когалыме</w:t>
      </w:r>
      <w:r>
        <w:rPr>
          <w:sz w:val="26"/>
          <w:szCs w:val="26"/>
        </w:rPr>
        <w:t xml:space="preserve"> и их </w:t>
      </w:r>
      <w:r w:rsidRPr="00A34883">
        <w:rPr>
          <w:sz w:val="26"/>
          <w:szCs w:val="26"/>
        </w:rPr>
        <w:t>координаторы</w:t>
      </w:r>
      <w:r w:rsidRPr="00A34883">
        <w:rPr>
          <w:rStyle w:val="af2"/>
          <w:strike/>
          <w:sz w:val="26"/>
          <w:szCs w:val="26"/>
        </w:rPr>
        <w:footnoteReference w:id="3"/>
      </w:r>
    </w:p>
    <w:p w:rsidR="006970B7" w:rsidRPr="006970B7" w:rsidRDefault="006970B7" w:rsidP="007D6336">
      <w:pPr>
        <w:pStyle w:val="a5"/>
        <w:tabs>
          <w:tab w:val="left" w:pos="1134"/>
        </w:tabs>
        <w:ind w:left="1440"/>
        <w:rPr>
          <w:sz w:val="26"/>
          <w:szCs w:val="26"/>
        </w:rPr>
      </w:pPr>
    </w:p>
    <w:p w:rsidR="00B53659" w:rsidRPr="00B844A2" w:rsidRDefault="00760804" w:rsidP="00C378EF">
      <w:pPr>
        <w:tabs>
          <w:tab w:val="left" w:pos="1134"/>
        </w:tabs>
        <w:ind w:firstLine="709"/>
        <w:jc w:val="both"/>
        <w:rPr>
          <w:spacing w:val="2"/>
          <w:sz w:val="26"/>
          <w:szCs w:val="26"/>
        </w:rPr>
      </w:pPr>
      <w:r w:rsidRPr="00B844A2">
        <w:rPr>
          <w:sz w:val="26"/>
          <w:szCs w:val="26"/>
        </w:rPr>
        <w:t>Добровольчество (волонтёрство</w:t>
      </w:r>
      <w:r w:rsidR="005D2C2E">
        <w:rPr>
          <w:sz w:val="26"/>
          <w:szCs w:val="26"/>
        </w:rPr>
        <w:t>,</w:t>
      </w:r>
      <w:r w:rsidR="00463AA3">
        <w:rPr>
          <w:sz w:val="26"/>
          <w:szCs w:val="26"/>
        </w:rPr>
        <w:t xml:space="preserve"> добровольческая, волонтёрская деятельность</w:t>
      </w:r>
      <w:r w:rsidRPr="00B844A2">
        <w:rPr>
          <w:sz w:val="26"/>
          <w:szCs w:val="26"/>
        </w:rPr>
        <w:t>)</w:t>
      </w:r>
      <w:r w:rsidR="001F539C" w:rsidRPr="00B844A2">
        <w:rPr>
          <w:sz w:val="26"/>
          <w:szCs w:val="26"/>
        </w:rPr>
        <w:t xml:space="preserve"> (далее – добровольчество) </w:t>
      </w:r>
      <w:r w:rsidR="00B53659" w:rsidRPr="00B844A2">
        <w:rPr>
          <w:sz w:val="26"/>
          <w:szCs w:val="26"/>
        </w:rPr>
        <w:t xml:space="preserve">– безвозмездная созидательная деятельность граждан, инициативных групп граждан, </w:t>
      </w:r>
      <w:r w:rsidR="00403861" w:rsidRPr="00B844A2">
        <w:rPr>
          <w:sz w:val="26"/>
          <w:szCs w:val="26"/>
        </w:rPr>
        <w:t xml:space="preserve">общественных организаций города Когалыма, </w:t>
      </w:r>
      <w:r w:rsidR="00B53659" w:rsidRPr="00B844A2">
        <w:rPr>
          <w:sz w:val="26"/>
          <w:szCs w:val="26"/>
        </w:rPr>
        <w:t xml:space="preserve">юридических лиц любой формы собственности города Когалыма, направленная на </w:t>
      </w:r>
      <w:r w:rsidR="00403861" w:rsidRPr="00B844A2">
        <w:rPr>
          <w:spacing w:val="2"/>
          <w:sz w:val="26"/>
          <w:szCs w:val="26"/>
        </w:rPr>
        <w:t xml:space="preserve">оказание поддержки и помощи отдельным гражданам, </w:t>
      </w:r>
      <w:r w:rsidR="008A6198">
        <w:rPr>
          <w:spacing w:val="2"/>
          <w:sz w:val="26"/>
          <w:szCs w:val="26"/>
        </w:rPr>
        <w:t xml:space="preserve">детям, </w:t>
      </w:r>
      <w:r w:rsidR="00403861" w:rsidRPr="00B844A2">
        <w:rPr>
          <w:spacing w:val="2"/>
          <w:sz w:val="26"/>
          <w:szCs w:val="26"/>
        </w:rPr>
        <w:t xml:space="preserve">семьям, </w:t>
      </w:r>
      <w:r w:rsidR="006D55F3" w:rsidRPr="00B844A2">
        <w:rPr>
          <w:spacing w:val="2"/>
          <w:sz w:val="26"/>
          <w:szCs w:val="26"/>
        </w:rPr>
        <w:t xml:space="preserve">юридическим лицам, </w:t>
      </w:r>
      <w:r w:rsidR="007C46C7" w:rsidRPr="00B844A2">
        <w:rPr>
          <w:spacing w:val="2"/>
          <w:sz w:val="26"/>
          <w:szCs w:val="26"/>
        </w:rPr>
        <w:t>способствующая решению</w:t>
      </w:r>
      <w:r w:rsidR="00403861" w:rsidRPr="00B844A2">
        <w:rPr>
          <w:spacing w:val="2"/>
          <w:sz w:val="26"/>
          <w:szCs w:val="26"/>
        </w:rPr>
        <w:t xml:space="preserve"> </w:t>
      </w:r>
      <w:r w:rsidR="008A6198">
        <w:rPr>
          <w:spacing w:val="2"/>
          <w:sz w:val="26"/>
          <w:szCs w:val="26"/>
        </w:rPr>
        <w:t xml:space="preserve">иных </w:t>
      </w:r>
      <w:r w:rsidR="00463AA3">
        <w:rPr>
          <w:spacing w:val="2"/>
          <w:sz w:val="26"/>
          <w:szCs w:val="26"/>
        </w:rPr>
        <w:t xml:space="preserve">социальных </w:t>
      </w:r>
      <w:r w:rsidR="00B53659" w:rsidRPr="00B844A2">
        <w:rPr>
          <w:spacing w:val="2"/>
          <w:sz w:val="26"/>
          <w:szCs w:val="26"/>
        </w:rPr>
        <w:t>задач</w:t>
      </w:r>
      <w:r w:rsidRPr="00B844A2">
        <w:rPr>
          <w:spacing w:val="2"/>
          <w:sz w:val="26"/>
          <w:szCs w:val="26"/>
        </w:rPr>
        <w:t xml:space="preserve">, </w:t>
      </w:r>
      <w:r w:rsidR="00B53659" w:rsidRPr="00B844A2">
        <w:rPr>
          <w:spacing w:val="2"/>
          <w:sz w:val="26"/>
          <w:szCs w:val="26"/>
        </w:rPr>
        <w:t xml:space="preserve">основанная </w:t>
      </w:r>
      <w:r w:rsidR="00B53659" w:rsidRPr="00A34883">
        <w:rPr>
          <w:spacing w:val="2"/>
          <w:sz w:val="26"/>
          <w:szCs w:val="26"/>
        </w:rPr>
        <w:t xml:space="preserve">на </w:t>
      </w:r>
      <w:r w:rsidR="00AC261C" w:rsidRPr="00A34883">
        <w:rPr>
          <w:spacing w:val="2"/>
          <w:sz w:val="26"/>
          <w:szCs w:val="26"/>
        </w:rPr>
        <w:t>идеях</w:t>
      </w:r>
      <w:r w:rsidR="00433BB1" w:rsidRPr="00A34883">
        <w:rPr>
          <w:spacing w:val="2"/>
          <w:sz w:val="26"/>
          <w:szCs w:val="26"/>
        </w:rPr>
        <w:t xml:space="preserve"> </w:t>
      </w:r>
      <w:r w:rsidR="002871E6" w:rsidRPr="00A34883">
        <w:rPr>
          <w:spacing w:val="2"/>
          <w:sz w:val="26"/>
          <w:szCs w:val="26"/>
        </w:rPr>
        <w:t>милосердия</w:t>
      </w:r>
      <w:r w:rsidR="002871E6" w:rsidRPr="00B844A2">
        <w:rPr>
          <w:spacing w:val="2"/>
          <w:sz w:val="26"/>
          <w:szCs w:val="26"/>
        </w:rPr>
        <w:t>, благотворительности</w:t>
      </w:r>
      <w:r w:rsidR="002871E6">
        <w:rPr>
          <w:spacing w:val="2"/>
          <w:sz w:val="26"/>
          <w:szCs w:val="26"/>
        </w:rPr>
        <w:t xml:space="preserve">, </w:t>
      </w:r>
      <w:r w:rsidRPr="00B844A2">
        <w:rPr>
          <w:spacing w:val="2"/>
          <w:sz w:val="26"/>
          <w:szCs w:val="26"/>
        </w:rPr>
        <w:t xml:space="preserve">социальной ответственности, </w:t>
      </w:r>
      <w:r w:rsidR="002871E6">
        <w:rPr>
          <w:spacing w:val="2"/>
          <w:sz w:val="26"/>
          <w:szCs w:val="26"/>
        </w:rPr>
        <w:t>гражданского служения</w:t>
      </w:r>
      <w:r w:rsidR="00B53659" w:rsidRPr="00B844A2">
        <w:rPr>
          <w:spacing w:val="2"/>
          <w:sz w:val="26"/>
          <w:szCs w:val="26"/>
        </w:rPr>
        <w:t xml:space="preserve"> и свободного волеизъявления.  </w:t>
      </w:r>
    </w:p>
    <w:p w:rsidR="001D33A9" w:rsidRDefault="001D33A9" w:rsidP="0091658D">
      <w:pPr>
        <w:pStyle w:val="ad"/>
        <w:spacing w:after="0"/>
        <w:ind w:firstLine="709"/>
        <w:jc w:val="both"/>
        <w:rPr>
          <w:color w:val="2D2D2D"/>
          <w:spacing w:val="2"/>
          <w:sz w:val="26"/>
          <w:szCs w:val="26"/>
        </w:rPr>
      </w:pPr>
      <w:r>
        <w:rPr>
          <w:spacing w:val="2"/>
          <w:sz w:val="26"/>
          <w:szCs w:val="26"/>
        </w:rPr>
        <w:t>Развитие д</w:t>
      </w:r>
      <w:r w:rsidR="00EF15F8" w:rsidRPr="00EF15F8">
        <w:rPr>
          <w:spacing w:val="2"/>
          <w:sz w:val="26"/>
          <w:szCs w:val="26"/>
        </w:rPr>
        <w:t>обровольчеств</w:t>
      </w:r>
      <w:r>
        <w:rPr>
          <w:spacing w:val="2"/>
          <w:sz w:val="26"/>
          <w:szCs w:val="26"/>
        </w:rPr>
        <w:t xml:space="preserve">а имеет своей целью вовлечение граждан в решение социальных задач, поддержку их созидательной деятельности, </w:t>
      </w:r>
      <w:r w:rsidR="009F1DCC">
        <w:rPr>
          <w:color w:val="000000"/>
          <w:sz w:val="26"/>
          <w:szCs w:val="26"/>
        </w:rPr>
        <w:t>формирование</w:t>
      </w:r>
      <w:r w:rsidR="00B00F14" w:rsidRPr="000925AE">
        <w:rPr>
          <w:color w:val="000000"/>
          <w:sz w:val="26"/>
          <w:szCs w:val="26"/>
        </w:rPr>
        <w:t xml:space="preserve"> и </w:t>
      </w:r>
      <w:r w:rsidR="009F1DCC">
        <w:rPr>
          <w:color w:val="000000"/>
          <w:sz w:val="26"/>
          <w:szCs w:val="26"/>
        </w:rPr>
        <w:t>развитие</w:t>
      </w:r>
      <w:r w:rsidR="00A769C5" w:rsidRPr="000925AE">
        <w:rPr>
          <w:color w:val="000000"/>
          <w:sz w:val="26"/>
          <w:szCs w:val="26"/>
        </w:rPr>
        <w:t xml:space="preserve"> духовно-нравственных качеств</w:t>
      </w:r>
      <w:r w:rsidR="00C378EF" w:rsidRPr="000925AE">
        <w:rPr>
          <w:color w:val="000000"/>
          <w:sz w:val="26"/>
          <w:szCs w:val="26"/>
        </w:rPr>
        <w:t xml:space="preserve"> молодого поколения</w:t>
      </w:r>
      <w:r>
        <w:rPr>
          <w:color w:val="000000"/>
          <w:sz w:val="26"/>
          <w:szCs w:val="26"/>
        </w:rPr>
        <w:t xml:space="preserve"> –</w:t>
      </w:r>
      <w:r w:rsidR="00A769C5" w:rsidRPr="000925AE">
        <w:rPr>
          <w:color w:val="000000"/>
          <w:sz w:val="26"/>
          <w:szCs w:val="26"/>
        </w:rPr>
        <w:t>милос</w:t>
      </w:r>
      <w:r>
        <w:rPr>
          <w:color w:val="000000"/>
          <w:sz w:val="26"/>
          <w:szCs w:val="26"/>
        </w:rPr>
        <w:t>ердия, терпения</w:t>
      </w:r>
      <w:r w:rsidR="00A769C5" w:rsidRPr="000925A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трудолюбия</w:t>
      </w:r>
      <w:r w:rsidR="000925AE" w:rsidRPr="000925AE">
        <w:rPr>
          <w:color w:val="000000"/>
          <w:sz w:val="26"/>
          <w:szCs w:val="26"/>
        </w:rPr>
        <w:t xml:space="preserve">, </w:t>
      </w:r>
      <w:r w:rsidR="00A769C5" w:rsidRPr="000925AE">
        <w:rPr>
          <w:color w:val="000000"/>
          <w:sz w:val="26"/>
          <w:szCs w:val="26"/>
        </w:rPr>
        <w:t>спос</w:t>
      </w:r>
      <w:r>
        <w:rPr>
          <w:color w:val="000000"/>
          <w:sz w:val="26"/>
          <w:szCs w:val="26"/>
        </w:rPr>
        <w:t>обности</w:t>
      </w:r>
      <w:r w:rsidR="007D6336">
        <w:rPr>
          <w:color w:val="000000"/>
          <w:sz w:val="26"/>
          <w:szCs w:val="26"/>
        </w:rPr>
        <w:t xml:space="preserve"> сострадать</w:t>
      </w:r>
      <w:r>
        <w:rPr>
          <w:color w:val="000000"/>
          <w:sz w:val="26"/>
          <w:szCs w:val="26"/>
        </w:rPr>
        <w:t xml:space="preserve">, реализацию </w:t>
      </w:r>
      <w:r>
        <w:rPr>
          <w:spacing w:val="2"/>
          <w:sz w:val="26"/>
          <w:szCs w:val="26"/>
        </w:rPr>
        <w:t>социально значимых общественных инициатив.</w:t>
      </w:r>
      <w:r>
        <w:rPr>
          <w:color w:val="2D2D2D"/>
          <w:spacing w:val="2"/>
          <w:sz w:val="26"/>
          <w:szCs w:val="26"/>
        </w:rPr>
        <w:t xml:space="preserve"> </w:t>
      </w:r>
    </w:p>
    <w:p w:rsidR="0091658D" w:rsidRDefault="0091658D" w:rsidP="0091658D">
      <w:pPr>
        <w:pStyle w:val="ad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</w:t>
      </w:r>
      <w:r w:rsidR="00706ED5">
        <w:rPr>
          <w:sz w:val="26"/>
          <w:szCs w:val="26"/>
        </w:rPr>
        <w:t xml:space="preserve"> </w:t>
      </w:r>
      <w:r w:rsidR="003C219E" w:rsidRPr="002871E6">
        <w:rPr>
          <w:sz w:val="26"/>
          <w:szCs w:val="26"/>
        </w:rPr>
        <w:t>направлени</w:t>
      </w:r>
      <w:r>
        <w:rPr>
          <w:sz w:val="26"/>
          <w:szCs w:val="26"/>
        </w:rPr>
        <w:t>я</w:t>
      </w:r>
      <w:r w:rsidR="007D6336">
        <w:rPr>
          <w:sz w:val="26"/>
          <w:szCs w:val="26"/>
        </w:rPr>
        <w:t xml:space="preserve"> </w:t>
      </w:r>
      <w:r w:rsidR="003C219E">
        <w:rPr>
          <w:sz w:val="26"/>
          <w:szCs w:val="26"/>
        </w:rPr>
        <w:t xml:space="preserve">добровольческой деятельности </w:t>
      </w:r>
      <w:r w:rsidR="003C219E" w:rsidRPr="002871E6">
        <w:rPr>
          <w:sz w:val="26"/>
          <w:szCs w:val="26"/>
        </w:rPr>
        <w:t>в городе Когалыме</w:t>
      </w:r>
      <w:r w:rsidR="003C219E">
        <w:rPr>
          <w:sz w:val="26"/>
          <w:szCs w:val="26"/>
        </w:rPr>
        <w:t xml:space="preserve"> </w:t>
      </w:r>
      <w:r w:rsidR="00706ED5">
        <w:rPr>
          <w:sz w:val="26"/>
          <w:szCs w:val="26"/>
        </w:rPr>
        <w:t xml:space="preserve">и </w:t>
      </w:r>
      <w:r w:rsidR="003C219E">
        <w:rPr>
          <w:sz w:val="26"/>
          <w:szCs w:val="26"/>
        </w:rPr>
        <w:t xml:space="preserve">их </w:t>
      </w:r>
      <w:r w:rsidR="001D3930" w:rsidRPr="00A34883">
        <w:rPr>
          <w:sz w:val="26"/>
          <w:szCs w:val="26"/>
        </w:rPr>
        <w:t>координатор</w:t>
      </w:r>
      <w:r w:rsidR="007D6336">
        <w:rPr>
          <w:sz w:val="26"/>
          <w:szCs w:val="26"/>
        </w:rPr>
        <w:t xml:space="preserve">ы: </w:t>
      </w:r>
      <w:r w:rsidR="001D3930" w:rsidRPr="002871E6">
        <w:rPr>
          <w:sz w:val="26"/>
          <w:szCs w:val="26"/>
        </w:rPr>
        <w:t xml:space="preserve"> </w:t>
      </w:r>
    </w:p>
    <w:p w:rsidR="006834D4" w:rsidRPr="0091658D" w:rsidRDefault="003C219E" w:rsidP="0091658D">
      <w:pPr>
        <w:pStyle w:val="ad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color w:val="2D2D2D"/>
          <w:spacing w:val="2"/>
          <w:sz w:val="26"/>
          <w:szCs w:val="26"/>
        </w:rPr>
      </w:pPr>
      <w:r w:rsidRPr="0091658D">
        <w:rPr>
          <w:color w:val="2D2D2D"/>
          <w:spacing w:val="2"/>
          <w:sz w:val="26"/>
          <w:szCs w:val="26"/>
        </w:rPr>
        <w:t xml:space="preserve">Событийное добровольчество </w:t>
      </w:r>
      <w:r w:rsidR="00B66A93" w:rsidRPr="0091658D">
        <w:rPr>
          <w:color w:val="2D2D2D"/>
          <w:spacing w:val="2"/>
          <w:sz w:val="26"/>
          <w:szCs w:val="26"/>
        </w:rPr>
        <w:t>–</w:t>
      </w:r>
      <w:r w:rsidRPr="0091658D">
        <w:rPr>
          <w:color w:val="2D2D2D"/>
          <w:spacing w:val="2"/>
          <w:sz w:val="26"/>
          <w:szCs w:val="26"/>
        </w:rPr>
        <w:t xml:space="preserve"> добровольческая деятельность на спортивных, социокультурных, образовательных и иных мероприятиях</w:t>
      </w:r>
      <w:r w:rsidR="00304C92" w:rsidRPr="0091658D">
        <w:rPr>
          <w:color w:val="2D2D2D"/>
          <w:spacing w:val="2"/>
          <w:sz w:val="26"/>
          <w:szCs w:val="26"/>
        </w:rPr>
        <w:t>.</w:t>
      </w:r>
    </w:p>
    <w:p w:rsidR="0091658D" w:rsidRDefault="003C219E" w:rsidP="0091658D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6834D4">
        <w:rPr>
          <w:color w:val="2D2D2D"/>
          <w:spacing w:val="2"/>
          <w:sz w:val="26"/>
          <w:szCs w:val="26"/>
        </w:rPr>
        <w:t xml:space="preserve"> Координатор </w:t>
      </w:r>
      <w:r w:rsidRPr="006834D4">
        <w:rPr>
          <w:sz w:val="26"/>
          <w:szCs w:val="26"/>
        </w:rPr>
        <w:t xml:space="preserve">направления добровольческой деятельности </w:t>
      </w:r>
      <w:r w:rsidRPr="006834D4">
        <w:rPr>
          <w:color w:val="2D2D2D"/>
          <w:spacing w:val="2"/>
          <w:sz w:val="26"/>
          <w:szCs w:val="26"/>
        </w:rPr>
        <w:t xml:space="preserve">«событийное добровольчество» </w:t>
      </w:r>
      <w:r w:rsidRPr="006834D4">
        <w:rPr>
          <w:sz w:val="26"/>
          <w:szCs w:val="26"/>
        </w:rPr>
        <w:t>– Муниципальное автономное учреждение дополнительного образования «Дом детского творчества».</w:t>
      </w:r>
    </w:p>
    <w:p w:rsidR="003C219E" w:rsidRPr="0091658D" w:rsidRDefault="003C219E" w:rsidP="0091658D">
      <w:pPr>
        <w:pStyle w:val="a5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1658D">
        <w:rPr>
          <w:sz w:val="26"/>
          <w:szCs w:val="26"/>
        </w:rPr>
        <w:t xml:space="preserve">Всероссийское общественное движение «Волонтёры Победы» </w:t>
      </w:r>
      <w:r w:rsidR="0098534A" w:rsidRPr="0091658D">
        <w:rPr>
          <w:sz w:val="26"/>
          <w:szCs w:val="26"/>
        </w:rPr>
        <w:t xml:space="preserve">(далее – ВОД «Волонтёры Победы») </w:t>
      </w:r>
      <w:r w:rsidRPr="0091658D">
        <w:rPr>
          <w:sz w:val="26"/>
          <w:szCs w:val="26"/>
        </w:rPr>
        <w:t xml:space="preserve">– </w:t>
      </w:r>
      <w:r w:rsidRPr="0091658D">
        <w:rPr>
          <w:color w:val="2D2D2D"/>
          <w:spacing w:val="2"/>
          <w:sz w:val="26"/>
          <w:szCs w:val="26"/>
        </w:rPr>
        <w:t xml:space="preserve">добровольческая деятельность, направленная на патриотическое воспитание, </w:t>
      </w:r>
      <w:r w:rsidR="004F5011" w:rsidRPr="0091658D">
        <w:rPr>
          <w:color w:val="2D2D2D"/>
          <w:spacing w:val="2"/>
          <w:sz w:val="26"/>
          <w:szCs w:val="26"/>
        </w:rPr>
        <w:t xml:space="preserve">сохранение исторической памяти, </w:t>
      </w:r>
      <w:r w:rsidRPr="0091658D">
        <w:rPr>
          <w:color w:val="2D2D2D"/>
          <w:spacing w:val="2"/>
          <w:sz w:val="26"/>
          <w:szCs w:val="26"/>
        </w:rPr>
        <w:t>формирование у молодых людей чувства сопричастности к Победе нашего народа в Великой Отечественной войне путём вовлече</w:t>
      </w:r>
      <w:r w:rsidR="004F5011" w:rsidRPr="0091658D">
        <w:rPr>
          <w:color w:val="2D2D2D"/>
          <w:spacing w:val="2"/>
          <w:sz w:val="26"/>
          <w:szCs w:val="26"/>
        </w:rPr>
        <w:t>ния их в волонтёрскую практику</w:t>
      </w:r>
      <w:r w:rsidRPr="0091658D">
        <w:rPr>
          <w:color w:val="2D2D2D"/>
          <w:spacing w:val="2"/>
          <w:sz w:val="26"/>
          <w:szCs w:val="26"/>
        </w:rPr>
        <w:t>.</w:t>
      </w:r>
    </w:p>
    <w:p w:rsidR="0091658D" w:rsidRDefault="003C219E" w:rsidP="0091658D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6834D4">
        <w:rPr>
          <w:color w:val="2D2D2D"/>
          <w:spacing w:val="2"/>
          <w:sz w:val="26"/>
          <w:szCs w:val="26"/>
        </w:rPr>
        <w:t xml:space="preserve">Координатор </w:t>
      </w:r>
      <w:r w:rsidRPr="006834D4">
        <w:rPr>
          <w:sz w:val="26"/>
          <w:szCs w:val="26"/>
        </w:rPr>
        <w:t>направления добровольческой деятельности</w:t>
      </w:r>
      <w:r w:rsidR="0098534A" w:rsidRPr="006834D4">
        <w:rPr>
          <w:sz w:val="26"/>
          <w:szCs w:val="26"/>
        </w:rPr>
        <w:t xml:space="preserve"> </w:t>
      </w:r>
      <w:r w:rsidR="00B14175" w:rsidRPr="006834D4">
        <w:rPr>
          <w:sz w:val="26"/>
          <w:szCs w:val="26"/>
        </w:rPr>
        <w:t>«</w:t>
      </w:r>
      <w:r w:rsidR="0098534A" w:rsidRPr="006834D4">
        <w:rPr>
          <w:sz w:val="26"/>
          <w:szCs w:val="26"/>
        </w:rPr>
        <w:t xml:space="preserve">ВОД «Волонтёры </w:t>
      </w:r>
      <w:r w:rsidR="0098534A" w:rsidRPr="00A34883">
        <w:rPr>
          <w:sz w:val="26"/>
          <w:szCs w:val="26"/>
        </w:rPr>
        <w:t xml:space="preserve">Победы» – </w:t>
      </w:r>
      <w:r w:rsidR="00706ED5" w:rsidRPr="00A34883">
        <w:rPr>
          <w:sz w:val="26"/>
          <w:szCs w:val="26"/>
        </w:rPr>
        <w:t>Муниципальное бюджетное учреждение</w:t>
      </w:r>
      <w:r w:rsidR="001D3930" w:rsidRPr="00A34883">
        <w:rPr>
          <w:sz w:val="26"/>
          <w:szCs w:val="26"/>
        </w:rPr>
        <w:t xml:space="preserve"> «Молодёжный комплексный центр «Феникс», </w:t>
      </w:r>
      <w:r w:rsidR="0098534A" w:rsidRPr="00A34883">
        <w:rPr>
          <w:sz w:val="26"/>
          <w:szCs w:val="26"/>
        </w:rPr>
        <w:t xml:space="preserve">руководитель </w:t>
      </w:r>
      <w:r w:rsidR="006E08BF" w:rsidRPr="00A34883">
        <w:rPr>
          <w:sz w:val="26"/>
          <w:szCs w:val="26"/>
        </w:rPr>
        <w:t xml:space="preserve">городского </w:t>
      </w:r>
      <w:r w:rsidR="0098534A" w:rsidRPr="00A34883">
        <w:rPr>
          <w:sz w:val="26"/>
          <w:szCs w:val="26"/>
        </w:rPr>
        <w:t xml:space="preserve">клуба </w:t>
      </w:r>
      <w:r w:rsidR="006E08BF" w:rsidRPr="00A34883">
        <w:rPr>
          <w:sz w:val="26"/>
          <w:szCs w:val="26"/>
        </w:rPr>
        <w:t>волонтёров «ДОБРО</w:t>
      </w:r>
      <w:r w:rsidR="0098534A" w:rsidRPr="00A34883">
        <w:rPr>
          <w:sz w:val="26"/>
          <w:szCs w:val="26"/>
        </w:rPr>
        <w:t>волец»</w:t>
      </w:r>
      <w:r w:rsidR="006E08BF" w:rsidRPr="00A34883">
        <w:rPr>
          <w:sz w:val="26"/>
          <w:szCs w:val="26"/>
        </w:rPr>
        <w:t>.</w:t>
      </w:r>
    </w:p>
    <w:p w:rsidR="00377F4F" w:rsidRDefault="003114F5" w:rsidP="00377F4F">
      <w:pPr>
        <w:pStyle w:val="a5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1658D">
        <w:rPr>
          <w:sz w:val="26"/>
          <w:szCs w:val="26"/>
        </w:rPr>
        <w:t>Социальное добровольчество –</w:t>
      </w:r>
      <w:r w:rsidR="00E04F53">
        <w:rPr>
          <w:sz w:val="26"/>
          <w:szCs w:val="26"/>
        </w:rPr>
        <w:t xml:space="preserve"> </w:t>
      </w:r>
      <w:r w:rsidRPr="0091658D">
        <w:rPr>
          <w:sz w:val="26"/>
          <w:szCs w:val="26"/>
        </w:rPr>
        <w:t>добровольческая деятельность, направленная на оказание помощи незащищенным слоям населения</w:t>
      </w:r>
      <w:r w:rsidR="006834D4" w:rsidRPr="0091658D">
        <w:rPr>
          <w:sz w:val="26"/>
          <w:szCs w:val="26"/>
        </w:rPr>
        <w:t>,</w:t>
      </w:r>
      <w:r w:rsidRPr="0091658D">
        <w:rPr>
          <w:sz w:val="26"/>
          <w:szCs w:val="26"/>
        </w:rPr>
        <w:t xml:space="preserve"> нуждающимся в поддержке, во внимании и</w:t>
      </w:r>
      <w:r w:rsidR="006834D4" w:rsidRPr="0091658D">
        <w:rPr>
          <w:sz w:val="26"/>
          <w:szCs w:val="26"/>
        </w:rPr>
        <w:t xml:space="preserve"> (или)</w:t>
      </w:r>
      <w:r w:rsidRPr="0091658D">
        <w:rPr>
          <w:sz w:val="26"/>
          <w:szCs w:val="26"/>
        </w:rPr>
        <w:t xml:space="preserve"> </w:t>
      </w:r>
      <w:r w:rsidR="006834D4" w:rsidRPr="0091658D">
        <w:rPr>
          <w:sz w:val="26"/>
          <w:szCs w:val="26"/>
        </w:rPr>
        <w:t>в постоянном уходе</w:t>
      </w:r>
      <w:r w:rsidRPr="0091658D">
        <w:rPr>
          <w:sz w:val="26"/>
          <w:szCs w:val="26"/>
        </w:rPr>
        <w:t xml:space="preserve"> гражданам (инвалидам, воспитанникам детских домов, пожилым одиноким людям, </w:t>
      </w:r>
      <w:r w:rsidR="006834D4" w:rsidRPr="0091658D">
        <w:rPr>
          <w:sz w:val="26"/>
          <w:szCs w:val="26"/>
        </w:rPr>
        <w:t xml:space="preserve">малоимущим, </w:t>
      </w:r>
      <w:r w:rsidRPr="0091658D">
        <w:rPr>
          <w:sz w:val="26"/>
          <w:szCs w:val="26"/>
        </w:rPr>
        <w:t>терминальны</w:t>
      </w:r>
      <w:r w:rsidR="00A34883" w:rsidRPr="0091658D">
        <w:rPr>
          <w:sz w:val="26"/>
          <w:szCs w:val="26"/>
        </w:rPr>
        <w:t>м</w:t>
      </w:r>
      <w:r w:rsidRPr="0091658D">
        <w:rPr>
          <w:sz w:val="26"/>
          <w:szCs w:val="26"/>
        </w:rPr>
        <w:t xml:space="preserve"> б</w:t>
      </w:r>
      <w:r w:rsidR="006834D4" w:rsidRPr="0091658D">
        <w:rPr>
          <w:sz w:val="26"/>
          <w:szCs w:val="26"/>
        </w:rPr>
        <w:t xml:space="preserve">ольным и так далее). </w:t>
      </w:r>
    </w:p>
    <w:p w:rsidR="00377F4F" w:rsidRPr="00377F4F" w:rsidRDefault="00377F4F" w:rsidP="00377F4F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377F4F">
        <w:rPr>
          <w:color w:val="2D2D2D"/>
          <w:spacing w:val="2"/>
          <w:sz w:val="26"/>
          <w:szCs w:val="26"/>
        </w:rPr>
        <w:lastRenderedPageBreak/>
        <w:t xml:space="preserve">Координатор </w:t>
      </w:r>
      <w:r w:rsidRPr="00377F4F">
        <w:rPr>
          <w:sz w:val="26"/>
          <w:szCs w:val="26"/>
        </w:rPr>
        <w:t>направления добровольческой деятельности «ВОД «Волонтёры Победы» – Муниципальное бюджетное учреждение «Молодёжный комплексный центр «Феникс», руководитель городского клуба волонтёров «ДОБРОволец».</w:t>
      </w:r>
    </w:p>
    <w:p w:rsidR="00304C92" w:rsidRPr="00186754" w:rsidRDefault="00770624" w:rsidP="00186754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186754">
        <w:rPr>
          <w:sz w:val="26"/>
          <w:szCs w:val="26"/>
        </w:rPr>
        <w:t xml:space="preserve"> </w:t>
      </w:r>
      <w:r w:rsidR="00304C92" w:rsidRPr="00186754">
        <w:rPr>
          <w:sz w:val="26"/>
          <w:szCs w:val="26"/>
        </w:rPr>
        <w:t>«С</w:t>
      </w:r>
      <w:r w:rsidR="003114F5" w:rsidRPr="00186754">
        <w:rPr>
          <w:sz w:val="26"/>
          <w:szCs w:val="26"/>
        </w:rPr>
        <w:t>еребряное волонтё</w:t>
      </w:r>
      <w:r w:rsidR="00B14175" w:rsidRPr="00186754">
        <w:rPr>
          <w:sz w:val="26"/>
          <w:szCs w:val="26"/>
        </w:rPr>
        <w:t>рство</w:t>
      </w:r>
      <w:r w:rsidR="00304C92" w:rsidRPr="00186754">
        <w:rPr>
          <w:sz w:val="26"/>
          <w:szCs w:val="26"/>
        </w:rPr>
        <w:t>» или геронтоволонтёрство – добровольческая деятельность</w:t>
      </w:r>
      <w:r w:rsidR="00304C92" w:rsidRPr="00186754">
        <w:rPr>
          <w:color w:val="2D2D2D"/>
          <w:spacing w:val="2"/>
          <w:sz w:val="26"/>
          <w:szCs w:val="26"/>
        </w:rPr>
        <w:t xml:space="preserve"> людей </w:t>
      </w:r>
      <w:r w:rsidR="00304C92" w:rsidRPr="00186754">
        <w:rPr>
          <w:spacing w:val="2"/>
          <w:sz w:val="26"/>
          <w:szCs w:val="26"/>
        </w:rPr>
        <w:t>пожилого возраста в возрасте от 55 лет и старше, добровольно и безвозмездно участвующи</w:t>
      </w:r>
      <w:r w:rsidR="006B4BF4" w:rsidRPr="00186754">
        <w:rPr>
          <w:spacing w:val="2"/>
          <w:sz w:val="26"/>
          <w:szCs w:val="26"/>
        </w:rPr>
        <w:t>х</w:t>
      </w:r>
      <w:r w:rsidR="00304C92" w:rsidRPr="00186754">
        <w:rPr>
          <w:spacing w:val="2"/>
          <w:sz w:val="26"/>
          <w:szCs w:val="26"/>
        </w:rPr>
        <w:t xml:space="preserve"> в деятельности, направленной на решение актуальных социальных, культурных, экономических, экологических проблем в обществе (в том числе касающейся помощи людям, территориям или животным), и применяющи</w:t>
      </w:r>
      <w:r w:rsidR="006B4BF4" w:rsidRPr="00186754">
        <w:rPr>
          <w:spacing w:val="2"/>
          <w:sz w:val="26"/>
          <w:szCs w:val="26"/>
        </w:rPr>
        <w:t>х</w:t>
      </w:r>
      <w:r w:rsidR="00304C92" w:rsidRPr="00186754">
        <w:rPr>
          <w:spacing w:val="2"/>
          <w:sz w:val="26"/>
          <w:szCs w:val="26"/>
        </w:rPr>
        <w:t xml:space="preserve"> собственные знания и умения для осуществления этой добровольческой деятельности.</w:t>
      </w:r>
    </w:p>
    <w:p w:rsidR="00304C92" w:rsidRPr="00023821" w:rsidRDefault="00304C92" w:rsidP="00186754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023821">
        <w:rPr>
          <w:color w:val="2D2D2D"/>
          <w:spacing w:val="2"/>
          <w:sz w:val="26"/>
          <w:szCs w:val="26"/>
        </w:rPr>
        <w:t xml:space="preserve">Координатор </w:t>
      </w:r>
      <w:r w:rsidRPr="00023821">
        <w:rPr>
          <w:sz w:val="26"/>
          <w:szCs w:val="26"/>
        </w:rPr>
        <w:t>направления добровольческой деятельности</w:t>
      </w:r>
      <w:r w:rsidR="006B4BF4" w:rsidRPr="00023821">
        <w:rPr>
          <w:sz w:val="26"/>
          <w:szCs w:val="26"/>
        </w:rPr>
        <w:t xml:space="preserve"> «серебряное волонтёрство» или геронтоволонтёрство</w:t>
      </w:r>
      <w:r w:rsidRPr="00023821">
        <w:rPr>
          <w:sz w:val="26"/>
          <w:szCs w:val="26"/>
        </w:rPr>
        <w:t xml:space="preserve"> в городе Когалыме – Бюджетное учреждение </w:t>
      </w:r>
      <w:r w:rsidR="003F182D">
        <w:rPr>
          <w:sz w:val="26"/>
          <w:szCs w:val="26"/>
        </w:rPr>
        <w:t xml:space="preserve">Ханты-Мансийского автономного округа – Югры </w:t>
      </w:r>
      <w:r w:rsidRPr="00023821">
        <w:rPr>
          <w:sz w:val="26"/>
          <w:szCs w:val="26"/>
        </w:rPr>
        <w:t>«Комплексный центр социального обслуживания населения «Жемчужина».</w:t>
      </w:r>
    </w:p>
    <w:p w:rsidR="00304C92" w:rsidRDefault="00304C92" w:rsidP="0091658D">
      <w:pPr>
        <w:pStyle w:val="a5"/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A2F9F" w:rsidRDefault="00304C92" w:rsidP="005A2F9F">
      <w:pPr>
        <w:pStyle w:val="ad"/>
        <w:spacing w:after="0"/>
        <w:ind w:left="1440"/>
        <w:jc w:val="center"/>
        <w:rPr>
          <w:sz w:val="26"/>
          <w:szCs w:val="26"/>
        </w:rPr>
      </w:pPr>
      <w:r w:rsidRPr="00304C92">
        <w:rPr>
          <w:color w:val="2D2D2D"/>
          <w:spacing w:val="2"/>
          <w:sz w:val="26"/>
          <w:szCs w:val="26"/>
        </w:rPr>
        <w:br/>
      </w:r>
    </w:p>
    <w:p w:rsidR="00B14175" w:rsidRPr="00304C92" w:rsidRDefault="00B14175" w:rsidP="006834D4">
      <w:pPr>
        <w:pStyle w:val="a5"/>
        <w:tabs>
          <w:tab w:val="left" w:pos="851"/>
          <w:tab w:val="left" w:pos="1134"/>
        </w:tabs>
        <w:ind w:left="709"/>
        <w:jc w:val="both"/>
        <w:rPr>
          <w:sz w:val="26"/>
          <w:szCs w:val="26"/>
        </w:rPr>
      </w:pPr>
    </w:p>
    <w:p w:rsidR="001D3930" w:rsidRDefault="001D3930" w:rsidP="006834D4">
      <w:pPr>
        <w:tabs>
          <w:tab w:val="left" w:pos="1134"/>
        </w:tabs>
        <w:jc w:val="both"/>
        <w:rPr>
          <w:sz w:val="26"/>
          <w:szCs w:val="26"/>
        </w:rPr>
      </w:pPr>
    </w:p>
    <w:p w:rsidR="001D3930" w:rsidRDefault="001D3930" w:rsidP="001D3930">
      <w:pPr>
        <w:tabs>
          <w:tab w:val="left" w:pos="1134"/>
        </w:tabs>
        <w:jc w:val="both"/>
        <w:rPr>
          <w:sz w:val="26"/>
          <w:szCs w:val="26"/>
        </w:rPr>
      </w:pPr>
    </w:p>
    <w:p w:rsidR="001D3930" w:rsidRDefault="001D3930" w:rsidP="001D3930">
      <w:pPr>
        <w:tabs>
          <w:tab w:val="left" w:pos="1134"/>
        </w:tabs>
        <w:jc w:val="both"/>
        <w:rPr>
          <w:sz w:val="26"/>
          <w:szCs w:val="26"/>
        </w:rPr>
      </w:pPr>
    </w:p>
    <w:p w:rsidR="001D3930" w:rsidRDefault="001D3930" w:rsidP="001D3930">
      <w:pPr>
        <w:tabs>
          <w:tab w:val="left" w:pos="1134"/>
        </w:tabs>
        <w:jc w:val="both"/>
        <w:rPr>
          <w:sz w:val="26"/>
          <w:szCs w:val="26"/>
        </w:rPr>
      </w:pPr>
    </w:p>
    <w:p w:rsidR="001D3930" w:rsidRDefault="001D3930" w:rsidP="001D3930">
      <w:pPr>
        <w:tabs>
          <w:tab w:val="left" w:pos="1134"/>
        </w:tabs>
        <w:jc w:val="both"/>
        <w:rPr>
          <w:sz w:val="26"/>
          <w:szCs w:val="26"/>
        </w:rPr>
      </w:pPr>
    </w:p>
    <w:p w:rsidR="001D3930" w:rsidRDefault="001D3930" w:rsidP="001D3930">
      <w:pPr>
        <w:tabs>
          <w:tab w:val="left" w:pos="1134"/>
        </w:tabs>
        <w:jc w:val="both"/>
        <w:rPr>
          <w:sz w:val="26"/>
          <w:szCs w:val="26"/>
        </w:rPr>
      </w:pPr>
    </w:p>
    <w:p w:rsidR="001D3930" w:rsidRPr="001D3930" w:rsidRDefault="001D3930" w:rsidP="001D3930">
      <w:pPr>
        <w:tabs>
          <w:tab w:val="left" w:pos="1134"/>
        </w:tabs>
        <w:jc w:val="both"/>
        <w:rPr>
          <w:sz w:val="26"/>
          <w:szCs w:val="26"/>
        </w:rPr>
      </w:pPr>
    </w:p>
    <w:p w:rsidR="00F87DC2" w:rsidRPr="002871E6" w:rsidRDefault="00F87DC2" w:rsidP="00C204D0">
      <w:pPr>
        <w:spacing w:line="276" w:lineRule="auto"/>
        <w:ind w:left="10773"/>
        <w:rPr>
          <w:sz w:val="26"/>
          <w:szCs w:val="26"/>
        </w:rPr>
      </w:pPr>
    </w:p>
    <w:p w:rsidR="00F87DC2" w:rsidRPr="002871E6" w:rsidRDefault="00F87DC2" w:rsidP="00C204D0">
      <w:pPr>
        <w:spacing w:line="276" w:lineRule="auto"/>
        <w:ind w:left="10773"/>
        <w:rPr>
          <w:sz w:val="26"/>
          <w:szCs w:val="26"/>
        </w:rPr>
      </w:pPr>
    </w:p>
    <w:p w:rsidR="00F87DC2" w:rsidRPr="002871E6" w:rsidRDefault="00F87DC2" w:rsidP="00C204D0">
      <w:pPr>
        <w:spacing w:line="276" w:lineRule="auto"/>
        <w:ind w:left="10773"/>
        <w:rPr>
          <w:sz w:val="26"/>
          <w:szCs w:val="26"/>
        </w:rPr>
      </w:pPr>
    </w:p>
    <w:p w:rsidR="00F87DC2" w:rsidRPr="002871E6" w:rsidRDefault="00F87DC2" w:rsidP="00C204D0">
      <w:pPr>
        <w:spacing w:line="276" w:lineRule="auto"/>
        <w:ind w:left="10773"/>
        <w:rPr>
          <w:sz w:val="26"/>
          <w:szCs w:val="26"/>
        </w:rPr>
      </w:pPr>
    </w:p>
    <w:p w:rsidR="00F87DC2" w:rsidRPr="00B844A2" w:rsidRDefault="00F87DC2" w:rsidP="00C204D0">
      <w:pPr>
        <w:spacing w:line="276" w:lineRule="auto"/>
        <w:ind w:left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1D3930" w:rsidRDefault="001D3930" w:rsidP="00F87DC2">
      <w:pPr>
        <w:spacing w:line="276" w:lineRule="auto"/>
        <w:ind w:firstLine="10773"/>
        <w:rPr>
          <w:sz w:val="26"/>
          <w:szCs w:val="26"/>
        </w:rPr>
      </w:pPr>
    </w:p>
    <w:p w:rsidR="001D3930" w:rsidRDefault="001D3930" w:rsidP="00F87DC2">
      <w:pPr>
        <w:spacing w:line="276" w:lineRule="auto"/>
        <w:ind w:firstLine="10773"/>
        <w:rPr>
          <w:sz w:val="26"/>
          <w:szCs w:val="26"/>
        </w:rPr>
      </w:pPr>
    </w:p>
    <w:p w:rsidR="001D3930" w:rsidRDefault="001D3930" w:rsidP="00F87DC2">
      <w:pPr>
        <w:spacing w:line="276" w:lineRule="auto"/>
        <w:ind w:firstLine="10773"/>
        <w:rPr>
          <w:sz w:val="26"/>
          <w:szCs w:val="26"/>
        </w:rPr>
      </w:pPr>
    </w:p>
    <w:p w:rsidR="001D3930" w:rsidRPr="00B844A2" w:rsidRDefault="001D3930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  <w:sectPr w:rsidR="00F87DC2" w:rsidRPr="00B844A2" w:rsidSect="00A06774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  <w:r w:rsidRPr="00B844A2">
        <w:rPr>
          <w:sz w:val="26"/>
          <w:szCs w:val="26"/>
        </w:rPr>
        <w:t xml:space="preserve">Приложение </w:t>
      </w:r>
      <w:r w:rsidR="003F5619">
        <w:rPr>
          <w:sz w:val="26"/>
          <w:szCs w:val="26"/>
        </w:rPr>
        <w:t>2</w:t>
      </w:r>
      <w:r w:rsidR="00EC3A2C">
        <w:rPr>
          <w:sz w:val="26"/>
          <w:szCs w:val="26"/>
        </w:rPr>
        <w:t xml:space="preserve"> </w:t>
      </w:r>
      <w:r w:rsidRPr="00B844A2">
        <w:rPr>
          <w:sz w:val="26"/>
          <w:szCs w:val="26"/>
        </w:rPr>
        <w:t xml:space="preserve">к </w:t>
      </w:r>
      <w:r w:rsidR="00EC3A2C">
        <w:rPr>
          <w:sz w:val="26"/>
          <w:szCs w:val="26"/>
        </w:rPr>
        <w:t>постановлению</w:t>
      </w:r>
    </w:p>
    <w:p w:rsidR="00F87DC2" w:rsidRPr="00B844A2" w:rsidRDefault="00F87DC2" w:rsidP="00F87DC2">
      <w:pPr>
        <w:spacing w:line="276" w:lineRule="auto"/>
        <w:ind w:firstLine="10773"/>
        <w:rPr>
          <w:sz w:val="26"/>
          <w:szCs w:val="26"/>
        </w:rPr>
      </w:pPr>
      <w:r w:rsidRPr="00B844A2">
        <w:rPr>
          <w:sz w:val="26"/>
          <w:szCs w:val="26"/>
        </w:rPr>
        <w:t>Администрации города Когалыма</w:t>
      </w:r>
    </w:p>
    <w:p w:rsidR="00F87DC2" w:rsidRPr="00B844A2" w:rsidRDefault="00723740" w:rsidP="00F87DC2">
      <w:pPr>
        <w:spacing w:line="276" w:lineRule="auto"/>
        <w:ind w:firstLine="10773"/>
        <w:rPr>
          <w:sz w:val="26"/>
          <w:szCs w:val="26"/>
        </w:rPr>
      </w:pPr>
      <w:r>
        <w:rPr>
          <w:sz w:val="26"/>
          <w:szCs w:val="26"/>
        </w:rPr>
        <w:t>от ____________</w:t>
      </w:r>
      <w:r w:rsidR="00F87DC2" w:rsidRPr="00B844A2">
        <w:rPr>
          <w:sz w:val="26"/>
          <w:szCs w:val="26"/>
        </w:rPr>
        <w:t>№_______</w:t>
      </w:r>
    </w:p>
    <w:p w:rsidR="00F87DC2" w:rsidRPr="00B844A2" w:rsidRDefault="00F87DC2" w:rsidP="00F87DC2">
      <w:pPr>
        <w:pStyle w:val="ConsPlusNormal"/>
        <w:ind w:firstLine="12474"/>
        <w:rPr>
          <w:rFonts w:ascii="Times New Roman" w:hAnsi="Times New Roman" w:cs="Times New Roman"/>
          <w:sz w:val="26"/>
          <w:szCs w:val="26"/>
        </w:rPr>
      </w:pPr>
    </w:p>
    <w:p w:rsidR="00A34883" w:rsidRPr="00A34883" w:rsidRDefault="00A34883" w:rsidP="00A348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4883">
        <w:rPr>
          <w:rFonts w:ascii="Times New Roman" w:hAnsi="Times New Roman" w:cs="Times New Roman"/>
          <w:sz w:val="26"/>
          <w:szCs w:val="26"/>
        </w:rPr>
        <w:t>План мероприятий (</w:t>
      </w:r>
      <w:r w:rsidR="007D2ACD">
        <w:rPr>
          <w:rFonts w:ascii="Times New Roman" w:hAnsi="Times New Roman" w:cs="Times New Roman"/>
          <w:sz w:val="26"/>
          <w:szCs w:val="26"/>
        </w:rPr>
        <w:t>«</w:t>
      </w:r>
      <w:r w:rsidRPr="00A34883">
        <w:rPr>
          <w:rFonts w:ascii="Times New Roman" w:hAnsi="Times New Roman" w:cs="Times New Roman"/>
          <w:sz w:val="26"/>
          <w:szCs w:val="26"/>
        </w:rPr>
        <w:t>дорожная карта</w:t>
      </w:r>
      <w:r w:rsidR="007D2ACD">
        <w:rPr>
          <w:rFonts w:ascii="Times New Roman" w:hAnsi="Times New Roman" w:cs="Times New Roman"/>
          <w:sz w:val="26"/>
          <w:szCs w:val="26"/>
        </w:rPr>
        <w:t>»</w:t>
      </w:r>
      <w:r w:rsidRPr="00A34883">
        <w:rPr>
          <w:rFonts w:ascii="Times New Roman" w:hAnsi="Times New Roman" w:cs="Times New Roman"/>
          <w:sz w:val="26"/>
          <w:szCs w:val="26"/>
        </w:rPr>
        <w:t xml:space="preserve">) по развитию добровольчества (волонтёрства) в городе Когалыме </w:t>
      </w:r>
    </w:p>
    <w:p w:rsidR="00A34883" w:rsidRPr="00A34883" w:rsidRDefault="00A34883" w:rsidP="00A34883">
      <w:pPr>
        <w:pStyle w:val="ConsPlusNormal"/>
        <w:jc w:val="center"/>
        <w:rPr>
          <w:sz w:val="26"/>
          <w:szCs w:val="26"/>
        </w:rPr>
      </w:pP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686"/>
        <w:gridCol w:w="4819"/>
        <w:gridCol w:w="1559"/>
        <w:gridCol w:w="4961"/>
      </w:tblGrid>
      <w:tr w:rsidR="00065B14" w:rsidRPr="003D340F" w:rsidTr="002127EA">
        <w:trPr>
          <w:tblHeader/>
        </w:trPr>
        <w:tc>
          <w:tcPr>
            <w:tcW w:w="851" w:type="dxa"/>
            <w:vAlign w:val="center"/>
          </w:tcPr>
          <w:p w:rsidR="00065B14" w:rsidRPr="003D340F" w:rsidRDefault="00065B14" w:rsidP="00954E41">
            <w:pPr>
              <w:jc w:val="center"/>
              <w:rPr>
                <w:sz w:val="24"/>
                <w:szCs w:val="24"/>
              </w:rPr>
            </w:pPr>
            <w:r w:rsidRPr="003D340F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065B14" w:rsidRPr="003D340F" w:rsidRDefault="00065B14" w:rsidP="00954E41">
            <w:pPr>
              <w:rPr>
                <w:sz w:val="24"/>
                <w:szCs w:val="24"/>
              </w:rPr>
            </w:pPr>
            <w:r w:rsidRPr="003D340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vAlign w:val="center"/>
          </w:tcPr>
          <w:p w:rsidR="00065B14" w:rsidRPr="00065B14" w:rsidRDefault="00065B14" w:rsidP="00954E41">
            <w:pPr>
              <w:jc w:val="center"/>
              <w:rPr>
                <w:sz w:val="24"/>
                <w:szCs w:val="24"/>
              </w:rPr>
            </w:pPr>
            <w:r w:rsidRPr="003D340F">
              <w:rPr>
                <w:sz w:val="24"/>
                <w:szCs w:val="24"/>
              </w:rPr>
              <w:t>Ответственные исполнители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559" w:type="dxa"/>
            <w:vAlign w:val="center"/>
          </w:tcPr>
          <w:p w:rsidR="00065B14" w:rsidRPr="003D340F" w:rsidRDefault="00065B14" w:rsidP="00954E41">
            <w:pPr>
              <w:jc w:val="center"/>
              <w:rPr>
                <w:sz w:val="24"/>
                <w:szCs w:val="24"/>
              </w:rPr>
            </w:pPr>
            <w:r w:rsidRPr="003D340F">
              <w:rPr>
                <w:sz w:val="24"/>
                <w:szCs w:val="24"/>
              </w:rPr>
              <w:t>Сроки исполнения, периодичность</w:t>
            </w:r>
          </w:p>
        </w:tc>
        <w:tc>
          <w:tcPr>
            <w:tcW w:w="4961" w:type="dxa"/>
            <w:vAlign w:val="center"/>
          </w:tcPr>
          <w:p w:rsidR="00065B14" w:rsidRPr="003D340F" w:rsidRDefault="00065B14" w:rsidP="00954E41">
            <w:pPr>
              <w:jc w:val="center"/>
              <w:rPr>
                <w:sz w:val="24"/>
                <w:szCs w:val="24"/>
              </w:rPr>
            </w:pPr>
            <w:r w:rsidRPr="003D340F">
              <w:rPr>
                <w:sz w:val="24"/>
                <w:szCs w:val="24"/>
              </w:rPr>
              <w:t>Результат</w:t>
            </w:r>
          </w:p>
        </w:tc>
      </w:tr>
      <w:tr w:rsidR="00065B14" w:rsidRPr="003D340F" w:rsidTr="002127EA">
        <w:trPr>
          <w:tblHeader/>
        </w:trPr>
        <w:tc>
          <w:tcPr>
            <w:tcW w:w="851" w:type="dxa"/>
            <w:vAlign w:val="center"/>
          </w:tcPr>
          <w:p w:rsidR="00065B14" w:rsidRPr="003D340F" w:rsidRDefault="00065B14" w:rsidP="006B4FC3">
            <w:pPr>
              <w:jc w:val="center"/>
              <w:rPr>
                <w:sz w:val="24"/>
                <w:szCs w:val="24"/>
              </w:rPr>
            </w:pPr>
            <w:r w:rsidRPr="003D340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65B14" w:rsidRPr="003D340F" w:rsidRDefault="00065B14" w:rsidP="006B4FC3">
            <w:pPr>
              <w:jc w:val="center"/>
              <w:rPr>
                <w:sz w:val="24"/>
                <w:szCs w:val="24"/>
              </w:rPr>
            </w:pPr>
            <w:r w:rsidRPr="003D340F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65B14" w:rsidRPr="003D340F" w:rsidRDefault="00065B14" w:rsidP="006B4FC3">
            <w:pPr>
              <w:jc w:val="center"/>
              <w:rPr>
                <w:sz w:val="24"/>
                <w:szCs w:val="24"/>
              </w:rPr>
            </w:pPr>
            <w:r w:rsidRPr="003D340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65B14" w:rsidRPr="003D340F" w:rsidRDefault="00065B14" w:rsidP="006B4FC3">
            <w:pPr>
              <w:jc w:val="center"/>
              <w:rPr>
                <w:sz w:val="24"/>
                <w:szCs w:val="24"/>
              </w:rPr>
            </w:pPr>
            <w:r w:rsidRPr="003D340F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65B14" w:rsidRPr="003D340F" w:rsidRDefault="00065B14" w:rsidP="006B4FC3">
            <w:pPr>
              <w:jc w:val="center"/>
              <w:rPr>
                <w:sz w:val="24"/>
                <w:szCs w:val="24"/>
              </w:rPr>
            </w:pPr>
            <w:r w:rsidRPr="003D340F">
              <w:rPr>
                <w:sz w:val="24"/>
                <w:szCs w:val="24"/>
              </w:rPr>
              <w:t>5</w:t>
            </w:r>
          </w:p>
        </w:tc>
      </w:tr>
      <w:tr w:rsidR="00065B14" w:rsidRPr="002127EA" w:rsidTr="002127EA">
        <w:trPr>
          <w:trHeight w:val="1917"/>
          <w:tblHeader/>
        </w:trPr>
        <w:tc>
          <w:tcPr>
            <w:tcW w:w="851" w:type="dxa"/>
            <w:vAlign w:val="center"/>
          </w:tcPr>
          <w:p w:rsidR="00065B14" w:rsidRPr="002127EA" w:rsidRDefault="00065B14" w:rsidP="009652A6">
            <w:pPr>
              <w:pStyle w:val="a5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65B14" w:rsidRPr="002127EA" w:rsidRDefault="00065B14" w:rsidP="009652A6">
            <w:pPr>
              <w:jc w:val="both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Определение состава штаба Всероссийского общественного движения «Волонтёры Победы» в городе Когалыме</w:t>
            </w:r>
          </w:p>
        </w:tc>
        <w:tc>
          <w:tcPr>
            <w:tcW w:w="4819" w:type="dxa"/>
          </w:tcPr>
          <w:p w:rsidR="00065B14" w:rsidRPr="002127EA" w:rsidRDefault="00065B14" w:rsidP="002127EA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 (Л.А.Юрьева) (</w:t>
            </w:r>
            <w:r w:rsidR="00282147" w:rsidRPr="002127EA">
              <w:rPr>
                <w:sz w:val="26"/>
                <w:szCs w:val="26"/>
              </w:rPr>
              <w:t>далее</w:t>
            </w:r>
            <w:r w:rsidRPr="002127EA">
              <w:rPr>
                <w:sz w:val="26"/>
                <w:szCs w:val="26"/>
              </w:rPr>
              <w:t>– УКС и МП) / Управление образования Администрации города Когалыма (С.Г.Гришина) (далее – УО), Бюджетное учреждение Ханты-Мансийского автономного округа – Югры «Когалымский политехнический колледж»</w:t>
            </w:r>
            <w:r w:rsidR="00282147" w:rsidRPr="002127EA">
              <w:rPr>
                <w:sz w:val="26"/>
                <w:szCs w:val="26"/>
              </w:rPr>
              <w:t xml:space="preserve"> (</w:t>
            </w:r>
            <w:r w:rsidR="002127EA">
              <w:rPr>
                <w:sz w:val="26"/>
                <w:szCs w:val="26"/>
              </w:rPr>
              <w:t>И.Г.Енева)</w:t>
            </w:r>
            <w:r w:rsidRPr="002127EA">
              <w:rPr>
                <w:sz w:val="26"/>
                <w:szCs w:val="26"/>
              </w:rPr>
              <w:t>, Муниципальное бюджетное учреждение «Молодёжный комплексный центр «Феникс»</w:t>
            </w:r>
            <w:r w:rsidR="00282147" w:rsidRPr="002127EA">
              <w:rPr>
                <w:sz w:val="26"/>
                <w:szCs w:val="26"/>
              </w:rPr>
              <w:t xml:space="preserve"> </w:t>
            </w:r>
            <w:r w:rsidRPr="002127EA">
              <w:rPr>
                <w:sz w:val="26"/>
                <w:szCs w:val="26"/>
              </w:rPr>
              <w:t xml:space="preserve">(Л.Г.Хайруллина), </w:t>
            </w:r>
            <w:r w:rsidR="00282147" w:rsidRPr="002127EA">
              <w:rPr>
                <w:sz w:val="26"/>
                <w:szCs w:val="26"/>
              </w:rPr>
              <w:t xml:space="preserve">Молодёжная палата при Думе города Когалыма (А.Т.Стакиева) </w:t>
            </w:r>
            <w:r w:rsidR="002127EA">
              <w:rPr>
                <w:sz w:val="26"/>
                <w:szCs w:val="26"/>
              </w:rPr>
              <w:t>(</w:t>
            </w:r>
            <w:r w:rsidR="00282147" w:rsidRPr="002127EA">
              <w:rPr>
                <w:sz w:val="26"/>
                <w:szCs w:val="26"/>
              </w:rPr>
              <w:t xml:space="preserve">далее – </w:t>
            </w:r>
            <w:r w:rsidRPr="002127EA">
              <w:rPr>
                <w:sz w:val="26"/>
                <w:szCs w:val="26"/>
              </w:rPr>
              <w:t>МП</w:t>
            </w:r>
            <w:r w:rsidR="00282147" w:rsidRPr="002127EA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065B14" w:rsidRPr="002127EA" w:rsidRDefault="00065B14" w:rsidP="00C57E3E">
            <w:pPr>
              <w:jc w:val="center"/>
              <w:rPr>
                <w:color w:val="7030A0"/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февраль 2018 г.</w:t>
            </w:r>
          </w:p>
        </w:tc>
        <w:tc>
          <w:tcPr>
            <w:tcW w:w="4961" w:type="dxa"/>
          </w:tcPr>
          <w:p w:rsidR="00065B14" w:rsidRPr="002127EA" w:rsidRDefault="00065B14" w:rsidP="00023821">
            <w:pPr>
              <w:jc w:val="both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укрепление данного направления добровольчества в г. Когалыме, популяризация идей гражданского служения, патриотизма, увеличение количества проводимых мероприятий и акций ВОД «Волонтёры Победы» (не менее 5 мероприятий)</w:t>
            </w:r>
          </w:p>
        </w:tc>
      </w:tr>
      <w:tr w:rsidR="00065B14" w:rsidRPr="002127EA" w:rsidTr="002127EA">
        <w:trPr>
          <w:tblHeader/>
        </w:trPr>
        <w:tc>
          <w:tcPr>
            <w:tcW w:w="851" w:type="dxa"/>
            <w:vAlign w:val="center"/>
          </w:tcPr>
          <w:p w:rsidR="00065B14" w:rsidRPr="002127EA" w:rsidRDefault="00065B14" w:rsidP="009652A6">
            <w:pPr>
              <w:pStyle w:val="a5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65B14" w:rsidRPr="002127EA" w:rsidRDefault="00065B14" w:rsidP="009652A6">
            <w:pPr>
              <w:jc w:val="both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Создание и наполнение специального раздела или вкладки на официальном сайте Администрации города Когалыма  и на официальных сайтах организаций в информационно-телекоммуникационной сети «Интернет»</w:t>
            </w:r>
          </w:p>
        </w:tc>
        <w:tc>
          <w:tcPr>
            <w:tcW w:w="4819" w:type="dxa"/>
          </w:tcPr>
          <w:p w:rsidR="00282147" w:rsidRPr="002127EA" w:rsidRDefault="00065B14" w:rsidP="00282147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 xml:space="preserve">УКС и МП, сектор пресс-службы </w:t>
            </w:r>
            <w:r w:rsidR="00282147" w:rsidRPr="002127EA">
              <w:rPr>
                <w:sz w:val="26"/>
                <w:szCs w:val="26"/>
              </w:rPr>
              <w:t>Администрации города Когалыма (Т.В.Захарова), Муниципальное казённое учреждение «Управление обеспечения деятельности органов местного самоуправления» (М.В.Владыкина) (далее -</w:t>
            </w:r>
          </w:p>
          <w:p w:rsidR="00065B14" w:rsidRPr="002127EA" w:rsidRDefault="00065B14" w:rsidP="00282147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МКУ «УОДОМС»</w:t>
            </w:r>
            <w:r w:rsidR="00282147" w:rsidRPr="002127EA">
              <w:rPr>
                <w:sz w:val="26"/>
                <w:szCs w:val="26"/>
              </w:rPr>
              <w:t xml:space="preserve"> </w:t>
            </w:r>
            <w:r w:rsidRPr="002127EA">
              <w:rPr>
                <w:sz w:val="26"/>
                <w:szCs w:val="26"/>
              </w:rPr>
              <w:t>/</w:t>
            </w:r>
            <w:r w:rsidR="00282147" w:rsidRPr="002127EA">
              <w:rPr>
                <w:sz w:val="26"/>
                <w:szCs w:val="26"/>
              </w:rPr>
              <w:t xml:space="preserve"> </w:t>
            </w:r>
            <w:r w:rsidRPr="002127EA">
              <w:rPr>
                <w:sz w:val="26"/>
                <w:szCs w:val="26"/>
              </w:rPr>
              <w:t>подведомственные Администрации города Когалыма учреждения, образовательные организации</w:t>
            </w:r>
          </w:p>
        </w:tc>
        <w:tc>
          <w:tcPr>
            <w:tcW w:w="1559" w:type="dxa"/>
            <w:vAlign w:val="center"/>
          </w:tcPr>
          <w:p w:rsidR="00065B14" w:rsidRPr="002127EA" w:rsidRDefault="00065B14" w:rsidP="008A02B0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 xml:space="preserve"> создание - февраль 2018 г., </w:t>
            </w:r>
          </w:p>
          <w:p w:rsidR="00065B14" w:rsidRPr="002127EA" w:rsidRDefault="00065B14" w:rsidP="008A02B0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 xml:space="preserve">наполнение - </w:t>
            </w:r>
          </w:p>
          <w:p w:rsidR="00065B14" w:rsidRPr="002127EA" w:rsidRDefault="00065B14" w:rsidP="008A02B0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 xml:space="preserve">2018 г. </w:t>
            </w:r>
          </w:p>
        </w:tc>
        <w:tc>
          <w:tcPr>
            <w:tcW w:w="4961" w:type="dxa"/>
          </w:tcPr>
          <w:p w:rsidR="00065B14" w:rsidRPr="002127EA" w:rsidRDefault="00065B14" w:rsidP="008A02B0">
            <w:pPr>
              <w:jc w:val="both"/>
              <w:rPr>
                <w:color w:val="7030A0"/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повышение общественной значимости добровольческой деятельности, сопровождение и анонсирование добровольческой деятельности,  специальный тематический раздел на официальном сайте Администрации города Когалыма  в информационно-телекоммуникационной сети «Интернет»</w:t>
            </w:r>
          </w:p>
        </w:tc>
      </w:tr>
      <w:tr w:rsidR="00065B14" w:rsidRPr="002127EA" w:rsidTr="002127EA">
        <w:trPr>
          <w:tblHeader/>
        </w:trPr>
        <w:tc>
          <w:tcPr>
            <w:tcW w:w="851" w:type="dxa"/>
            <w:vAlign w:val="center"/>
          </w:tcPr>
          <w:p w:rsidR="00065B14" w:rsidRPr="002127EA" w:rsidRDefault="00065B14" w:rsidP="009652A6">
            <w:pPr>
              <w:pStyle w:val="a5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65B14" w:rsidRPr="002127EA" w:rsidRDefault="00065B14" w:rsidP="009652A6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27EA">
              <w:rPr>
                <w:rFonts w:ascii="Times New Roman" w:hAnsi="Times New Roman"/>
                <w:sz w:val="26"/>
                <w:szCs w:val="26"/>
              </w:rPr>
              <w:t xml:space="preserve">Внесение предложений в муниципальные программы по включению финансируемых мероприятий по развитию добровольчества </w:t>
            </w:r>
          </w:p>
        </w:tc>
        <w:tc>
          <w:tcPr>
            <w:tcW w:w="4819" w:type="dxa"/>
          </w:tcPr>
          <w:p w:rsidR="00065B14" w:rsidRPr="002127EA" w:rsidRDefault="00065B14" w:rsidP="00282147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 xml:space="preserve">УКС и МП, УО, </w:t>
            </w:r>
            <w:r w:rsidR="00282147" w:rsidRPr="002127EA">
              <w:rPr>
                <w:sz w:val="26"/>
                <w:szCs w:val="26"/>
              </w:rPr>
              <w:t xml:space="preserve">отдел по связям с общественностью и социальным вопросам Администрации города Когалыма (А.А.Анищенко) (далее - </w:t>
            </w:r>
            <w:r w:rsidRPr="002127EA">
              <w:rPr>
                <w:sz w:val="26"/>
                <w:szCs w:val="26"/>
              </w:rPr>
              <w:t>ОСО и СВ</w:t>
            </w:r>
            <w:r w:rsidR="00282147" w:rsidRPr="002127EA">
              <w:rPr>
                <w:sz w:val="26"/>
                <w:szCs w:val="26"/>
              </w:rPr>
              <w:t xml:space="preserve">)  </w:t>
            </w:r>
            <w:r w:rsidRPr="002127EA">
              <w:rPr>
                <w:sz w:val="26"/>
                <w:szCs w:val="26"/>
              </w:rPr>
              <w:t>/ подведомственные Администрации города Когалыма учреждения, образовательные организации,</w:t>
            </w:r>
          </w:p>
          <w:p w:rsidR="00065B14" w:rsidRPr="002127EA" w:rsidRDefault="00282147" w:rsidP="00282147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социально ориентированные некоммерческие организации (далее – СОНКО)</w:t>
            </w:r>
          </w:p>
        </w:tc>
        <w:tc>
          <w:tcPr>
            <w:tcW w:w="1559" w:type="dxa"/>
            <w:vAlign w:val="center"/>
          </w:tcPr>
          <w:p w:rsidR="00065B14" w:rsidRPr="002127EA" w:rsidRDefault="00065B14" w:rsidP="00023821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до 01 мая 2018 г.</w:t>
            </w:r>
          </w:p>
        </w:tc>
        <w:tc>
          <w:tcPr>
            <w:tcW w:w="4961" w:type="dxa"/>
          </w:tcPr>
          <w:p w:rsidR="00065B14" w:rsidRPr="002127EA" w:rsidRDefault="00065B14" w:rsidP="00D31F19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формирование механизмов финансовой поддержки и развития добровольчества, создание условий для обмена опытом и распространения лучших добровольческих практик, совершенствование знаний, умений и навыков добровольцев, в том числе навыков самореализации и самоорганизации;</w:t>
            </w:r>
          </w:p>
          <w:p w:rsidR="00065B14" w:rsidRPr="002127EA" w:rsidRDefault="00065B14" w:rsidP="003C445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реализация не менее 3-х дополнительных финансируемых мероприятий добровольцев (для добровольцев)</w:t>
            </w:r>
          </w:p>
        </w:tc>
      </w:tr>
      <w:tr w:rsidR="00065B14" w:rsidRPr="002127EA" w:rsidTr="002127EA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065B14" w:rsidRPr="002127EA" w:rsidRDefault="00065B14" w:rsidP="009652A6">
            <w:pPr>
              <w:pStyle w:val="a5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65B14" w:rsidRPr="002127EA" w:rsidRDefault="00065B14" w:rsidP="009652A6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27EA">
              <w:rPr>
                <w:rFonts w:ascii="Times New Roman" w:hAnsi="Times New Roman"/>
                <w:sz w:val="26"/>
                <w:szCs w:val="26"/>
              </w:rPr>
              <w:t>Внесение предложений по мерам поощрения, стимулирования добровольцев, объединений и организаций, осуществляющих добровольческую деятельность (в том числе посредством грантовой поддержки)</w:t>
            </w:r>
          </w:p>
        </w:tc>
        <w:tc>
          <w:tcPr>
            <w:tcW w:w="4819" w:type="dxa"/>
          </w:tcPr>
          <w:p w:rsidR="00065B14" w:rsidRPr="002127EA" w:rsidRDefault="00065B14" w:rsidP="00282147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УКС и МП, УО, ОСО и СВ,</w:t>
            </w:r>
          </w:p>
          <w:p w:rsidR="00065B14" w:rsidRPr="002127EA" w:rsidRDefault="00065B14" w:rsidP="00282147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подведомственные Администрации города Когалыма учреждения, образовательные организации</w:t>
            </w:r>
          </w:p>
        </w:tc>
        <w:tc>
          <w:tcPr>
            <w:tcW w:w="1559" w:type="dxa"/>
            <w:vAlign w:val="center"/>
          </w:tcPr>
          <w:p w:rsidR="00065B14" w:rsidRPr="002127EA" w:rsidRDefault="00065B14" w:rsidP="00C57E3E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до 01 мая 2018 г.</w:t>
            </w:r>
          </w:p>
        </w:tc>
        <w:tc>
          <w:tcPr>
            <w:tcW w:w="4961" w:type="dxa"/>
          </w:tcPr>
          <w:p w:rsidR="00065B14" w:rsidRPr="002127EA" w:rsidRDefault="00065B14" w:rsidP="0002382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повышение общественной значимости добровольческой деятельности, мотивация жителей города Когалыма к участию в добровольческой деятельности; реализация не менее 3х видов поощрения</w:t>
            </w:r>
          </w:p>
        </w:tc>
      </w:tr>
      <w:tr w:rsidR="00065B14" w:rsidRPr="002127EA" w:rsidTr="002127EA">
        <w:trPr>
          <w:tblHeader/>
        </w:trPr>
        <w:tc>
          <w:tcPr>
            <w:tcW w:w="851" w:type="dxa"/>
            <w:vAlign w:val="center"/>
          </w:tcPr>
          <w:p w:rsidR="00065B14" w:rsidRPr="002127EA" w:rsidRDefault="00065B14" w:rsidP="009652A6">
            <w:pPr>
              <w:pStyle w:val="a5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65B14" w:rsidRPr="002127EA" w:rsidRDefault="00065B14" w:rsidP="009652A6">
            <w:pPr>
              <w:jc w:val="both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Осуществление мониторинга потребности граждан, семей, муниципальных и немуниципальных организаций в добровольческой помощи</w:t>
            </w:r>
          </w:p>
        </w:tc>
        <w:tc>
          <w:tcPr>
            <w:tcW w:w="4819" w:type="dxa"/>
          </w:tcPr>
          <w:p w:rsidR="00065B14" w:rsidRPr="002127EA" w:rsidRDefault="00065B14" w:rsidP="00282147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УКС и МП/ предприятия и организации города Когалыма</w:t>
            </w:r>
          </w:p>
        </w:tc>
        <w:tc>
          <w:tcPr>
            <w:tcW w:w="1559" w:type="dxa"/>
            <w:vAlign w:val="center"/>
          </w:tcPr>
          <w:p w:rsidR="00065B14" w:rsidRPr="002127EA" w:rsidRDefault="00065B14" w:rsidP="008A02B0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961" w:type="dxa"/>
          </w:tcPr>
          <w:p w:rsidR="00065B14" w:rsidRPr="002127EA" w:rsidRDefault="00065B14" w:rsidP="008A02B0">
            <w:pPr>
              <w:jc w:val="both"/>
              <w:rPr>
                <w:color w:val="7030A0"/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обеспечение доступа к актуальной информации о потребности в добровольческой помощи</w:t>
            </w:r>
          </w:p>
        </w:tc>
      </w:tr>
      <w:tr w:rsidR="00065B14" w:rsidRPr="002127EA" w:rsidTr="002127EA">
        <w:trPr>
          <w:tblHeader/>
        </w:trPr>
        <w:tc>
          <w:tcPr>
            <w:tcW w:w="851" w:type="dxa"/>
            <w:vAlign w:val="center"/>
          </w:tcPr>
          <w:p w:rsidR="00065B14" w:rsidRPr="002127EA" w:rsidRDefault="00065B14" w:rsidP="009652A6">
            <w:pPr>
              <w:pStyle w:val="a5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65B14" w:rsidRPr="002127EA" w:rsidRDefault="00065B14" w:rsidP="009652A6">
            <w:pPr>
              <w:jc w:val="both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Обобщение информации о проведении добровольческих мероприятий в городе Когалыме</w:t>
            </w:r>
          </w:p>
        </w:tc>
        <w:tc>
          <w:tcPr>
            <w:tcW w:w="4819" w:type="dxa"/>
          </w:tcPr>
          <w:p w:rsidR="00065B14" w:rsidRPr="002127EA" w:rsidRDefault="00065B14" w:rsidP="00282147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 xml:space="preserve">УКС и МП/ УО, ОСО и СВ, подведомственные Администрации города Когалыма учреждения, образовательные организации, </w:t>
            </w:r>
            <w:r w:rsidR="00282147" w:rsidRPr="002127EA">
              <w:rPr>
                <w:rFonts w:eastAsia="TimesNewRomanPSMT"/>
                <w:sz w:val="26"/>
                <w:szCs w:val="26"/>
              </w:rPr>
              <w:t xml:space="preserve">Бюджетное учреждение Ханты-Мансийского автономного округа – Югры «Комплексный центр социального обслуживания населения «Жемчужина» (Ю.В.Малимон) (далее - </w:t>
            </w:r>
            <w:r w:rsidRPr="002127EA">
              <w:rPr>
                <w:sz w:val="26"/>
                <w:szCs w:val="26"/>
              </w:rPr>
              <w:t>БУ ХМАО-Югры «КЦСОН «Жемчужина»</w:t>
            </w:r>
            <w:r w:rsidR="00282147" w:rsidRPr="002127EA">
              <w:rPr>
                <w:sz w:val="26"/>
                <w:szCs w:val="26"/>
              </w:rPr>
              <w:t>)</w:t>
            </w:r>
            <w:r w:rsidRPr="002127EA">
              <w:rPr>
                <w:sz w:val="26"/>
                <w:szCs w:val="26"/>
              </w:rPr>
              <w:t>, СОНКО</w:t>
            </w:r>
          </w:p>
        </w:tc>
        <w:tc>
          <w:tcPr>
            <w:tcW w:w="1559" w:type="dxa"/>
            <w:vAlign w:val="center"/>
          </w:tcPr>
          <w:p w:rsidR="00065B14" w:rsidRPr="002127EA" w:rsidRDefault="00065B14" w:rsidP="008A02B0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961" w:type="dxa"/>
          </w:tcPr>
          <w:p w:rsidR="00065B14" w:rsidRPr="002127EA" w:rsidRDefault="00065B14" w:rsidP="008A02B0">
            <w:pPr>
              <w:jc w:val="both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 xml:space="preserve">создание аналитической базы  добровольческой деятельности </w:t>
            </w:r>
          </w:p>
        </w:tc>
      </w:tr>
      <w:tr w:rsidR="00065B14" w:rsidRPr="002127EA" w:rsidTr="002127EA">
        <w:trPr>
          <w:trHeight w:val="2022"/>
          <w:tblHeader/>
        </w:trPr>
        <w:tc>
          <w:tcPr>
            <w:tcW w:w="851" w:type="dxa"/>
            <w:vAlign w:val="center"/>
          </w:tcPr>
          <w:p w:rsidR="00065B14" w:rsidRPr="002127EA" w:rsidRDefault="00065B14" w:rsidP="009652A6">
            <w:pPr>
              <w:pStyle w:val="a5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65B14" w:rsidRPr="002127EA" w:rsidRDefault="00065B14" w:rsidP="009652A6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27EA">
              <w:rPr>
                <w:rFonts w:ascii="Times New Roman" w:hAnsi="Times New Roman"/>
                <w:sz w:val="26"/>
                <w:szCs w:val="26"/>
              </w:rPr>
              <w:t>Проведение координационных встреч, семинаров,  круглых столов по развитию добровольчества  среди добровольцев и руководителей детско-юношеских и молодёжных объединений,  среди населения города Когалыма</w:t>
            </w:r>
          </w:p>
        </w:tc>
        <w:tc>
          <w:tcPr>
            <w:tcW w:w="4819" w:type="dxa"/>
          </w:tcPr>
          <w:p w:rsidR="00065B14" w:rsidRPr="002127EA" w:rsidRDefault="00065B14" w:rsidP="002127EA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УКС и МП,</w:t>
            </w:r>
            <w:r w:rsidR="002127EA" w:rsidRPr="002127EA">
              <w:rPr>
                <w:sz w:val="26"/>
                <w:szCs w:val="26"/>
              </w:rPr>
              <w:t xml:space="preserve"> </w:t>
            </w:r>
            <w:r w:rsidR="00282147" w:rsidRPr="002127EA">
              <w:rPr>
                <w:sz w:val="26"/>
                <w:szCs w:val="26"/>
              </w:rPr>
              <w:t xml:space="preserve">Муниципальное автономное учреждение дополнительного образования «Дом детского творчества» (Н.А.Михалик) (далее - </w:t>
            </w:r>
            <w:r w:rsidRPr="002127EA">
              <w:rPr>
                <w:sz w:val="26"/>
                <w:szCs w:val="26"/>
              </w:rPr>
              <w:t>МАУ ДО «ДДТ»</w:t>
            </w:r>
            <w:r w:rsidR="00282147" w:rsidRPr="002127EA">
              <w:rPr>
                <w:sz w:val="26"/>
                <w:szCs w:val="26"/>
              </w:rPr>
              <w:t>)</w:t>
            </w:r>
            <w:r w:rsidRPr="002127EA">
              <w:rPr>
                <w:sz w:val="26"/>
                <w:szCs w:val="26"/>
              </w:rPr>
              <w:t>, КЦСОН «Жемчужина»,</w:t>
            </w:r>
          </w:p>
          <w:p w:rsidR="002127EA" w:rsidRPr="002127EA" w:rsidRDefault="002127EA" w:rsidP="002127EA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Муниципальное бюджетное учреждение «Молодёжный комплексный центр «Феникс» (Л.Г.Хайруллина) (далее - МБУ «МКЦ «Феникс»)</w:t>
            </w:r>
          </w:p>
        </w:tc>
        <w:tc>
          <w:tcPr>
            <w:tcW w:w="1559" w:type="dxa"/>
            <w:vAlign w:val="center"/>
          </w:tcPr>
          <w:p w:rsidR="00065B14" w:rsidRPr="002127EA" w:rsidRDefault="00065B14" w:rsidP="008A02B0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два раза в год</w:t>
            </w:r>
          </w:p>
        </w:tc>
        <w:tc>
          <w:tcPr>
            <w:tcW w:w="4961" w:type="dxa"/>
          </w:tcPr>
          <w:p w:rsidR="00065B14" w:rsidRPr="002127EA" w:rsidRDefault="00065B14" w:rsidP="008A02B0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объединение усилий, ведение совместной работы органов местного самоуправления, граждан, различных организаций, инициативных групп, юридических лиц города Когалыма.</w:t>
            </w:r>
          </w:p>
          <w:p w:rsidR="00065B14" w:rsidRPr="002127EA" w:rsidRDefault="00065B14" w:rsidP="008A02B0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Количество участников - не менее 40 человек.</w:t>
            </w:r>
          </w:p>
        </w:tc>
      </w:tr>
      <w:tr w:rsidR="00065B14" w:rsidRPr="002127EA" w:rsidTr="002127EA">
        <w:trPr>
          <w:tblHeader/>
        </w:trPr>
        <w:tc>
          <w:tcPr>
            <w:tcW w:w="851" w:type="dxa"/>
            <w:vAlign w:val="center"/>
          </w:tcPr>
          <w:p w:rsidR="00065B14" w:rsidRPr="002127EA" w:rsidRDefault="00065B14" w:rsidP="009652A6">
            <w:pPr>
              <w:pStyle w:val="a5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65B14" w:rsidRPr="002127EA" w:rsidRDefault="00065B14" w:rsidP="009652A6">
            <w:pPr>
              <w:jc w:val="both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Подготовка и продвижение социальных листовок «Начну с себя»</w:t>
            </w:r>
          </w:p>
        </w:tc>
        <w:tc>
          <w:tcPr>
            <w:tcW w:w="4819" w:type="dxa"/>
          </w:tcPr>
          <w:p w:rsidR="00065B14" w:rsidRPr="002127EA" w:rsidRDefault="00065B14" w:rsidP="008A02B0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УКС и МП, МБУ «МКЦ «Феникс»/ подведомственные Администрации города Когалыма учреждения</w:t>
            </w:r>
          </w:p>
        </w:tc>
        <w:tc>
          <w:tcPr>
            <w:tcW w:w="1559" w:type="dxa"/>
            <w:vAlign w:val="center"/>
          </w:tcPr>
          <w:p w:rsidR="00065B14" w:rsidRPr="002127EA" w:rsidRDefault="00065B14" w:rsidP="008A02B0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два раза в год</w:t>
            </w:r>
          </w:p>
        </w:tc>
        <w:tc>
          <w:tcPr>
            <w:tcW w:w="4961" w:type="dxa"/>
          </w:tcPr>
          <w:p w:rsidR="00065B14" w:rsidRPr="002127EA" w:rsidRDefault="00065B14" w:rsidP="008A02B0">
            <w:pPr>
              <w:jc w:val="both"/>
              <w:rPr>
                <w:color w:val="7030A0"/>
                <w:sz w:val="26"/>
                <w:szCs w:val="26"/>
              </w:rPr>
            </w:pPr>
            <w:r w:rsidRPr="002127EA">
              <w:rPr>
                <w:color w:val="000000"/>
                <w:spacing w:val="-6"/>
                <w:sz w:val="26"/>
                <w:szCs w:val="26"/>
              </w:rPr>
              <w:t xml:space="preserve">распространение идей </w:t>
            </w:r>
            <w:r w:rsidRPr="002127EA">
              <w:rPr>
                <w:spacing w:val="2"/>
                <w:sz w:val="26"/>
                <w:szCs w:val="26"/>
              </w:rPr>
              <w:t>милосердия, благотворительности,</w:t>
            </w:r>
            <w:r w:rsidRPr="002127E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2127EA">
              <w:rPr>
                <w:spacing w:val="2"/>
                <w:sz w:val="26"/>
                <w:szCs w:val="26"/>
              </w:rPr>
              <w:t xml:space="preserve">социальной ответственности, гражданского служения </w:t>
            </w:r>
            <w:r w:rsidRPr="002127EA">
              <w:rPr>
                <w:color w:val="000000"/>
                <w:spacing w:val="-6"/>
                <w:sz w:val="26"/>
                <w:szCs w:val="26"/>
              </w:rPr>
              <w:t>среди</w:t>
            </w:r>
            <w:r w:rsidRPr="002127EA">
              <w:rPr>
                <w:color w:val="000000"/>
                <w:spacing w:val="-5"/>
                <w:sz w:val="26"/>
                <w:szCs w:val="26"/>
              </w:rPr>
              <w:t xml:space="preserve"> жителей города Когалыма, </w:t>
            </w:r>
            <w:r w:rsidRPr="002127EA">
              <w:rPr>
                <w:sz w:val="26"/>
                <w:szCs w:val="26"/>
              </w:rPr>
              <w:t>не менее 2 макетов каждое полугодие, размещенных на доступных информационных ресурсах</w:t>
            </w:r>
          </w:p>
        </w:tc>
      </w:tr>
      <w:tr w:rsidR="00065B14" w:rsidRPr="002127EA" w:rsidTr="002127EA">
        <w:trPr>
          <w:tblHeader/>
        </w:trPr>
        <w:tc>
          <w:tcPr>
            <w:tcW w:w="851" w:type="dxa"/>
            <w:vAlign w:val="center"/>
          </w:tcPr>
          <w:p w:rsidR="00065B14" w:rsidRPr="002127EA" w:rsidRDefault="00065B14" w:rsidP="009652A6">
            <w:pPr>
              <w:pStyle w:val="a5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65B14" w:rsidRPr="002127EA" w:rsidRDefault="00065B14" w:rsidP="009652A6">
            <w:pPr>
              <w:jc w:val="both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 xml:space="preserve"> Ведение системы учёта добровольцев, выдача волонтёрских книжек</w:t>
            </w:r>
          </w:p>
        </w:tc>
        <w:tc>
          <w:tcPr>
            <w:tcW w:w="4819" w:type="dxa"/>
          </w:tcPr>
          <w:p w:rsidR="00065B14" w:rsidRPr="002127EA" w:rsidRDefault="00065B14" w:rsidP="002127EA">
            <w:pPr>
              <w:jc w:val="center"/>
              <w:rPr>
                <w:sz w:val="26"/>
                <w:szCs w:val="26"/>
                <w:lang w:val="en-US"/>
              </w:rPr>
            </w:pPr>
            <w:r w:rsidRPr="002127EA">
              <w:rPr>
                <w:sz w:val="26"/>
                <w:szCs w:val="26"/>
              </w:rPr>
              <w:t>УКС и МП</w:t>
            </w:r>
            <w:r w:rsidR="002127EA" w:rsidRPr="002127EA">
              <w:rPr>
                <w:sz w:val="26"/>
                <w:szCs w:val="26"/>
              </w:rPr>
              <w:t xml:space="preserve"> </w:t>
            </w:r>
            <w:r w:rsidRPr="002127EA">
              <w:rPr>
                <w:sz w:val="26"/>
                <w:szCs w:val="26"/>
                <w:lang w:val="en-US"/>
              </w:rPr>
              <w:t>/</w:t>
            </w:r>
            <w:r w:rsidRPr="002127EA">
              <w:rPr>
                <w:sz w:val="26"/>
                <w:szCs w:val="26"/>
              </w:rPr>
              <w:t xml:space="preserve"> </w:t>
            </w:r>
            <w:r w:rsidR="002127EA" w:rsidRPr="002127EA">
              <w:rPr>
                <w:sz w:val="26"/>
                <w:szCs w:val="26"/>
              </w:rPr>
              <w:t xml:space="preserve"> </w:t>
            </w:r>
            <w:r w:rsidRPr="002127EA">
              <w:rPr>
                <w:sz w:val="26"/>
                <w:szCs w:val="26"/>
              </w:rPr>
              <w:t>УО</w:t>
            </w:r>
          </w:p>
        </w:tc>
        <w:tc>
          <w:tcPr>
            <w:tcW w:w="1559" w:type="dxa"/>
            <w:vAlign w:val="center"/>
          </w:tcPr>
          <w:p w:rsidR="00065B14" w:rsidRPr="002127EA" w:rsidRDefault="00065B14" w:rsidP="008A02B0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2018 г.</w:t>
            </w:r>
          </w:p>
        </w:tc>
        <w:tc>
          <w:tcPr>
            <w:tcW w:w="4961" w:type="dxa"/>
          </w:tcPr>
          <w:p w:rsidR="00065B14" w:rsidRPr="002127EA" w:rsidRDefault="00065B14" w:rsidP="008A02B0">
            <w:pPr>
              <w:jc w:val="both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создание единой базы добровольцев г. Когалыма</w:t>
            </w:r>
          </w:p>
        </w:tc>
      </w:tr>
      <w:tr w:rsidR="00065B14" w:rsidRPr="002127EA" w:rsidTr="002127EA">
        <w:trPr>
          <w:tblHeader/>
        </w:trPr>
        <w:tc>
          <w:tcPr>
            <w:tcW w:w="851" w:type="dxa"/>
            <w:vAlign w:val="center"/>
          </w:tcPr>
          <w:p w:rsidR="00065B14" w:rsidRPr="002127EA" w:rsidRDefault="00065B14" w:rsidP="009652A6">
            <w:pPr>
              <w:pStyle w:val="a5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65B14" w:rsidRPr="002127EA" w:rsidRDefault="00065B14" w:rsidP="00CF0C00">
            <w:pPr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 xml:space="preserve"> Содействие в развитии добровольческой деятельности в образовательных организациях города Когалыма</w:t>
            </w:r>
          </w:p>
        </w:tc>
        <w:tc>
          <w:tcPr>
            <w:tcW w:w="4819" w:type="dxa"/>
          </w:tcPr>
          <w:p w:rsidR="00065B14" w:rsidRPr="002127EA" w:rsidRDefault="00065B14" w:rsidP="002127EA">
            <w:pPr>
              <w:jc w:val="center"/>
              <w:rPr>
                <w:sz w:val="26"/>
                <w:szCs w:val="26"/>
                <w:lang w:val="en-US"/>
              </w:rPr>
            </w:pPr>
            <w:r w:rsidRPr="002127EA">
              <w:rPr>
                <w:sz w:val="26"/>
                <w:szCs w:val="26"/>
              </w:rPr>
              <w:t>УО</w:t>
            </w:r>
            <w:r w:rsidRPr="002127EA">
              <w:rPr>
                <w:sz w:val="26"/>
                <w:szCs w:val="26"/>
                <w:lang w:val="en-US"/>
              </w:rPr>
              <w:t xml:space="preserve"> /</w:t>
            </w:r>
            <w:r w:rsidRPr="002127EA">
              <w:rPr>
                <w:sz w:val="26"/>
                <w:szCs w:val="26"/>
              </w:rPr>
              <w:t xml:space="preserve"> образовательные организации</w:t>
            </w:r>
          </w:p>
        </w:tc>
        <w:tc>
          <w:tcPr>
            <w:tcW w:w="1559" w:type="dxa"/>
          </w:tcPr>
          <w:p w:rsidR="00065B14" w:rsidRPr="002127EA" w:rsidRDefault="00065B14" w:rsidP="00C74320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2018 г.</w:t>
            </w:r>
          </w:p>
        </w:tc>
        <w:tc>
          <w:tcPr>
            <w:tcW w:w="4961" w:type="dxa"/>
          </w:tcPr>
          <w:p w:rsidR="00065B14" w:rsidRPr="002127EA" w:rsidRDefault="00065B14" w:rsidP="00902010">
            <w:pPr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2127EA">
              <w:rPr>
                <w:color w:val="000000"/>
                <w:spacing w:val="-6"/>
                <w:sz w:val="26"/>
                <w:szCs w:val="26"/>
              </w:rPr>
              <w:t xml:space="preserve">распространение идей </w:t>
            </w:r>
            <w:r w:rsidRPr="002127EA">
              <w:rPr>
                <w:spacing w:val="2"/>
                <w:sz w:val="26"/>
                <w:szCs w:val="26"/>
              </w:rPr>
              <w:t>милосердия, благотворительности,</w:t>
            </w:r>
            <w:r w:rsidRPr="002127E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2127EA">
              <w:rPr>
                <w:spacing w:val="2"/>
                <w:sz w:val="26"/>
                <w:szCs w:val="26"/>
              </w:rPr>
              <w:t xml:space="preserve">социальной ответственности, гражданского служения </w:t>
            </w:r>
            <w:r w:rsidRPr="002127EA">
              <w:rPr>
                <w:sz w:val="26"/>
                <w:szCs w:val="26"/>
              </w:rPr>
              <w:t>в детско-юношеской среде</w:t>
            </w:r>
            <w:r w:rsidRPr="002127EA">
              <w:rPr>
                <w:color w:val="000000"/>
                <w:spacing w:val="-5"/>
                <w:sz w:val="26"/>
                <w:szCs w:val="26"/>
              </w:rPr>
              <w:t xml:space="preserve">; увеличение количества участников добровольческих мероприятий, акций, </w:t>
            </w:r>
            <w:r w:rsidRPr="002127EA">
              <w:rPr>
                <w:sz w:val="26"/>
                <w:szCs w:val="26"/>
              </w:rPr>
              <w:t>повышение качества добровольческих мероприятий</w:t>
            </w:r>
          </w:p>
        </w:tc>
      </w:tr>
      <w:tr w:rsidR="00065B14" w:rsidRPr="002127EA" w:rsidTr="002127EA">
        <w:trPr>
          <w:tblHeader/>
        </w:trPr>
        <w:tc>
          <w:tcPr>
            <w:tcW w:w="851" w:type="dxa"/>
            <w:vAlign w:val="center"/>
          </w:tcPr>
          <w:p w:rsidR="00065B14" w:rsidRPr="002127EA" w:rsidRDefault="00065B14" w:rsidP="009652A6">
            <w:pPr>
              <w:pStyle w:val="a5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65B14" w:rsidRPr="002127EA" w:rsidRDefault="00065B14" w:rsidP="00CF1F2A">
            <w:pPr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Содействие в развитии добровольческой деятельности учреждениям и организациям   соответствующих сфер, являющимся координаторами направлений добровольческой деятельности в городе Когалыме</w:t>
            </w:r>
          </w:p>
        </w:tc>
        <w:tc>
          <w:tcPr>
            <w:tcW w:w="4819" w:type="dxa"/>
          </w:tcPr>
          <w:p w:rsidR="00065B14" w:rsidRPr="002127EA" w:rsidRDefault="00065B14" w:rsidP="00065B14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 xml:space="preserve">УКС и МП, УО, </w:t>
            </w:r>
            <w:r w:rsidR="002127EA" w:rsidRPr="002127EA">
              <w:rPr>
                <w:sz w:val="26"/>
                <w:szCs w:val="26"/>
              </w:rPr>
              <w:t xml:space="preserve">Управление по социальной защите населения по г. Когалыму» </w:t>
            </w:r>
            <w:r w:rsidR="00386477">
              <w:rPr>
                <w:sz w:val="26"/>
                <w:szCs w:val="26"/>
              </w:rPr>
              <w:t>(</w:t>
            </w:r>
            <w:r w:rsidR="002127EA" w:rsidRPr="002127EA">
              <w:rPr>
                <w:sz w:val="26"/>
                <w:szCs w:val="26"/>
              </w:rPr>
              <w:t xml:space="preserve">Е.Г.Шемякина) ( далее - </w:t>
            </w:r>
            <w:r w:rsidRPr="002127EA">
              <w:rPr>
                <w:sz w:val="26"/>
                <w:szCs w:val="26"/>
              </w:rPr>
              <w:t>УСЗН по г. Когалыму</w:t>
            </w:r>
            <w:r w:rsidR="002127EA" w:rsidRPr="002127EA">
              <w:rPr>
                <w:sz w:val="26"/>
                <w:szCs w:val="26"/>
              </w:rPr>
              <w:t>)</w:t>
            </w:r>
            <w:r w:rsidRPr="002127EA">
              <w:rPr>
                <w:sz w:val="26"/>
                <w:szCs w:val="26"/>
              </w:rPr>
              <w:t xml:space="preserve"> / МБУ «МКЦ «Феникс», МАУ ДО «ДДТ»,  КЦСОН «Жемчужина»</w:t>
            </w:r>
          </w:p>
        </w:tc>
        <w:tc>
          <w:tcPr>
            <w:tcW w:w="1559" w:type="dxa"/>
          </w:tcPr>
          <w:p w:rsidR="00065B14" w:rsidRPr="002127EA" w:rsidRDefault="00065B14" w:rsidP="00C74320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2018 г.</w:t>
            </w:r>
          </w:p>
        </w:tc>
        <w:tc>
          <w:tcPr>
            <w:tcW w:w="4961" w:type="dxa"/>
          </w:tcPr>
          <w:p w:rsidR="00065B14" w:rsidRPr="002127EA" w:rsidRDefault="00065B14" w:rsidP="003D340F">
            <w:pPr>
              <w:jc w:val="both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создание условий для поддержки и развития добровольческой деятельности</w:t>
            </w:r>
          </w:p>
        </w:tc>
      </w:tr>
      <w:tr w:rsidR="00065B14" w:rsidRPr="002127EA" w:rsidTr="002127EA">
        <w:trPr>
          <w:tblHeader/>
        </w:trPr>
        <w:tc>
          <w:tcPr>
            <w:tcW w:w="851" w:type="dxa"/>
            <w:vAlign w:val="center"/>
          </w:tcPr>
          <w:p w:rsidR="00065B14" w:rsidRPr="002127EA" w:rsidRDefault="00065B14" w:rsidP="009652A6">
            <w:pPr>
              <w:pStyle w:val="a5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65B14" w:rsidRPr="002127EA" w:rsidRDefault="00065B14" w:rsidP="008253C2">
            <w:pPr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Содействие деятельности молодёжной добровольческой группы «Добрые сердца»</w:t>
            </w:r>
          </w:p>
        </w:tc>
        <w:tc>
          <w:tcPr>
            <w:tcW w:w="4819" w:type="dxa"/>
          </w:tcPr>
          <w:p w:rsidR="00065B14" w:rsidRPr="002127EA" w:rsidRDefault="00065B14" w:rsidP="006E4AD4">
            <w:pPr>
              <w:jc w:val="center"/>
              <w:rPr>
                <w:sz w:val="26"/>
                <w:szCs w:val="26"/>
                <w:lang w:val="en-US"/>
              </w:rPr>
            </w:pPr>
            <w:r w:rsidRPr="002127EA">
              <w:rPr>
                <w:sz w:val="26"/>
                <w:szCs w:val="26"/>
              </w:rPr>
              <w:t xml:space="preserve">УКС и МП </w:t>
            </w:r>
            <w:r w:rsidRPr="002127EA">
              <w:rPr>
                <w:sz w:val="26"/>
                <w:szCs w:val="26"/>
                <w:lang w:val="en-US"/>
              </w:rPr>
              <w:t>/</w:t>
            </w:r>
            <w:r w:rsidRPr="002127EA">
              <w:rPr>
                <w:sz w:val="26"/>
                <w:szCs w:val="26"/>
              </w:rPr>
              <w:t xml:space="preserve"> </w:t>
            </w:r>
          </w:p>
          <w:p w:rsidR="00065B14" w:rsidRPr="002127EA" w:rsidRDefault="00065B14" w:rsidP="006E4AD4">
            <w:pPr>
              <w:jc w:val="center"/>
              <w:rPr>
                <w:sz w:val="26"/>
                <w:szCs w:val="26"/>
                <w:lang w:val="en-US"/>
              </w:rPr>
            </w:pPr>
            <w:r w:rsidRPr="002127EA">
              <w:rPr>
                <w:sz w:val="26"/>
                <w:szCs w:val="26"/>
              </w:rPr>
              <w:t>МП</w:t>
            </w:r>
          </w:p>
        </w:tc>
        <w:tc>
          <w:tcPr>
            <w:tcW w:w="1559" w:type="dxa"/>
          </w:tcPr>
          <w:p w:rsidR="00065B14" w:rsidRPr="002127EA" w:rsidRDefault="00065B14" w:rsidP="00C74320">
            <w:pPr>
              <w:jc w:val="center"/>
              <w:rPr>
                <w:sz w:val="26"/>
                <w:szCs w:val="26"/>
              </w:rPr>
            </w:pPr>
          </w:p>
          <w:p w:rsidR="00065B14" w:rsidRPr="002127EA" w:rsidRDefault="00065B14" w:rsidP="00C74320">
            <w:pPr>
              <w:jc w:val="center"/>
              <w:rPr>
                <w:sz w:val="26"/>
                <w:szCs w:val="26"/>
              </w:rPr>
            </w:pPr>
          </w:p>
          <w:p w:rsidR="00065B14" w:rsidRPr="002127EA" w:rsidRDefault="00065B14" w:rsidP="00C74320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2018 г.</w:t>
            </w:r>
          </w:p>
        </w:tc>
        <w:tc>
          <w:tcPr>
            <w:tcW w:w="4961" w:type="dxa"/>
          </w:tcPr>
          <w:p w:rsidR="00065B14" w:rsidRPr="002127EA" w:rsidRDefault="00065B14" w:rsidP="0043083F">
            <w:pPr>
              <w:pStyle w:val="a5"/>
              <w:ind w:left="34"/>
              <w:jc w:val="both"/>
              <w:rPr>
                <w:color w:val="7030A0"/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 xml:space="preserve">объединение усилий органов местного самоуправления и  добровольческих инициативных групп, поддержка молодёжных инициатив; </w:t>
            </w:r>
            <w:r w:rsidRPr="002127EA">
              <w:rPr>
                <w:color w:val="2D2D2D"/>
                <w:sz w:val="26"/>
                <w:szCs w:val="26"/>
              </w:rPr>
              <w:t>своевременное выявление и оказание благотворительной помощи  семьям и детям, нуждающимся в помощи</w:t>
            </w:r>
          </w:p>
        </w:tc>
      </w:tr>
      <w:tr w:rsidR="00065B14" w:rsidRPr="002127EA" w:rsidTr="002127EA">
        <w:trPr>
          <w:tblHeader/>
        </w:trPr>
        <w:tc>
          <w:tcPr>
            <w:tcW w:w="851" w:type="dxa"/>
            <w:vAlign w:val="center"/>
          </w:tcPr>
          <w:p w:rsidR="00065B14" w:rsidRPr="002127EA" w:rsidRDefault="00065B14" w:rsidP="009652A6">
            <w:pPr>
              <w:pStyle w:val="a5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65B14" w:rsidRPr="002127EA" w:rsidRDefault="00065B14" w:rsidP="008A02B0">
            <w:pPr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Освещение информации о добровольчестве в группах в социальных сетях в информационно - телекоммуникационной сети Интернет</w:t>
            </w:r>
          </w:p>
        </w:tc>
        <w:tc>
          <w:tcPr>
            <w:tcW w:w="4819" w:type="dxa"/>
          </w:tcPr>
          <w:p w:rsidR="00065B14" w:rsidRPr="002127EA" w:rsidRDefault="00065B14" w:rsidP="008A02B0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 xml:space="preserve">МБУ «МКЦ «Феникс», </w:t>
            </w:r>
          </w:p>
          <w:p w:rsidR="00065B14" w:rsidRPr="002127EA" w:rsidRDefault="00065B14" w:rsidP="008A02B0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МАУ ДО «ДДТ»,</w:t>
            </w:r>
          </w:p>
          <w:p w:rsidR="00065B14" w:rsidRPr="002127EA" w:rsidRDefault="002127EA" w:rsidP="008A02B0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Бюджетное учреждение Ханты-Мансийского автономного округа – Югры «Когалымский политехнический колледж» (И.Г.Енева) (далее – КПК)</w:t>
            </w:r>
          </w:p>
        </w:tc>
        <w:tc>
          <w:tcPr>
            <w:tcW w:w="1559" w:type="dxa"/>
            <w:vAlign w:val="center"/>
          </w:tcPr>
          <w:p w:rsidR="00065B14" w:rsidRPr="002127EA" w:rsidRDefault="00065B14" w:rsidP="008A02B0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 xml:space="preserve">2018 г. </w:t>
            </w:r>
          </w:p>
        </w:tc>
        <w:tc>
          <w:tcPr>
            <w:tcW w:w="4961" w:type="dxa"/>
          </w:tcPr>
          <w:p w:rsidR="00065B14" w:rsidRPr="002127EA" w:rsidRDefault="00065B14" w:rsidP="008A02B0">
            <w:pPr>
              <w:jc w:val="both"/>
              <w:rPr>
                <w:color w:val="7030A0"/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повышение общественной значимости добровольческой деятельности, сопровождение и анонсирование добровольческой деятельности,  размещение не менее трёх не повторяющихся информационных материалов, публикаций, тематической социальной рекламы в квартал</w:t>
            </w:r>
          </w:p>
        </w:tc>
      </w:tr>
      <w:tr w:rsidR="00065B14" w:rsidRPr="002127EA" w:rsidTr="002127EA">
        <w:trPr>
          <w:tblHeader/>
        </w:trPr>
        <w:tc>
          <w:tcPr>
            <w:tcW w:w="851" w:type="dxa"/>
            <w:vAlign w:val="center"/>
          </w:tcPr>
          <w:p w:rsidR="00065B14" w:rsidRPr="002127EA" w:rsidRDefault="00065B14" w:rsidP="009652A6">
            <w:pPr>
              <w:pStyle w:val="a5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65B14" w:rsidRPr="002127EA" w:rsidRDefault="00065B14" w:rsidP="008A02B0">
            <w:pPr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Освещение позитивного добровольческого опыта в средствах массовой информации</w:t>
            </w:r>
          </w:p>
        </w:tc>
        <w:tc>
          <w:tcPr>
            <w:tcW w:w="4819" w:type="dxa"/>
          </w:tcPr>
          <w:p w:rsidR="00065B14" w:rsidRPr="00CF6663" w:rsidRDefault="00065B14" w:rsidP="00065B14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 xml:space="preserve">сектор пресс-службы/ </w:t>
            </w:r>
          </w:p>
          <w:p w:rsidR="00065B14" w:rsidRPr="002127EA" w:rsidRDefault="002127EA" w:rsidP="002127EA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Муниципальное автономное учреждение</w:t>
            </w:r>
            <w:r w:rsidR="00065B14" w:rsidRPr="002127EA">
              <w:rPr>
                <w:sz w:val="26"/>
                <w:szCs w:val="26"/>
              </w:rPr>
              <w:t xml:space="preserve"> «Редакция газеты «Когалымский вестник»</w:t>
            </w:r>
            <w:r w:rsidRPr="002127EA">
              <w:rPr>
                <w:sz w:val="26"/>
                <w:szCs w:val="26"/>
              </w:rPr>
              <w:t xml:space="preserve"> (Т.А.Калиниченко), телерадиокомпания</w:t>
            </w:r>
            <w:r w:rsidR="00065B14" w:rsidRPr="002127EA">
              <w:rPr>
                <w:sz w:val="26"/>
                <w:szCs w:val="26"/>
              </w:rPr>
              <w:t xml:space="preserve"> «Инфосервис»</w:t>
            </w:r>
            <w:r w:rsidRPr="002127EA">
              <w:rPr>
                <w:sz w:val="26"/>
                <w:szCs w:val="26"/>
              </w:rPr>
              <w:t xml:space="preserve"> (Ю.В.Торопов)</w:t>
            </w:r>
          </w:p>
        </w:tc>
        <w:tc>
          <w:tcPr>
            <w:tcW w:w="1559" w:type="dxa"/>
            <w:vAlign w:val="center"/>
          </w:tcPr>
          <w:p w:rsidR="00065B14" w:rsidRPr="002127EA" w:rsidRDefault="00065B14" w:rsidP="008A02B0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2018 г.</w:t>
            </w:r>
          </w:p>
        </w:tc>
        <w:tc>
          <w:tcPr>
            <w:tcW w:w="4961" w:type="dxa"/>
          </w:tcPr>
          <w:p w:rsidR="00065B14" w:rsidRPr="002127EA" w:rsidRDefault="00065B14" w:rsidP="008A02B0">
            <w:pPr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повышение общественной значимости добровольческой деятельности, сопровождение и анонсирование добровольческой деятельности</w:t>
            </w:r>
          </w:p>
        </w:tc>
      </w:tr>
      <w:tr w:rsidR="00065B14" w:rsidRPr="002127EA" w:rsidTr="002127EA">
        <w:trPr>
          <w:tblHeader/>
        </w:trPr>
        <w:tc>
          <w:tcPr>
            <w:tcW w:w="851" w:type="dxa"/>
            <w:vAlign w:val="center"/>
          </w:tcPr>
          <w:p w:rsidR="00065B14" w:rsidRPr="002127EA" w:rsidRDefault="00065B14" w:rsidP="009652A6">
            <w:pPr>
              <w:pStyle w:val="a5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65B14" w:rsidRPr="002127EA" w:rsidRDefault="00065B14" w:rsidP="00134B13">
            <w:pPr>
              <w:rPr>
                <w:sz w:val="26"/>
                <w:szCs w:val="26"/>
              </w:rPr>
            </w:pPr>
            <w:r w:rsidRPr="002127EA">
              <w:rPr>
                <w:spacing w:val="2"/>
                <w:sz w:val="26"/>
                <w:szCs w:val="26"/>
              </w:rPr>
              <w:t>Популяризация АИС "Добровольцы России"</w:t>
            </w:r>
            <w:r w:rsidRPr="002127EA">
              <w:rPr>
                <w:rStyle w:val="af2"/>
                <w:spacing w:val="2"/>
                <w:sz w:val="26"/>
                <w:szCs w:val="26"/>
              </w:rPr>
              <w:footnoteReference w:id="4"/>
            </w:r>
            <w:r w:rsidRPr="002127EA">
              <w:rPr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065B14" w:rsidRPr="002127EA" w:rsidRDefault="00065B14" w:rsidP="00000A11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 xml:space="preserve"> МБУ «МКЦ «Феникс»,</w:t>
            </w:r>
          </w:p>
          <w:p w:rsidR="00065B14" w:rsidRPr="002127EA" w:rsidRDefault="00065B14" w:rsidP="00000A11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образовательные организации, КПК/ УКС и МП, УО</w:t>
            </w:r>
          </w:p>
        </w:tc>
        <w:tc>
          <w:tcPr>
            <w:tcW w:w="1559" w:type="dxa"/>
            <w:vAlign w:val="center"/>
          </w:tcPr>
          <w:p w:rsidR="00065B14" w:rsidRPr="002127EA" w:rsidRDefault="00065B14" w:rsidP="006B4FC3">
            <w:pPr>
              <w:jc w:val="center"/>
              <w:rPr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 xml:space="preserve"> 2018 г.</w:t>
            </w:r>
          </w:p>
        </w:tc>
        <w:tc>
          <w:tcPr>
            <w:tcW w:w="4961" w:type="dxa"/>
          </w:tcPr>
          <w:p w:rsidR="00065B14" w:rsidRPr="002127EA" w:rsidRDefault="00065B14" w:rsidP="00CC5C27">
            <w:pPr>
              <w:jc w:val="both"/>
              <w:rPr>
                <w:spacing w:val="-6"/>
                <w:sz w:val="26"/>
                <w:szCs w:val="26"/>
              </w:rPr>
            </w:pPr>
            <w:r w:rsidRPr="002127EA">
              <w:rPr>
                <w:sz w:val="26"/>
                <w:szCs w:val="26"/>
              </w:rPr>
              <w:t>популяризация добровольчества</w:t>
            </w:r>
          </w:p>
        </w:tc>
      </w:tr>
    </w:tbl>
    <w:p w:rsidR="00F87DC2" w:rsidRDefault="00F87DC2">
      <w:pPr>
        <w:rPr>
          <w:sz w:val="24"/>
          <w:szCs w:val="24"/>
        </w:rPr>
      </w:pPr>
    </w:p>
    <w:p w:rsidR="006B4FC3" w:rsidRDefault="006B4FC3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CD5A01" w:rsidRDefault="00CD5A01" w:rsidP="006B4FC3"/>
    <w:p w:rsidR="00F675FA" w:rsidRDefault="00F675FA" w:rsidP="00CD5A01">
      <w:pPr>
        <w:spacing w:line="276" w:lineRule="auto"/>
        <w:ind w:firstLine="10773"/>
        <w:rPr>
          <w:sz w:val="26"/>
          <w:szCs w:val="26"/>
        </w:rPr>
        <w:sectPr w:rsidR="00F675FA" w:rsidSect="003F5619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CD5A01" w:rsidRPr="004C4653" w:rsidRDefault="00CD5A01" w:rsidP="00D173C8">
      <w:pPr>
        <w:spacing w:line="276" w:lineRule="auto"/>
        <w:jc w:val="right"/>
        <w:rPr>
          <w:sz w:val="26"/>
          <w:szCs w:val="26"/>
        </w:rPr>
      </w:pPr>
    </w:p>
    <w:sectPr w:rsidR="00CD5A01" w:rsidRPr="004C4653" w:rsidSect="00F675F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B2" w:rsidRDefault="00C76FB2" w:rsidP="006B4FC3">
      <w:r>
        <w:separator/>
      </w:r>
    </w:p>
  </w:endnote>
  <w:endnote w:type="continuationSeparator" w:id="1">
    <w:p w:rsidR="00C76FB2" w:rsidRDefault="00C76FB2" w:rsidP="006B4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B2" w:rsidRDefault="00C76FB2" w:rsidP="006B4FC3">
      <w:r>
        <w:separator/>
      </w:r>
    </w:p>
  </w:footnote>
  <w:footnote w:type="continuationSeparator" w:id="1">
    <w:p w:rsidR="00C76FB2" w:rsidRDefault="00C76FB2" w:rsidP="006B4FC3">
      <w:r>
        <w:continuationSeparator/>
      </w:r>
    </w:p>
  </w:footnote>
  <w:footnote w:id="2">
    <w:p w:rsidR="008A02B0" w:rsidRPr="003114F5" w:rsidRDefault="008A02B0" w:rsidP="007D6336">
      <w:pPr>
        <w:pStyle w:val="af0"/>
        <w:jc w:val="both"/>
      </w:pPr>
      <w:r>
        <w:rPr>
          <w:rStyle w:val="af2"/>
        </w:rPr>
        <w:footnoteRef/>
      </w:r>
      <w:r>
        <w:t xml:space="preserve"> Перечень основных направлений</w:t>
      </w:r>
      <w:r w:rsidRPr="003114F5">
        <w:t xml:space="preserve"> добровольческой деятельности </w:t>
      </w:r>
      <w:r>
        <w:t>не является закрытым и может быть дополнен.</w:t>
      </w:r>
    </w:p>
  </w:footnote>
  <w:footnote w:id="3">
    <w:p w:rsidR="008A02B0" w:rsidRDefault="008A02B0" w:rsidP="007D6336">
      <w:pPr>
        <w:pStyle w:val="af0"/>
        <w:jc w:val="both"/>
      </w:pPr>
      <w:r>
        <w:rPr>
          <w:rStyle w:val="af2"/>
        </w:rPr>
        <w:footnoteRef/>
      </w:r>
      <w:r>
        <w:rPr>
          <w:color w:val="2D2D2D"/>
          <w:spacing w:val="2"/>
        </w:rPr>
        <w:t xml:space="preserve"> </w:t>
      </w:r>
      <w:r w:rsidRPr="00B14175">
        <w:rPr>
          <w:color w:val="2D2D2D"/>
          <w:spacing w:val="2"/>
        </w:rPr>
        <w:t xml:space="preserve">Координатор </w:t>
      </w:r>
      <w:r w:rsidRPr="00B14175">
        <w:t>направления добровольческой деятельности – ведомство, организация, юридическое или физическое лицо, общественная организация, содействующие развитию определённого направления добровольческой деятельности, способствующие поддержке гражданских инициатив и созданию добровольческих инициативных групп в данном направлении</w:t>
      </w:r>
      <w:r>
        <w:t xml:space="preserve">, расширению </w:t>
      </w:r>
      <w:r w:rsidRPr="00333394">
        <w:t>специальных знаний, развитию умений,</w:t>
      </w:r>
      <w:r w:rsidRPr="00023821">
        <w:t xml:space="preserve"> </w:t>
      </w:r>
      <w:r w:rsidRPr="00333394">
        <w:t>навыков и координирующие данное направление добровольческой деятельности в</w:t>
      </w:r>
      <w:r w:rsidRPr="00B14175">
        <w:t xml:space="preserve"> целом.</w:t>
      </w:r>
    </w:p>
  </w:footnote>
  <w:footnote w:id="4">
    <w:p w:rsidR="00065B14" w:rsidRDefault="00065B14" w:rsidP="009A3269">
      <w:pPr>
        <w:pStyle w:val="af0"/>
        <w:jc w:val="both"/>
      </w:pPr>
      <w:r w:rsidRPr="00134B13">
        <w:rPr>
          <w:rStyle w:val="af2"/>
        </w:rPr>
        <w:footnoteRef/>
      </w:r>
      <w:r w:rsidRPr="00134B13">
        <w:t xml:space="preserve"> </w:t>
      </w:r>
      <w:r w:rsidRPr="00134B13">
        <w:rPr>
          <w:color w:val="2D2D2D"/>
          <w:spacing w:val="2"/>
          <w:sz w:val="24"/>
          <w:szCs w:val="24"/>
        </w:rPr>
        <w:t>Автоматизированная система сопровождения добровольческой деятельности в информационно-телекоммуникационной сети Интернет по адресу: http://добровольцыроссии.рф, предлагающая возможность учета опыта и достижений добровольца (волонтера), поиска мероприятий и работодателей, добровольцев (волонтеров), прохождения обучения, участия в событиях и специализированных конкурсах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08C"/>
    <w:multiLevelType w:val="multilevel"/>
    <w:tmpl w:val="CAF6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A1ADF"/>
    <w:multiLevelType w:val="hybridMultilevel"/>
    <w:tmpl w:val="C86E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3728CD"/>
    <w:multiLevelType w:val="hybridMultilevel"/>
    <w:tmpl w:val="C86E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8E34C9"/>
    <w:multiLevelType w:val="hybridMultilevel"/>
    <w:tmpl w:val="C86E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A4442E"/>
    <w:multiLevelType w:val="hybridMultilevel"/>
    <w:tmpl w:val="A916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5CCC"/>
    <w:multiLevelType w:val="hybridMultilevel"/>
    <w:tmpl w:val="F514C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1063DC"/>
    <w:multiLevelType w:val="hybridMultilevel"/>
    <w:tmpl w:val="C86E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384ADB"/>
    <w:multiLevelType w:val="hybridMultilevel"/>
    <w:tmpl w:val="0ED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D130C"/>
    <w:multiLevelType w:val="hybridMultilevel"/>
    <w:tmpl w:val="C86E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E51782"/>
    <w:multiLevelType w:val="hybridMultilevel"/>
    <w:tmpl w:val="1630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53C48"/>
    <w:multiLevelType w:val="hybridMultilevel"/>
    <w:tmpl w:val="2A2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5607D"/>
    <w:multiLevelType w:val="hybridMultilevel"/>
    <w:tmpl w:val="D438E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DC1FD4"/>
    <w:multiLevelType w:val="hybridMultilevel"/>
    <w:tmpl w:val="F514C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1F27E4"/>
    <w:multiLevelType w:val="hybridMultilevel"/>
    <w:tmpl w:val="C86E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F171F0"/>
    <w:multiLevelType w:val="hybridMultilevel"/>
    <w:tmpl w:val="C86E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DA1258"/>
    <w:multiLevelType w:val="hybridMultilevel"/>
    <w:tmpl w:val="1D62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E6A30"/>
    <w:multiLevelType w:val="hybridMultilevel"/>
    <w:tmpl w:val="220A4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30AD"/>
    <w:multiLevelType w:val="hybridMultilevel"/>
    <w:tmpl w:val="9034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5E8C"/>
    <w:multiLevelType w:val="hybridMultilevel"/>
    <w:tmpl w:val="1D62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E4A95"/>
    <w:multiLevelType w:val="hybridMultilevel"/>
    <w:tmpl w:val="C86E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032E78"/>
    <w:multiLevelType w:val="hybridMultilevel"/>
    <w:tmpl w:val="C86E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C87FB5"/>
    <w:multiLevelType w:val="hybridMultilevel"/>
    <w:tmpl w:val="26EA3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148C3"/>
    <w:multiLevelType w:val="hybridMultilevel"/>
    <w:tmpl w:val="4AD433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09194D"/>
    <w:multiLevelType w:val="multilevel"/>
    <w:tmpl w:val="1D1CFA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24">
    <w:nsid w:val="5C6C5B05"/>
    <w:multiLevelType w:val="multilevel"/>
    <w:tmpl w:val="9C447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CA158D1"/>
    <w:multiLevelType w:val="hybridMultilevel"/>
    <w:tmpl w:val="C2CE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07EF3"/>
    <w:multiLevelType w:val="hybridMultilevel"/>
    <w:tmpl w:val="EF7AB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5DA2E01"/>
    <w:multiLevelType w:val="hybridMultilevel"/>
    <w:tmpl w:val="12BC0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964BD"/>
    <w:multiLevelType w:val="hybridMultilevel"/>
    <w:tmpl w:val="07EAE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457EC"/>
    <w:multiLevelType w:val="multilevel"/>
    <w:tmpl w:val="1D1CFA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30">
    <w:nsid w:val="71690F48"/>
    <w:multiLevelType w:val="hybridMultilevel"/>
    <w:tmpl w:val="EF98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568D3"/>
    <w:multiLevelType w:val="hybridMultilevel"/>
    <w:tmpl w:val="1D62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A5460"/>
    <w:multiLevelType w:val="hybridMultilevel"/>
    <w:tmpl w:val="6012F2B0"/>
    <w:lvl w:ilvl="0" w:tplc="FD0C8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5054A"/>
    <w:multiLevelType w:val="hybridMultilevel"/>
    <w:tmpl w:val="1D62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0"/>
  </w:num>
  <w:num w:numId="4">
    <w:abstractNumId w:val="21"/>
  </w:num>
  <w:num w:numId="5">
    <w:abstractNumId w:val="26"/>
  </w:num>
  <w:num w:numId="6">
    <w:abstractNumId w:val="8"/>
  </w:num>
  <w:num w:numId="7">
    <w:abstractNumId w:val="11"/>
  </w:num>
  <w:num w:numId="8">
    <w:abstractNumId w:val="27"/>
  </w:num>
  <w:num w:numId="9">
    <w:abstractNumId w:val="9"/>
  </w:num>
  <w:num w:numId="10">
    <w:abstractNumId w:val="30"/>
  </w:num>
  <w:num w:numId="11">
    <w:abstractNumId w:val="24"/>
  </w:num>
  <w:num w:numId="12">
    <w:abstractNumId w:val="17"/>
  </w:num>
  <w:num w:numId="13">
    <w:abstractNumId w:val="32"/>
  </w:num>
  <w:num w:numId="14">
    <w:abstractNumId w:val="14"/>
  </w:num>
  <w:num w:numId="15">
    <w:abstractNumId w:val="2"/>
  </w:num>
  <w:num w:numId="16">
    <w:abstractNumId w:val="1"/>
  </w:num>
  <w:num w:numId="17">
    <w:abstractNumId w:val="13"/>
  </w:num>
  <w:num w:numId="18">
    <w:abstractNumId w:val="3"/>
  </w:num>
  <w:num w:numId="19">
    <w:abstractNumId w:val="6"/>
  </w:num>
  <w:num w:numId="20">
    <w:abstractNumId w:val="19"/>
  </w:num>
  <w:num w:numId="21">
    <w:abstractNumId w:val="20"/>
  </w:num>
  <w:num w:numId="22">
    <w:abstractNumId w:val="33"/>
  </w:num>
  <w:num w:numId="23">
    <w:abstractNumId w:val="10"/>
  </w:num>
  <w:num w:numId="24">
    <w:abstractNumId w:val="4"/>
  </w:num>
  <w:num w:numId="25">
    <w:abstractNumId w:val="5"/>
  </w:num>
  <w:num w:numId="26">
    <w:abstractNumId w:val="25"/>
  </w:num>
  <w:num w:numId="27">
    <w:abstractNumId w:val="22"/>
  </w:num>
  <w:num w:numId="28">
    <w:abstractNumId w:val="18"/>
  </w:num>
  <w:num w:numId="29">
    <w:abstractNumId w:val="31"/>
  </w:num>
  <w:num w:numId="30">
    <w:abstractNumId w:val="15"/>
  </w:num>
  <w:num w:numId="31">
    <w:abstractNumId w:val="12"/>
  </w:num>
  <w:num w:numId="32">
    <w:abstractNumId w:val="28"/>
  </w:num>
  <w:num w:numId="33">
    <w:abstractNumId w:val="23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DC2"/>
    <w:rsid w:val="00000A11"/>
    <w:rsid w:val="00000EFB"/>
    <w:rsid w:val="00003BF4"/>
    <w:rsid w:val="00006831"/>
    <w:rsid w:val="0001177E"/>
    <w:rsid w:val="00013E8D"/>
    <w:rsid w:val="00023821"/>
    <w:rsid w:val="00036D3D"/>
    <w:rsid w:val="00043A9D"/>
    <w:rsid w:val="000538A6"/>
    <w:rsid w:val="00057258"/>
    <w:rsid w:val="00065B14"/>
    <w:rsid w:val="000710CA"/>
    <w:rsid w:val="00082EAE"/>
    <w:rsid w:val="00083928"/>
    <w:rsid w:val="0009207C"/>
    <w:rsid w:val="000925AE"/>
    <w:rsid w:val="00092B4A"/>
    <w:rsid w:val="000C3C53"/>
    <w:rsid w:val="000C4DDA"/>
    <w:rsid w:val="000D3DE6"/>
    <w:rsid w:val="000F660E"/>
    <w:rsid w:val="00104B74"/>
    <w:rsid w:val="0012662C"/>
    <w:rsid w:val="00134B13"/>
    <w:rsid w:val="00140147"/>
    <w:rsid w:val="001406F2"/>
    <w:rsid w:val="00146868"/>
    <w:rsid w:val="00146F54"/>
    <w:rsid w:val="001476F2"/>
    <w:rsid w:val="001513D5"/>
    <w:rsid w:val="001633C3"/>
    <w:rsid w:val="00181D97"/>
    <w:rsid w:val="001846BB"/>
    <w:rsid w:val="00186754"/>
    <w:rsid w:val="001922B6"/>
    <w:rsid w:val="00195C71"/>
    <w:rsid w:val="001A503A"/>
    <w:rsid w:val="001B52B2"/>
    <w:rsid w:val="001B6E3D"/>
    <w:rsid w:val="001D33A9"/>
    <w:rsid w:val="001D3930"/>
    <w:rsid w:val="001D5354"/>
    <w:rsid w:val="001D7413"/>
    <w:rsid w:val="001E237F"/>
    <w:rsid w:val="001E5DD6"/>
    <w:rsid w:val="001F4EEB"/>
    <w:rsid w:val="001F539C"/>
    <w:rsid w:val="0020152C"/>
    <w:rsid w:val="0020686E"/>
    <w:rsid w:val="002127EA"/>
    <w:rsid w:val="0021436D"/>
    <w:rsid w:val="00232545"/>
    <w:rsid w:val="0024021F"/>
    <w:rsid w:val="00245796"/>
    <w:rsid w:val="002513F4"/>
    <w:rsid w:val="00282147"/>
    <w:rsid w:val="00284B53"/>
    <w:rsid w:val="002871E6"/>
    <w:rsid w:val="002B6C12"/>
    <w:rsid w:val="002C14FB"/>
    <w:rsid w:val="002C2F9A"/>
    <w:rsid w:val="002D01C2"/>
    <w:rsid w:val="002D13C8"/>
    <w:rsid w:val="002D618F"/>
    <w:rsid w:val="002F0735"/>
    <w:rsid w:val="002F1BAE"/>
    <w:rsid w:val="002F6D19"/>
    <w:rsid w:val="00304C92"/>
    <w:rsid w:val="003068E5"/>
    <w:rsid w:val="003114F5"/>
    <w:rsid w:val="00312259"/>
    <w:rsid w:val="00312CD8"/>
    <w:rsid w:val="00314B23"/>
    <w:rsid w:val="0032534B"/>
    <w:rsid w:val="00327315"/>
    <w:rsid w:val="00331BD6"/>
    <w:rsid w:val="00333394"/>
    <w:rsid w:val="00337308"/>
    <w:rsid w:val="00337A67"/>
    <w:rsid w:val="00345BD9"/>
    <w:rsid w:val="00374F92"/>
    <w:rsid w:val="00377F4F"/>
    <w:rsid w:val="00386134"/>
    <w:rsid w:val="00386477"/>
    <w:rsid w:val="00387CE4"/>
    <w:rsid w:val="00393148"/>
    <w:rsid w:val="003A1E22"/>
    <w:rsid w:val="003B3C94"/>
    <w:rsid w:val="003B5377"/>
    <w:rsid w:val="003C219E"/>
    <w:rsid w:val="003C445D"/>
    <w:rsid w:val="003D340F"/>
    <w:rsid w:val="003E21A5"/>
    <w:rsid w:val="003F182D"/>
    <w:rsid w:val="003F51EE"/>
    <w:rsid w:val="003F5619"/>
    <w:rsid w:val="00401B97"/>
    <w:rsid w:val="00403861"/>
    <w:rsid w:val="00410A71"/>
    <w:rsid w:val="00414D77"/>
    <w:rsid w:val="0043083F"/>
    <w:rsid w:val="00433BB1"/>
    <w:rsid w:val="0043678C"/>
    <w:rsid w:val="004438BC"/>
    <w:rsid w:val="00463AA3"/>
    <w:rsid w:val="00471888"/>
    <w:rsid w:val="0047284D"/>
    <w:rsid w:val="004753E0"/>
    <w:rsid w:val="004844C0"/>
    <w:rsid w:val="004868D4"/>
    <w:rsid w:val="00497233"/>
    <w:rsid w:val="004A7A87"/>
    <w:rsid w:val="004B52DE"/>
    <w:rsid w:val="004C11AF"/>
    <w:rsid w:val="004C3592"/>
    <w:rsid w:val="004C4653"/>
    <w:rsid w:val="004C59F2"/>
    <w:rsid w:val="004E5571"/>
    <w:rsid w:val="004F5011"/>
    <w:rsid w:val="00506794"/>
    <w:rsid w:val="00510997"/>
    <w:rsid w:val="00520529"/>
    <w:rsid w:val="00524A56"/>
    <w:rsid w:val="00527C94"/>
    <w:rsid w:val="00545A0B"/>
    <w:rsid w:val="00563C39"/>
    <w:rsid w:val="00572122"/>
    <w:rsid w:val="0057283F"/>
    <w:rsid w:val="00581393"/>
    <w:rsid w:val="00586A3F"/>
    <w:rsid w:val="0059169F"/>
    <w:rsid w:val="00596C0E"/>
    <w:rsid w:val="005A2F9F"/>
    <w:rsid w:val="005A4B68"/>
    <w:rsid w:val="005B5653"/>
    <w:rsid w:val="005C0245"/>
    <w:rsid w:val="005C3B7F"/>
    <w:rsid w:val="005C56A9"/>
    <w:rsid w:val="005D2C2E"/>
    <w:rsid w:val="005D534A"/>
    <w:rsid w:val="005E1D7E"/>
    <w:rsid w:val="005E1FAA"/>
    <w:rsid w:val="005E4298"/>
    <w:rsid w:val="005E5100"/>
    <w:rsid w:val="005F29B3"/>
    <w:rsid w:val="00614AC3"/>
    <w:rsid w:val="006205EF"/>
    <w:rsid w:val="00622815"/>
    <w:rsid w:val="00622D12"/>
    <w:rsid w:val="00634ECD"/>
    <w:rsid w:val="00637EC3"/>
    <w:rsid w:val="0065206A"/>
    <w:rsid w:val="0066318F"/>
    <w:rsid w:val="006834D4"/>
    <w:rsid w:val="00684721"/>
    <w:rsid w:val="00690C19"/>
    <w:rsid w:val="00696463"/>
    <w:rsid w:val="006970B7"/>
    <w:rsid w:val="006B4BF4"/>
    <w:rsid w:val="006B4FC3"/>
    <w:rsid w:val="006C0B36"/>
    <w:rsid w:val="006D1FED"/>
    <w:rsid w:val="006D2536"/>
    <w:rsid w:val="006D55F3"/>
    <w:rsid w:val="006E08BF"/>
    <w:rsid w:val="006E13C2"/>
    <w:rsid w:val="006E17C6"/>
    <w:rsid w:val="006E4AD4"/>
    <w:rsid w:val="006E7D8D"/>
    <w:rsid w:val="006F1788"/>
    <w:rsid w:val="0070496C"/>
    <w:rsid w:val="00706ED5"/>
    <w:rsid w:val="00723740"/>
    <w:rsid w:val="00760804"/>
    <w:rsid w:val="00762BCF"/>
    <w:rsid w:val="00765794"/>
    <w:rsid w:val="00770624"/>
    <w:rsid w:val="00770715"/>
    <w:rsid w:val="00773B32"/>
    <w:rsid w:val="00786903"/>
    <w:rsid w:val="007923D0"/>
    <w:rsid w:val="007A3809"/>
    <w:rsid w:val="007A534A"/>
    <w:rsid w:val="007A7B99"/>
    <w:rsid w:val="007B5DC0"/>
    <w:rsid w:val="007C220A"/>
    <w:rsid w:val="007C46C7"/>
    <w:rsid w:val="007C5C2C"/>
    <w:rsid w:val="007D2A1B"/>
    <w:rsid w:val="007D2ACD"/>
    <w:rsid w:val="007D6336"/>
    <w:rsid w:val="007E51A6"/>
    <w:rsid w:val="008012D0"/>
    <w:rsid w:val="008115A2"/>
    <w:rsid w:val="00820560"/>
    <w:rsid w:val="008251B8"/>
    <w:rsid w:val="008253C2"/>
    <w:rsid w:val="00826601"/>
    <w:rsid w:val="00846509"/>
    <w:rsid w:val="00855B00"/>
    <w:rsid w:val="00872AC4"/>
    <w:rsid w:val="00880045"/>
    <w:rsid w:val="00881D5E"/>
    <w:rsid w:val="0089033F"/>
    <w:rsid w:val="00895379"/>
    <w:rsid w:val="008A02B0"/>
    <w:rsid w:val="008A3DF3"/>
    <w:rsid w:val="008A5B55"/>
    <w:rsid w:val="008A6198"/>
    <w:rsid w:val="008B4B63"/>
    <w:rsid w:val="008B63BF"/>
    <w:rsid w:val="008B6609"/>
    <w:rsid w:val="008C1096"/>
    <w:rsid w:val="008C43B0"/>
    <w:rsid w:val="008F31A5"/>
    <w:rsid w:val="00901CC9"/>
    <w:rsid w:val="00902010"/>
    <w:rsid w:val="00903936"/>
    <w:rsid w:val="00906C17"/>
    <w:rsid w:val="0091658D"/>
    <w:rsid w:val="00926BD1"/>
    <w:rsid w:val="00952516"/>
    <w:rsid w:val="00954E41"/>
    <w:rsid w:val="0096332F"/>
    <w:rsid w:val="009652A6"/>
    <w:rsid w:val="00972AE0"/>
    <w:rsid w:val="00974419"/>
    <w:rsid w:val="00980B3B"/>
    <w:rsid w:val="0098534A"/>
    <w:rsid w:val="00995344"/>
    <w:rsid w:val="009A3269"/>
    <w:rsid w:val="009A3F4F"/>
    <w:rsid w:val="009C2055"/>
    <w:rsid w:val="009C2EF8"/>
    <w:rsid w:val="009C32AD"/>
    <w:rsid w:val="009C7011"/>
    <w:rsid w:val="009D7E63"/>
    <w:rsid w:val="009F1DCC"/>
    <w:rsid w:val="009F3F07"/>
    <w:rsid w:val="009F52DF"/>
    <w:rsid w:val="00A0141C"/>
    <w:rsid w:val="00A03754"/>
    <w:rsid w:val="00A06774"/>
    <w:rsid w:val="00A202ED"/>
    <w:rsid w:val="00A26F24"/>
    <w:rsid w:val="00A34883"/>
    <w:rsid w:val="00A468E9"/>
    <w:rsid w:val="00A51C0D"/>
    <w:rsid w:val="00A705D9"/>
    <w:rsid w:val="00A769C5"/>
    <w:rsid w:val="00A76F2B"/>
    <w:rsid w:val="00A80A3B"/>
    <w:rsid w:val="00A83AAE"/>
    <w:rsid w:val="00A86D53"/>
    <w:rsid w:val="00AC261C"/>
    <w:rsid w:val="00AD00A5"/>
    <w:rsid w:val="00AD259A"/>
    <w:rsid w:val="00AD3EB7"/>
    <w:rsid w:val="00AF0C3C"/>
    <w:rsid w:val="00AF1785"/>
    <w:rsid w:val="00AF551A"/>
    <w:rsid w:val="00B00F14"/>
    <w:rsid w:val="00B12DD8"/>
    <w:rsid w:val="00B14175"/>
    <w:rsid w:val="00B35538"/>
    <w:rsid w:val="00B53659"/>
    <w:rsid w:val="00B54533"/>
    <w:rsid w:val="00B66A93"/>
    <w:rsid w:val="00B844A2"/>
    <w:rsid w:val="00B92E51"/>
    <w:rsid w:val="00B93161"/>
    <w:rsid w:val="00BC0A2E"/>
    <w:rsid w:val="00BC6287"/>
    <w:rsid w:val="00BC782B"/>
    <w:rsid w:val="00BD47D4"/>
    <w:rsid w:val="00BE1328"/>
    <w:rsid w:val="00BE6F74"/>
    <w:rsid w:val="00BF7004"/>
    <w:rsid w:val="00C03680"/>
    <w:rsid w:val="00C1760B"/>
    <w:rsid w:val="00C204D0"/>
    <w:rsid w:val="00C36748"/>
    <w:rsid w:val="00C378EF"/>
    <w:rsid w:val="00C529AB"/>
    <w:rsid w:val="00C54ACB"/>
    <w:rsid w:val="00C57E3E"/>
    <w:rsid w:val="00C60013"/>
    <w:rsid w:val="00C659E2"/>
    <w:rsid w:val="00C74320"/>
    <w:rsid w:val="00C76FB2"/>
    <w:rsid w:val="00C96E85"/>
    <w:rsid w:val="00C97803"/>
    <w:rsid w:val="00CA5E19"/>
    <w:rsid w:val="00CC5C27"/>
    <w:rsid w:val="00CC72C5"/>
    <w:rsid w:val="00CD1EF6"/>
    <w:rsid w:val="00CD5A01"/>
    <w:rsid w:val="00CE2F99"/>
    <w:rsid w:val="00CF0C00"/>
    <w:rsid w:val="00CF1F2A"/>
    <w:rsid w:val="00CF2E69"/>
    <w:rsid w:val="00CF3808"/>
    <w:rsid w:val="00CF54F0"/>
    <w:rsid w:val="00CF6663"/>
    <w:rsid w:val="00CF7A72"/>
    <w:rsid w:val="00D01956"/>
    <w:rsid w:val="00D021FD"/>
    <w:rsid w:val="00D07CE4"/>
    <w:rsid w:val="00D10C7B"/>
    <w:rsid w:val="00D173C8"/>
    <w:rsid w:val="00D23075"/>
    <w:rsid w:val="00D31F19"/>
    <w:rsid w:val="00D65C6A"/>
    <w:rsid w:val="00D7317A"/>
    <w:rsid w:val="00D77E96"/>
    <w:rsid w:val="00DA4049"/>
    <w:rsid w:val="00DB7098"/>
    <w:rsid w:val="00DC25F3"/>
    <w:rsid w:val="00DC4B52"/>
    <w:rsid w:val="00DE2FA2"/>
    <w:rsid w:val="00E0241A"/>
    <w:rsid w:val="00E02B26"/>
    <w:rsid w:val="00E03902"/>
    <w:rsid w:val="00E04F53"/>
    <w:rsid w:val="00E069AE"/>
    <w:rsid w:val="00E122F7"/>
    <w:rsid w:val="00E26F1D"/>
    <w:rsid w:val="00E3693E"/>
    <w:rsid w:val="00E45654"/>
    <w:rsid w:val="00E5431E"/>
    <w:rsid w:val="00E6147C"/>
    <w:rsid w:val="00E629CE"/>
    <w:rsid w:val="00E716C6"/>
    <w:rsid w:val="00E8321B"/>
    <w:rsid w:val="00E83870"/>
    <w:rsid w:val="00E927DB"/>
    <w:rsid w:val="00EA000A"/>
    <w:rsid w:val="00EC3A2C"/>
    <w:rsid w:val="00EC578A"/>
    <w:rsid w:val="00ED2093"/>
    <w:rsid w:val="00EE1E4F"/>
    <w:rsid w:val="00EF15F8"/>
    <w:rsid w:val="00EF49E2"/>
    <w:rsid w:val="00EF6B98"/>
    <w:rsid w:val="00F077AA"/>
    <w:rsid w:val="00F146A1"/>
    <w:rsid w:val="00F325E8"/>
    <w:rsid w:val="00F35A58"/>
    <w:rsid w:val="00F47D7F"/>
    <w:rsid w:val="00F50268"/>
    <w:rsid w:val="00F573BF"/>
    <w:rsid w:val="00F675FA"/>
    <w:rsid w:val="00F70B6A"/>
    <w:rsid w:val="00F7313C"/>
    <w:rsid w:val="00F76BBD"/>
    <w:rsid w:val="00F87DC2"/>
    <w:rsid w:val="00F93029"/>
    <w:rsid w:val="00F93BCD"/>
    <w:rsid w:val="00FB5CFA"/>
    <w:rsid w:val="00FC6FE3"/>
    <w:rsid w:val="00FD4E5A"/>
    <w:rsid w:val="00FF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4D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7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7D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51B8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C204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C204D0"/>
    <w:pPr>
      <w:jc w:val="center"/>
    </w:pPr>
    <w:rPr>
      <w:b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204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rsid w:val="00C204D0"/>
    <w:pPr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C204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78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82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403861"/>
    <w:pPr>
      <w:spacing w:after="196"/>
    </w:pPr>
    <w:rPr>
      <w:sz w:val="24"/>
      <w:szCs w:val="24"/>
    </w:rPr>
  </w:style>
  <w:style w:type="paragraph" w:styleId="ae">
    <w:name w:val="No Spacing"/>
    <w:qFormat/>
    <w:rsid w:val="00B844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B844A2"/>
    <w:rPr>
      <w:rFonts w:ascii="Arial" w:eastAsia="Calibri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0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6B4FC3"/>
  </w:style>
  <w:style w:type="character" w:customStyle="1" w:styleId="af1">
    <w:name w:val="Текст сноски Знак"/>
    <w:basedOn w:val="a0"/>
    <w:link w:val="af0"/>
    <w:uiPriority w:val="99"/>
    <w:semiHidden/>
    <w:rsid w:val="006B4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6B4FC3"/>
    <w:rPr>
      <w:vertAlign w:val="superscript"/>
    </w:rPr>
  </w:style>
  <w:style w:type="paragraph" w:customStyle="1" w:styleId="Default">
    <w:name w:val="Default"/>
    <w:rsid w:val="000F6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4C4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C4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8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E23E8-D991-409C-AF40-7319E5F9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MartynovaAI</cp:lastModifiedBy>
  <cp:revision>205</cp:revision>
  <cp:lastPrinted>2018-02-02T04:54:00Z</cp:lastPrinted>
  <dcterms:created xsi:type="dcterms:W3CDTF">2017-12-18T16:11:00Z</dcterms:created>
  <dcterms:modified xsi:type="dcterms:W3CDTF">2018-02-02T04:55:00Z</dcterms:modified>
</cp:coreProperties>
</file>