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768D2" w:rsidRPr="00F768D2" w14:paraId="48C8808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3912890" w14:textId="77777777" w:rsidR="00874F39" w:rsidRPr="00F768D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2CE0956" w14:textId="77777777" w:rsidR="00874F39" w:rsidRPr="00F768D2" w:rsidRDefault="00874F39" w:rsidP="00874F39">
            <w:pPr>
              <w:rPr>
                <w:noProof/>
              </w:rPr>
            </w:pPr>
            <w:r w:rsidRPr="00F768D2">
              <w:rPr>
                <w:noProof/>
              </w:rPr>
              <w:drawing>
                <wp:inline distT="0" distB="0" distL="0" distR="0" wp14:anchorId="5FB0D4A1" wp14:editId="1DDA07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48E6BC" w14:textId="77777777" w:rsidR="00874F39" w:rsidRPr="00F768D2" w:rsidRDefault="00874F39" w:rsidP="00874F39">
            <w:pPr>
              <w:rPr>
                <w:sz w:val="26"/>
                <w:szCs w:val="26"/>
              </w:rPr>
            </w:pPr>
          </w:p>
        </w:tc>
      </w:tr>
      <w:tr w:rsidR="00F768D2" w:rsidRPr="00F768D2" w14:paraId="497717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EF6CD46" w14:textId="77777777" w:rsidR="00874F39" w:rsidRPr="00F768D2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F768D2">
              <w:rPr>
                <w:b/>
                <w:sz w:val="32"/>
                <w:szCs w:val="32"/>
              </w:rPr>
              <w:t>ПОСТАНОВЛЕНИЕ</w:t>
            </w:r>
          </w:p>
          <w:p w14:paraId="6D2DCC4C" w14:textId="77777777" w:rsidR="00874F39" w:rsidRPr="00F768D2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F768D2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1035F99" w14:textId="77777777" w:rsidR="00874F39" w:rsidRPr="00F768D2" w:rsidRDefault="00874F39" w:rsidP="00874F39">
            <w:pPr>
              <w:jc w:val="center"/>
              <w:rPr>
                <w:sz w:val="26"/>
                <w:szCs w:val="26"/>
              </w:rPr>
            </w:pPr>
            <w:r w:rsidRPr="00F768D2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768D2" w:rsidRPr="00F768D2" w14:paraId="4DE56D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8DD7A12" w14:textId="77777777" w:rsidR="00874F39" w:rsidRPr="001F4E38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3A0ED5D" w14:textId="77777777" w:rsidR="00874F39" w:rsidRPr="001F4E38" w:rsidRDefault="00874F39" w:rsidP="00874F39">
            <w:pPr>
              <w:ind w:right="2"/>
              <w:rPr>
                <w:b/>
                <w:color w:val="D9D9D9" w:themeColor="background1" w:themeShade="D9"/>
                <w:sz w:val="32"/>
                <w:szCs w:val="32"/>
              </w:rPr>
            </w:pPr>
            <w:r w:rsidRPr="001F4E38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1F4E38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1F4E38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1F4E38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BEE71F" w14:textId="77777777" w:rsidR="00874F39" w:rsidRPr="001F4E38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B55E09" w14:textId="77777777" w:rsidR="00874F39" w:rsidRPr="001F4E38" w:rsidRDefault="00874F39" w:rsidP="00874F39">
            <w:pPr>
              <w:ind w:right="2"/>
              <w:jc w:val="right"/>
              <w:rPr>
                <w:b/>
                <w:color w:val="D9D9D9" w:themeColor="background1" w:themeShade="D9"/>
                <w:sz w:val="32"/>
                <w:szCs w:val="32"/>
              </w:rPr>
            </w:pPr>
            <w:r w:rsidRPr="001F4E38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5B774E3" w14:textId="77777777" w:rsidR="00ED5C7C" w:rsidRPr="00F768D2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0C2D77" w14:textId="77777777" w:rsidR="00ED5C7C" w:rsidRPr="00F768D2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038F197" w14:textId="77777777" w:rsidR="00602355" w:rsidRPr="00F768D2" w:rsidRDefault="00602355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45F778D2" w14:textId="77777777" w:rsidR="00633B24" w:rsidRDefault="00633B24" w:rsidP="00633B2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4"/>
        </w:rPr>
      </w:pPr>
      <w:r w:rsidRPr="0031449F">
        <w:rPr>
          <w:rFonts w:ascii="Times New Roman" w:hAnsi="Times New Roman" w:cs="Times New Roman"/>
          <w:b w:val="0"/>
          <w:sz w:val="26"/>
          <w:szCs w:val="24"/>
        </w:rPr>
        <w:t xml:space="preserve">О закреплении муниципальных </w:t>
      </w:r>
    </w:p>
    <w:p w14:paraId="41E2E422" w14:textId="77777777" w:rsidR="00633B24" w:rsidRPr="0031449F" w:rsidRDefault="00633B24" w:rsidP="00633B2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4"/>
        </w:rPr>
      </w:pPr>
      <w:r w:rsidRPr="0031449F">
        <w:rPr>
          <w:rFonts w:ascii="Times New Roman" w:hAnsi="Times New Roman" w:cs="Times New Roman"/>
          <w:b w:val="0"/>
          <w:sz w:val="26"/>
          <w:szCs w:val="24"/>
        </w:rPr>
        <w:t xml:space="preserve">общеобразовательных организаций </w:t>
      </w:r>
    </w:p>
    <w:p w14:paraId="3856D002" w14:textId="77777777" w:rsidR="00633B24" w:rsidRDefault="00633B24" w:rsidP="00633B24">
      <w:pPr>
        <w:rPr>
          <w:sz w:val="26"/>
        </w:rPr>
      </w:pPr>
      <w:r w:rsidRPr="0031449F">
        <w:rPr>
          <w:sz w:val="26"/>
        </w:rPr>
        <w:t>за территориями</w:t>
      </w:r>
      <w:r>
        <w:rPr>
          <w:sz w:val="26"/>
        </w:rPr>
        <w:t xml:space="preserve"> города Когалыма</w:t>
      </w:r>
      <w:r w:rsidRPr="0031449F">
        <w:rPr>
          <w:sz w:val="26"/>
        </w:rPr>
        <w:t xml:space="preserve"> </w:t>
      </w:r>
    </w:p>
    <w:p w14:paraId="7576A687" w14:textId="77777777" w:rsidR="00633B24" w:rsidRPr="0031449F" w:rsidRDefault="00633B24" w:rsidP="00633B24"/>
    <w:p w14:paraId="63DF8606" w14:textId="77777777" w:rsidR="00633B24" w:rsidRPr="0031449F" w:rsidRDefault="00633B24" w:rsidP="00633B2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</w:rPr>
        <w:t>В соответствии с Федеральным законом</w:t>
      </w:r>
      <w:r w:rsidRPr="0031449F">
        <w:rPr>
          <w:rFonts w:ascii="Times New Roman" w:hAnsi="Times New Roman" w:cs="Times New Roman"/>
          <w:sz w:val="26"/>
        </w:rPr>
        <w:t xml:space="preserve"> от 06.10.2003 №131-ФЗ</w:t>
      </w:r>
      <w:r>
        <w:rPr>
          <w:rFonts w:ascii="Times New Roman" w:hAnsi="Times New Roman" w:cs="Times New Roman"/>
          <w:sz w:val="26"/>
        </w:rPr>
        <w:t xml:space="preserve"> </w:t>
      </w:r>
      <w:r w:rsidRPr="0031449F">
        <w:rPr>
          <w:rFonts w:ascii="Times New Roman" w:hAnsi="Times New Roman" w:cs="Times New Roman"/>
          <w:sz w:val="26"/>
        </w:rPr>
        <w:t>«Об общих принципах организации местного самоуправления в Российской Федерации»</w:t>
      </w:r>
      <w:r>
        <w:rPr>
          <w:sz w:val="26"/>
        </w:rPr>
        <w:t xml:space="preserve">, </w:t>
      </w:r>
      <w:r>
        <w:rPr>
          <w:rFonts w:ascii="Times New Roman" w:hAnsi="Times New Roman" w:cs="Times New Roman"/>
          <w:sz w:val="26"/>
          <w:szCs w:val="24"/>
        </w:rPr>
        <w:t xml:space="preserve">пунктом 6 части 1 статьи 9 Федерального закона от 29.12.2012 №273-ФЗ «Об образовании в Российской Федерации», приказом Министерства просвещения Российской Федерации от 02.09.2020 №458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B1087">
        <w:rPr>
          <w:rFonts w:ascii="Times New Roman" w:hAnsi="Times New Roman" w:cs="Times New Roman"/>
          <w:sz w:val="26"/>
          <w:szCs w:val="26"/>
        </w:rPr>
        <w:t>Об утверждении Порядка приема на обучение по образовательным программам начального общего, основного общег</w:t>
      </w:r>
      <w:r>
        <w:rPr>
          <w:rFonts w:ascii="Times New Roman" w:hAnsi="Times New Roman" w:cs="Times New Roman"/>
          <w:sz w:val="26"/>
          <w:szCs w:val="26"/>
        </w:rPr>
        <w:t>о и среднего общего образования»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 w:rsidRPr="0031449F">
        <w:rPr>
          <w:rFonts w:ascii="Times New Roman" w:hAnsi="Times New Roman" w:cs="Times New Roman"/>
          <w:sz w:val="26"/>
          <w:szCs w:val="24"/>
        </w:rPr>
        <w:t>в целях обеспечения территориальной доступности муниципальных общеобразовательных организаций</w:t>
      </w:r>
      <w:r>
        <w:rPr>
          <w:rFonts w:ascii="Times New Roman" w:hAnsi="Times New Roman" w:cs="Times New Roman"/>
          <w:sz w:val="26"/>
          <w:szCs w:val="24"/>
        </w:rPr>
        <w:t xml:space="preserve">, реализации права всех граждан </w:t>
      </w:r>
      <w:r w:rsidRPr="00954FD4">
        <w:rPr>
          <w:rFonts w:ascii="Times New Roman" w:hAnsi="Times New Roman" w:cs="Times New Roman"/>
          <w:sz w:val="26"/>
          <w:szCs w:val="24"/>
        </w:rPr>
        <w:t>на получение общедоступного и</w:t>
      </w:r>
      <w:r>
        <w:rPr>
          <w:rFonts w:ascii="Times New Roman" w:hAnsi="Times New Roman" w:cs="Times New Roman"/>
          <w:sz w:val="26"/>
          <w:szCs w:val="24"/>
        </w:rPr>
        <w:t xml:space="preserve"> бесплатного общего образования:</w:t>
      </w:r>
    </w:p>
    <w:p w14:paraId="11256D1F" w14:textId="77777777" w:rsidR="00633B24" w:rsidRDefault="00633B24" w:rsidP="00633B24">
      <w:pPr>
        <w:ind w:firstLine="720"/>
      </w:pPr>
    </w:p>
    <w:p w14:paraId="63D8090A" w14:textId="77777777" w:rsidR="00633B24" w:rsidRDefault="00633B24" w:rsidP="00633B24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1. </w:t>
      </w:r>
      <w:r w:rsidRPr="0094620B">
        <w:rPr>
          <w:sz w:val="26"/>
          <w:szCs w:val="26"/>
        </w:rPr>
        <w:t xml:space="preserve">Закрепить муниципальные общеобразовательные организации за территориями города Когалыма согласно </w:t>
      </w:r>
      <w:proofErr w:type="gramStart"/>
      <w:r w:rsidRPr="0094620B">
        <w:rPr>
          <w:sz w:val="26"/>
          <w:szCs w:val="26"/>
        </w:rPr>
        <w:t>приложению</w:t>
      </w:r>
      <w:proofErr w:type="gramEnd"/>
      <w:r w:rsidRPr="0094620B">
        <w:rPr>
          <w:sz w:val="26"/>
          <w:szCs w:val="26"/>
        </w:rPr>
        <w:t xml:space="preserve"> к настоящему постановлению.</w:t>
      </w:r>
    </w:p>
    <w:p w14:paraId="71DFA91C" w14:textId="77777777" w:rsidR="00633B24" w:rsidRPr="0094620B" w:rsidRDefault="00633B24" w:rsidP="00633B2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94620B">
        <w:rPr>
          <w:rFonts w:ascii="Times New Roman" w:hAnsi="Times New Roman" w:cs="Times New Roman"/>
          <w:sz w:val="26"/>
          <w:szCs w:val="26"/>
        </w:rPr>
        <w:t>2. Муниципальным общеобразовательным организациям</w:t>
      </w:r>
      <w:r w:rsidRPr="0094620B">
        <w:rPr>
          <w:sz w:val="26"/>
          <w:szCs w:val="26"/>
        </w:rPr>
        <w:t xml:space="preserve"> </w:t>
      </w:r>
      <w:r w:rsidRPr="0094620B">
        <w:rPr>
          <w:rFonts w:ascii="Times New Roman" w:hAnsi="Times New Roman" w:cs="Times New Roman"/>
          <w:sz w:val="26"/>
          <w:szCs w:val="26"/>
        </w:rPr>
        <w:t>города Когалыма:</w:t>
      </w:r>
    </w:p>
    <w:p w14:paraId="2C678744" w14:textId="77777777" w:rsidR="00633B24" w:rsidRPr="0094620B" w:rsidRDefault="00633B24" w:rsidP="00633B2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94620B">
        <w:rPr>
          <w:rFonts w:ascii="Times New Roman" w:hAnsi="Times New Roman" w:cs="Times New Roman"/>
          <w:sz w:val="26"/>
          <w:szCs w:val="26"/>
        </w:rPr>
        <w:t>2.1. обеспечить приём граждан на обучение по образовательным программам начального общего, основного общего и среднего общего образования, проживающих на территории, за которой закреплена муниципальная общеобразовательная организация города Когалыма;</w:t>
      </w:r>
    </w:p>
    <w:p w14:paraId="1ABD0B5B" w14:textId="77777777" w:rsidR="00633B24" w:rsidRDefault="00633B24" w:rsidP="00633B2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94620B">
        <w:rPr>
          <w:rFonts w:ascii="Times New Roman" w:hAnsi="Times New Roman" w:cs="Times New Roman"/>
          <w:sz w:val="26"/>
          <w:szCs w:val="26"/>
        </w:rPr>
        <w:t>2.2. осуществлять учёт детей, подлежащих обучению по образовательным программам общего образования, проживающих на территории, за которой закреплена муниципальная общеобразовательная организация города Когалыма.</w:t>
      </w:r>
    </w:p>
    <w:p w14:paraId="616958C1" w14:textId="3B249D32" w:rsidR="00633B24" w:rsidRPr="001448C6" w:rsidRDefault="00633B24" w:rsidP="00633B24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448C6">
        <w:rPr>
          <w:sz w:val="26"/>
          <w:szCs w:val="26"/>
        </w:rPr>
        <w:t xml:space="preserve">. </w:t>
      </w:r>
      <w:r>
        <w:rPr>
          <w:sz w:val="26"/>
          <w:szCs w:val="26"/>
        </w:rPr>
        <w:t>Постановление Администрации города Когалыма от 07.02.2022 №298</w:t>
      </w:r>
      <w:r w:rsidRPr="0094620B">
        <w:rPr>
          <w:sz w:val="26"/>
          <w:szCs w:val="26"/>
        </w:rPr>
        <w:t xml:space="preserve"> «О закреплении муниципальных общеобразовательных организаций за территориями город Когалыма»</w:t>
      </w:r>
      <w:r>
        <w:rPr>
          <w:sz w:val="26"/>
          <w:szCs w:val="26"/>
        </w:rPr>
        <w:t xml:space="preserve"> признать утратившим</w:t>
      </w:r>
      <w:r w:rsidRPr="001448C6">
        <w:rPr>
          <w:sz w:val="26"/>
          <w:szCs w:val="26"/>
        </w:rPr>
        <w:t xml:space="preserve"> силу</w:t>
      </w:r>
      <w:r>
        <w:rPr>
          <w:sz w:val="26"/>
          <w:szCs w:val="26"/>
        </w:rPr>
        <w:t>.</w:t>
      </w:r>
    </w:p>
    <w:p w14:paraId="217ED4E2" w14:textId="77777777" w:rsidR="00633B24" w:rsidRDefault="00633B24" w:rsidP="00633B24">
      <w:pPr>
        <w:ind w:firstLine="709"/>
        <w:jc w:val="both"/>
        <w:rPr>
          <w:sz w:val="26"/>
          <w:szCs w:val="26"/>
        </w:rPr>
      </w:pPr>
      <w:r w:rsidRPr="0094620B">
        <w:rPr>
          <w:sz w:val="26"/>
          <w:szCs w:val="26"/>
        </w:rPr>
        <w:t xml:space="preserve"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Pr="00633B24">
        <w:rPr>
          <w:sz w:val="26"/>
          <w:szCs w:val="26"/>
        </w:rPr>
        <w:t>(</w:t>
      </w:r>
      <w:hyperlink r:id="rId7" w:history="1">
        <w:r w:rsidRPr="00633B24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Pr="00633B24">
        <w:rPr>
          <w:sz w:val="26"/>
          <w:szCs w:val="26"/>
        </w:rPr>
        <w:t>).</w:t>
      </w:r>
    </w:p>
    <w:p w14:paraId="19B9A3BE" w14:textId="77777777" w:rsidR="00633B24" w:rsidRPr="001448C6" w:rsidRDefault="00633B24" w:rsidP="00633B2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48C6">
        <w:rPr>
          <w:sz w:val="26"/>
          <w:szCs w:val="26"/>
        </w:rPr>
        <w:t xml:space="preserve">5. Контроль за выполнением постановления возложить на заместителя главы города Когалыма </w:t>
      </w:r>
      <w:proofErr w:type="spellStart"/>
      <w:r w:rsidRPr="001448C6">
        <w:rPr>
          <w:sz w:val="26"/>
          <w:szCs w:val="26"/>
        </w:rPr>
        <w:t>Л.А.Юрьеву</w:t>
      </w:r>
      <w:proofErr w:type="spellEnd"/>
      <w:r w:rsidRPr="001448C6">
        <w:rPr>
          <w:sz w:val="26"/>
          <w:szCs w:val="26"/>
        </w:rPr>
        <w:t>.</w:t>
      </w:r>
    </w:p>
    <w:p w14:paraId="51E800A5" w14:textId="77777777" w:rsidR="00ED5C7C" w:rsidRPr="00F768D2" w:rsidRDefault="00ED5C7C" w:rsidP="00ED5C7C">
      <w:pPr>
        <w:ind w:firstLine="709"/>
        <w:jc w:val="both"/>
        <w:rPr>
          <w:sz w:val="26"/>
          <w:szCs w:val="26"/>
        </w:rPr>
      </w:pPr>
    </w:p>
    <w:p w14:paraId="4C6DA29E" w14:textId="77777777" w:rsidR="001D0927" w:rsidRPr="00F768D2" w:rsidRDefault="001D0927" w:rsidP="00ED5C7C">
      <w:pPr>
        <w:ind w:firstLine="709"/>
        <w:jc w:val="both"/>
        <w:rPr>
          <w:sz w:val="26"/>
          <w:szCs w:val="26"/>
        </w:rPr>
      </w:pPr>
    </w:p>
    <w:p w14:paraId="250457B9" w14:textId="77777777" w:rsidR="001D0927" w:rsidRPr="00F768D2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F768D2" w14:paraId="573259B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2A62342" w14:textId="77777777" w:rsidR="001D0927" w:rsidRPr="00F768D2" w:rsidRDefault="009C048A" w:rsidP="001D0927">
                <w:pPr>
                  <w:rPr>
                    <w:sz w:val="28"/>
                    <w:szCs w:val="28"/>
                  </w:rPr>
                </w:pPr>
                <w:r w:rsidRPr="00F768D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F768D2" w:rsidRPr="00F768D2" w14:paraId="41529716" w14:textId="77777777" w:rsidTr="001D0927">
              <w:tc>
                <w:tcPr>
                  <w:tcW w:w="3822" w:type="dxa"/>
                </w:tcPr>
                <w:p w14:paraId="2AA366A8" w14:textId="77777777" w:rsidR="001D0927" w:rsidRPr="001F4E38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1F4E38">
                    <w:rPr>
                      <w:noProof/>
                      <w:color w:val="D9D9D9" w:themeColor="background1" w:themeShade="D9"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5CA9BD2" wp14:editId="38C8935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1F4E38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59A6000A" w14:textId="77777777" w:rsidR="001D0927" w:rsidRPr="001F4E38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1F4E38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05C64A3" w14:textId="77777777" w:rsidR="001D0927" w:rsidRPr="001F4E38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38D955D" w14:textId="77777777" w:rsidR="001D0927" w:rsidRPr="001F4E38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1F4E38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1F4E38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9A7C396" w14:textId="77777777" w:rsidR="001D0927" w:rsidRPr="001F4E38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1F4E38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07312C" w14:textId="77777777" w:rsidR="001D0927" w:rsidRPr="001F4E38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1F4E38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1F4E38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1F4E38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1F4E38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1F4E38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02F66378" w14:textId="77777777" w:rsidR="001D0927" w:rsidRPr="001F4E38" w:rsidRDefault="001D0927" w:rsidP="001D0927">
                  <w:pPr>
                    <w:jc w:val="both"/>
                    <w:rPr>
                      <w:color w:val="D9D9D9" w:themeColor="background1" w:themeShade="D9"/>
                      <w:sz w:val="26"/>
                      <w:szCs w:val="26"/>
                    </w:rPr>
                  </w:pPr>
                </w:p>
              </w:tc>
            </w:tr>
          </w:tbl>
          <w:p w14:paraId="187AEC15" w14:textId="77777777" w:rsidR="001D0927" w:rsidRPr="00F768D2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EBF97E1" w14:textId="77777777" w:rsidR="001D0927" w:rsidRPr="00F768D2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 w:rsidRPr="00F768D2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1A7DC07" w14:textId="77777777" w:rsidR="00C700C4" w:rsidRDefault="00C700C4">
      <w:pPr>
        <w:spacing w:after="200" w:line="276" w:lineRule="auto"/>
        <w:rPr>
          <w:sz w:val="26"/>
          <w:szCs w:val="26"/>
        </w:rPr>
      </w:pPr>
    </w:p>
    <w:p w14:paraId="498B404D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7E2EA036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5DC53A71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725FE095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6337A4AB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68B52DBA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09A83135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147482AB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54C58760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38E762FD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1FCD5A14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51F9D01F" w14:textId="77777777" w:rsidR="00633B24" w:rsidRDefault="00633B24">
      <w:pPr>
        <w:spacing w:after="200" w:line="276" w:lineRule="auto"/>
        <w:rPr>
          <w:sz w:val="26"/>
          <w:szCs w:val="26"/>
        </w:rPr>
      </w:pPr>
    </w:p>
    <w:p w14:paraId="77B2214E" w14:textId="77777777" w:rsidR="00633B24" w:rsidRDefault="00633B24">
      <w:pPr>
        <w:spacing w:after="200" w:line="276" w:lineRule="auto"/>
        <w:rPr>
          <w:sz w:val="26"/>
          <w:szCs w:val="26"/>
        </w:rPr>
      </w:pPr>
    </w:p>
    <w:p w14:paraId="07B4AAB2" w14:textId="77777777" w:rsidR="00633B24" w:rsidRDefault="00633B24">
      <w:pPr>
        <w:spacing w:after="200" w:line="276" w:lineRule="auto"/>
        <w:rPr>
          <w:sz w:val="26"/>
          <w:szCs w:val="26"/>
        </w:rPr>
      </w:pPr>
    </w:p>
    <w:p w14:paraId="39051DCB" w14:textId="77777777" w:rsidR="00633B24" w:rsidRDefault="00633B24">
      <w:pPr>
        <w:spacing w:after="200" w:line="276" w:lineRule="auto"/>
        <w:rPr>
          <w:sz w:val="26"/>
          <w:szCs w:val="26"/>
        </w:rPr>
      </w:pPr>
    </w:p>
    <w:p w14:paraId="1454D841" w14:textId="77777777" w:rsidR="00633B24" w:rsidRDefault="00633B24">
      <w:pPr>
        <w:spacing w:after="200" w:line="276" w:lineRule="auto"/>
        <w:rPr>
          <w:sz w:val="26"/>
          <w:szCs w:val="26"/>
        </w:rPr>
      </w:pPr>
    </w:p>
    <w:p w14:paraId="15F8F17C" w14:textId="77777777" w:rsidR="00633B24" w:rsidRDefault="00633B24">
      <w:pPr>
        <w:spacing w:after="200" w:line="276" w:lineRule="auto"/>
        <w:rPr>
          <w:sz w:val="26"/>
          <w:szCs w:val="26"/>
        </w:rPr>
      </w:pPr>
    </w:p>
    <w:p w14:paraId="240586C3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030FA3FC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0A12B66B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0AECDF5F" w14:textId="77777777" w:rsidR="00E72C55" w:rsidRDefault="00E72C55">
      <w:pPr>
        <w:spacing w:after="200" w:line="276" w:lineRule="auto"/>
        <w:rPr>
          <w:sz w:val="26"/>
          <w:szCs w:val="26"/>
        </w:rPr>
      </w:pPr>
    </w:p>
    <w:p w14:paraId="3C420855" w14:textId="77777777" w:rsidR="00E72C55" w:rsidRDefault="00E72C55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E72C55" w:rsidRPr="00082085" w14:paraId="44BE547F" w14:textId="77777777" w:rsidTr="00CC544A">
        <w:tc>
          <w:tcPr>
            <w:tcW w:w="4098" w:type="dxa"/>
          </w:tcPr>
          <w:p w14:paraId="0BE88472" w14:textId="77777777" w:rsidR="00E72C55" w:rsidRPr="00082085" w:rsidRDefault="00E72C55" w:rsidP="00CC544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14:paraId="722DD1CB" w14:textId="77777777" w:rsidR="00E72C55" w:rsidRPr="00082085" w:rsidRDefault="00E72C55" w:rsidP="00CC544A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62D6446B" w14:textId="77777777" w:rsidR="00E72C55" w:rsidRPr="00082085" w:rsidRDefault="00E72C55" w:rsidP="00CC544A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510B9775" w14:textId="77777777" w:rsidR="00E72C55" w:rsidRPr="00082085" w:rsidRDefault="00E72C55" w:rsidP="00CC544A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E72C55" w:rsidRPr="00082085" w14:paraId="6176C08F" w14:textId="77777777" w:rsidTr="00CC544A">
        <w:trPr>
          <w:trHeight w:val="665"/>
        </w:trPr>
        <w:tc>
          <w:tcPr>
            <w:tcW w:w="4098" w:type="dxa"/>
          </w:tcPr>
          <w:p w14:paraId="54BC62AE" w14:textId="77777777" w:rsidR="00E72C55" w:rsidRPr="00082085" w:rsidRDefault="00E72C55" w:rsidP="00CC544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14:paraId="5A227F2E" w14:textId="77777777" w:rsidR="00E72C55" w:rsidRPr="00082085" w:rsidRDefault="00E72C55" w:rsidP="00CC544A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7875FCF8" w14:textId="77777777" w:rsidR="00E72C55" w:rsidRPr="00082085" w:rsidRDefault="00E72C55" w:rsidP="00CC544A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3C62191" w14:textId="77777777" w:rsidR="00E72C55" w:rsidRPr="005500E4" w:rsidRDefault="00E72C55" w:rsidP="00E72C55">
      <w:pPr>
        <w:rPr>
          <w:sz w:val="28"/>
          <w:szCs w:val="28"/>
          <w:lang w:eastAsia="en-US"/>
        </w:rPr>
      </w:pPr>
    </w:p>
    <w:p w14:paraId="4F6C6196" w14:textId="77777777" w:rsidR="00E72C55" w:rsidRDefault="00E72C55" w:rsidP="00E72C55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02FB812D" w14:textId="77777777" w:rsidR="00633B24" w:rsidRPr="00633B24" w:rsidRDefault="00633B24" w:rsidP="00633B24">
      <w:pPr>
        <w:autoSpaceDE w:val="0"/>
        <w:autoSpaceDN w:val="0"/>
        <w:adjustRightInd w:val="0"/>
        <w:jc w:val="center"/>
        <w:rPr>
          <w:sz w:val="26"/>
          <w:szCs w:val="24"/>
        </w:rPr>
      </w:pPr>
      <w:r w:rsidRPr="00633B24">
        <w:rPr>
          <w:sz w:val="26"/>
          <w:szCs w:val="24"/>
        </w:rPr>
        <w:t xml:space="preserve">Закрепление муниципальных общеобразовательных организаций </w:t>
      </w:r>
    </w:p>
    <w:p w14:paraId="0597440A" w14:textId="77777777" w:rsidR="00633B24" w:rsidRPr="00633B24" w:rsidRDefault="00633B24" w:rsidP="00633B24">
      <w:pPr>
        <w:autoSpaceDE w:val="0"/>
        <w:autoSpaceDN w:val="0"/>
        <w:adjustRightInd w:val="0"/>
        <w:jc w:val="center"/>
        <w:rPr>
          <w:sz w:val="26"/>
          <w:szCs w:val="24"/>
        </w:rPr>
      </w:pPr>
      <w:r w:rsidRPr="00633B24">
        <w:rPr>
          <w:sz w:val="26"/>
          <w:szCs w:val="24"/>
        </w:rPr>
        <w:t>за территориями города Когалыма</w:t>
      </w:r>
    </w:p>
    <w:p w14:paraId="1719D8F4" w14:textId="77777777" w:rsidR="00633B24" w:rsidRPr="00633B24" w:rsidRDefault="00633B24" w:rsidP="00633B24">
      <w:pPr>
        <w:autoSpaceDE w:val="0"/>
        <w:autoSpaceDN w:val="0"/>
        <w:adjustRightInd w:val="0"/>
        <w:jc w:val="center"/>
        <w:rPr>
          <w:sz w:val="10"/>
          <w:szCs w:val="24"/>
        </w:rPr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020"/>
      </w:tblGrid>
      <w:tr w:rsidR="00633B24" w:rsidRPr="00633B24" w14:paraId="47194158" w14:textId="77777777" w:rsidTr="00F54E8D">
        <w:tc>
          <w:tcPr>
            <w:tcW w:w="2160" w:type="dxa"/>
          </w:tcPr>
          <w:p w14:paraId="55A4BE47" w14:textId="77777777" w:rsidR="00633B24" w:rsidRPr="00633B24" w:rsidRDefault="00633B24" w:rsidP="00633B2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3B24">
              <w:rPr>
                <w:sz w:val="26"/>
                <w:szCs w:val="26"/>
              </w:rPr>
              <w:t>Муниципальная общеобразовательная организация города Когалыма</w:t>
            </w:r>
          </w:p>
        </w:tc>
        <w:tc>
          <w:tcPr>
            <w:tcW w:w="7020" w:type="dxa"/>
            <w:shd w:val="clear" w:color="auto" w:fill="auto"/>
          </w:tcPr>
          <w:p w14:paraId="2C249CD9" w14:textId="77777777" w:rsidR="00633B24" w:rsidRPr="00633B24" w:rsidRDefault="00633B24" w:rsidP="00633B24">
            <w:pPr>
              <w:jc w:val="center"/>
              <w:rPr>
                <w:sz w:val="26"/>
                <w:szCs w:val="26"/>
              </w:rPr>
            </w:pPr>
            <w:r w:rsidRPr="00633B24">
              <w:rPr>
                <w:sz w:val="26"/>
                <w:szCs w:val="26"/>
              </w:rPr>
              <w:t>Территории города Когалыма</w:t>
            </w:r>
          </w:p>
          <w:p w14:paraId="13A1F3F9" w14:textId="77777777" w:rsidR="00633B24" w:rsidRPr="00633B24" w:rsidRDefault="00633B24" w:rsidP="00633B24">
            <w:pPr>
              <w:jc w:val="center"/>
              <w:rPr>
                <w:sz w:val="26"/>
                <w:szCs w:val="26"/>
              </w:rPr>
            </w:pPr>
          </w:p>
        </w:tc>
      </w:tr>
      <w:tr w:rsidR="00633B24" w:rsidRPr="00633B24" w14:paraId="295B7936" w14:textId="77777777" w:rsidTr="00F54E8D">
        <w:tc>
          <w:tcPr>
            <w:tcW w:w="2160" w:type="dxa"/>
          </w:tcPr>
          <w:p w14:paraId="2EEC950D" w14:textId="77777777" w:rsidR="00633B24" w:rsidRPr="00633B24" w:rsidRDefault="00633B24" w:rsidP="00633B24">
            <w:pPr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 xml:space="preserve">МАОУ </w:t>
            </w:r>
          </w:p>
          <w:p w14:paraId="451EE385" w14:textId="77777777" w:rsidR="00633B24" w:rsidRPr="00633B24" w:rsidRDefault="00633B24" w:rsidP="00633B24">
            <w:pPr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СОШ №1</w:t>
            </w:r>
          </w:p>
        </w:tc>
        <w:tc>
          <w:tcPr>
            <w:tcW w:w="7020" w:type="dxa"/>
            <w:shd w:val="clear" w:color="auto" w:fill="auto"/>
          </w:tcPr>
          <w:p w14:paraId="4D0B5050" w14:textId="77777777" w:rsidR="00633B24" w:rsidRPr="00633B24" w:rsidRDefault="00633B24" w:rsidP="00633B24">
            <w:pPr>
              <w:jc w:val="both"/>
              <w:rPr>
                <w:sz w:val="26"/>
                <w:szCs w:val="26"/>
              </w:rPr>
            </w:pPr>
            <w:r w:rsidRPr="00633B24">
              <w:rPr>
                <w:sz w:val="26"/>
                <w:szCs w:val="26"/>
              </w:rPr>
              <w:t xml:space="preserve">улица Автомобилистов, улица Буровиков, улица Береговая, </w:t>
            </w:r>
          </w:p>
          <w:p w14:paraId="4614F596" w14:textId="77777777" w:rsidR="00633B24" w:rsidRPr="00633B24" w:rsidRDefault="00633B24" w:rsidP="00633B24">
            <w:pPr>
              <w:jc w:val="both"/>
              <w:rPr>
                <w:sz w:val="26"/>
                <w:szCs w:val="26"/>
              </w:rPr>
            </w:pPr>
            <w:r w:rsidRPr="00633B24">
              <w:rPr>
                <w:sz w:val="26"/>
                <w:szCs w:val="26"/>
              </w:rPr>
              <w:t xml:space="preserve">улица Дорожников, улица Комсомольская, улица Кирова, </w:t>
            </w:r>
          </w:p>
          <w:p w14:paraId="2D1E643E" w14:textId="77777777" w:rsidR="00633B24" w:rsidRPr="00633B24" w:rsidRDefault="00633B24" w:rsidP="00633B24">
            <w:pPr>
              <w:jc w:val="both"/>
              <w:rPr>
                <w:sz w:val="26"/>
                <w:szCs w:val="26"/>
              </w:rPr>
            </w:pPr>
            <w:r w:rsidRPr="00633B24">
              <w:rPr>
                <w:sz w:val="26"/>
                <w:szCs w:val="26"/>
              </w:rPr>
              <w:t xml:space="preserve">улица Лесная, улица Магистральная, улица Механизаторов, </w:t>
            </w:r>
          </w:p>
          <w:p w14:paraId="01F875D2" w14:textId="77777777" w:rsidR="00633B24" w:rsidRPr="00633B24" w:rsidRDefault="00633B24" w:rsidP="00633B24">
            <w:pPr>
              <w:jc w:val="both"/>
              <w:rPr>
                <w:sz w:val="26"/>
                <w:szCs w:val="26"/>
              </w:rPr>
            </w:pPr>
            <w:r w:rsidRPr="00633B24">
              <w:rPr>
                <w:sz w:val="26"/>
                <w:szCs w:val="26"/>
              </w:rPr>
              <w:t xml:space="preserve">улица Мостовая, улица Набережная, улица Нефтяников, </w:t>
            </w:r>
          </w:p>
          <w:p w14:paraId="33CC9DDB" w14:textId="77777777" w:rsidR="00633B24" w:rsidRPr="00633B24" w:rsidRDefault="00633B24" w:rsidP="00633B24">
            <w:pPr>
              <w:jc w:val="both"/>
              <w:rPr>
                <w:sz w:val="26"/>
                <w:szCs w:val="26"/>
              </w:rPr>
            </w:pPr>
            <w:r w:rsidRPr="00633B24">
              <w:rPr>
                <w:sz w:val="26"/>
                <w:szCs w:val="26"/>
              </w:rPr>
              <w:t xml:space="preserve">улица Новоселов, улица Олимпийская, улица Пионерная, </w:t>
            </w:r>
          </w:p>
          <w:p w14:paraId="4BD0A69D" w14:textId="77777777" w:rsidR="00633B24" w:rsidRPr="00633B24" w:rsidRDefault="00633B24" w:rsidP="00633B24">
            <w:pPr>
              <w:jc w:val="both"/>
              <w:rPr>
                <w:sz w:val="26"/>
                <w:szCs w:val="26"/>
              </w:rPr>
            </w:pPr>
            <w:r w:rsidRPr="00633B24">
              <w:rPr>
                <w:sz w:val="26"/>
                <w:szCs w:val="26"/>
              </w:rPr>
              <w:t xml:space="preserve">улица Промысловая, улица Парковая, улица Романтиков, </w:t>
            </w:r>
          </w:p>
          <w:p w14:paraId="1E94AD87" w14:textId="77777777" w:rsidR="00633B24" w:rsidRPr="00633B24" w:rsidRDefault="00633B24" w:rsidP="00633B24">
            <w:pPr>
              <w:jc w:val="both"/>
              <w:rPr>
                <w:sz w:val="26"/>
                <w:szCs w:val="26"/>
              </w:rPr>
            </w:pPr>
            <w:r w:rsidRPr="00633B24">
              <w:rPr>
                <w:sz w:val="26"/>
                <w:szCs w:val="26"/>
              </w:rPr>
              <w:t xml:space="preserve">улица Спортивная, улица </w:t>
            </w:r>
            <w:proofErr w:type="gramStart"/>
            <w:r w:rsidRPr="00633B24">
              <w:rPr>
                <w:sz w:val="26"/>
                <w:szCs w:val="26"/>
              </w:rPr>
              <w:t>Строителей,  улица</w:t>
            </w:r>
            <w:proofErr w:type="gramEnd"/>
            <w:r w:rsidRPr="00633B24">
              <w:rPr>
                <w:sz w:val="26"/>
                <w:szCs w:val="26"/>
              </w:rPr>
              <w:t xml:space="preserve"> Студенческая, </w:t>
            </w:r>
          </w:p>
          <w:p w14:paraId="48D1DB60" w14:textId="77777777" w:rsidR="00633B24" w:rsidRPr="00633B24" w:rsidRDefault="00633B24" w:rsidP="00633B24">
            <w:pPr>
              <w:jc w:val="both"/>
              <w:rPr>
                <w:sz w:val="26"/>
                <w:szCs w:val="26"/>
              </w:rPr>
            </w:pPr>
            <w:r w:rsidRPr="00633B24">
              <w:rPr>
                <w:sz w:val="26"/>
                <w:szCs w:val="26"/>
              </w:rPr>
              <w:t>улица Таежная, улица Широкая, улица Энергетиков, проспект Нефтяников, дом 30, переулок Песчаный, переулок Железнодорожный, переулок Снежный, улица Благовещенская, улица Первопроходцев, улица Сиреневая;</w:t>
            </w:r>
          </w:p>
          <w:p w14:paraId="35D9C8B8" w14:textId="77777777" w:rsidR="00633B24" w:rsidRPr="00633B24" w:rsidRDefault="00633B24" w:rsidP="00633B24">
            <w:pPr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 xml:space="preserve">улица Вильнюсская, улица Рижская, улица Таллиннская, </w:t>
            </w:r>
          </w:p>
          <w:p w14:paraId="7EF60252" w14:textId="77777777" w:rsidR="00633B24" w:rsidRPr="00633B24" w:rsidRDefault="00633B24" w:rsidP="00633B24">
            <w:pPr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 xml:space="preserve">улица Фестивальная, улица Привокзальная, </w:t>
            </w:r>
          </w:p>
          <w:p w14:paraId="3EC40EEE" w14:textId="77777777" w:rsidR="00633B24" w:rsidRPr="00633B24" w:rsidRDefault="00633B24" w:rsidP="00633B24">
            <w:pPr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улица Авиаторов, переулок Конечный;</w:t>
            </w:r>
          </w:p>
          <w:p w14:paraId="027DA625" w14:textId="77777777" w:rsidR="00633B24" w:rsidRPr="00633B24" w:rsidRDefault="00633B24" w:rsidP="00633B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3B24">
              <w:rPr>
                <w:sz w:val="26"/>
                <w:szCs w:val="26"/>
              </w:rPr>
              <w:t>садово-огородническое некоммерческое товарищество</w:t>
            </w:r>
            <w:r w:rsidRPr="00633B24">
              <w:rPr>
                <w:sz w:val="26"/>
                <w:szCs w:val="24"/>
              </w:rPr>
              <w:t xml:space="preserve"> «Приполярный»; </w:t>
            </w:r>
            <w:r w:rsidRPr="00633B24">
              <w:rPr>
                <w:sz w:val="26"/>
                <w:szCs w:val="26"/>
              </w:rPr>
              <w:t xml:space="preserve">садово-огороднические некоммерческие товарищества, садово-дачные некоммерческие товарищества, дачные некоммерческие товарищества, дачные некоммерческие товарищества, расположенные в районе аэропорта </w:t>
            </w:r>
          </w:p>
        </w:tc>
      </w:tr>
      <w:tr w:rsidR="00633B24" w:rsidRPr="00633B24" w14:paraId="1C888E73" w14:textId="77777777" w:rsidTr="00F54E8D">
        <w:tc>
          <w:tcPr>
            <w:tcW w:w="2160" w:type="dxa"/>
          </w:tcPr>
          <w:p w14:paraId="3545E70F" w14:textId="77777777" w:rsidR="00633B24" w:rsidRPr="00633B24" w:rsidRDefault="00633B24" w:rsidP="00633B24">
            <w:pPr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 xml:space="preserve">МАОУ </w:t>
            </w:r>
          </w:p>
          <w:p w14:paraId="55BDFE25" w14:textId="77777777" w:rsidR="00633B24" w:rsidRPr="00633B24" w:rsidRDefault="00633B24" w:rsidP="00633B24">
            <w:pPr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«Средняя школа № 3»</w:t>
            </w:r>
          </w:p>
        </w:tc>
        <w:tc>
          <w:tcPr>
            <w:tcW w:w="7020" w:type="dxa"/>
            <w:shd w:val="clear" w:color="auto" w:fill="auto"/>
          </w:tcPr>
          <w:p w14:paraId="74CBA728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улица Дружбы Народов, дома №№8, 10, 12, 12/1, 12А, 12Б, 12В;</w:t>
            </w:r>
          </w:p>
          <w:p w14:paraId="43D8A1F1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улица Мира, дома №№16, 18, 18А, 22А, 22Б, 22В;</w:t>
            </w:r>
          </w:p>
          <w:p w14:paraId="68C9707E" w14:textId="1F5970C0" w:rsidR="00633B24" w:rsidRPr="009C1448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 xml:space="preserve">улица Молодежная, </w:t>
            </w:r>
            <w:r w:rsidR="009C1448">
              <w:rPr>
                <w:sz w:val="26"/>
                <w:szCs w:val="24"/>
              </w:rPr>
              <w:t xml:space="preserve">дома </w:t>
            </w:r>
            <w:r w:rsidRPr="009C1448">
              <w:rPr>
                <w:sz w:val="26"/>
                <w:szCs w:val="24"/>
              </w:rPr>
              <w:t>№№</w:t>
            </w:r>
            <w:r w:rsidR="00F54E8D" w:rsidRPr="009C1448">
              <w:rPr>
                <w:sz w:val="26"/>
                <w:szCs w:val="24"/>
              </w:rPr>
              <w:t>1, 2, 3, 7,</w:t>
            </w:r>
            <w:r w:rsidRPr="009C1448">
              <w:rPr>
                <w:sz w:val="26"/>
                <w:szCs w:val="24"/>
              </w:rPr>
              <w:t xml:space="preserve"> 10, </w:t>
            </w:r>
            <w:r w:rsidR="00F54E8D" w:rsidRPr="009C1448">
              <w:rPr>
                <w:sz w:val="26"/>
                <w:szCs w:val="24"/>
              </w:rPr>
              <w:t xml:space="preserve">11, </w:t>
            </w:r>
            <w:r w:rsidRPr="009C1448">
              <w:rPr>
                <w:sz w:val="26"/>
                <w:szCs w:val="24"/>
              </w:rPr>
              <w:t xml:space="preserve">12, </w:t>
            </w:r>
            <w:r w:rsidR="00F54E8D" w:rsidRPr="009C1448">
              <w:rPr>
                <w:sz w:val="26"/>
                <w:szCs w:val="24"/>
              </w:rPr>
              <w:t xml:space="preserve">13, </w:t>
            </w:r>
            <w:r w:rsidRPr="009C1448">
              <w:rPr>
                <w:sz w:val="26"/>
                <w:szCs w:val="24"/>
              </w:rPr>
              <w:t>14</w:t>
            </w:r>
            <w:r w:rsidR="00F54E8D" w:rsidRPr="009C1448">
              <w:rPr>
                <w:sz w:val="26"/>
                <w:szCs w:val="24"/>
              </w:rPr>
              <w:t>, 15</w:t>
            </w:r>
            <w:r w:rsidRPr="009C1448">
              <w:rPr>
                <w:sz w:val="26"/>
                <w:szCs w:val="24"/>
              </w:rPr>
              <w:t>;</w:t>
            </w:r>
          </w:p>
          <w:p w14:paraId="12ED78BA" w14:textId="77777777" w:rsidR="00633B24" w:rsidRPr="009C1448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>улица Прибалтийская, дома №№1, 3, 3А, 5, 9, 9А, 11, 13;</w:t>
            </w:r>
          </w:p>
          <w:p w14:paraId="3B3D4113" w14:textId="77777777" w:rsidR="00633B24" w:rsidRPr="009C1448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proofErr w:type="spellStart"/>
            <w:r w:rsidRPr="009C1448">
              <w:rPr>
                <w:sz w:val="26"/>
                <w:szCs w:val="24"/>
              </w:rPr>
              <w:t>Повховское</w:t>
            </w:r>
            <w:proofErr w:type="spellEnd"/>
            <w:r w:rsidRPr="009C1448">
              <w:rPr>
                <w:sz w:val="26"/>
                <w:szCs w:val="24"/>
              </w:rPr>
              <w:t xml:space="preserve"> шоссе, улица Центральная, улица Озерная, </w:t>
            </w:r>
          </w:p>
          <w:p w14:paraId="37F65703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 xml:space="preserve">улица Октябрьская, улица </w:t>
            </w:r>
            <w:r w:rsidRPr="00633B24">
              <w:rPr>
                <w:sz w:val="26"/>
                <w:szCs w:val="24"/>
              </w:rPr>
              <w:t xml:space="preserve">Восточная, улица Ноябрьская, улица Геофизиков, улица </w:t>
            </w:r>
            <w:proofErr w:type="spellStart"/>
            <w:r w:rsidRPr="00633B24">
              <w:rPr>
                <w:sz w:val="26"/>
                <w:szCs w:val="24"/>
              </w:rPr>
              <w:t>Лангепасская</w:t>
            </w:r>
            <w:proofErr w:type="spellEnd"/>
            <w:r w:rsidRPr="00633B24">
              <w:rPr>
                <w:sz w:val="26"/>
                <w:szCs w:val="24"/>
              </w:rPr>
              <w:t>, улица Южная, переулок Волжский;</w:t>
            </w:r>
          </w:p>
          <w:p w14:paraId="0074D128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6"/>
              </w:rPr>
              <w:t>садово-огороднические некоммерческие товарищества, садово-дачные некоммерческие товарищества, дачные некоммерческие товарищества, дачные некоммерческие товарищества,</w:t>
            </w:r>
            <w:r w:rsidRPr="00633B24">
              <w:rPr>
                <w:sz w:val="26"/>
                <w:szCs w:val="24"/>
              </w:rPr>
              <w:t xml:space="preserve"> расположенные за песчаным карьером</w:t>
            </w:r>
          </w:p>
        </w:tc>
      </w:tr>
      <w:tr w:rsidR="00633B24" w:rsidRPr="00633B24" w14:paraId="1865C9C2" w14:textId="77777777" w:rsidTr="00F54E8D">
        <w:tc>
          <w:tcPr>
            <w:tcW w:w="2160" w:type="dxa"/>
          </w:tcPr>
          <w:p w14:paraId="3DCD9DFB" w14:textId="77777777" w:rsidR="00633B24" w:rsidRPr="00633B24" w:rsidRDefault="00633B24" w:rsidP="00633B24">
            <w:pPr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lastRenderedPageBreak/>
              <w:t xml:space="preserve">МАОУ </w:t>
            </w:r>
          </w:p>
          <w:p w14:paraId="1432811D" w14:textId="77777777" w:rsidR="00633B24" w:rsidRPr="00633B24" w:rsidRDefault="00633B24" w:rsidP="00633B24">
            <w:pPr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«Средняя школа № 5»</w:t>
            </w:r>
          </w:p>
        </w:tc>
        <w:tc>
          <w:tcPr>
            <w:tcW w:w="7020" w:type="dxa"/>
            <w:shd w:val="clear" w:color="auto" w:fill="auto"/>
          </w:tcPr>
          <w:p w14:paraId="708FE5F0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улица Ленинградская, дома №№2, 4, 6, 8, 10, 12, 33, 37, 39, 41, 45, 53, 57, 59, 61, 65;</w:t>
            </w:r>
          </w:p>
          <w:p w14:paraId="5B750F10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улица Мира, дома №№19, 21, 23, 25, 27, 29, 31;</w:t>
            </w:r>
          </w:p>
          <w:p w14:paraId="34CFC1CA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улица Молодежная, дома №№24, 26, 30, 32, 34;</w:t>
            </w:r>
          </w:p>
          <w:p w14:paraId="214A2838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улица Прибалтийская, дома №№15, 17, 23, 25, 27, 27/1, 29, 29/1, 31/1, 31, 33, 35, 37;</w:t>
            </w:r>
          </w:p>
          <w:p w14:paraId="34F5AAE9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633B24">
              <w:rPr>
                <w:sz w:val="26"/>
                <w:szCs w:val="26"/>
              </w:rPr>
              <w:t>садово-огороднические некоммерческие товарищества</w:t>
            </w:r>
            <w:r w:rsidRPr="00633B24">
              <w:rPr>
                <w:sz w:val="26"/>
              </w:rPr>
              <w:t xml:space="preserve"> «Нефтяник», «Строитель», «</w:t>
            </w:r>
            <w:proofErr w:type="spellStart"/>
            <w:r w:rsidRPr="00633B24">
              <w:rPr>
                <w:sz w:val="26"/>
              </w:rPr>
              <w:t>Трассовик</w:t>
            </w:r>
            <w:proofErr w:type="spellEnd"/>
            <w:r w:rsidRPr="00633B24">
              <w:rPr>
                <w:sz w:val="26"/>
              </w:rPr>
              <w:t xml:space="preserve">», «Буровик», «Садовод-2», </w:t>
            </w:r>
            <w:r w:rsidRPr="00633B24">
              <w:rPr>
                <w:sz w:val="26"/>
                <w:szCs w:val="26"/>
              </w:rPr>
              <w:t>дачные некоммерческие товарищества</w:t>
            </w:r>
            <w:r w:rsidRPr="00633B24">
              <w:rPr>
                <w:sz w:val="26"/>
              </w:rPr>
              <w:t xml:space="preserve"> «Дорожник»;</w:t>
            </w:r>
          </w:p>
          <w:p w14:paraId="4FAA79D2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633B24">
              <w:rPr>
                <w:sz w:val="26"/>
              </w:rPr>
              <w:t xml:space="preserve">Индивидуальные застройки за рекой Кирилл: </w:t>
            </w:r>
          </w:p>
          <w:p w14:paraId="5A104A93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633B24">
              <w:rPr>
                <w:sz w:val="26"/>
              </w:rPr>
              <w:t xml:space="preserve">улица Дачная, улица Дружная, улица Заречная, </w:t>
            </w:r>
            <w:r w:rsidRPr="00633B24">
              <w:rPr>
                <w:sz w:val="26"/>
                <w:szCs w:val="24"/>
              </w:rPr>
              <w:t>проезд</w:t>
            </w:r>
            <w:r w:rsidRPr="00633B24">
              <w:rPr>
                <w:sz w:val="26"/>
              </w:rPr>
              <w:t xml:space="preserve"> Обской, </w:t>
            </w:r>
            <w:r w:rsidRPr="00633B24">
              <w:rPr>
                <w:sz w:val="26"/>
                <w:szCs w:val="24"/>
              </w:rPr>
              <w:t>проезд</w:t>
            </w:r>
            <w:r w:rsidRPr="00633B24">
              <w:rPr>
                <w:sz w:val="26"/>
              </w:rPr>
              <w:t xml:space="preserve"> Сосновый;</w:t>
            </w:r>
          </w:p>
          <w:p w14:paraId="3E09C8B6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633B24">
              <w:rPr>
                <w:sz w:val="26"/>
              </w:rPr>
              <w:t xml:space="preserve">поселок </w:t>
            </w:r>
            <w:proofErr w:type="spellStart"/>
            <w:r w:rsidRPr="00633B24">
              <w:rPr>
                <w:sz w:val="26"/>
              </w:rPr>
              <w:t>Ортъягун</w:t>
            </w:r>
            <w:proofErr w:type="spellEnd"/>
          </w:p>
        </w:tc>
      </w:tr>
      <w:tr w:rsidR="00633B24" w:rsidRPr="00633B24" w14:paraId="723CCF8C" w14:textId="77777777" w:rsidTr="00F54E8D">
        <w:tc>
          <w:tcPr>
            <w:tcW w:w="2160" w:type="dxa"/>
          </w:tcPr>
          <w:p w14:paraId="13F9D093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 xml:space="preserve">МАОУ </w:t>
            </w:r>
          </w:p>
          <w:p w14:paraId="71C35A9C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center"/>
              <w:rPr>
                <w:sz w:val="26"/>
                <w:szCs w:val="24"/>
                <w:highlight w:val="yellow"/>
              </w:rPr>
            </w:pPr>
            <w:r w:rsidRPr="00633B24">
              <w:rPr>
                <w:sz w:val="26"/>
                <w:szCs w:val="24"/>
              </w:rPr>
              <w:t>«Средняя школа № 6»</w:t>
            </w:r>
          </w:p>
          <w:p w14:paraId="6E781040" w14:textId="77777777" w:rsidR="00633B24" w:rsidRPr="00633B24" w:rsidRDefault="00633B24" w:rsidP="00633B24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7020" w:type="dxa"/>
            <w:shd w:val="clear" w:color="auto" w:fill="auto"/>
          </w:tcPr>
          <w:p w14:paraId="0F145194" w14:textId="77777777" w:rsidR="00633B24" w:rsidRPr="00633B24" w:rsidRDefault="00633B24" w:rsidP="00633B24">
            <w:pPr>
              <w:autoSpaceDE w:val="0"/>
              <w:autoSpaceDN w:val="0"/>
              <w:adjustRightInd w:val="0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улица Бакинская, дома №№1, 2, 3, 11, 13, 15, 17, 19А, 21, 23, 25, 33, 35, 37, 39, 41, 47, 49, 51, 53, 55, 57, 59, 61;</w:t>
            </w:r>
          </w:p>
          <w:p w14:paraId="198A44A7" w14:textId="77777777" w:rsidR="00633B24" w:rsidRPr="00633B24" w:rsidRDefault="00633B24" w:rsidP="00633B24">
            <w:pPr>
              <w:autoSpaceDE w:val="0"/>
              <w:autoSpaceDN w:val="0"/>
              <w:adjustRightInd w:val="0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улица Ленинградская, дома №№5, 7, 9, 11, 13, 15, 17, 19, 21, 25, 31, 35, 43, 47, 51;</w:t>
            </w:r>
          </w:p>
          <w:p w14:paraId="687882BF" w14:textId="77777777" w:rsidR="00633B24" w:rsidRPr="00633B24" w:rsidRDefault="00633B24" w:rsidP="00633B24">
            <w:pPr>
              <w:autoSpaceDE w:val="0"/>
              <w:autoSpaceDN w:val="0"/>
              <w:adjustRightInd w:val="0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улица Прибалтийская, дома №№39, 41, 43, 45, 47, 49, 51</w:t>
            </w:r>
          </w:p>
        </w:tc>
      </w:tr>
      <w:tr w:rsidR="00633B24" w:rsidRPr="00633B24" w14:paraId="11D6FABD" w14:textId="77777777" w:rsidTr="00F54E8D">
        <w:tc>
          <w:tcPr>
            <w:tcW w:w="2160" w:type="dxa"/>
          </w:tcPr>
          <w:p w14:paraId="21F318DC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 xml:space="preserve">МАОУ </w:t>
            </w:r>
          </w:p>
          <w:p w14:paraId="060D7216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СОШ № 7</w:t>
            </w:r>
          </w:p>
          <w:p w14:paraId="4CDE7861" w14:textId="77777777" w:rsidR="00633B24" w:rsidRPr="00633B24" w:rsidRDefault="00633B24" w:rsidP="00633B24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7020" w:type="dxa"/>
            <w:shd w:val="clear" w:color="auto" w:fill="auto"/>
          </w:tcPr>
          <w:p w14:paraId="0DBCF888" w14:textId="4EE492A1" w:rsidR="00633B24" w:rsidRPr="009C1448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>улица Бакинская, дома №№63, 65, 67;</w:t>
            </w:r>
          </w:p>
          <w:p w14:paraId="25974456" w14:textId="74A476BE" w:rsidR="00633B24" w:rsidRPr="009C1448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>ул</w:t>
            </w:r>
            <w:r w:rsidR="007F064E" w:rsidRPr="009C1448">
              <w:rPr>
                <w:sz w:val="26"/>
                <w:szCs w:val="24"/>
              </w:rPr>
              <w:t>ица Ленинградская, дома №№1, 3</w:t>
            </w:r>
            <w:r w:rsidRPr="009C1448">
              <w:rPr>
                <w:sz w:val="26"/>
                <w:szCs w:val="24"/>
              </w:rPr>
              <w:t>;</w:t>
            </w:r>
          </w:p>
          <w:p w14:paraId="3725634C" w14:textId="77777777" w:rsidR="00633B24" w:rsidRPr="009C1448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>улица Сибирская, дома №№1, 3, 15, 17, 19;</w:t>
            </w:r>
          </w:p>
          <w:p w14:paraId="305F1C19" w14:textId="77777777" w:rsidR="00633B24" w:rsidRPr="009C1448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>проезд Солнечный, дома №№3, 5, 7, 9, 13, 15, 17, 19, 21;</w:t>
            </w:r>
          </w:p>
          <w:p w14:paraId="4BC5BB7B" w14:textId="77777777" w:rsidR="00633B24" w:rsidRPr="009C1448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 xml:space="preserve">проезд </w:t>
            </w:r>
            <w:proofErr w:type="spellStart"/>
            <w:r w:rsidRPr="009C1448">
              <w:rPr>
                <w:sz w:val="26"/>
                <w:szCs w:val="24"/>
              </w:rPr>
              <w:t>Сопочинского</w:t>
            </w:r>
            <w:proofErr w:type="spellEnd"/>
            <w:r w:rsidRPr="009C1448">
              <w:rPr>
                <w:sz w:val="26"/>
                <w:szCs w:val="24"/>
              </w:rPr>
              <w:t>, дома №№7, 11, 13, 15;</w:t>
            </w:r>
          </w:p>
          <w:p w14:paraId="7BB633B3" w14:textId="77777777" w:rsidR="00633B24" w:rsidRPr="009C1448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 xml:space="preserve">улица Степана </w:t>
            </w:r>
            <w:proofErr w:type="spellStart"/>
            <w:r w:rsidRPr="009C1448">
              <w:rPr>
                <w:sz w:val="26"/>
                <w:szCs w:val="24"/>
              </w:rPr>
              <w:t>Повха</w:t>
            </w:r>
            <w:proofErr w:type="spellEnd"/>
            <w:r w:rsidRPr="009C1448">
              <w:rPr>
                <w:sz w:val="26"/>
                <w:szCs w:val="24"/>
              </w:rPr>
              <w:t>, дома №№12, 16, 19, 22;</w:t>
            </w:r>
          </w:p>
          <w:p w14:paraId="17EA47F3" w14:textId="4F15A539" w:rsidR="00633B24" w:rsidRPr="009C1448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 xml:space="preserve">проспект Шмидта, дома №№10, 12, </w:t>
            </w:r>
            <w:r w:rsidR="007F064E" w:rsidRPr="009C1448">
              <w:rPr>
                <w:sz w:val="26"/>
                <w:szCs w:val="24"/>
              </w:rPr>
              <w:t xml:space="preserve">14, </w:t>
            </w:r>
            <w:r w:rsidRPr="009C1448">
              <w:rPr>
                <w:sz w:val="26"/>
                <w:szCs w:val="24"/>
              </w:rPr>
              <w:t>16, 18, 24</w:t>
            </w:r>
          </w:p>
        </w:tc>
      </w:tr>
      <w:tr w:rsidR="00633B24" w:rsidRPr="00633B24" w14:paraId="44F21F18" w14:textId="77777777" w:rsidTr="00F54E8D">
        <w:tc>
          <w:tcPr>
            <w:tcW w:w="2160" w:type="dxa"/>
          </w:tcPr>
          <w:p w14:paraId="7F5DE6BE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 xml:space="preserve">МАОУ </w:t>
            </w:r>
          </w:p>
          <w:p w14:paraId="506A0F2B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«Средняя школа № 8»</w:t>
            </w:r>
          </w:p>
        </w:tc>
        <w:tc>
          <w:tcPr>
            <w:tcW w:w="7020" w:type="dxa"/>
            <w:shd w:val="clear" w:color="auto" w:fill="auto"/>
          </w:tcPr>
          <w:p w14:paraId="0FD4C01D" w14:textId="77777777" w:rsidR="00633B24" w:rsidRPr="009C1448" w:rsidRDefault="00633B24" w:rsidP="00633B24">
            <w:pPr>
              <w:autoSpaceDE w:val="0"/>
              <w:autoSpaceDN w:val="0"/>
              <w:adjustRightInd w:val="0"/>
              <w:ind w:hanging="36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>улица Дружбы Народов, дома №№18, 18А, 18Б, 19, 21, 22, 22А, 25, 26, 26А, 26Б, 28, 29, 33, 36, 37, 38, 39, 40;</w:t>
            </w:r>
          </w:p>
          <w:p w14:paraId="6FDAC3B1" w14:textId="77777777" w:rsidR="00633B24" w:rsidRPr="009C1448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>улица Мира, дома №№2, 2А, 2Б, 4, 4А, 4Б, 6, 8, 10, 12, 14, 14А, 14Б;</w:t>
            </w:r>
          </w:p>
          <w:p w14:paraId="36924F1E" w14:textId="786A753F" w:rsidR="00633B24" w:rsidRPr="009C1448" w:rsidRDefault="00633B24" w:rsidP="00633B24">
            <w:pPr>
              <w:autoSpaceDE w:val="0"/>
              <w:autoSpaceDN w:val="0"/>
              <w:adjustRightInd w:val="0"/>
              <w:ind w:hanging="36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>улица Молодежная, дома №№</w:t>
            </w:r>
            <w:r w:rsidR="009C1448" w:rsidRPr="009C1448">
              <w:rPr>
                <w:sz w:val="26"/>
                <w:szCs w:val="24"/>
              </w:rPr>
              <w:t>9,</w:t>
            </w:r>
            <w:r w:rsidRPr="009C1448">
              <w:rPr>
                <w:sz w:val="26"/>
                <w:szCs w:val="24"/>
              </w:rPr>
              <w:t xml:space="preserve"> </w:t>
            </w:r>
            <w:r w:rsidR="009C1448" w:rsidRPr="009C1448">
              <w:rPr>
                <w:sz w:val="26"/>
                <w:szCs w:val="24"/>
              </w:rPr>
              <w:t>13А, 13Б</w:t>
            </w:r>
            <w:r w:rsidRPr="009C1448">
              <w:rPr>
                <w:sz w:val="26"/>
                <w:szCs w:val="24"/>
              </w:rPr>
              <w:t>;</w:t>
            </w:r>
          </w:p>
          <w:p w14:paraId="25F20871" w14:textId="77777777" w:rsidR="00633B24" w:rsidRPr="009C1448" w:rsidRDefault="00633B24" w:rsidP="00633B24">
            <w:pPr>
              <w:autoSpaceDE w:val="0"/>
              <w:autoSpaceDN w:val="0"/>
              <w:adjustRightInd w:val="0"/>
              <w:ind w:hanging="36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 xml:space="preserve">улица Степана </w:t>
            </w:r>
            <w:proofErr w:type="spellStart"/>
            <w:r w:rsidRPr="009C1448">
              <w:rPr>
                <w:sz w:val="26"/>
                <w:szCs w:val="24"/>
              </w:rPr>
              <w:t>Повха</w:t>
            </w:r>
            <w:proofErr w:type="spellEnd"/>
            <w:r w:rsidRPr="009C1448">
              <w:rPr>
                <w:sz w:val="26"/>
                <w:szCs w:val="24"/>
              </w:rPr>
              <w:t>, дома №№2, 4, 6, 8;</w:t>
            </w:r>
          </w:p>
          <w:p w14:paraId="513AA906" w14:textId="77777777" w:rsidR="00633B24" w:rsidRPr="009C1448" w:rsidRDefault="00633B24" w:rsidP="00633B24">
            <w:pPr>
              <w:autoSpaceDE w:val="0"/>
              <w:autoSpaceDN w:val="0"/>
              <w:adjustRightInd w:val="0"/>
              <w:ind w:hanging="36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>улица Югорская, дома №№16, 18, 20, 22, 24, 26, 28, 32, 34, 36, 38, 44;</w:t>
            </w:r>
          </w:p>
          <w:p w14:paraId="52731A14" w14:textId="77777777" w:rsidR="00633B24" w:rsidRPr="009C1448" w:rsidRDefault="00633B24" w:rsidP="00633B24">
            <w:pPr>
              <w:autoSpaceDE w:val="0"/>
              <w:autoSpaceDN w:val="0"/>
              <w:adjustRightInd w:val="0"/>
              <w:ind w:hanging="36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>проспект Шмидта, дома №№26, 28;</w:t>
            </w:r>
          </w:p>
          <w:p w14:paraId="24BC555F" w14:textId="77777777" w:rsidR="00633B24" w:rsidRPr="009C1448" w:rsidRDefault="00633B24" w:rsidP="00633B24">
            <w:pPr>
              <w:autoSpaceDE w:val="0"/>
              <w:autoSpaceDN w:val="0"/>
              <w:adjustRightInd w:val="0"/>
              <w:ind w:hanging="36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>улица Янтарная, дома №№3, 5, 7;</w:t>
            </w:r>
          </w:p>
          <w:p w14:paraId="6823EAC3" w14:textId="77777777" w:rsidR="00633B24" w:rsidRPr="009C1448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9C1448">
              <w:rPr>
                <w:sz w:val="26"/>
                <w:szCs w:val="24"/>
              </w:rPr>
              <w:t>проезд Речной</w:t>
            </w:r>
          </w:p>
        </w:tc>
      </w:tr>
      <w:tr w:rsidR="00633B24" w:rsidRPr="00633B24" w14:paraId="30EBC3B8" w14:textId="77777777" w:rsidTr="00F54E8D">
        <w:tc>
          <w:tcPr>
            <w:tcW w:w="2160" w:type="dxa"/>
          </w:tcPr>
          <w:p w14:paraId="179FB6E9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 xml:space="preserve">МАОУ </w:t>
            </w:r>
          </w:p>
          <w:p w14:paraId="6538BE4B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 xml:space="preserve">«Школа - сад </w:t>
            </w:r>
          </w:p>
          <w:p w14:paraId="4CE91F2F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№ 10»</w:t>
            </w:r>
          </w:p>
        </w:tc>
        <w:tc>
          <w:tcPr>
            <w:tcW w:w="7020" w:type="dxa"/>
            <w:shd w:val="clear" w:color="auto" w:fill="auto"/>
          </w:tcPr>
          <w:p w14:paraId="265E230B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улица Градостроителей, дома №№2, 2а, 4, 6, 8, 16, 16/1, 19, 20, 20/1, 22;</w:t>
            </w:r>
          </w:p>
          <w:p w14:paraId="04733617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улица Мира, дома №№30, 32, 34, 36, 38, 46, 48, 52, 58;</w:t>
            </w:r>
          </w:p>
          <w:p w14:paraId="52EEC2B5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r w:rsidRPr="00633B24">
              <w:rPr>
                <w:sz w:val="26"/>
                <w:szCs w:val="24"/>
              </w:rPr>
              <w:t>улица Северная, дома №№3, 5, 7, 9;</w:t>
            </w:r>
          </w:p>
          <w:p w14:paraId="2CB075FE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z w:val="26"/>
                <w:szCs w:val="24"/>
              </w:rPr>
            </w:pPr>
            <w:proofErr w:type="spellStart"/>
            <w:r w:rsidRPr="00633B24">
              <w:rPr>
                <w:sz w:val="26"/>
                <w:szCs w:val="24"/>
              </w:rPr>
              <w:t>Сургутское</w:t>
            </w:r>
            <w:proofErr w:type="spellEnd"/>
            <w:r w:rsidRPr="00633B24">
              <w:rPr>
                <w:sz w:val="26"/>
                <w:szCs w:val="24"/>
              </w:rPr>
              <w:t xml:space="preserve"> шоссе, дома №№1, 3, 3А, 5, 7, 9, 11, 11А, 13, 17;</w:t>
            </w:r>
          </w:p>
          <w:p w14:paraId="08AB5BC2" w14:textId="77777777" w:rsidR="00633B24" w:rsidRPr="00633B24" w:rsidRDefault="00633B24" w:rsidP="00633B24">
            <w:pPr>
              <w:autoSpaceDE w:val="0"/>
              <w:autoSpaceDN w:val="0"/>
              <w:adjustRightInd w:val="0"/>
              <w:jc w:val="both"/>
              <w:rPr>
                <w:strike/>
                <w:sz w:val="26"/>
                <w:szCs w:val="24"/>
              </w:rPr>
            </w:pPr>
            <w:r w:rsidRPr="00633B24">
              <w:rPr>
                <w:sz w:val="26"/>
                <w:szCs w:val="26"/>
              </w:rPr>
              <w:t>садово-огороднические некоммерческие товарищества, садово-дачные некоммерческие товарищества, дачные некоммерческие товарищества, дачные некоммерческие товарищества</w:t>
            </w:r>
            <w:r w:rsidRPr="00633B24">
              <w:rPr>
                <w:rFonts w:cs="Arial"/>
                <w:sz w:val="26"/>
                <w:szCs w:val="24"/>
              </w:rPr>
              <w:t>, расположенные с 3 по 11 километр автодороги Когалым-Сургут</w:t>
            </w:r>
          </w:p>
        </w:tc>
      </w:tr>
    </w:tbl>
    <w:p w14:paraId="091CFD8D" w14:textId="77777777" w:rsidR="00E72C55" w:rsidRPr="00F768D2" w:rsidRDefault="00E72C55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E72C55" w:rsidRPr="00F768D2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6D"/>
    <w:rsid w:val="00015A6A"/>
    <w:rsid w:val="00016D3A"/>
    <w:rsid w:val="000608EE"/>
    <w:rsid w:val="00082085"/>
    <w:rsid w:val="000A174F"/>
    <w:rsid w:val="000F0569"/>
    <w:rsid w:val="00136186"/>
    <w:rsid w:val="00155AC2"/>
    <w:rsid w:val="00171A84"/>
    <w:rsid w:val="00182AB1"/>
    <w:rsid w:val="00197009"/>
    <w:rsid w:val="001C2D37"/>
    <w:rsid w:val="001D0927"/>
    <w:rsid w:val="001E328E"/>
    <w:rsid w:val="001F4E38"/>
    <w:rsid w:val="00201088"/>
    <w:rsid w:val="00236F83"/>
    <w:rsid w:val="00241545"/>
    <w:rsid w:val="00257D0C"/>
    <w:rsid w:val="002A40B3"/>
    <w:rsid w:val="002B10AF"/>
    <w:rsid w:val="002B49A0"/>
    <w:rsid w:val="002C73D1"/>
    <w:rsid w:val="002D5593"/>
    <w:rsid w:val="002E0A30"/>
    <w:rsid w:val="002F7936"/>
    <w:rsid w:val="00300D9B"/>
    <w:rsid w:val="00313DAF"/>
    <w:rsid w:val="003447F7"/>
    <w:rsid w:val="00366A02"/>
    <w:rsid w:val="003A333F"/>
    <w:rsid w:val="003A5FF9"/>
    <w:rsid w:val="003C4B6E"/>
    <w:rsid w:val="003F587E"/>
    <w:rsid w:val="003F5B00"/>
    <w:rsid w:val="00401CF3"/>
    <w:rsid w:val="0043438A"/>
    <w:rsid w:val="00473B89"/>
    <w:rsid w:val="004B75AF"/>
    <w:rsid w:val="004F33B1"/>
    <w:rsid w:val="00505739"/>
    <w:rsid w:val="00540712"/>
    <w:rsid w:val="005500E4"/>
    <w:rsid w:val="005F1CFA"/>
    <w:rsid w:val="005F739B"/>
    <w:rsid w:val="006015ED"/>
    <w:rsid w:val="00602355"/>
    <w:rsid w:val="00625AA2"/>
    <w:rsid w:val="006318F9"/>
    <w:rsid w:val="00633B24"/>
    <w:rsid w:val="006348A2"/>
    <w:rsid w:val="00635680"/>
    <w:rsid w:val="006C00B3"/>
    <w:rsid w:val="006C1335"/>
    <w:rsid w:val="006D58E1"/>
    <w:rsid w:val="007040D9"/>
    <w:rsid w:val="00747B75"/>
    <w:rsid w:val="007A1DFC"/>
    <w:rsid w:val="007C24AA"/>
    <w:rsid w:val="007C4853"/>
    <w:rsid w:val="007D1C62"/>
    <w:rsid w:val="007D1FE2"/>
    <w:rsid w:val="007E28C2"/>
    <w:rsid w:val="007E76FD"/>
    <w:rsid w:val="007F064E"/>
    <w:rsid w:val="007F5689"/>
    <w:rsid w:val="00801034"/>
    <w:rsid w:val="00820045"/>
    <w:rsid w:val="008329FC"/>
    <w:rsid w:val="0084745E"/>
    <w:rsid w:val="0086685A"/>
    <w:rsid w:val="00874F39"/>
    <w:rsid w:val="00877CE5"/>
    <w:rsid w:val="008C0B7C"/>
    <w:rsid w:val="008C160E"/>
    <w:rsid w:val="008C7E24"/>
    <w:rsid w:val="008D2DB3"/>
    <w:rsid w:val="008D47CF"/>
    <w:rsid w:val="00952EC3"/>
    <w:rsid w:val="0099070F"/>
    <w:rsid w:val="009A4F18"/>
    <w:rsid w:val="009A54B2"/>
    <w:rsid w:val="009C048A"/>
    <w:rsid w:val="009C1448"/>
    <w:rsid w:val="009C3726"/>
    <w:rsid w:val="009C47D2"/>
    <w:rsid w:val="009D47A9"/>
    <w:rsid w:val="009F25DB"/>
    <w:rsid w:val="00A564E7"/>
    <w:rsid w:val="00A92088"/>
    <w:rsid w:val="00B11F59"/>
    <w:rsid w:val="00B226E1"/>
    <w:rsid w:val="00B22DDA"/>
    <w:rsid w:val="00B25576"/>
    <w:rsid w:val="00B81601"/>
    <w:rsid w:val="00BB1866"/>
    <w:rsid w:val="00BC37E6"/>
    <w:rsid w:val="00C236D8"/>
    <w:rsid w:val="00C27247"/>
    <w:rsid w:val="00C65B43"/>
    <w:rsid w:val="00C700C4"/>
    <w:rsid w:val="00C700F3"/>
    <w:rsid w:val="00CB2627"/>
    <w:rsid w:val="00CB6EAA"/>
    <w:rsid w:val="00CC2784"/>
    <w:rsid w:val="00CC367F"/>
    <w:rsid w:val="00CD7561"/>
    <w:rsid w:val="00CF6B89"/>
    <w:rsid w:val="00D52DB6"/>
    <w:rsid w:val="00D72979"/>
    <w:rsid w:val="00D81A95"/>
    <w:rsid w:val="00D91A64"/>
    <w:rsid w:val="00D971C2"/>
    <w:rsid w:val="00DC5352"/>
    <w:rsid w:val="00DC5BA7"/>
    <w:rsid w:val="00DD5B2A"/>
    <w:rsid w:val="00E00395"/>
    <w:rsid w:val="00E14FA4"/>
    <w:rsid w:val="00E72C55"/>
    <w:rsid w:val="00EA722A"/>
    <w:rsid w:val="00EB75CB"/>
    <w:rsid w:val="00ED5C7C"/>
    <w:rsid w:val="00ED62A2"/>
    <w:rsid w:val="00EE539C"/>
    <w:rsid w:val="00EF1A49"/>
    <w:rsid w:val="00F06198"/>
    <w:rsid w:val="00F5080D"/>
    <w:rsid w:val="00F54E8D"/>
    <w:rsid w:val="00F768D2"/>
    <w:rsid w:val="00F76D70"/>
    <w:rsid w:val="00FB426A"/>
    <w:rsid w:val="00FB593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18C"/>
  <w15:docId w15:val="{E928C60B-A27E-40D3-A0FA-5952B57B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semiHidden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E72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C75ED"/>
    <w:rsid w:val="002A34AC"/>
    <w:rsid w:val="002D36D9"/>
    <w:rsid w:val="002D4D9E"/>
    <w:rsid w:val="002D5882"/>
    <w:rsid w:val="003D51EE"/>
    <w:rsid w:val="00442918"/>
    <w:rsid w:val="005846FD"/>
    <w:rsid w:val="005A33FB"/>
    <w:rsid w:val="005B6E4B"/>
    <w:rsid w:val="00755C45"/>
    <w:rsid w:val="008621AB"/>
    <w:rsid w:val="008C033C"/>
    <w:rsid w:val="0096047B"/>
    <w:rsid w:val="00A30898"/>
    <w:rsid w:val="00BF171D"/>
    <w:rsid w:val="00C56F50"/>
    <w:rsid w:val="00E15EF1"/>
    <w:rsid w:val="00E37255"/>
    <w:rsid w:val="00E3738B"/>
    <w:rsid w:val="00E67E01"/>
    <w:rsid w:val="00E9446C"/>
    <w:rsid w:val="00F27541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DDD0-A4CB-49DE-B30E-917E12FA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Фатеева Людмила Викторовна</cp:lastModifiedBy>
  <cp:revision>6</cp:revision>
  <cp:lastPrinted>2022-08-30T04:30:00Z</cp:lastPrinted>
  <dcterms:created xsi:type="dcterms:W3CDTF">2022-10-24T04:34:00Z</dcterms:created>
  <dcterms:modified xsi:type="dcterms:W3CDTF">2023-01-25T10:53:00Z</dcterms:modified>
</cp:coreProperties>
</file>