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EE" w:rsidRPr="00817ABB" w:rsidRDefault="00277DEE" w:rsidP="00277DEE">
      <w:pPr>
        <w:spacing w:after="0" w:line="240" w:lineRule="auto"/>
        <w:ind w:right="-1"/>
        <w:jc w:val="right"/>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П Р О Е К Т</w:t>
      </w:r>
    </w:p>
    <w:p w:rsidR="00EF07BD" w:rsidRDefault="00EF07BD" w:rsidP="00277DEE">
      <w:pPr>
        <w:spacing w:after="0" w:line="240" w:lineRule="auto"/>
        <w:ind w:right="-1"/>
        <w:jc w:val="center"/>
        <w:rPr>
          <w:rFonts w:ascii="Times New Roman" w:hAnsi="Times New Roman" w:cs="Times New Roman"/>
          <w:color w:val="000000" w:themeColor="text1"/>
          <w:sz w:val="26"/>
          <w:szCs w:val="26"/>
        </w:rPr>
      </w:pPr>
    </w:p>
    <w:p w:rsidR="00EF07BD" w:rsidRDefault="00EF07BD" w:rsidP="00277DEE">
      <w:pPr>
        <w:spacing w:after="0" w:line="240" w:lineRule="auto"/>
        <w:ind w:right="-1"/>
        <w:jc w:val="center"/>
        <w:rPr>
          <w:rFonts w:ascii="Times New Roman" w:hAnsi="Times New Roman" w:cs="Times New Roman"/>
          <w:color w:val="000000" w:themeColor="text1"/>
          <w:sz w:val="26"/>
          <w:szCs w:val="26"/>
        </w:rPr>
      </w:pPr>
    </w:p>
    <w:p w:rsidR="00277DEE" w:rsidRPr="00817ABB" w:rsidRDefault="00277DEE" w:rsidP="00277DEE">
      <w:pPr>
        <w:spacing w:after="0" w:line="240" w:lineRule="auto"/>
        <w:ind w:right="-1"/>
        <w:jc w:val="center"/>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П О С Т А Н О В Л Е Н И Е</w:t>
      </w:r>
    </w:p>
    <w:p w:rsidR="00EF07BD" w:rsidRDefault="00EF07BD" w:rsidP="00277DEE">
      <w:pPr>
        <w:spacing w:after="0" w:line="240" w:lineRule="auto"/>
        <w:ind w:right="-1"/>
        <w:jc w:val="both"/>
        <w:rPr>
          <w:rFonts w:ascii="Times New Roman" w:hAnsi="Times New Roman" w:cs="Times New Roman"/>
          <w:color w:val="000000" w:themeColor="text1"/>
          <w:sz w:val="26"/>
          <w:szCs w:val="26"/>
        </w:rPr>
      </w:pPr>
    </w:p>
    <w:p w:rsidR="00277DEE" w:rsidRPr="00817ABB" w:rsidRDefault="00277DEE" w:rsidP="00277DEE">
      <w:pPr>
        <w:spacing w:after="0" w:line="240" w:lineRule="auto"/>
        <w:ind w:right="-1"/>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О внесении изменений</w:t>
      </w:r>
    </w:p>
    <w:p w:rsidR="00277DEE" w:rsidRPr="00817ABB" w:rsidRDefault="00277DEE" w:rsidP="00277DEE">
      <w:pPr>
        <w:spacing w:after="0" w:line="240" w:lineRule="auto"/>
        <w:ind w:right="-1"/>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 xml:space="preserve">в постановление Администрации </w:t>
      </w:r>
    </w:p>
    <w:p w:rsidR="00277DEE" w:rsidRPr="00817ABB" w:rsidRDefault="00277DEE" w:rsidP="00277DEE">
      <w:pPr>
        <w:spacing w:after="0" w:line="240" w:lineRule="auto"/>
        <w:ind w:right="-1"/>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города Когалыма от 1</w:t>
      </w:r>
      <w:r w:rsidR="00CC1F37" w:rsidRPr="00817ABB">
        <w:rPr>
          <w:rFonts w:ascii="Times New Roman" w:hAnsi="Times New Roman" w:cs="Times New Roman"/>
          <w:color w:val="000000" w:themeColor="text1"/>
          <w:sz w:val="26"/>
          <w:szCs w:val="26"/>
        </w:rPr>
        <w:t>5</w:t>
      </w:r>
      <w:r w:rsidRPr="00817ABB">
        <w:rPr>
          <w:rFonts w:ascii="Times New Roman" w:hAnsi="Times New Roman" w:cs="Times New Roman"/>
          <w:color w:val="000000" w:themeColor="text1"/>
          <w:sz w:val="26"/>
          <w:szCs w:val="26"/>
        </w:rPr>
        <w:t>.11.201</w:t>
      </w:r>
      <w:r w:rsidR="00CC1F37" w:rsidRPr="00817ABB">
        <w:rPr>
          <w:rFonts w:ascii="Times New Roman" w:hAnsi="Times New Roman" w:cs="Times New Roman"/>
          <w:color w:val="000000" w:themeColor="text1"/>
          <w:sz w:val="26"/>
          <w:szCs w:val="26"/>
        </w:rPr>
        <w:t>8</w:t>
      </w:r>
      <w:r w:rsidRPr="00817ABB">
        <w:rPr>
          <w:rFonts w:ascii="Times New Roman" w:hAnsi="Times New Roman" w:cs="Times New Roman"/>
          <w:color w:val="000000" w:themeColor="text1"/>
          <w:sz w:val="26"/>
          <w:szCs w:val="26"/>
        </w:rPr>
        <w:t xml:space="preserve"> №</w:t>
      </w:r>
      <w:r w:rsidR="00CC1F37" w:rsidRPr="00817ABB">
        <w:rPr>
          <w:rFonts w:ascii="Times New Roman" w:hAnsi="Times New Roman" w:cs="Times New Roman"/>
          <w:color w:val="000000" w:themeColor="text1"/>
          <w:sz w:val="26"/>
          <w:szCs w:val="26"/>
        </w:rPr>
        <w:t>2539</w:t>
      </w:r>
      <w:r w:rsidRPr="00817ABB">
        <w:rPr>
          <w:rFonts w:ascii="Times New Roman" w:hAnsi="Times New Roman" w:cs="Times New Roman"/>
          <w:color w:val="000000" w:themeColor="text1"/>
          <w:sz w:val="26"/>
          <w:szCs w:val="26"/>
        </w:rPr>
        <w:t xml:space="preserve"> </w:t>
      </w:r>
    </w:p>
    <w:p w:rsidR="00277DEE" w:rsidRPr="00817ABB" w:rsidRDefault="00277DEE" w:rsidP="00277DEE">
      <w:pPr>
        <w:spacing w:after="0" w:line="240" w:lineRule="auto"/>
        <w:ind w:right="-1"/>
        <w:jc w:val="both"/>
        <w:rPr>
          <w:rFonts w:ascii="Times New Roman" w:hAnsi="Times New Roman" w:cs="Times New Roman"/>
          <w:color w:val="000000" w:themeColor="text1"/>
          <w:sz w:val="26"/>
          <w:szCs w:val="26"/>
        </w:rPr>
      </w:pPr>
    </w:p>
    <w:p w:rsidR="00277DEE" w:rsidRPr="00817ABB" w:rsidRDefault="00277DEE" w:rsidP="00A0208B">
      <w:pPr>
        <w:widowControl w:val="0"/>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olor w:val="000000" w:themeColor="text1"/>
          <w:sz w:val="26"/>
          <w:szCs w:val="26"/>
        </w:rPr>
        <w:t>В соответствии с</w:t>
      </w:r>
      <w:r w:rsidR="0094310E" w:rsidRPr="00817ABB">
        <w:rPr>
          <w:rFonts w:eastAsia="Calibri"/>
          <w:color w:val="000000" w:themeColor="text1"/>
          <w:sz w:val="26"/>
          <w:szCs w:val="26"/>
        </w:rPr>
        <w:t xml:space="preserve"> </w:t>
      </w:r>
      <w:r w:rsidR="0094310E" w:rsidRPr="00817ABB">
        <w:rPr>
          <w:rFonts w:ascii="Times New Roman" w:eastAsia="Calibri" w:hAnsi="Times New Roman" w:cs="Times New Roman"/>
          <w:color w:val="000000" w:themeColor="text1"/>
          <w:sz w:val="26"/>
          <w:szCs w:val="26"/>
        </w:rPr>
        <w:t>Федеральным</w:t>
      </w:r>
      <w:r w:rsidR="00EE1339" w:rsidRPr="00817ABB">
        <w:rPr>
          <w:rFonts w:ascii="Times New Roman" w:eastAsia="Calibri" w:hAnsi="Times New Roman" w:cs="Times New Roman"/>
          <w:color w:val="000000" w:themeColor="text1"/>
          <w:sz w:val="26"/>
          <w:szCs w:val="26"/>
        </w:rPr>
        <w:t>и</w:t>
      </w:r>
      <w:r w:rsidR="0094310E" w:rsidRPr="00817ABB">
        <w:rPr>
          <w:rFonts w:ascii="Times New Roman" w:eastAsia="Calibri" w:hAnsi="Times New Roman" w:cs="Times New Roman"/>
          <w:color w:val="000000" w:themeColor="text1"/>
          <w:sz w:val="26"/>
          <w:szCs w:val="26"/>
        </w:rPr>
        <w:t xml:space="preserve"> закон</w:t>
      </w:r>
      <w:r w:rsidR="00EE1339" w:rsidRPr="00817ABB">
        <w:rPr>
          <w:rFonts w:ascii="Times New Roman" w:eastAsia="Calibri" w:hAnsi="Times New Roman" w:cs="Times New Roman"/>
          <w:color w:val="000000" w:themeColor="text1"/>
          <w:sz w:val="26"/>
          <w:szCs w:val="26"/>
        </w:rPr>
        <w:t>а</w:t>
      </w:r>
      <w:r w:rsidR="0094310E" w:rsidRPr="00817ABB">
        <w:rPr>
          <w:rFonts w:ascii="Times New Roman" w:eastAsia="Calibri" w:hAnsi="Times New Roman" w:cs="Times New Roman"/>
          <w:color w:val="000000" w:themeColor="text1"/>
          <w:sz w:val="26"/>
          <w:szCs w:val="26"/>
        </w:rPr>
        <w:t>м</w:t>
      </w:r>
      <w:r w:rsidR="00EE1339" w:rsidRPr="00817ABB">
        <w:rPr>
          <w:rFonts w:ascii="Times New Roman" w:eastAsia="Calibri" w:hAnsi="Times New Roman" w:cs="Times New Roman"/>
          <w:color w:val="000000" w:themeColor="text1"/>
          <w:sz w:val="26"/>
          <w:szCs w:val="26"/>
        </w:rPr>
        <w:t>и</w:t>
      </w:r>
      <w:r w:rsidR="0094310E" w:rsidRPr="00817ABB">
        <w:rPr>
          <w:rFonts w:ascii="Times New Roman" w:eastAsia="Calibri" w:hAnsi="Times New Roman" w:cs="Times New Roman"/>
          <w:color w:val="000000" w:themeColor="text1"/>
          <w:sz w:val="26"/>
          <w:szCs w:val="26"/>
        </w:rPr>
        <w:t xml:space="preserve"> от </w:t>
      </w:r>
      <w:r w:rsidR="00BD3BA8" w:rsidRPr="00817ABB">
        <w:rPr>
          <w:rFonts w:ascii="Times New Roman" w:eastAsia="Calibri" w:hAnsi="Times New Roman" w:cs="Times New Roman"/>
          <w:color w:val="000000" w:themeColor="text1"/>
          <w:sz w:val="26"/>
          <w:szCs w:val="26"/>
        </w:rPr>
        <w:t>01</w:t>
      </w:r>
      <w:r w:rsidR="0094310E" w:rsidRPr="00817ABB">
        <w:rPr>
          <w:rFonts w:ascii="Times New Roman" w:eastAsia="Calibri" w:hAnsi="Times New Roman" w:cs="Times New Roman"/>
          <w:color w:val="000000" w:themeColor="text1"/>
          <w:sz w:val="26"/>
          <w:szCs w:val="26"/>
        </w:rPr>
        <w:t>.0</w:t>
      </w:r>
      <w:r w:rsidR="00BD3BA8" w:rsidRPr="00817ABB">
        <w:rPr>
          <w:rFonts w:ascii="Times New Roman" w:eastAsia="Calibri" w:hAnsi="Times New Roman" w:cs="Times New Roman"/>
          <w:color w:val="000000" w:themeColor="text1"/>
          <w:sz w:val="26"/>
          <w:szCs w:val="26"/>
        </w:rPr>
        <w:t>5</w:t>
      </w:r>
      <w:r w:rsidR="0094310E" w:rsidRPr="00817ABB">
        <w:rPr>
          <w:rFonts w:ascii="Times New Roman" w:eastAsia="Calibri" w:hAnsi="Times New Roman" w:cs="Times New Roman"/>
          <w:color w:val="000000" w:themeColor="text1"/>
          <w:sz w:val="26"/>
          <w:szCs w:val="26"/>
        </w:rPr>
        <w:t>.201</w:t>
      </w:r>
      <w:r w:rsidR="00BD3BA8" w:rsidRPr="00817ABB">
        <w:rPr>
          <w:rFonts w:ascii="Times New Roman" w:eastAsia="Calibri" w:hAnsi="Times New Roman" w:cs="Times New Roman"/>
          <w:color w:val="000000" w:themeColor="text1"/>
          <w:sz w:val="26"/>
          <w:szCs w:val="26"/>
        </w:rPr>
        <w:t>9</w:t>
      </w:r>
      <w:r w:rsidR="0094310E" w:rsidRPr="00817ABB">
        <w:rPr>
          <w:rFonts w:ascii="Times New Roman" w:eastAsia="Calibri" w:hAnsi="Times New Roman" w:cs="Times New Roman"/>
          <w:color w:val="000000" w:themeColor="text1"/>
          <w:sz w:val="26"/>
          <w:szCs w:val="26"/>
        </w:rPr>
        <w:t xml:space="preserve"> №</w:t>
      </w:r>
      <w:r w:rsidR="00BD3BA8" w:rsidRPr="00817ABB">
        <w:rPr>
          <w:rFonts w:ascii="Times New Roman" w:eastAsia="Calibri" w:hAnsi="Times New Roman" w:cs="Times New Roman"/>
          <w:color w:val="000000" w:themeColor="text1"/>
          <w:sz w:val="26"/>
          <w:szCs w:val="26"/>
        </w:rPr>
        <w:t>70</w:t>
      </w:r>
      <w:r w:rsidR="0094310E" w:rsidRPr="00817ABB">
        <w:rPr>
          <w:rFonts w:ascii="Times New Roman" w:eastAsia="Calibri" w:hAnsi="Times New Roman" w:cs="Times New Roman"/>
          <w:color w:val="000000" w:themeColor="text1"/>
          <w:sz w:val="26"/>
          <w:szCs w:val="26"/>
        </w:rPr>
        <w:t>-ФЗ «О</w:t>
      </w:r>
      <w:r w:rsidR="00BD3BA8" w:rsidRPr="00817ABB">
        <w:rPr>
          <w:rFonts w:ascii="Times New Roman" w:eastAsia="Calibri" w:hAnsi="Times New Roman" w:cs="Times New Roman"/>
          <w:color w:val="000000" w:themeColor="text1"/>
          <w:sz w:val="26"/>
          <w:szCs w:val="26"/>
        </w:rPr>
        <w:t xml:space="preserve"> внесении изменений в статьи 1 и 8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 </w:t>
      </w:r>
      <w:r w:rsidR="00EE1339" w:rsidRPr="00817ABB">
        <w:rPr>
          <w:rFonts w:ascii="Times New Roman" w:eastAsia="Calibri" w:hAnsi="Times New Roman" w:cs="Times New Roman"/>
          <w:color w:val="000000" w:themeColor="text1"/>
          <w:sz w:val="26"/>
          <w:szCs w:val="26"/>
        </w:rPr>
        <w:t xml:space="preserve">от 28.12.2016 №489-ФЗ «О внесении изменений </w:t>
      </w:r>
      <w:r w:rsidR="00CD0A52" w:rsidRPr="00817ABB">
        <w:rPr>
          <w:rFonts w:ascii="Times New Roman" w:eastAsia="Calibri" w:hAnsi="Times New Roman" w:cs="Times New Roman"/>
          <w:color w:val="000000" w:themeColor="text1"/>
          <w:sz w:val="26"/>
          <w:szCs w:val="26"/>
        </w:rPr>
        <w:t xml:space="preserve">в </w:t>
      </w:r>
      <w:r w:rsidR="00EE1339" w:rsidRPr="00817ABB">
        <w:rPr>
          <w:rFonts w:ascii="Times New Roman" w:eastAsia="Calibri" w:hAnsi="Times New Roman" w:cs="Times New Roman"/>
          <w:color w:val="000000" w:themeColor="text1"/>
          <w:sz w:val="26"/>
          <w:szCs w:val="26"/>
        </w:rPr>
        <w:t xml:space="preserve">статью 31 Федерального закона </w:t>
      </w:r>
      <w:r w:rsidR="00CD0A52" w:rsidRPr="00817ABB">
        <w:rPr>
          <w:rFonts w:ascii="Times New Roman" w:eastAsia="Calibri" w:hAnsi="Times New Roman" w:cs="Times New Roman"/>
          <w:color w:val="000000" w:themeColor="text1"/>
          <w:sz w:val="26"/>
          <w:szCs w:val="26"/>
        </w:rPr>
        <w:t>«</w:t>
      </w:r>
      <w:r w:rsidR="00EE1339" w:rsidRPr="00817ABB">
        <w:rPr>
          <w:rFonts w:ascii="Times New Roman" w:eastAsia="Calibri" w:hAnsi="Times New Roman" w:cs="Times New Roman"/>
          <w:color w:val="000000" w:themeColor="text1"/>
          <w:sz w:val="26"/>
          <w:szCs w:val="26"/>
        </w:rPr>
        <w:t xml:space="preserve">О контрактной системе в сфере закупок товаров, работ, услуг для обеспечения государственных и муниципальных нужд», </w:t>
      </w:r>
      <w:r w:rsidR="000C362E" w:rsidRPr="00817ABB">
        <w:rPr>
          <w:rFonts w:ascii="Times New Roman" w:eastAsia="Calibri" w:hAnsi="Times New Roman" w:cs="Times New Roman"/>
          <w:color w:val="000000" w:themeColor="text1"/>
          <w:sz w:val="26"/>
          <w:szCs w:val="26"/>
        </w:rPr>
        <w:t xml:space="preserve">Постановлением </w:t>
      </w:r>
      <w:r w:rsidR="000C362E" w:rsidRPr="00817ABB">
        <w:rPr>
          <w:rFonts w:ascii="Times New Roman" w:hAnsi="Times New Roman" w:cs="Times New Roman"/>
          <w:color w:val="000000" w:themeColor="text1"/>
          <w:sz w:val="26"/>
          <w:szCs w:val="26"/>
        </w:rPr>
        <w:t xml:space="preserve">Правительства Российской Федерации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 </w:t>
      </w:r>
      <w:r w:rsidR="0094310E" w:rsidRPr="00817ABB">
        <w:rPr>
          <w:rFonts w:ascii="Times New Roman" w:eastAsia="Calibri" w:hAnsi="Times New Roman" w:cs="Times New Roman"/>
          <w:color w:val="000000" w:themeColor="text1"/>
          <w:sz w:val="26"/>
          <w:szCs w:val="26"/>
        </w:rPr>
        <w:t>Уставом города Когалыма</w:t>
      </w:r>
      <w:r w:rsidR="00A0208B" w:rsidRPr="00817ABB">
        <w:rPr>
          <w:rFonts w:ascii="Times New Roman" w:eastAsia="Calibri" w:hAnsi="Times New Roman" w:cs="Times New Roman"/>
          <w:color w:val="000000" w:themeColor="text1"/>
          <w:sz w:val="26"/>
          <w:szCs w:val="26"/>
        </w:rPr>
        <w:t xml:space="preserve">, </w:t>
      </w:r>
      <w:r w:rsidRPr="00817ABB">
        <w:rPr>
          <w:rFonts w:ascii="Times New Roman" w:hAnsi="Times New Roman" w:cs="Times New Roman"/>
          <w:color w:val="000000" w:themeColor="text1"/>
          <w:sz w:val="26"/>
          <w:szCs w:val="26"/>
        </w:rPr>
        <w:t xml:space="preserve">в целях приведения </w:t>
      </w:r>
      <w:r w:rsidR="00070A81" w:rsidRPr="00817ABB">
        <w:rPr>
          <w:rFonts w:ascii="Times New Roman" w:hAnsi="Times New Roman" w:cs="Times New Roman"/>
          <w:color w:val="000000" w:themeColor="text1"/>
          <w:sz w:val="26"/>
          <w:szCs w:val="26"/>
        </w:rPr>
        <w:t xml:space="preserve">муниципального </w:t>
      </w:r>
      <w:r w:rsidRPr="00817ABB">
        <w:rPr>
          <w:rFonts w:ascii="Times New Roman" w:hAnsi="Times New Roman" w:cs="Times New Roman"/>
          <w:color w:val="000000" w:themeColor="text1"/>
          <w:sz w:val="26"/>
          <w:szCs w:val="26"/>
        </w:rPr>
        <w:t>нормативн</w:t>
      </w:r>
      <w:r w:rsidR="008A6689" w:rsidRPr="00817ABB">
        <w:rPr>
          <w:rFonts w:ascii="Times New Roman" w:hAnsi="Times New Roman" w:cs="Times New Roman"/>
          <w:color w:val="000000" w:themeColor="text1"/>
          <w:sz w:val="26"/>
          <w:szCs w:val="26"/>
        </w:rPr>
        <w:t>ого</w:t>
      </w:r>
      <w:r w:rsidRPr="00817ABB">
        <w:rPr>
          <w:rFonts w:ascii="Times New Roman" w:hAnsi="Times New Roman" w:cs="Times New Roman"/>
          <w:color w:val="000000" w:themeColor="text1"/>
          <w:sz w:val="26"/>
          <w:szCs w:val="26"/>
        </w:rPr>
        <w:t xml:space="preserve"> правов</w:t>
      </w:r>
      <w:r w:rsidR="008A6689" w:rsidRPr="00817ABB">
        <w:rPr>
          <w:rFonts w:ascii="Times New Roman" w:hAnsi="Times New Roman" w:cs="Times New Roman"/>
          <w:color w:val="000000" w:themeColor="text1"/>
          <w:sz w:val="26"/>
          <w:szCs w:val="26"/>
        </w:rPr>
        <w:t>ого</w:t>
      </w:r>
      <w:r w:rsidRPr="00817ABB">
        <w:rPr>
          <w:rFonts w:ascii="Times New Roman" w:hAnsi="Times New Roman" w:cs="Times New Roman"/>
          <w:color w:val="000000" w:themeColor="text1"/>
          <w:sz w:val="26"/>
          <w:szCs w:val="26"/>
        </w:rPr>
        <w:t xml:space="preserve"> акт</w:t>
      </w:r>
      <w:r w:rsidR="008A6689" w:rsidRPr="00817ABB">
        <w:rPr>
          <w:rFonts w:ascii="Times New Roman" w:hAnsi="Times New Roman" w:cs="Times New Roman"/>
          <w:color w:val="000000" w:themeColor="text1"/>
          <w:sz w:val="26"/>
          <w:szCs w:val="26"/>
        </w:rPr>
        <w:t>а</w:t>
      </w:r>
      <w:r w:rsidRPr="00817ABB">
        <w:rPr>
          <w:rFonts w:ascii="Times New Roman" w:hAnsi="Times New Roman" w:cs="Times New Roman"/>
          <w:color w:val="000000" w:themeColor="text1"/>
          <w:sz w:val="26"/>
          <w:szCs w:val="26"/>
        </w:rPr>
        <w:t xml:space="preserve"> в соответстви</w:t>
      </w:r>
      <w:r w:rsidR="00EF07BD">
        <w:rPr>
          <w:rFonts w:ascii="Times New Roman" w:hAnsi="Times New Roman" w:cs="Times New Roman"/>
          <w:color w:val="000000" w:themeColor="text1"/>
          <w:sz w:val="26"/>
          <w:szCs w:val="26"/>
        </w:rPr>
        <w:t>е</w:t>
      </w:r>
      <w:r w:rsidRPr="00817ABB">
        <w:rPr>
          <w:rFonts w:ascii="Times New Roman" w:hAnsi="Times New Roman" w:cs="Times New Roman"/>
          <w:color w:val="000000" w:themeColor="text1"/>
          <w:sz w:val="26"/>
          <w:szCs w:val="26"/>
        </w:rPr>
        <w:t xml:space="preserve"> с действующим законодательством Российской Федерации:</w:t>
      </w:r>
    </w:p>
    <w:p w:rsidR="00277DEE" w:rsidRPr="00817ABB" w:rsidRDefault="00277DEE" w:rsidP="00277DEE">
      <w:pPr>
        <w:tabs>
          <w:tab w:val="left" w:pos="5103"/>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 xml:space="preserve">1. </w:t>
      </w:r>
      <w:r w:rsidR="00070A81" w:rsidRPr="00817ABB">
        <w:rPr>
          <w:rFonts w:ascii="Times New Roman" w:hAnsi="Times New Roman" w:cs="Times New Roman"/>
          <w:color w:val="000000" w:themeColor="text1"/>
          <w:sz w:val="26"/>
          <w:szCs w:val="26"/>
        </w:rPr>
        <w:t xml:space="preserve">В </w:t>
      </w:r>
      <w:r w:rsidR="000614E7" w:rsidRPr="00817ABB">
        <w:rPr>
          <w:rFonts w:ascii="Times New Roman" w:hAnsi="Times New Roman" w:cs="Times New Roman"/>
          <w:color w:val="000000" w:themeColor="text1"/>
          <w:sz w:val="26"/>
          <w:szCs w:val="26"/>
        </w:rPr>
        <w:t xml:space="preserve">приложение </w:t>
      </w:r>
      <w:r w:rsidR="00A452EF" w:rsidRPr="00817ABB">
        <w:rPr>
          <w:rFonts w:ascii="Times New Roman" w:hAnsi="Times New Roman" w:cs="Times New Roman"/>
          <w:color w:val="000000" w:themeColor="text1"/>
          <w:sz w:val="26"/>
          <w:szCs w:val="26"/>
        </w:rPr>
        <w:t xml:space="preserve">к </w:t>
      </w:r>
      <w:r w:rsidRPr="00817ABB">
        <w:rPr>
          <w:rFonts w:ascii="Times New Roman" w:hAnsi="Times New Roman" w:cs="Times New Roman"/>
          <w:color w:val="000000" w:themeColor="text1"/>
          <w:sz w:val="26"/>
          <w:szCs w:val="26"/>
        </w:rPr>
        <w:t>постановлени</w:t>
      </w:r>
      <w:r w:rsidR="00A452EF" w:rsidRPr="00817ABB">
        <w:rPr>
          <w:rFonts w:ascii="Times New Roman" w:hAnsi="Times New Roman" w:cs="Times New Roman"/>
          <w:color w:val="000000" w:themeColor="text1"/>
          <w:sz w:val="26"/>
          <w:szCs w:val="26"/>
        </w:rPr>
        <w:t>ю</w:t>
      </w:r>
      <w:r w:rsidRPr="00817ABB">
        <w:rPr>
          <w:rFonts w:ascii="Times New Roman" w:hAnsi="Times New Roman" w:cs="Times New Roman"/>
          <w:color w:val="000000" w:themeColor="text1"/>
          <w:sz w:val="26"/>
          <w:szCs w:val="26"/>
        </w:rPr>
        <w:t xml:space="preserve"> Администрации города Когалыма от 1</w:t>
      </w:r>
      <w:r w:rsidR="00AB25A1" w:rsidRPr="00817ABB">
        <w:rPr>
          <w:rFonts w:ascii="Times New Roman" w:hAnsi="Times New Roman" w:cs="Times New Roman"/>
          <w:color w:val="000000" w:themeColor="text1"/>
          <w:sz w:val="26"/>
          <w:szCs w:val="26"/>
        </w:rPr>
        <w:t>5</w:t>
      </w:r>
      <w:r w:rsidRPr="00817ABB">
        <w:rPr>
          <w:rFonts w:ascii="Times New Roman" w:hAnsi="Times New Roman" w:cs="Times New Roman"/>
          <w:color w:val="000000" w:themeColor="text1"/>
          <w:sz w:val="26"/>
          <w:szCs w:val="26"/>
        </w:rPr>
        <w:t>.11.201</w:t>
      </w:r>
      <w:r w:rsidR="00AB25A1" w:rsidRPr="00817ABB">
        <w:rPr>
          <w:rFonts w:ascii="Times New Roman" w:hAnsi="Times New Roman" w:cs="Times New Roman"/>
          <w:color w:val="000000" w:themeColor="text1"/>
          <w:sz w:val="26"/>
          <w:szCs w:val="26"/>
        </w:rPr>
        <w:t>8</w:t>
      </w:r>
      <w:r w:rsidRPr="00817ABB">
        <w:rPr>
          <w:rFonts w:ascii="Times New Roman" w:hAnsi="Times New Roman" w:cs="Times New Roman"/>
          <w:color w:val="000000" w:themeColor="text1"/>
          <w:sz w:val="26"/>
          <w:szCs w:val="26"/>
        </w:rPr>
        <w:t xml:space="preserve"> №2</w:t>
      </w:r>
      <w:r w:rsidR="00AB25A1" w:rsidRPr="00817ABB">
        <w:rPr>
          <w:rFonts w:ascii="Times New Roman" w:hAnsi="Times New Roman" w:cs="Times New Roman"/>
          <w:color w:val="000000" w:themeColor="text1"/>
          <w:sz w:val="26"/>
          <w:szCs w:val="26"/>
        </w:rPr>
        <w:t>539</w:t>
      </w:r>
      <w:r w:rsidRPr="00817ABB">
        <w:rPr>
          <w:rFonts w:ascii="Times New Roman" w:hAnsi="Times New Roman" w:cs="Times New Roman"/>
          <w:color w:val="000000" w:themeColor="text1"/>
          <w:sz w:val="26"/>
          <w:szCs w:val="26"/>
        </w:rPr>
        <w:t xml:space="preserve"> «Об утверждении </w:t>
      </w:r>
      <w:r w:rsidR="008A6689" w:rsidRPr="00817ABB">
        <w:rPr>
          <w:rFonts w:ascii="Times New Roman" w:hAnsi="Times New Roman" w:cs="Times New Roman"/>
          <w:color w:val="000000" w:themeColor="text1"/>
          <w:sz w:val="26"/>
          <w:szCs w:val="26"/>
        </w:rPr>
        <w:t>Т</w:t>
      </w:r>
      <w:r w:rsidR="00AB25A1" w:rsidRPr="00817ABB">
        <w:rPr>
          <w:rFonts w:ascii="Times New Roman" w:eastAsia="Calibri" w:hAnsi="Times New Roman" w:cs="Times New Roman"/>
          <w:color w:val="000000" w:themeColor="text1"/>
          <w:sz w:val="26"/>
          <w:szCs w:val="26"/>
        </w:rPr>
        <w:t xml:space="preserve">ипового положения о закупке </w:t>
      </w:r>
      <w:r w:rsidR="00AB25A1" w:rsidRPr="00817ABB">
        <w:rPr>
          <w:rFonts w:ascii="Times New Roman" w:hAnsi="Times New Roman" w:cs="Times New Roman"/>
          <w:color w:val="000000" w:themeColor="text1"/>
          <w:sz w:val="26"/>
          <w:szCs w:val="26"/>
        </w:rPr>
        <w:t>товаров, работ, услуг</w:t>
      </w:r>
      <w:r w:rsidR="00AB25A1" w:rsidRPr="00817ABB">
        <w:rPr>
          <w:rFonts w:ascii="Times New Roman" w:eastAsia="Calibri" w:hAnsi="Times New Roman" w:cs="Times New Roman"/>
          <w:color w:val="000000" w:themeColor="text1"/>
          <w:sz w:val="26"/>
          <w:szCs w:val="26"/>
        </w:rPr>
        <w:t xml:space="preserve"> </w:t>
      </w:r>
      <w:r w:rsidR="00AB25A1" w:rsidRPr="00817ABB">
        <w:rPr>
          <w:rFonts w:ascii="Times New Roman" w:hAnsi="Times New Roman" w:cs="Times New Roman"/>
          <w:color w:val="000000" w:themeColor="text1"/>
          <w:sz w:val="26"/>
          <w:szCs w:val="26"/>
        </w:rPr>
        <w:t>отдельными видами юридических лиц</w:t>
      </w:r>
      <w:r w:rsidRPr="00817ABB">
        <w:rPr>
          <w:rFonts w:ascii="Times New Roman" w:hAnsi="Times New Roman" w:cs="Times New Roman"/>
          <w:color w:val="000000" w:themeColor="text1"/>
          <w:sz w:val="26"/>
          <w:szCs w:val="26"/>
        </w:rPr>
        <w:t xml:space="preserve">» (далее - </w:t>
      </w:r>
      <w:r w:rsidR="007C5940" w:rsidRPr="00817ABB">
        <w:rPr>
          <w:rFonts w:ascii="Times New Roman" w:hAnsi="Times New Roman" w:cs="Times New Roman"/>
          <w:color w:val="000000" w:themeColor="text1"/>
          <w:sz w:val="26"/>
          <w:szCs w:val="26"/>
        </w:rPr>
        <w:t>Положение</w:t>
      </w:r>
      <w:r w:rsidRPr="00817ABB">
        <w:rPr>
          <w:rFonts w:ascii="Times New Roman" w:hAnsi="Times New Roman" w:cs="Times New Roman"/>
          <w:color w:val="000000" w:themeColor="text1"/>
          <w:sz w:val="26"/>
          <w:szCs w:val="26"/>
        </w:rPr>
        <w:t xml:space="preserve">) внести следующие изменения: </w:t>
      </w:r>
    </w:p>
    <w:p w:rsidR="004759C3" w:rsidRPr="00817ABB" w:rsidRDefault="009058CB" w:rsidP="00277DEE">
      <w:pPr>
        <w:tabs>
          <w:tab w:val="left" w:pos="5103"/>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 xml:space="preserve">1.1. </w:t>
      </w:r>
      <w:r w:rsidR="00A84315" w:rsidRPr="00817ABB">
        <w:rPr>
          <w:rFonts w:ascii="Times New Roman" w:hAnsi="Times New Roman" w:cs="Times New Roman"/>
          <w:color w:val="000000" w:themeColor="text1"/>
          <w:sz w:val="26"/>
          <w:szCs w:val="26"/>
        </w:rPr>
        <w:t xml:space="preserve">пункт 1.3. раздела </w:t>
      </w:r>
      <w:r w:rsidR="00A84315" w:rsidRPr="00817ABB">
        <w:rPr>
          <w:rFonts w:ascii="Times New Roman" w:hAnsi="Times New Roman" w:cs="Times New Roman"/>
          <w:color w:val="000000" w:themeColor="text1"/>
          <w:sz w:val="26"/>
          <w:szCs w:val="26"/>
          <w:lang w:val="en-US"/>
        </w:rPr>
        <w:t>I</w:t>
      </w:r>
      <w:r w:rsidR="00A84315" w:rsidRPr="00817ABB">
        <w:rPr>
          <w:rFonts w:ascii="Times New Roman" w:hAnsi="Times New Roman" w:cs="Times New Roman"/>
          <w:color w:val="000000" w:themeColor="text1"/>
          <w:sz w:val="26"/>
          <w:szCs w:val="26"/>
        </w:rPr>
        <w:t xml:space="preserve"> </w:t>
      </w:r>
      <w:r w:rsidR="000614E7" w:rsidRPr="00817ABB">
        <w:rPr>
          <w:rFonts w:ascii="Times New Roman" w:hAnsi="Times New Roman" w:cs="Times New Roman"/>
          <w:color w:val="000000" w:themeColor="text1"/>
          <w:sz w:val="26"/>
          <w:szCs w:val="26"/>
        </w:rPr>
        <w:t>Положения</w:t>
      </w:r>
      <w:r w:rsidR="004759C3" w:rsidRPr="00817ABB">
        <w:rPr>
          <w:rFonts w:ascii="Times New Roman" w:hAnsi="Times New Roman" w:cs="Times New Roman"/>
          <w:color w:val="000000" w:themeColor="text1"/>
          <w:sz w:val="26"/>
          <w:szCs w:val="26"/>
        </w:rPr>
        <w:t xml:space="preserve"> </w:t>
      </w:r>
      <w:r w:rsidR="00A452EF" w:rsidRPr="00817ABB">
        <w:rPr>
          <w:rFonts w:ascii="Times New Roman" w:hAnsi="Times New Roman" w:cs="Times New Roman"/>
          <w:color w:val="000000" w:themeColor="text1"/>
          <w:sz w:val="26"/>
          <w:szCs w:val="26"/>
        </w:rPr>
        <w:t>изложить</w:t>
      </w:r>
      <w:r w:rsidR="004759C3" w:rsidRPr="00817ABB">
        <w:rPr>
          <w:rFonts w:ascii="Times New Roman" w:hAnsi="Times New Roman" w:cs="Times New Roman"/>
          <w:color w:val="000000" w:themeColor="text1"/>
          <w:sz w:val="26"/>
          <w:szCs w:val="26"/>
        </w:rPr>
        <w:t xml:space="preserve"> в следующей редакции:</w:t>
      </w:r>
    </w:p>
    <w:p w:rsidR="004759C3" w:rsidRPr="00817ABB" w:rsidRDefault="004759C3" w:rsidP="004759C3">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817ABB">
        <w:rPr>
          <w:rFonts w:ascii="Times New Roman" w:hAnsi="Times New Roman" w:cs="Times New Roman"/>
          <w:color w:val="000000" w:themeColor="text1"/>
          <w:sz w:val="26"/>
          <w:szCs w:val="26"/>
        </w:rPr>
        <w:t>«</w:t>
      </w:r>
      <w:r w:rsidRPr="00817ABB">
        <w:rPr>
          <w:rFonts w:ascii="Times New Roman" w:eastAsia="Times New Roman" w:hAnsi="Times New Roman" w:cs="Times New Roman"/>
          <w:color w:val="000000" w:themeColor="text1"/>
          <w:sz w:val="26"/>
          <w:szCs w:val="26"/>
          <w:lang w:eastAsia="ru-RU"/>
        </w:rPr>
        <w:t>1.3. Типовое положение о закупке регулирует отношения, связанные с осуществлением закупок Заказчиков города Когалыма, для которых применение Типового положения о закупке является обязательным при утверждении ими положения о закупке или внесении в него изменений:</w:t>
      </w:r>
    </w:p>
    <w:p w:rsidR="004759C3" w:rsidRPr="00817ABB" w:rsidRDefault="004759C3" w:rsidP="004759C3">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 автономных учреждений города Когалыма;</w:t>
      </w:r>
    </w:p>
    <w:p w:rsidR="004759C3" w:rsidRPr="00817ABB" w:rsidRDefault="004759C3" w:rsidP="004759C3">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2) бюджетных учреждений города Когалыма:</w:t>
      </w:r>
    </w:p>
    <w:p w:rsidR="004759C3" w:rsidRPr="00817ABB" w:rsidRDefault="004759C3" w:rsidP="004759C3">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 xml:space="preserve">а) за счет </w:t>
      </w:r>
      <w:r w:rsidR="005C097A" w:rsidRPr="00817ABB">
        <w:rPr>
          <w:rFonts w:ascii="Times New Roman" w:eastAsia="Times New Roman" w:hAnsi="Times New Roman" w:cs="Times New Roman"/>
          <w:color w:val="000000" w:themeColor="text1"/>
          <w:sz w:val="26"/>
          <w:szCs w:val="26"/>
          <w:lang w:eastAsia="ru-RU"/>
        </w:rPr>
        <w:t xml:space="preserve">средств </w:t>
      </w:r>
      <w:r w:rsidR="005C097A" w:rsidRPr="00817ABB">
        <w:rPr>
          <w:rFonts w:ascii="Times New Roman" w:hAnsi="Times New Roman" w:cs="Times New Roman"/>
          <w:color w:val="000000" w:themeColor="text1"/>
          <w:sz w:val="26"/>
          <w:szCs w:val="26"/>
        </w:rPr>
        <w:t>полученных в качестве дара, в том числе пожертвования (благотворительного пожертвования), по завещанию, грантов,</w:t>
      </w:r>
      <w:r w:rsidRPr="00817ABB">
        <w:rPr>
          <w:rFonts w:ascii="Times New Roman" w:eastAsia="Times New Roman" w:hAnsi="Times New Roman" w:cs="Times New Roman"/>
          <w:color w:val="000000" w:themeColor="text1"/>
          <w:sz w:val="26"/>
          <w:szCs w:val="26"/>
          <w:lang w:eastAsia="ru-RU"/>
        </w:rPr>
        <w:t xml:space="preserve">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4759C3" w:rsidRPr="00817ABB" w:rsidRDefault="004759C3" w:rsidP="004759C3">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4759C3" w:rsidRPr="00817ABB" w:rsidRDefault="004759C3" w:rsidP="004759C3">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 xml:space="preserve">в) за счёт средств, полученных при осуществлении им иной приносящей доход деятельности от физических лиц, юридических лиц, в том числе </w:t>
      </w:r>
      <w:r w:rsidR="004726A3" w:rsidRPr="00817ABB">
        <w:rPr>
          <w:rFonts w:ascii="Times New Roman" w:eastAsia="Times New Roman" w:hAnsi="Times New Roman" w:cs="Times New Roman"/>
          <w:color w:val="000000" w:themeColor="text1"/>
          <w:sz w:val="26"/>
          <w:szCs w:val="26"/>
          <w:lang w:eastAsia="ru-RU"/>
        </w:rPr>
        <w:t>в рамках,</w:t>
      </w:r>
      <w:r w:rsidRPr="00817ABB">
        <w:rPr>
          <w:rFonts w:ascii="Times New Roman" w:eastAsia="Times New Roman" w:hAnsi="Times New Roman" w:cs="Times New Roman"/>
          <w:color w:val="000000" w:themeColor="text1"/>
          <w:sz w:val="26"/>
          <w:szCs w:val="26"/>
          <w:lang w:eastAsia="ru-RU"/>
        </w:rPr>
        <w:t xml:space="preserve"> </w:t>
      </w:r>
      <w:r w:rsidRPr="00817ABB">
        <w:rPr>
          <w:rFonts w:ascii="Times New Roman" w:eastAsia="Times New Roman" w:hAnsi="Times New Roman" w:cs="Times New Roman"/>
          <w:color w:val="000000" w:themeColor="text1"/>
          <w:sz w:val="26"/>
          <w:szCs w:val="26"/>
          <w:lang w:eastAsia="ru-RU"/>
        </w:rPr>
        <w:lastRenderedPageBreak/>
        <w:t>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4759C3" w:rsidRPr="00817ABB" w:rsidRDefault="004759C3" w:rsidP="004759C3">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3) муниципальных унитарных предприятий города Когалыма:</w:t>
      </w:r>
    </w:p>
    <w:p w:rsidR="004759C3" w:rsidRPr="00817ABB" w:rsidRDefault="004759C3" w:rsidP="004759C3">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 xml:space="preserve">а) за счёт средств, </w:t>
      </w:r>
      <w:r w:rsidRPr="00817ABB">
        <w:rPr>
          <w:rFonts w:ascii="Times New Roman" w:hAnsi="Times New Roman" w:cs="Times New Roman"/>
          <w:color w:val="000000" w:themeColor="text1"/>
          <w:sz w:val="26"/>
          <w:szCs w:val="26"/>
        </w:rPr>
        <w:t>полученных в качестве дара, в том числе пожертвования, по завещанию, грантов,</w:t>
      </w:r>
      <w:r w:rsidRPr="00817ABB">
        <w:rPr>
          <w:rFonts w:ascii="Times New Roman" w:eastAsia="Times New Roman" w:hAnsi="Times New Roman" w:cs="Times New Roman"/>
          <w:color w:val="000000" w:themeColor="text1"/>
          <w:sz w:val="26"/>
          <w:szCs w:val="26"/>
          <w:lang w:eastAsia="ru-RU"/>
        </w:rPr>
        <w:t xml:space="preserve">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4759C3" w:rsidRPr="00817ABB" w:rsidRDefault="004759C3" w:rsidP="004759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 xml:space="preserve">б) </w:t>
      </w:r>
      <w:r w:rsidRPr="00817ABB">
        <w:rPr>
          <w:rFonts w:ascii="Times New Roman" w:hAnsi="Times New Roman" w:cs="Times New Roman"/>
          <w:color w:val="000000" w:themeColor="text1"/>
          <w:sz w:val="26"/>
          <w:szCs w:val="26"/>
        </w:rPr>
        <w:t xml:space="preserve">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w:t>
      </w:r>
      <w:r w:rsidRPr="00817ABB">
        <w:rPr>
          <w:rFonts w:ascii="Times New Roman" w:eastAsia="Times New Roman" w:hAnsi="Times New Roman" w:cs="Times New Roman"/>
          <w:color w:val="000000" w:themeColor="text1"/>
          <w:sz w:val="26"/>
          <w:szCs w:val="26"/>
          <w:lang w:eastAsia="ru-RU"/>
        </w:rPr>
        <w:t xml:space="preserve">в соответствии с </w:t>
      </w:r>
      <w:hyperlink r:id="rId8" w:history="1">
        <w:r w:rsidRPr="00817ABB">
          <w:rPr>
            <w:rFonts w:ascii="Times New Roman" w:eastAsia="Times New Roman" w:hAnsi="Times New Roman" w:cs="Times New Roman"/>
            <w:color w:val="000000" w:themeColor="text1"/>
            <w:sz w:val="26"/>
            <w:szCs w:val="26"/>
            <w:lang w:eastAsia="ru-RU"/>
          </w:rPr>
          <w:t>пунктом 2 части 1 статьи 93</w:t>
        </w:r>
      </w:hyperlink>
      <w:r w:rsidRPr="00817ABB">
        <w:rPr>
          <w:rFonts w:ascii="Times New Roman" w:eastAsia="Times New Roman" w:hAnsi="Times New Roman" w:cs="Times New Roman"/>
          <w:color w:val="000000" w:themeColor="text1"/>
          <w:sz w:val="26"/>
          <w:szCs w:val="26"/>
          <w:lang w:eastAsia="ru-RU"/>
        </w:rPr>
        <w:t xml:space="preserve"> Закона № 44-ФЗ;</w:t>
      </w:r>
    </w:p>
    <w:p w:rsidR="004759C3" w:rsidRPr="00817ABB" w:rsidRDefault="004759C3" w:rsidP="005A655C">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в) без привлечения средств соответствующих бюджетов бюджетной системы Российской Федерации муниципальны</w:t>
      </w:r>
      <w:r w:rsidR="000C362E" w:rsidRPr="00817ABB">
        <w:rPr>
          <w:rFonts w:ascii="Times New Roman" w:eastAsia="Times New Roman" w:hAnsi="Times New Roman" w:cs="Times New Roman"/>
          <w:color w:val="000000" w:themeColor="text1"/>
          <w:sz w:val="26"/>
          <w:szCs w:val="26"/>
          <w:lang w:eastAsia="ru-RU"/>
        </w:rPr>
        <w:t>ми</w:t>
      </w:r>
      <w:r w:rsidRPr="00817ABB">
        <w:rPr>
          <w:rFonts w:ascii="Times New Roman" w:eastAsia="Times New Roman" w:hAnsi="Times New Roman" w:cs="Times New Roman"/>
          <w:color w:val="000000" w:themeColor="text1"/>
          <w:sz w:val="26"/>
          <w:szCs w:val="26"/>
          <w:lang w:eastAsia="ru-RU"/>
        </w:rPr>
        <w:t xml:space="preserve"> унитарными предприятиями, являющимися аптечными организациями.</w:t>
      </w:r>
    </w:p>
    <w:p w:rsidR="00783D4A" w:rsidRPr="00817ABB" w:rsidRDefault="00AA50EF" w:rsidP="008A6689">
      <w:pPr>
        <w:tabs>
          <w:tab w:val="left" w:pos="5103"/>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 xml:space="preserve">1.2. </w:t>
      </w:r>
      <w:r w:rsidR="00783D4A" w:rsidRPr="00817ABB">
        <w:rPr>
          <w:rFonts w:ascii="Times New Roman" w:hAnsi="Times New Roman" w:cs="Times New Roman"/>
          <w:color w:val="000000" w:themeColor="text1"/>
          <w:sz w:val="26"/>
          <w:szCs w:val="26"/>
        </w:rPr>
        <w:t xml:space="preserve">раздел </w:t>
      </w:r>
      <w:r w:rsidR="00783D4A" w:rsidRPr="00817ABB">
        <w:rPr>
          <w:rFonts w:ascii="Times New Roman" w:hAnsi="Times New Roman" w:cs="Times New Roman"/>
          <w:color w:val="000000" w:themeColor="text1"/>
          <w:sz w:val="26"/>
          <w:szCs w:val="26"/>
          <w:lang w:val="en-US"/>
        </w:rPr>
        <w:t>III</w:t>
      </w:r>
      <w:r w:rsidR="00783D4A" w:rsidRPr="00817ABB">
        <w:rPr>
          <w:rFonts w:ascii="Times New Roman" w:hAnsi="Times New Roman" w:cs="Times New Roman"/>
          <w:color w:val="000000" w:themeColor="text1"/>
          <w:sz w:val="26"/>
          <w:szCs w:val="26"/>
        </w:rPr>
        <w:t xml:space="preserve"> </w:t>
      </w:r>
      <w:r w:rsidR="001F36CF" w:rsidRPr="00817ABB">
        <w:rPr>
          <w:rFonts w:ascii="Times New Roman" w:hAnsi="Times New Roman" w:cs="Times New Roman"/>
          <w:color w:val="000000" w:themeColor="text1"/>
          <w:sz w:val="26"/>
          <w:szCs w:val="26"/>
        </w:rPr>
        <w:t>Положения</w:t>
      </w:r>
      <w:r w:rsidR="00277DEE" w:rsidRPr="00817ABB">
        <w:rPr>
          <w:rFonts w:ascii="Times New Roman" w:hAnsi="Times New Roman" w:cs="Times New Roman"/>
          <w:color w:val="000000" w:themeColor="text1"/>
          <w:sz w:val="26"/>
          <w:szCs w:val="26"/>
        </w:rPr>
        <w:t xml:space="preserve"> </w:t>
      </w:r>
      <w:r w:rsidR="005A2A72" w:rsidRPr="00817ABB">
        <w:rPr>
          <w:rFonts w:ascii="Times New Roman" w:hAnsi="Times New Roman" w:cs="Times New Roman"/>
          <w:color w:val="000000" w:themeColor="text1"/>
          <w:sz w:val="26"/>
          <w:szCs w:val="26"/>
        </w:rPr>
        <w:t>изложить</w:t>
      </w:r>
      <w:r w:rsidR="008A6689" w:rsidRPr="00817ABB">
        <w:rPr>
          <w:rFonts w:ascii="Times New Roman" w:hAnsi="Times New Roman" w:cs="Times New Roman"/>
          <w:color w:val="000000" w:themeColor="text1"/>
          <w:sz w:val="26"/>
          <w:szCs w:val="26"/>
        </w:rPr>
        <w:t xml:space="preserve"> в следующей редакции:</w:t>
      </w:r>
    </w:p>
    <w:p w:rsidR="00A452EF" w:rsidRPr="00817ABB" w:rsidRDefault="008A6689" w:rsidP="001A3CBF">
      <w:pPr>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w:t>
      </w:r>
      <w:r w:rsidR="00A452EF" w:rsidRPr="00817ABB">
        <w:rPr>
          <w:rFonts w:ascii="Times New Roman" w:hAnsi="Times New Roman" w:cs="Times New Roman"/>
          <w:color w:val="000000" w:themeColor="text1"/>
          <w:sz w:val="26"/>
          <w:szCs w:val="26"/>
          <w:lang w:val="en-US"/>
        </w:rPr>
        <w:t>III</w:t>
      </w:r>
      <w:r w:rsidR="00A452EF" w:rsidRPr="00817ABB">
        <w:rPr>
          <w:rFonts w:ascii="Times New Roman" w:hAnsi="Times New Roman" w:cs="Times New Roman"/>
          <w:color w:val="000000" w:themeColor="text1"/>
          <w:sz w:val="26"/>
          <w:szCs w:val="26"/>
        </w:rPr>
        <w:t>. ТРЕБОВАНИЯ К УЧАСТНИКАМ ЗАКУПКИ</w:t>
      </w:r>
    </w:p>
    <w:p w:rsidR="009E4CA0" w:rsidRPr="00817ABB" w:rsidRDefault="009E4CA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3.1.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9E4CA0" w:rsidRPr="00817ABB" w:rsidRDefault="009E4CA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3.2. К участникам закупки предъявляются следующие обязательные требования:</w:t>
      </w:r>
    </w:p>
    <w:p w:rsidR="009E4CA0" w:rsidRPr="00817ABB" w:rsidRDefault="009E4CA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w:t>
      </w:r>
      <w:r w:rsidR="001F36CF" w:rsidRPr="00817ABB">
        <w:rPr>
          <w:rFonts w:ascii="Times New Roman" w:eastAsia="Times New Roman" w:hAnsi="Times New Roman" w:cs="Times New Roman"/>
          <w:color w:val="000000" w:themeColor="text1"/>
          <w:sz w:val="26"/>
          <w:szCs w:val="26"/>
          <w:lang w:eastAsia="ru-RU"/>
        </w:rPr>
        <w:t>объектом</w:t>
      </w:r>
      <w:r w:rsidRPr="00817ABB">
        <w:rPr>
          <w:rFonts w:ascii="Times New Roman" w:eastAsia="Times New Roman" w:hAnsi="Times New Roman" w:cs="Times New Roman"/>
          <w:color w:val="000000" w:themeColor="text1"/>
          <w:sz w:val="26"/>
          <w:szCs w:val="26"/>
          <w:lang w:eastAsia="ru-RU"/>
        </w:rPr>
        <w:t xml:space="preserve"> закупки;</w:t>
      </w:r>
    </w:p>
    <w:p w:rsidR="009E4CA0" w:rsidRPr="00817ABB" w:rsidRDefault="009E4CA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E4CA0" w:rsidRPr="00817ABB" w:rsidRDefault="009E4CA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 xml:space="preserve">3) неприостановление деятельности участника закупки в порядке, </w:t>
      </w:r>
      <w:r w:rsidR="001F36CF" w:rsidRPr="00817ABB">
        <w:rPr>
          <w:rFonts w:ascii="Times New Roman" w:eastAsia="Times New Roman" w:hAnsi="Times New Roman" w:cs="Times New Roman"/>
          <w:color w:val="000000" w:themeColor="text1"/>
          <w:sz w:val="26"/>
          <w:szCs w:val="26"/>
          <w:lang w:eastAsia="ru-RU"/>
        </w:rPr>
        <w:t>установленном</w:t>
      </w:r>
      <w:r w:rsidRPr="00817ABB">
        <w:rPr>
          <w:rFonts w:ascii="Times New Roman" w:eastAsia="Times New Roman" w:hAnsi="Times New Roman" w:cs="Times New Roman"/>
          <w:color w:val="000000" w:themeColor="text1"/>
          <w:sz w:val="26"/>
          <w:szCs w:val="26"/>
          <w:lang w:eastAsia="ru-RU"/>
        </w:rPr>
        <w:t xml:space="preserve"> Кодексом Российской Федерации об административных правонарушениях</w:t>
      </w:r>
      <w:r w:rsidR="001F36CF" w:rsidRPr="00817ABB">
        <w:rPr>
          <w:rFonts w:ascii="Times New Roman" w:eastAsia="Times New Roman" w:hAnsi="Times New Roman" w:cs="Times New Roman"/>
          <w:color w:val="000000" w:themeColor="text1"/>
          <w:sz w:val="26"/>
          <w:szCs w:val="26"/>
          <w:lang w:eastAsia="ru-RU"/>
        </w:rPr>
        <w:t xml:space="preserve"> на дату подачи заявки на участие в закупке</w:t>
      </w:r>
      <w:r w:rsidRPr="00817ABB">
        <w:rPr>
          <w:rFonts w:ascii="Times New Roman" w:eastAsia="Times New Roman" w:hAnsi="Times New Roman" w:cs="Times New Roman"/>
          <w:color w:val="000000" w:themeColor="text1"/>
          <w:sz w:val="26"/>
          <w:szCs w:val="26"/>
          <w:lang w:eastAsia="ru-RU"/>
        </w:rPr>
        <w:t>;</w:t>
      </w:r>
    </w:p>
    <w:p w:rsidR="009E4CA0" w:rsidRPr="00817ABB" w:rsidRDefault="009E4CA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817ABB">
        <w:rPr>
          <w:rFonts w:ascii="Times New Roman" w:eastAsia="Times New Roman" w:hAnsi="Times New Roman" w:cs="Times New Roman"/>
          <w:color w:val="000000" w:themeColor="text1"/>
          <w:sz w:val="26"/>
          <w:szCs w:val="26"/>
          <w:lang w:eastAsia="ru-RU"/>
        </w:rPr>
        <w:lastRenderedPageBreak/>
        <w:t>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001F36CF" w:rsidRPr="00817ABB">
        <w:rPr>
          <w:rFonts w:ascii="Times New Roman" w:eastAsia="Times New Roman" w:hAnsi="Times New Roman" w:cs="Times New Roman"/>
          <w:color w:val="000000" w:themeColor="text1"/>
          <w:sz w:val="26"/>
          <w:szCs w:val="26"/>
          <w:lang w:eastAsia="ru-RU"/>
        </w:rPr>
        <w:t xml:space="preserve">. </w:t>
      </w:r>
      <w:r w:rsidR="001F36CF" w:rsidRPr="00817ABB">
        <w:rPr>
          <w:rFonts w:ascii="Times New Roman" w:hAnsi="Times New Roman" w:cs="Times New Roman"/>
          <w:color w:val="000000" w:themeColor="text1"/>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1F36CF" w:rsidRPr="00817ABB">
        <w:rPr>
          <w:rFonts w:ascii="Times New Roman" w:eastAsia="Times New Roman" w:hAnsi="Times New Roman" w:cs="Times New Roman"/>
          <w:color w:val="000000" w:themeColor="text1"/>
          <w:sz w:val="26"/>
          <w:szCs w:val="26"/>
          <w:lang w:eastAsia="ru-RU"/>
        </w:rPr>
        <w:t>;</w:t>
      </w:r>
    </w:p>
    <w:p w:rsidR="009E4CA0" w:rsidRPr="00817ABB" w:rsidRDefault="009E4CA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817ABB">
          <w:rPr>
            <w:rFonts w:ascii="Times New Roman" w:eastAsia="Times New Roman" w:hAnsi="Times New Roman" w:cs="Times New Roman"/>
            <w:color w:val="000000" w:themeColor="text1"/>
            <w:sz w:val="26"/>
            <w:szCs w:val="26"/>
            <w:lang w:eastAsia="ru-RU"/>
          </w:rPr>
          <w:t>статьями 289</w:t>
        </w:r>
      </w:hyperlink>
      <w:r w:rsidRPr="00817ABB">
        <w:rPr>
          <w:rFonts w:ascii="Times New Roman" w:eastAsia="Times New Roman" w:hAnsi="Times New Roman" w:cs="Times New Roman"/>
          <w:color w:val="000000" w:themeColor="text1"/>
          <w:sz w:val="26"/>
          <w:szCs w:val="26"/>
          <w:lang w:eastAsia="ru-RU"/>
        </w:rPr>
        <w:t xml:space="preserve">, </w:t>
      </w:r>
      <w:hyperlink r:id="rId10" w:history="1">
        <w:r w:rsidRPr="00817ABB">
          <w:rPr>
            <w:rFonts w:ascii="Times New Roman" w:eastAsia="Times New Roman" w:hAnsi="Times New Roman" w:cs="Times New Roman"/>
            <w:color w:val="000000" w:themeColor="text1"/>
            <w:sz w:val="26"/>
            <w:szCs w:val="26"/>
            <w:lang w:eastAsia="ru-RU"/>
          </w:rPr>
          <w:t>290</w:t>
        </w:r>
      </w:hyperlink>
      <w:r w:rsidRPr="00817ABB">
        <w:rPr>
          <w:rFonts w:ascii="Times New Roman" w:eastAsia="Times New Roman" w:hAnsi="Times New Roman" w:cs="Times New Roman"/>
          <w:color w:val="000000" w:themeColor="text1"/>
          <w:sz w:val="26"/>
          <w:szCs w:val="26"/>
          <w:lang w:eastAsia="ru-RU"/>
        </w:rPr>
        <w:t xml:space="preserve">, </w:t>
      </w:r>
      <w:hyperlink r:id="rId11" w:history="1">
        <w:r w:rsidRPr="00817ABB">
          <w:rPr>
            <w:rFonts w:ascii="Times New Roman" w:eastAsia="Times New Roman" w:hAnsi="Times New Roman" w:cs="Times New Roman"/>
            <w:color w:val="000000" w:themeColor="text1"/>
            <w:sz w:val="26"/>
            <w:szCs w:val="26"/>
            <w:lang w:eastAsia="ru-RU"/>
          </w:rPr>
          <w:t>291</w:t>
        </w:r>
      </w:hyperlink>
      <w:r w:rsidRPr="00817ABB">
        <w:rPr>
          <w:rFonts w:ascii="Times New Roman" w:eastAsia="Times New Roman" w:hAnsi="Times New Roman" w:cs="Times New Roman"/>
          <w:color w:val="000000" w:themeColor="text1"/>
          <w:sz w:val="26"/>
          <w:szCs w:val="26"/>
          <w:lang w:eastAsia="ru-RU"/>
        </w:rPr>
        <w:t xml:space="preserve">, </w:t>
      </w:r>
      <w:hyperlink r:id="rId12" w:history="1">
        <w:r w:rsidRPr="00817ABB">
          <w:rPr>
            <w:rFonts w:ascii="Times New Roman" w:eastAsia="Times New Roman" w:hAnsi="Times New Roman" w:cs="Times New Roman"/>
            <w:color w:val="000000" w:themeColor="text1"/>
            <w:sz w:val="26"/>
            <w:szCs w:val="26"/>
            <w:lang w:eastAsia="ru-RU"/>
          </w:rPr>
          <w:t>291.1</w:t>
        </w:r>
      </w:hyperlink>
      <w:r w:rsidRPr="00817ABB">
        <w:rPr>
          <w:rFonts w:ascii="Times New Roman" w:eastAsia="Times New Roman" w:hAnsi="Times New Roman" w:cs="Times New Roman"/>
          <w:color w:val="000000" w:themeColor="text1"/>
          <w:sz w:val="26"/>
          <w:szCs w:val="26"/>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E4CA0" w:rsidRPr="00817ABB" w:rsidRDefault="009E4CA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5.1)</w:t>
      </w:r>
      <w:r w:rsidRPr="00817ABB">
        <w:rPr>
          <w:rFonts w:ascii="Times New Roman" w:hAnsi="Times New Roman" w:cs="Times New Roman"/>
          <w:color w:val="000000" w:themeColor="text1"/>
          <w:sz w:val="26"/>
          <w:szCs w:val="2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E4CA0" w:rsidRPr="00817ABB" w:rsidRDefault="009E4CA0"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eastAsia="Times New Roman" w:hAnsi="Times New Roman" w:cs="Times New Roman"/>
          <w:color w:val="000000" w:themeColor="text1"/>
          <w:sz w:val="26"/>
          <w:szCs w:val="26"/>
          <w:lang w:eastAsia="ru-RU"/>
        </w:rPr>
        <w:t xml:space="preserve">6) </w:t>
      </w:r>
      <w:r w:rsidRPr="00817ABB">
        <w:rPr>
          <w:rFonts w:ascii="Times New Roman" w:hAnsi="Times New Roman" w:cs="Times New Roman"/>
          <w:color w:val="000000" w:themeColor="text1"/>
          <w:sz w:val="26"/>
          <w:szCs w:val="26"/>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93B40" w:rsidRPr="00817ABB" w:rsidRDefault="00E93B4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w:t>
      </w:r>
      <w:r w:rsidRPr="00817ABB">
        <w:rPr>
          <w:rFonts w:ascii="Times New Roman" w:eastAsia="Times New Roman" w:hAnsi="Times New Roman" w:cs="Times New Roman"/>
          <w:color w:val="000000" w:themeColor="text1"/>
          <w:sz w:val="26"/>
          <w:szCs w:val="26"/>
          <w:lang w:eastAsia="ru-RU"/>
        </w:rPr>
        <w:lastRenderedPageBreak/>
        <w:t>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C5940" w:rsidRPr="00817ABB" w:rsidRDefault="00E93B40" w:rsidP="001A3CBF">
      <w:pPr>
        <w:tabs>
          <w:tab w:val="left" w:pos="6379"/>
        </w:tabs>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8</w:t>
      </w:r>
      <w:r w:rsidR="007C5940" w:rsidRPr="00817ABB">
        <w:rPr>
          <w:rFonts w:ascii="Times New Roman" w:hAnsi="Times New Roman" w:cs="Times New Roman"/>
          <w:color w:val="000000" w:themeColor="text1"/>
          <w:sz w:val="26"/>
          <w:szCs w:val="26"/>
        </w:rPr>
        <w:t>) отсутствие у участника закупки ограничений для участия в закупках, установленных законодательством Российской Федерации;</w:t>
      </w:r>
    </w:p>
    <w:p w:rsidR="00E93B40" w:rsidRPr="00817ABB" w:rsidRDefault="00E93B40" w:rsidP="001A3CBF">
      <w:pPr>
        <w:tabs>
          <w:tab w:val="left" w:pos="6379"/>
        </w:tabs>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817ABB">
        <w:rPr>
          <w:rFonts w:ascii="Times New Roman" w:eastAsia="Times New Roman" w:hAnsi="Times New Roman" w:cs="Times New Roman"/>
          <w:color w:val="000000" w:themeColor="text1"/>
          <w:sz w:val="26"/>
          <w:szCs w:val="26"/>
          <w:lang w:eastAsia="ru-RU"/>
        </w:rPr>
        <w:t>9)</w:t>
      </w:r>
      <w:r w:rsidRPr="00817ABB">
        <w:rPr>
          <w:rFonts w:ascii="Times New Roman" w:hAnsi="Times New Roman" w:cs="Times New Roman"/>
          <w:color w:val="000000" w:themeColor="text1"/>
          <w:sz w:val="26"/>
          <w:szCs w:val="26"/>
        </w:rPr>
        <w:t xml:space="preserve"> участник закупки не является офшорной компанией;</w:t>
      </w:r>
    </w:p>
    <w:p w:rsidR="009E4CA0" w:rsidRPr="00817ABB" w:rsidRDefault="007C594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10</w:t>
      </w:r>
      <w:r w:rsidR="009E4CA0" w:rsidRPr="00817ABB">
        <w:rPr>
          <w:rFonts w:ascii="Times New Roman" w:eastAsia="Times New Roman" w:hAnsi="Times New Roman" w:cs="Times New Roman"/>
          <w:color w:val="000000" w:themeColor="text1"/>
          <w:sz w:val="26"/>
          <w:szCs w:val="26"/>
          <w:lang w:eastAsia="ru-RU"/>
        </w:rPr>
        <w:t xml:space="preserve">) отсутствие сведений об участнике закупки в реестре недобросовестных поставщиков, предусмотренном Законом №223-ФЗ; </w:t>
      </w:r>
    </w:p>
    <w:p w:rsidR="009E4CA0" w:rsidRPr="00817ABB" w:rsidRDefault="007C594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11</w:t>
      </w:r>
      <w:r w:rsidR="009E4CA0" w:rsidRPr="00817ABB">
        <w:rPr>
          <w:rFonts w:ascii="Times New Roman" w:eastAsia="Times New Roman" w:hAnsi="Times New Roman" w:cs="Times New Roman"/>
          <w:color w:val="000000" w:themeColor="text1"/>
          <w:sz w:val="26"/>
          <w:szCs w:val="26"/>
          <w:lang w:eastAsia="ru-RU"/>
        </w:rPr>
        <w:t>) отсутствие сведений об участниках закупки в реестре недобросовестных поставщиков, предусмотренном Законом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E93B40" w:rsidRPr="00817ABB" w:rsidRDefault="00783D4A" w:rsidP="001A3CBF">
      <w:pPr>
        <w:tabs>
          <w:tab w:val="left" w:pos="5103"/>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eastAsia="Times New Roman" w:hAnsi="Times New Roman" w:cs="Times New Roman"/>
          <w:color w:val="000000" w:themeColor="text1"/>
          <w:sz w:val="26"/>
          <w:szCs w:val="26"/>
          <w:lang w:eastAsia="ru-RU"/>
        </w:rPr>
        <w:t>1.</w:t>
      </w:r>
      <w:r w:rsidR="00E93B40" w:rsidRPr="00817ABB">
        <w:rPr>
          <w:rFonts w:ascii="Times New Roman" w:eastAsia="Times New Roman" w:hAnsi="Times New Roman" w:cs="Times New Roman"/>
          <w:color w:val="000000" w:themeColor="text1"/>
          <w:sz w:val="26"/>
          <w:szCs w:val="26"/>
          <w:lang w:eastAsia="ru-RU"/>
        </w:rPr>
        <w:t>3</w:t>
      </w:r>
      <w:r w:rsidRPr="00817ABB">
        <w:rPr>
          <w:rFonts w:ascii="Times New Roman" w:eastAsia="Times New Roman" w:hAnsi="Times New Roman" w:cs="Times New Roman"/>
          <w:color w:val="000000" w:themeColor="text1"/>
          <w:sz w:val="26"/>
          <w:szCs w:val="26"/>
          <w:lang w:eastAsia="ru-RU"/>
        </w:rPr>
        <w:t xml:space="preserve">. </w:t>
      </w:r>
      <w:r w:rsidR="003644DC" w:rsidRPr="00817ABB">
        <w:rPr>
          <w:rFonts w:ascii="Times New Roman" w:hAnsi="Times New Roman" w:cs="Times New Roman"/>
          <w:color w:val="000000" w:themeColor="text1"/>
          <w:sz w:val="26"/>
          <w:szCs w:val="26"/>
        </w:rPr>
        <w:t>пункт 4.10</w:t>
      </w:r>
      <w:r w:rsidR="009C4A30" w:rsidRPr="00817ABB">
        <w:rPr>
          <w:rFonts w:ascii="Times New Roman" w:hAnsi="Times New Roman" w:cs="Times New Roman"/>
          <w:color w:val="000000" w:themeColor="text1"/>
          <w:sz w:val="26"/>
          <w:szCs w:val="26"/>
        </w:rPr>
        <w:t xml:space="preserve"> раздела</w:t>
      </w:r>
      <w:r w:rsidR="003644DC" w:rsidRPr="00817ABB">
        <w:rPr>
          <w:rFonts w:ascii="Times New Roman" w:hAnsi="Times New Roman" w:cs="Times New Roman"/>
          <w:color w:val="000000" w:themeColor="text1"/>
          <w:sz w:val="26"/>
          <w:szCs w:val="26"/>
        </w:rPr>
        <w:t xml:space="preserve"> </w:t>
      </w:r>
      <w:r w:rsidR="009C4A30" w:rsidRPr="00817ABB">
        <w:rPr>
          <w:rFonts w:ascii="Times New Roman" w:hAnsi="Times New Roman" w:cs="Times New Roman"/>
          <w:color w:val="000000" w:themeColor="text1"/>
          <w:sz w:val="26"/>
          <w:szCs w:val="26"/>
          <w:lang w:val="en-US"/>
        </w:rPr>
        <w:t>VI</w:t>
      </w:r>
      <w:r w:rsidR="009C4A30" w:rsidRPr="00817ABB">
        <w:rPr>
          <w:rFonts w:ascii="Times New Roman" w:hAnsi="Times New Roman" w:cs="Times New Roman"/>
          <w:color w:val="000000" w:themeColor="text1"/>
          <w:sz w:val="26"/>
          <w:szCs w:val="26"/>
        </w:rPr>
        <w:t xml:space="preserve"> </w:t>
      </w:r>
      <w:r w:rsidR="00E93B40" w:rsidRPr="00817ABB">
        <w:rPr>
          <w:rFonts w:ascii="Times New Roman" w:hAnsi="Times New Roman" w:cs="Times New Roman"/>
          <w:color w:val="000000" w:themeColor="text1"/>
          <w:sz w:val="26"/>
          <w:szCs w:val="26"/>
        </w:rPr>
        <w:t>Положения изложить в новой редакции:</w:t>
      </w:r>
    </w:p>
    <w:p w:rsidR="00E93B40" w:rsidRPr="00817ABB" w:rsidRDefault="00E93B40"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«4.10.</w:t>
      </w:r>
      <w:r w:rsidR="001A3CBF" w:rsidRPr="00817ABB">
        <w:rPr>
          <w:rFonts w:ascii="Times New Roman" w:eastAsia="Times New Roman" w:hAnsi="Times New Roman" w:cs="Times New Roman"/>
          <w:color w:val="000000" w:themeColor="text1"/>
          <w:sz w:val="26"/>
          <w:szCs w:val="26"/>
          <w:lang w:eastAsia="ru-RU"/>
        </w:rPr>
        <w:t xml:space="preserve"> </w:t>
      </w:r>
      <w:r w:rsidRPr="00817ABB">
        <w:rPr>
          <w:rFonts w:ascii="Times New Roman" w:eastAsia="Times New Roman" w:hAnsi="Times New Roman" w:cs="Times New Roman"/>
          <w:color w:val="000000" w:themeColor="text1"/>
          <w:sz w:val="26"/>
          <w:szCs w:val="26"/>
          <w:lang w:eastAsia="ru-RU"/>
        </w:rPr>
        <w:t xml:space="preserve">Закупка у единственного поставщика может </w:t>
      </w:r>
      <w:r w:rsidR="00E50655" w:rsidRPr="00817ABB">
        <w:rPr>
          <w:rFonts w:ascii="Times New Roman" w:eastAsia="Times New Roman" w:hAnsi="Times New Roman" w:cs="Times New Roman"/>
          <w:color w:val="000000" w:themeColor="text1"/>
          <w:sz w:val="26"/>
          <w:szCs w:val="26"/>
          <w:lang w:eastAsia="ru-RU"/>
        </w:rPr>
        <w:t>осуществляться</w:t>
      </w:r>
      <w:r w:rsidRPr="00817ABB">
        <w:rPr>
          <w:rFonts w:ascii="Times New Roman" w:eastAsia="Times New Roman" w:hAnsi="Times New Roman" w:cs="Times New Roman"/>
          <w:color w:val="000000" w:themeColor="text1"/>
          <w:sz w:val="26"/>
          <w:szCs w:val="26"/>
          <w:lang w:eastAsia="ru-RU"/>
        </w:rPr>
        <w:t xml:space="preserve"> </w:t>
      </w:r>
      <w:r w:rsidR="00E50655" w:rsidRPr="00817ABB">
        <w:rPr>
          <w:rFonts w:ascii="Times New Roman" w:eastAsia="Times New Roman" w:hAnsi="Times New Roman" w:cs="Times New Roman"/>
          <w:color w:val="000000" w:themeColor="text1"/>
          <w:sz w:val="26"/>
          <w:szCs w:val="26"/>
          <w:lang w:eastAsia="ru-RU"/>
        </w:rPr>
        <w:t xml:space="preserve">Заказчиком </w:t>
      </w:r>
      <w:r w:rsidRPr="00817ABB">
        <w:rPr>
          <w:rFonts w:ascii="Times New Roman" w:eastAsia="Times New Roman" w:hAnsi="Times New Roman" w:cs="Times New Roman"/>
          <w:color w:val="000000" w:themeColor="text1"/>
          <w:sz w:val="26"/>
          <w:szCs w:val="26"/>
          <w:lang w:eastAsia="ru-RU"/>
        </w:rPr>
        <w:t>в следующих случаях (Порядок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Заказчиком положением о закупке путем выбора из приведенного перечня. Заказчик вправе дополнить указанный перечень иными случаями закупки у единственного поставщика):</w:t>
      </w:r>
    </w:p>
    <w:p w:rsidR="00E50655" w:rsidRPr="00817ABB" w:rsidRDefault="00E50655"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w:t>
      </w:r>
      <w:r w:rsidR="00A452EF" w:rsidRPr="00817ABB">
        <w:rPr>
          <w:rFonts w:ascii="Times New Roman" w:hAnsi="Times New Roman" w:cs="Times New Roman"/>
          <w:color w:val="000000" w:themeColor="text1"/>
          <w:sz w:val="26"/>
          <w:szCs w:val="26"/>
        </w:rPr>
        <w:t>.08.1995</w:t>
      </w:r>
      <w:r w:rsidRPr="00817ABB">
        <w:rPr>
          <w:rFonts w:ascii="Times New Roman" w:hAnsi="Times New Roman" w:cs="Times New Roman"/>
          <w:color w:val="000000" w:themeColor="text1"/>
          <w:sz w:val="26"/>
          <w:szCs w:val="26"/>
        </w:rPr>
        <w:t xml:space="preserve"> №147-ФЗ «О естественных монополиях», а также услуг центрального депозитария;</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2) заключается</w:t>
      </w:r>
      <w:r w:rsidR="00E93B40" w:rsidRPr="00817ABB">
        <w:rPr>
          <w:rFonts w:ascii="Times New Roman" w:eastAsia="Times New Roman" w:hAnsi="Times New Roman" w:cs="Times New Roman"/>
          <w:color w:val="000000" w:themeColor="text1"/>
          <w:sz w:val="26"/>
          <w:szCs w:val="26"/>
          <w:lang w:eastAsia="ru-RU"/>
        </w:rPr>
        <w:t xml:space="preserve">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3) заключается</w:t>
      </w:r>
      <w:r w:rsidR="00E93B40" w:rsidRPr="00817ABB">
        <w:rPr>
          <w:rFonts w:ascii="Times New Roman" w:eastAsia="Times New Roman" w:hAnsi="Times New Roman" w:cs="Times New Roman"/>
          <w:color w:val="000000" w:themeColor="text1"/>
          <w:sz w:val="26"/>
          <w:szCs w:val="26"/>
          <w:lang w:eastAsia="ru-RU"/>
        </w:rPr>
        <w:t xml:space="preserve"> договор энергоснабжения или купли-продажи электрической энергии с гарантирующим поставщиком электрической энергии;</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 xml:space="preserve">4) </w:t>
      </w:r>
      <w:r w:rsidR="00B020B3" w:rsidRPr="00817ABB">
        <w:rPr>
          <w:rFonts w:ascii="Times New Roman" w:eastAsia="Times New Roman" w:hAnsi="Times New Roman" w:cs="Times New Roman"/>
          <w:color w:val="000000" w:themeColor="text1"/>
          <w:sz w:val="26"/>
          <w:szCs w:val="26"/>
          <w:lang w:eastAsia="ru-RU"/>
        </w:rPr>
        <w:t xml:space="preserve">осуществление </w:t>
      </w:r>
      <w:r w:rsidRPr="00817ABB">
        <w:rPr>
          <w:rFonts w:ascii="Times New Roman" w:eastAsia="Times New Roman" w:hAnsi="Times New Roman" w:cs="Times New Roman"/>
          <w:color w:val="000000" w:themeColor="text1"/>
          <w:sz w:val="26"/>
          <w:szCs w:val="26"/>
          <w:lang w:eastAsia="ru-RU"/>
        </w:rPr>
        <w:t>закупки</w:t>
      </w:r>
      <w:r w:rsidR="00E93B40" w:rsidRPr="00817ABB">
        <w:rPr>
          <w:rFonts w:ascii="Times New Roman" w:eastAsia="Times New Roman" w:hAnsi="Times New Roman" w:cs="Times New Roman"/>
          <w:color w:val="000000" w:themeColor="text1"/>
          <w:sz w:val="26"/>
          <w:szCs w:val="26"/>
          <w:lang w:eastAsia="ru-RU"/>
        </w:rPr>
        <w:t xml:space="preserve"> товаров, работ, услуг, стоимость которых не превышает </w:t>
      </w:r>
      <w:r w:rsidRPr="00817ABB">
        <w:rPr>
          <w:rFonts w:ascii="Times New Roman" w:eastAsia="Times New Roman" w:hAnsi="Times New Roman" w:cs="Times New Roman"/>
          <w:color w:val="000000" w:themeColor="text1"/>
          <w:sz w:val="26"/>
          <w:szCs w:val="26"/>
          <w:lang w:eastAsia="ru-RU"/>
        </w:rPr>
        <w:t>3</w:t>
      </w:r>
      <w:r w:rsidR="00E93B40" w:rsidRPr="00817ABB">
        <w:rPr>
          <w:rFonts w:ascii="Times New Roman" w:eastAsia="Times New Roman" w:hAnsi="Times New Roman" w:cs="Times New Roman"/>
          <w:color w:val="000000" w:themeColor="text1"/>
          <w:sz w:val="26"/>
          <w:szCs w:val="26"/>
          <w:lang w:eastAsia="ru-RU"/>
        </w:rPr>
        <w:t>00 (</w:t>
      </w:r>
      <w:r w:rsidRPr="00817ABB">
        <w:rPr>
          <w:rFonts w:ascii="Times New Roman" w:eastAsia="Times New Roman" w:hAnsi="Times New Roman" w:cs="Times New Roman"/>
          <w:color w:val="000000" w:themeColor="text1"/>
          <w:sz w:val="26"/>
          <w:szCs w:val="26"/>
          <w:lang w:eastAsia="ru-RU"/>
        </w:rPr>
        <w:t>триста</w:t>
      </w:r>
      <w:r w:rsidR="00E93B40" w:rsidRPr="00817ABB">
        <w:rPr>
          <w:rFonts w:ascii="Times New Roman" w:eastAsia="Times New Roman" w:hAnsi="Times New Roman" w:cs="Times New Roman"/>
          <w:color w:val="000000" w:themeColor="text1"/>
          <w:sz w:val="26"/>
          <w:szCs w:val="26"/>
          <w:lang w:eastAsia="ru-RU"/>
        </w:rPr>
        <w:t xml:space="preserve">) тысяч рублей, а в случае, если </w:t>
      </w:r>
      <w:r w:rsidRPr="00817ABB">
        <w:rPr>
          <w:rFonts w:ascii="Times New Roman" w:eastAsia="Times New Roman" w:hAnsi="Times New Roman" w:cs="Times New Roman"/>
          <w:color w:val="000000" w:themeColor="text1"/>
          <w:sz w:val="26"/>
          <w:szCs w:val="26"/>
          <w:lang w:eastAsia="ru-RU"/>
        </w:rPr>
        <w:t>годовой объём выручки</w:t>
      </w:r>
      <w:r w:rsidR="00E93B40" w:rsidRPr="00817ABB">
        <w:rPr>
          <w:rFonts w:ascii="Times New Roman" w:eastAsia="Times New Roman" w:hAnsi="Times New Roman" w:cs="Times New Roman"/>
          <w:color w:val="000000" w:themeColor="text1"/>
          <w:sz w:val="26"/>
          <w:szCs w:val="26"/>
          <w:lang w:eastAsia="ru-RU"/>
        </w:rPr>
        <w:t xml:space="preserve"> Заказчика за отчетный финансовый год составляет более чем </w:t>
      </w:r>
      <w:r w:rsidR="00B020B3" w:rsidRPr="00817ABB">
        <w:rPr>
          <w:rFonts w:ascii="Times New Roman" w:eastAsia="Times New Roman" w:hAnsi="Times New Roman" w:cs="Times New Roman"/>
          <w:color w:val="000000" w:themeColor="text1"/>
          <w:sz w:val="26"/>
          <w:szCs w:val="26"/>
          <w:lang w:eastAsia="ru-RU"/>
        </w:rPr>
        <w:t>5 (</w:t>
      </w:r>
      <w:r w:rsidR="00E93B40" w:rsidRPr="00817ABB">
        <w:rPr>
          <w:rFonts w:ascii="Times New Roman" w:eastAsia="Times New Roman" w:hAnsi="Times New Roman" w:cs="Times New Roman"/>
          <w:color w:val="000000" w:themeColor="text1"/>
          <w:sz w:val="26"/>
          <w:szCs w:val="26"/>
          <w:lang w:eastAsia="ru-RU"/>
        </w:rPr>
        <w:t>пять</w:t>
      </w:r>
      <w:r w:rsidR="00B020B3" w:rsidRPr="00817ABB">
        <w:rPr>
          <w:rFonts w:ascii="Times New Roman" w:eastAsia="Times New Roman" w:hAnsi="Times New Roman" w:cs="Times New Roman"/>
          <w:color w:val="000000" w:themeColor="text1"/>
          <w:sz w:val="26"/>
          <w:szCs w:val="26"/>
          <w:lang w:eastAsia="ru-RU"/>
        </w:rPr>
        <w:t>)</w:t>
      </w:r>
      <w:r w:rsidR="00E93B40" w:rsidRPr="00817ABB">
        <w:rPr>
          <w:rFonts w:ascii="Times New Roman" w:eastAsia="Times New Roman" w:hAnsi="Times New Roman" w:cs="Times New Roman"/>
          <w:color w:val="000000" w:themeColor="text1"/>
          <w:sz w:val="26"/>
          <w:szCs w:val="26"/>
          <w:lang w:eastAsia="ru-RU"/>
        </w:rPr>
        <w:t xml:space="preserve"> миллиардов рублей, - стоимость которых не превышает </w:t>
      </w:r>
      <w:r w:rsidR="00560AF8" w:rsidRPr="00817ABB">
        <w:rPr>
          <w:rFonts w:ascii="Times New Roman" w:eastAsia="Times New Roman" w:hAnsi="Times New Roman" w:cs="Times New Roman"/>
          <w:color w:val="000000" w:themeColor="text1"/>
          <w:sz w:val="26"/>
          <w:szCs w:val="26"/>
          <w:lang w:eastAsia="ru-RU"/>
        </w:rPr>
        <w:t>6</w:t>
      </w:r>
      <w:r w:rsidR="00E93B40" w:rsidRPr="00817ABB">
        <w:rPr>
          <w:rFonts w:ascii="Times New Roman" w:eastAsia="Times New Roman" w:hAnsi="Times New Roman" w:cs="Times New Roman"/>
          <w:color w:val="000000" w:themeColor="text1"/>
          <w:sz w:val="26"/>
          <w:szCs w:val="26"/>
          <w:lang w:eastAsia="ru-RU"/>
        </w:rPr>
        <w:t>00 (</w:t>
      </w:r>
      <w:r w:rsidR="00B020B3" w:rsidRPr="00817ABB">
        <w:rPr>
          <w:rFonts w:ascii="Times New Roman" w:eastAsia="Times New Roman" w:hAnsi="Times New Roman" w:cs="Times New Roman"/>
          <w:color w:val="000000" w:themeColor="text1"/>
          <w:sz w:val="26"/>
          <w:szCs w:val="26"/>
          <w:lang w:eastAsia="ru-RU"/>
        </w:rPr>
        <w:t>шестьсот</w:t>
      </w:r>
      <w:r w:rsidR="00E93B40" w:rsidRPr="00817ABB">
        <w:rPr>
          <w:rFonts w:ascii="Times New Roman" w:eastAsia="Times New Roman" w:hAnsi="Times New Roman" w:cs="Times New Roman"/>
          <w:color w:val="000000" w:themeColor="text1"/>
          <w:sz w:val="26"/>
          <w:szCs w:val="26"/>
          <w:lang w:eastAsia="ru-RU"/>
        </w:rPr>
        <w:t xml:space="preserve">) тысяч рублей. При этом совокупный объем закупок, проведенных на основании настоящего подпункта в течение календарного года, не должен превышать 3 (три) миллиона рублей или не должен превышать 10 (десять) процентов от совокупного годового объема закупок, а в случае, если годовая выручка Заказчика за отчетный финансовый год составляет более чем </w:t>
      </w:r>
      <w:r w:rsidR="00B020B3" w:rsidRPr="00817ABB">
        <w:rPr>
          <w:rFonts w:ascii="Times New Roman" w:eastAsia="Times New Roman" w:hAnsi="Times New Roman" w:cs="Times New Roman"/>
          <w:color w:val="000000" w:themeColor="text1"/>
          <w:sz w:val="26"/>
          <w:szCs w:val="26"/>
          <w:lang w:eastAsia="ru-RU"/>
        </w:rPr>
        <w:t>5 (</w:t>
      </w:r>
      <w:r w:rsidR="00E93B40" w:rsidRPr="00817ABB">
        <w:rPr>
          <w:rFonts w:ascii="Times New Roman" w:eastAsia="Times New Roman" w:hAnsi="Times New Roman" w:cs="Times New Roman"/>
          <w:color w:val="000000" w:themeColor="text1"/>
          <w:sz w:val="26"/>
          <w:szCs w:val="26"/>
          <w:lang w:eastAsia="ru-RU"/>
        </w:rPr>
        <w:t>пять</w:t>
      </w:r>
      <w:r w:rsidR="00B020B3" w:rsidRPr="00817ABB">
        <w:rPr>
          <w:rFonts w:ascii="Times New Roman" w:eastAsia="Times New Roman" w:hAnsi="Times New Roman" w:cs="Times New Roman"/>
          <w:color w:val="000000" w:themeColor="text1"/>
          <w:sz w:val="26"/>
          <w:szCs w:val="26"/>
          <w:lang w:eastAsia="ru-RU"/>
        </w:rPr>
        <w:t>)</w:t>
      </w:r>
      <w:r w:rsidR="00E93B40" w:rsidRPr="00817ABB">
        <w:rPr>
          <w:rFonts w:ascii="Times New Roman" w:eastAsia="Times New Roman" w:hAnsi="Times New Roman" w:cs="Times New Roman"/>
          <w:color w:val="000000" w:themeColor="text1"/>
          <w:sz w:val="26"/>
          <w:szCs w:val="26"/>
          <w:lang w:eastAsia="ru-RU"/>
        </w:rPr>
        <w:t xml:space="preserve"> миллиардов рублей, - не должен превышать 50 (пятьдесят) миллионов рублей или не должен превышать 5 (пять) процентов от совокупного годового объема закупок. Под совокупным (годовым) объемом закупок в рамках настоящего подпункта подразумевается объем оплаты, произведенной Заказчиком в течение календарного года по договорам (в том числе срок исполнения которых превышает один календарный год), заключенным (в том числе в предыдущие годы) по результатам закупок;</w:t>
      </w:r>
    </w:p>
    <w:p w:rsidR="00E50655" w:rsidRPr="00817ABB" w:rsidRDefault="00E93B40"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eastAsia="Times New Roman" w:hAnsi="Times New Roman" w:cs="Times New Roman"/>
          <w:color w:val="000000" w:themeColor="text1"/>
          <w:sz w:val="26"/>
          <w:szCs w:val="26"/>
          <w:lang w:eastAsia="ru-RU"/>
        </w:rPr>
        <w:t>5)</w:t>
      </w:r>
      <w:r w:rsidR="00E50655" w:rsidRPr="00817ABB">
        <w:rPr>
          <w:rFonts w:ascii="Times New Roman" w:eastAsia="Times New Roman" w:hAnsi="Times New Roman" w:cs="Times New Roman"/>
          <w:color w:val="000000" w:themeColor="text1"/>
          <w:sz w:val="26"/>
          <w:szCs w:val="26"/>
          <w:lang w:eastAsia="ru-RU"/>
        </w:rPr>
        <w:t xml:space="preserve"> </w:t>
      </w:r>
      <w:r w:rsidR="00E50655" w:rsidRPr="00817ABB">
        <w:rPr>
          <w:rFonts w:ascii="Times New Roman" w:hAnsi="Times New Roman" w:cs="Times New Roman"/>
          <w:color w:val="000000" w:themeColor="text1"/>
          <w:sz w:val="26"/>
          <w:szCs w:val="26"/>
        </w:rPr>
        <w:t xml:space="preserve">закупки учреждением культуры, уставными целями деятельности которого являются сохранение, использование и популяризация объектов </w:t>
      </w:r>
      <w:r w:rsidR="00E50655" w:rsidRPr="00817ABB">
        <w:rPr>
          <w:rFonts w:ascii="Times New Roman" w:hAnsi="Times New Roman" w:cs="Times New Roman"/>
          <w:color w:val="000000" w:themeColor="text1"/>
          <w:sz w:val="26"/>
          <w:szCs w:val="26"/>
        </w:rPr>
        <w:lastRenderedPageBreak/>
        <w:t xml:space="preserve">культурного наследия, а также иным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муниципальной образовательной организацией,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w:t>
      </w:r>
      <w:r w:rsidR="00B020B3" w:rsidRPr="00817ABB">
        <w:rPr>
          <w:rFonts w:ascii="Times New Roman" w:hAnsi="Times New Roman" w:cs="Times New Roman"/>
          <w:color w:val="000000" w:themeColor="text1"/>
          <w:sz w:val="26"/>
          <w:szCs w:val="26"/>
        </w:rPr>
        <w:t>600 (</w:t>
      </w:r>
      <w:r w:rsidR="00E50655" w:rsidRPr="00817ABB">
        <w:rPr>
          <w:rFonts w:ascii="Times New Roman" w:hAnsi="Times New Roman" w:cs="Times New Roman"/>
          <w:color w:val="000000" w:themeColor="text1"/>
          <w:sz w:val="26"/>
          <w:szCs w:val="26"/>
        </w:rPr>
        <w:t>шестисот</w:t>
      </w:r>
      <w:r w:rsidR="00B020B3" w:rsidRPr="00817ABB">
        <w:rPr>
          <w:rFonts w:ascii="Times New Roman" w:hAnsi="Times New Roman" w:cs="Times New Roman"/>
          <w:color w:val="000000" w:themeColor="text1"/>
          <w:sz w:val="26"/>
          <w:szCs w:val="26"/>
        </w:rPr>
        <w:t>)</w:t>
      </w:r>
      <w:r w:rsidR="00E50655" w:rsidRPr="00817ABB">
        <w:rPr>
          <w:rFonts w:ascii="Times New Roman" w:hAnsi="Times New Roman" w:cs="Times New Roman"/>
          <w:color w:val="000000" w:themeColor="text1"/>
          <w:sz w:val="26"/>
          <w:szCs w:val="26"/>
        </w:rPr>
        <w:t xml:space="preserve"> тысяч рублей. При этом совокупный объем закупок, которые заказчик вправе осуществить на основании настоящего пункта в течение календарного года, не должен превышать </w:t>
      </w:r>
      <w:r w:rsidR="00B020B3" w:rsidRPr="00817ABB">
        <w:rPr>
          <w:rFonts w:ascii="Times New Roman" w:hAnsi="Times New Roman" w:cs="Times New Roman"/>
          <w:color w:val="000000" w:themeColor="text1"/>
          <w:sz w:val="26"/>
          <w:szCs w:val="26"/>
        </w:rPr>
        <w:t>5 (</w:t>
      </w:r>
      <w:r w:rsidR="00E50655" w:rsidRPr="00817ABB">
        <w:rPr>
          <w:rFonts w:ascii="Times New Roman" w:hAnsi="Times New Roman" w:cs="Times New Roman"/>
          <w:color w:val="000000" w:themeColor="text1"/>
          <w:sz w:val="26"/>
          <w:szCs w:val="26"/>
        </w:rPr>
        <w:t>пять</w:t>
      </w:r>
      <w:r w:rsidR="00B020B3" w:rsidRPr="00817ABB">
        <w:rPr>
          <w:rFonts w:ascii="Times New Roman" w:hAnsi="Times New Roman" w:cs="Times New Roman"/>
          <w:color w:val="000000" w:themeColor="text1"/>
          <w:sz w:val="26"/>
          <w:szCs w:val="26"/>
        </w:rPr>
        <w:t>)</w:t>
      </w:r>
      <w:r w:rsidR="00E50655" w:rsidRPr="00817ABB">
        <w:rPr>
          <w:rFonts w:ascii="Times New Roman" w:hAnsi="Times New Roman" w:cs="Times New Roman"/>
          <w:color w:val="000000" w:themeColor="text1"/>
          <w:sz w:val="26"/>
          <w:szCs w:val="26"/>
        </w:rPr>
        <w:t xml:space="preserve"> миллионов рублей или не должен превышать </w:t>
      </w:r>
      <w:r w:rsidR="00B020B3" w:rsidRPr="00817ABB">
        <w:rPr>
          <w:rFonts w:ascii="Times New Roman" w:hAnsi="Times New Roman" w:cs="Times New Roman"/>
          <w:color w:val="000000" w:themeColor="text1"/>
          <w:sz w:val="26"/>
          <w:szCs w:val="26"/>
        </w:rPr>
        <w:t>50 (</w:t>
      </w:r>
      <w:r w:rsidR="00E50655" w:rsidRPr="00817ABB">
        <w:rPr>
          <w:rFonts w:ascii="Times New Roman" w:hAnsi="Times New Roman" w:cs="Times New Roman"/>
          <w:color w:val="000000" w:themeColor="text1"/>
          <w:sz w:val="26"/>
          <w:szCs w:val="26"/>
        </w:rPr>
        <w:t>пятьдесят</w:t>
      </w:r>
      <w:r w:rsidR="00B020B3" w:rsidRPr="00817ABB">
        <w:rPr>
          <w:rFonts w:ascii="Times New Roman" w:hAnsi="Times New Roman" w:cs="Times New Roman"/>
          <w:color w:val="000000" w:themeColor="text1"/>
          <w:sz w:val="26"/>
          <w:szCs w:val="26"/>
        </w:rPr>
        <w:t>)</w:t>
      </w:r>
      <w:r w:rsidR="00E50655" w:rsidRPr="00817ABB">
        <w:rPr>
          <w:rFonts w:ascii="Times New Roman" w:hAnsi="Times New Roman" w:cs="Times New Roman"/>
          <w:color w:val="000000" w:themeColor="text1"/>
          <w:sz w:val="26"/>
          <w:szCs w:val="26"/>
        </w:rPr>
        <w:t xml:space="preserve"> процентов совокупного годового объема закупок Заказчика. Под совокупным (годовым) объёмом закупок в рамках настоящего пункта подразумевается объем оплаты, произведенной Заказчиком в течение календарного года по контрактам (в том числе срок исполнения которых превышает один календарный год), заключенным (в том числе в предыдущие годы) по результатам закупок;</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6) заключается</w:t>
      </w:r>
      <w:r w:rsidR="00E93B40" w:rsidRPr="00817ABB">
        <w:rPr>
          <w:rFonts w:ascii="Times New Roman" w:eastAsia="Times New Roman" w:hAnsi="Times New Roman" w:cs="Times New Roman"/>
          <w:color w:val="000000" w:themeColor="text1"/>
          <w:sz w:val="26"/>
          <w:szCs w:val="26"/>
          <w:lang w:eastAsia="ru-RU"/>
        </w:rPr>
        <w:t xml:space="preserve">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w:t>
      </w:r>
      <w:r w:rsidR="001A3CBF">
        <w:rPr>
          <w:rFonts w:ascii="Times New Roman" w:eastAsia="Times New Roman" w:hAnsi="Times New Roman" w:cs="Times New Roman"/>
          <w:color w:val="000000" w:themeColor="text1"/>
          <w:sz w:val="26"/>
          <w:szCs w:val="26"/>
          <w:lang w:eastAsia="ru-RU"/>
        </w:rPr>
        <w:t>луги связи по передаче данных);</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7) возникла</w:t>
      </w:r>
      <w:r w:rsidR="00E93B40" w:rsidRPr="00817ABB">
        <w:rPr>
          <w:rFonts w:ascii="Times New Roman" w:eastAsia="Times New Roman" w:hAnsi="Times New Roman" w:cs="Times New Roman"/>
          <w:color w:val="000000" w:themeColor="text1"/>
          <w:sz w:val="26"/>
          <w:szCs w:val="26"/>
          <w:lang w:eastAsia="ru-RU"/>
        </w:rPr>
        <w:t xml:space="preserve">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8) удовлетворение</w:t>
      </w:r>
      <w:r w:rsidR="00E93B40" w:rsidRPr="00817ABB">
        <w:rPr>
          <w:rFonts w:ascii="Times New Roman" w:eastAsia="Times New Roman" w:hAnsi="Times New Roman" w:cs="Times New Roman"/>
          <w:color w:val="000000" w:themeColor="text1"/>
          <w:sz w:val="26"/>
          <w:szCs w:val="26"/>
          <w:lang w:eastAsia="ru-RU"/>
        </w:rPr>
        <w:t xml:space="preserve"> потребностей, возникших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9) осуществление</w:t>
      </w:r>
      <w:r w:rsidR="00E93B40" w:rsidRPr="00817ABB">
        <w:rPr>
          <w:rFonts w:ascii="Times New Roman" w:eastAsia="Times New Roman" w:hAnsi="Times New Roman" w:cs="Times New Roman"/>
          <w:color w:val="000000" w:themeColor="text1"/>
          <w:sz w:val="26"/>
          <w:szCs w:val="26"/>
          <w:lang w:eastAsia="ru-RU"/>
        </w:rPr>
        <w:t xml:space="preserve"> закупки во исполнение обязательств по договорам, заключенным с физическими лицами, в которых Заказчик выступает в качестве поставщика (подрядчика, исполнителя);</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10) возникла</w:t>
      </w:r>
      <w:r w:rsidR="00E93B40" w:rsidRPr="00817ABB">
        <w:rPr>
          <w:rFonts w:ascii="Times New Roman" w:eastAsia="Times New Roman" w:hAnsi="Times New Roman" w:cs="Times New Roman"/>
          <w:color w:val="000000" w:themeColor="text1"/>
          <w:sz w:val="26"/>
          <w:szCs w:val="26"/>
          <w:lang w:eastAsia="ru-RU"/>
        </w:rPr>
        <w:t xml:space="preserve"> потребность в услугах по опубликованию информации в конкретном печатном издании;</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11) заключается</w:t>
      </w:r>
      <w:r w:rsidR="00E93B40" w:rsidRPr="00817ABB">
        <w:rPr>
          <w:rFonts w:ascii="Times New Roman" w:eastAsia="Times New Roman" w:hAnsi="Times New Roman" w:cs="Times New Roman"/>
          <w:color w:val="000000" w:themeColor="text1"/>
          <w:sz w:val="26"/>
          <w:szCs w:val="26"/>
          <w:lang w:eastAsia="ru-RU"/>
        </w:rPr>
        <w:t xml:space="preserve"> договор на участие в мероприятии с поставщиком, являющимся организатором такого мероприятия или уполномоченным организатором мероприятия; </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12) осуществляется</w:t>
      </w:r>
      <w:r w:rsidR="00E93B40" w:rsidRPr="00817ABB">
        <w:rPr>
          <w:rFonts w:ascii="Times New Roman" w:eastAsia="Times New Roman" w:hAnsi="Times New Roman" w:cs="Times New Roman"/>
          <w:color w:val="000000" w:themeColor="text1"/>
          <w:sz w:val="26"/>
          <w:szCs w:val="26"/>
          <w:lang w:eastAsia="ru-RU"/>
        </w:rPr>
        <w:t xml:space="preserve"> оплата членских взносов и иных обязательных платежей; </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13) возникла</w:t>
      </w:r>
      <w:r w:rsidR="00E93B40" w:rsidRPr="00817ABB">
        <w:rPr>
          <w:rFonts w:ascii="Times New Roman" w:eastAsia="Times New Roman" w:hAnsi="Times New Roman" w:cs="Times New Roman"/>
          <w:color w:val="000000" w:themeColor="text1"/>
          <w:sz w:val="26"/>
          <w:szCs w:val="26"/>
          <w:lang w:eastAsia="ru-RU"/>
        </w:rPr>
        <w:t xml:space="preserve">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lastRenderedPageBreak/>
        <w:t>14) возникла</w:t>
      </w:r>
      <w:r w:rsidR="00E93B40" w:rsidRPr="00817ABB">
        <w:rPr>
          <w:rFonts w:ascii="Times New Roman" w:eastAsia="Times New Roman" w:hAnsi="Times New Roman" w:cs="Times New Roman"/>
          <w:color w:val="000000" w:themeColor="text1"/>
          <w:sz w:val="26"/>
          <w:szCs w:val="26"/>
          <w:lang w:eastAsia="ru-RU"/>
        </w:rPr>
        <w:t xml:space="preserve"> потребность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15) осуществляется</w:t>
      </w:r>
      <w:r w:rsidR="00E93B40" w:rsidRPr="00817ABB">
        <w:rPr>
          <w:rFonts w:ascii="Times New Roman" w:eastAsia="Times New Roman" w:hAnsi="Times New Roman" w:cs="Times New Roman"/>
          <w:color w:val="000000" w:themeColor="text1"/>
          <w:sz w:val="26"/>
          <w:szCs w:val="26"/>
          <w:lang w:eastAsia="ru-RU"/>
        </w:rPr>
        <w:t xml:space="preserve"> закупка услуг по техническому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16) закупка</w:t>
      </w:r>
      <w:r w:rsidR="00E93B40" w:rsidRPr="00817ABB">
        <w:rPr>
          <w:rFonts w:ascii="Times New Roman" w:eastAsia="Times New Roman" w:hAnsi="Times New Roman" w:cs="Times New Roman"/>
          <w:color w:val="000000" w:themeColor="text1"/>
          <w:sz w:val="26"/>
          <w:szCs w:val="26"/>
          <w:lang w:eastAsia="ru-RU"/>
        </w:rPr>
        <w:t xml:space="preserve"> осуществляется для выполнения работ</w:t>
      </w:r>
      <w:r w:rsidR="001A3CBF">
        <w:rPr>
          <w:rFonts w:ascii="Times New Roman" w:eastAsia="Times New Roman" w:hAnsi="Times New Roman" w:cs="Times New Roman"/>
          <w:color w:val="000000" w:themeColor="text1"/>
          <w:sz w:val="26"/>
          <w:szCs w:val="26"/>
          <w:lang w:eastAsia="ru-RU"/>
        </w:rPr>
        <w:t xml:space="preserve"> по мобилизационной подготовке;</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17) возникла</w:t>
      </w:r>
      <w:r w:rsidR="00E93B40" w:rsidRPr="00817ABB">
        <w:rPr>
          <w:rFonts w:ascii="Times New Roman" w:eastAsia="Times New Roman" w:hAnsi="Times New Roman" w:cs="Times New Roman"/>
          <w:color w:val="000000" w:themeColor="text1"/>
          <w:sz w:val="26"/>
          <w:szCs w:val="26"/>
          <w:lang w:eastAsia="ru-RU"/>
        </w:rPr>
        <w:t xml:space="preserve"> необходимость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 невозможно; </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18) возникла</w:t>
      </w:r>
      <w:r w:rsidR="00E93B40" w:rsidRPr="00817ABB">
        <w:rPr>
          <w:rFonts w:ascii="Times New Roman" w:eastAsia="Times New Roman" w:hAnsi="Times New Roman" w:cs="Times New Roman"/>
          <w:color w:val="000000" w:themeColor="text1"/>
          <w:sz w:val="26"/>
          <w:szCs w:val="26"/>
          <w:lang w:eastAsia="ru-RU"/>
        </w:rPr>
        <w:t xml:space="preserve"> потребность в закупке юридических услуг, в том числе услуги нотариусов и адвокатов;</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19) возникла</w:t>
      </w:r>
      <w:r w:rsidR="00E93B40" w:rsidRPr="00817ABB">
        <w:rPr>
          <w:rFonts w:ascii="Times New Roman" w:eastAsia="Times New Roman" w:hAnsi="Times New Roman" w:cs="Times New Roman"/>
          <w:color w:val="000000" w:themeColor="text1"/>
          <w:sz w:val="26"/>
          <w:szCs w:val="26"/>
          <w:lang w:eastAsia="ru-RU"/>
        </w:rPr>
        <w:t xml:space="preserve"> потребность в закупке консультационных услуг, услуг обучения в сфере закупочной деятельности;</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20) в</w:t>
      </w:r>
      <w:r w:rsidR="00E93B40" w:rsidRPr="00817ABB">
        <w:rPr>
          <w:rFonts w:ascii="Times New Roman" w:eastAsia="Times New Roman" w:hAnsi="Times New Roman" w:cs="Times New Roman"/>
          <w:color w:val="000000" w:themeColor="text1"/>
          <w:sz w:val="26"/>
          <w:szCs w:val="26"/>
          <w:lang w:eastAsia="ru-RU"/>
        </w:rPr>
        <w:t xml:space="preserve"> связи с неисполнением или ненадлежащим исполнением поставщиком своих обязательств по ранее заключенному договору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товаров, работ,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21) в</w:t>
      </w:r>
      <w:r w:rsidR="00E93B40" w:rsidRPr="00817ABB">
        <w:rPr>
          <w:rFonts w:ascii="Times New Roman" w:eastAsia="Times New Roman" w:hAnsi="Times New Roman" w:cs="Times New Roman"/>
          <w:color w:val="000000" w:themeColor="text1"/>
          <w:sz w:val="26"/>
          <w:szCs w:val="26"/>
          <w:lang w:eastAsia="ru-RU"/>
        </w:rPr>
        <w:t xml:space="preserve"> случае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такой товар; </w:t>
      </w:r>
    </w:p>
    <w:p w:rsidR="00E93B40" w:rsidRPr="00817ABB" w:rsidRDefault="00E50655"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22) приобретаются</w:t>
      </w:r>
      <w:r w:rsidR="00E93B40" w:rsidRPr="00817ABB">
        <w:rPr>
          <w:rFonts w:ascii="Times New Roman" w:eastAsia="Times New Roman" w:hAnsi="Times New Roman" w:cs="Times New Roman"/>
          <w:color w:val="000000" w:themeColor="text1"/>
          <w:sz w:val="26"/>
          <w:szCs w:val="26"/>
          <w:lang w:eastAsia="ru-RU"/>
        </w:rPr>
        <w:t xml:space="preserve"> Заказчиком в собственность на основании договора купли-продажи или на ином основании, предоставляются Заказчику во владение и пользование, в том числе на основании договора аренды или на ином основании земельный участок, здание, иное недвижимое имущество (как жилое, так и нежилое);</w:t>
      </w:r>
    </w:p>
    <w:p w:rsidR="00E93B40" w:rsidRPr="00817ABB" w:rsidRDefault="00E50655" w:rsidP="001A3CBF">
      <w:pPr>
        <w:tabs>
          <w:tab w:val="left" w:pos="993"/>
          <w:tab w:val="left" w:pos="1134"/>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 xml:space="preserve">23) </w:t>
      </w:r>
      <w:r w:rsidR="00687B29" w:rsidRPr="00817ABB">
        <w:rPr>
          <w:rFonts w:ascii="Times New Roman" w:eastAsia="Times New Roman" w:hAnsi="Times New Roman" w:cs="Times New Roman"/>
          <w:color w:val="000000" w:themeColor="text1"/>
          <w:sz w:val="26"/>
          <w:szCs w:val="26"/>
          <w:lang w:eastAsia="ru-RU"/>
        </w:rPr>
        <w:tab/>
      </w:r>
      <w:r w:rsidRPr="00817ABB">
        <w:rPr>
          <w:rFonts w:ascii="Times New Roman" w:eastAsia="Times New Roman" w:hAnsi="Times New Roman" w:cs="Times New Roman"/>
          <w:color w:val="000000" w:themeColor="text1"/>
          <w:sz w:val="26"/>
          <w:szCs w:val="26"/>
          <w:lang w:eastAsia="ru-RU"/>
        </w:rPr>
        <w:t>осуществление</w:t>
      </w:r>
      <w:r w:rsidR="00E93B40" w:rsidRPr="00817ABB">
        <w:rPr>
          <w:rFonts w:ascii="Times New Roman" w:eastAsia="Times New Roman" w:hAnsi="Times New Roman" w:cs="Times New Roman"/>
          <w:color w:val="000000" w:themeColor="text1"/>
          <w:sz w:val="26"/>
          <w:szCs w:val="26"/>
          <w:lang w:eastAsia="ru-RU"/>
        </w:rPr>
        <w:t xml:space="preserve">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двести тысяч рублей. При этом предметом одного договора не могут являться лекарственные препараты, предназначенные для назначения двум и более пациентам;</w:t>
      </w:r>
    </w:p>
    <w:p w:rsidR="00E93B40" w:rsidRPr="00817ABB" w:rsidRDefault="00687B29"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lastRenderedPageBreak/>
        <w:t>24) заключение</w:t>
      </w:r>
      <w:r w:rsidR="00E93B40" w:rsidRPr="00817ABB">
        <w:rPr>
          <w:rFonts w:ascii="Times New Roman" w:eastAsia="Times New Roman" w:hAnsi="Times New Roman" w:cs="Times New Roman"/>
          <w:color w:val="000000" w:themeColor="text1"/>
          <w:sz w:val="26"/>
          <w:szCs w:val="26"/>
          <w:lang w:eastAsia="ru-RU"/>
        </w:rPr>
        <w:t xml:space="preserve"> договора на оказание преподавательских услуг, а также услуг экскурсовода (гида), оказываемых физическими лицами;</w:t>
      </w:r>
    </w:p>
    <w:p w:rsidR="00E93B40" w:rsidRPr="00817ABB" w:rsidRDefault="00687B29"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25) осуществление</w:t>
      </w:r>
      <w:r w:rsidR="00E93B40" w:rsidRPr="00817ABB">
        <w:rPr>
          <w:rFonts w:ascii="Times New Roman" w:eastAsia="Times New Roman" w:hAnsi="Times New Roman" w:cs="Times New Roman"/>
          <w:color w:val="000000" w:themeColor="text1"/>
          <w:sz w:val="26"/>
          <w:szCs w:val="26"/>
          <w:lang w:eastAsia="ru-RU"/>
        </w:rPr>
        <w:t xml:space="preserve"> закупок банковских услуг, включая предоставления кредита, займа, банковской гарантии;</w:t>
      </w:r>
    </w:p>
    <w:p w:rsidR="00E93B40" w:rsidRPr="00817ABB" w:rsidRDefault="00687B29"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26) осуществление</w:t>
      </w:r>
      <w:r w:rsidR="00E93B40" w:rsidRPr="00817ABB">
        <w:rPr>
          <w:rFonts w:ascii="Times New Roman" w:eastAsia="Times New Roman" w:hAnsi="Times New Roman" w:cs="Times New Roman"/>
          <w:color w:val="000000" w:themeColor="text1"/>
          <w:sz w:val="26"/>
          <w:szCs w:val="26"/>
          <w:lang w:eastAsia="ru-RU"/>
        </w:rPr>
        <w:t xml:space="preserve">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E93B40" w:rsidRPr="00817ABB" w:rsidRDefault="00687B29" w:rsidP="001A3CBF">
      <w:pPr>
        <w:tabs>
          <w:tab w:val="left" w:pos="6379"/>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817ABB">
        <w:rPr>
          <w:rFonts w:ascii="Times New Roman" w:eastAsia="Times New Roman" w:hAnsi="Times New Roman" w:cs="Times New Roman"/>
          <w:color w:val="000000" w:themeColor="text1"/>
          <w:sz w:val="26"/>
          <w:szCs w:val="26"/>
          <w:lang w:eastAsia="ru-RU"/>
        </w:rPr>
        <w:t>27) заключение</w:t>
      </w:r>
      <w:r w:rsidR="00E93B40" w:rsidRPr="00817ABB">
        <w:rPr>
          <w:rFonts w:ascii="Times New Roman" w:eastAsia="Times New Roman" w:hAnsi="Times New Roman" w:cs="Times New Roman"/>
          <w:color w:val="000000" w:themeColor="text1"/>
          <w:sz w:val="26"/>
          <w:szCs w:val="26"/>
          <w:lang w:eastAsia="ru-RU"/>
        </w:rPr>
        <w:t xml:space="preserve"> договора с единственным участником конкурса, запрос котировок, запроса предложений, аукциона.</w:t>
      </w:r>
      <w:r w:rsidR="001A3CBF">
        <w:rPr>
          <w:rFonts w:ascii="Times New Roman" w:eastAsia="Times New Roman" w:hAnsi="Times New Roman" w:cs="Times New Roman"/>
          <w:color w:val="000000" w:themeColor="text1"/>
          <w:sz w:val="26"/>
          <w:szCs w:val="26"/>
          <w:lang w:eastAsia="ru-RU"/>
        </w:rPr>
        <w:t>».</w:t>
      </w:r>
    </w:p>
    <w:p w:rsidR="00E93B40" w:rsidRPr="00817ABB" w:rsidRDefault="00E93B40" w:rsidP="001A3CBF">
      <w:pPr>
        <w:tabs>
          <w:tab w:val="left" w:pos="5103"/>
          <w:tab w:val="left" w:pos="6379"/>
        </w:tabs>
        <w:spacing w:after="0" w:line="240" w:lineRule="auto"/>
        <w:ind w:firstLine="709"/>
        <w:jc w:val="both"/>
        <w:rPr>
          <w:rFonts w:ascii="Times New Roman" w:hAnsi="Times New Roman" w:cs="Times New Roman"/>
          <w:color w:val="000000" w:themeColor="text1"/>
          <w:sz w:val="26"/>
          <w:szCs w:val="26"/>
        </w:rPr>
      </w:pPr>
    </w:p>
    <w:p w:rsidR="002B203C" w:rsidRPr="00817ABB" w:rsidRDefault="00B40C58"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1.</w:t>
      </w:r>
      <w:r w:rsidR="00687B29" w:rsidRPr="00817ABB">
        <w:rPr>
          <w:rFonts w:ascii="Times New Roman" w:hAnsi="Times New Roman" w:cs="Times New Roman"/>
          <w:color w:val="000000" w:themeColor="text1"/>
          <w:sz w:val="26"/>
          <w:szCs w:val="26"/>
        </w:rPr>
        <w:t>4</w:t>
      </w:r>
      <w:r w:rsidRPr="00817ABB">
        <w:rPr>
          <w:rFonts w:ascii="Times New Roman" w:hAnsi="Times New Roman" w:cs="Times New Roman"/>
          <w:color w:val="000000" w:themeColor="text1"/>
          <w:sz w:val="26"/>
          <w:szCs w:val="26"/>
        </w:rPr>
        <w:t>.</w:t>
      </w:r>
      <w:r w:rsidR="002B203C" w:rsidRPr="00817ABB">
        <w:rPr>
          <w:rFonts w:ascii="Times New Roman" w:hAnsi="Times New Roman" w:cs="Times New Roman"/>
          <w:color w:val="000000" w:themeColor="text1"/>
          <w:sz w:val="26"/>
          <w:szCs w:val="26"/>
        </w:rPr>
        <w:t xml:space="preserve"> пункт 5.6 раздела </w:t>
      </w:r>
      <w:r w:rsidR="002B203C" w:rsidRPr="00817ABB">
        <w:rPr>
          <w:rFonts w:ascii="Times New Roman" w:hAnsi="Times New Roman" w:cs="Times New Roman"/>
          <w:color w:val="000000" w:themeColor="text1"/>
          <w:sz w:val="26"/>
          <w:szCs w:val="26"/>
          <w:lang w:val="en-US"/>
        </w:rPr>
        <w:t>V</w:t>
      </w:r>
      <w:r w:rsidR="002B203C" w:rsidRPr="00817ABB">
        <w:rPr>
          <w:rFonts w:ascii="Times New Roman" w:hAnsi="Times New Roman" w:cs="Times New Roman"/>
          <w:color w:val="000000" w:themeColor="text1"/>
          <w:sz w:val="26"/>
          <w:szCs w:val="26"/>
        </w:rPr>
        <w:t xml:space="preserve">. </w:t>
      </w:r>
      <w:r w:rsidR="00A452EF" w:rsidRPr="00817ABB">
        <w:rPr>
          <w:rFonts w:ascii="Times New Roman" w:hAnsi="Times New Roman" w:cs="Times New Roman"/>
          <w:color w:val="000000" w:themeColor="text1"/>
          <w:sz w:val="26"/>
          <w:szCs w:val="26"/>
        </w:rPr>
        <w:t>Положени</w:t>
      </w:r>
      <w:r w:rsidR="00792CDD" w:rsidRPr="00817ABB">
        <w:rPr>
          <w:rFonts w:ascii="Times New Roman" w:hAnsi="Times New Roman" w:cs="Times New Roman"/>
          <w:color w:val="000000" w:themeColor="text1"/>
          <w:sz w:val="26"/>
          <w:szCs w:val="26"/>
        </w:rPr>
        <w:t>я</w:t>
      </w:r>
      <w:r w:rsidR="002B203C" w:rsidRPr="00817ABB">
        <w:rPr>
          <w:rFonts w:ascii="Times New Roman" w:hAnsi="Times New Roman" w:cs="Times New Roman"/>
          <w:color w:val="000000" w:themeColor="text1"/>
          <w:sz w:val="26"/>
          <w:szCs w:val="26"/>
        </w:rPr>
        <w:t xml:space="preserve"> считать пунктом 5.7</w:t>
      </w:r>
      <w:r w:rsidR="00CD0A52" w:rsidRPr="00817ABB">
        <w:rPr>
          <w:rFonts w:ascii="Times New Roman" w:hAnsi="Times New Roman" w:cs="Times New Roman"/>
          <w:color w:val="000000" w:themeColor="text1"/>
          <w:sz w:val="26"/>
          <w:szCs w:val="26"/>
        </w:rPr>
        <w:t>;</w:t>
      </w:r>
    </w:p>
    <w:p w:rsidR="002B203C" w:rsidRPr="00817ABB" w:rsidRDefault="000E7AEC"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1.</w:t>
      </w:r>
      <w:r w:rsidR="00687B29" w:rsidRPr="00817ABB">
        <w:rPr>
          <w:rFonts w:ascii="Times New Roman" w:hAnsi="Times New Roman" w:cs="Times New Roman"/>
          <w:color w:val="000000" w:themeColor="text1"/>
          <w:sz w:val="26"/>
          <w:szCs w:val="26"/>
        </w:rPr>
        <w:t>5</w:t>
      </w:r>
      <w:r w:rsidRPr="00817ABB">
        <w:rPr>
          <w:rFonts w:ascii="Times New Roman" w:hAnsi="Times New Roman" w:cs="Times New Roman"/>
          <w:color w:val="000000" w:themeColor="text1"/>
          <w:sz w:val="26"/>
          <w:szCs w:val="26"/>
        </w:rPr>
        <w:t xml:space="preserve">. </w:t>
      </w:r>
      <w:r w:rsidR="00D1147B" w:rsidRPr="00817ABB">
        <w:rPr>
          <w:rFonts w:ascii="Times New Roman" w:hAnsi="Times New Roman" w:cs="Times New Roman"/>
          <w:color w:val="000000" w:themeColor="text1"/>
          <w:sz w:val="26"/>
          <w:szCs w:val="26"/>
        </w:rPr>
        <w:t xml:space="preserve">раздел </w:t>
      </w:r>
      <w:r w:rsidR="002B203C" w:rsidRPr="00817ABB">
        <w:rPr>
          <w:rFonts w:ascii="Times New Roman" w:hAnsi="Times New Roman" w:cs="Times New Roman"/>
          <w:color w:val="000000" w:themeColor="text1"/>
          <w:sz w:val="26"/>
          <w:szCs w:val="26"/>
          <w:lang w:val="en-US"/>
        </w:rPr>
        <w:t>V</w:t>
      </w:r>
      <w:r w:rsidR="002B203C" w:rsidRPr="00817ABB">
        <w:rPr>
          <w:rFonts w:ascii="Times New Roman" w:hAnsi="Times New Roman" w:cs="Times New Roman"/>
          <w:color w:val="000000" w:themeColor="text1"/>
          <w:sz w:val="26"/>
          <w:szCs w:val="26"/>
        </w:rPr>
        <w:t xml:space="preserve">. </w:t>
      </w:r>
      <w:r w:rsidR="00A452EF" w:rsidRPr="00817ABB">
        <w:rPr>
          <w:rFonts w:ascii="Times New Roman" w:hAnsi="Times New Roman" w:cs="Times New Roman"/>
          <w:color w:val="000000" w:themeColor="text1"/>
          <w:sz w:val="26"/>
          <w:szCs w:val="26"/>
        </w:rPr>
        <w:t>Положения</w:t>
      </w:r>
      <w:r w:rsidR="002B203C" w:rsidRPr="00817ABB">
        <w:rPr>
          <w:rFonts w:ascii="Times New Roman" w:hAnsi="Times New Roman" w:cs="Times New Roman"/>
          <w:color w:val="000000" w:themeColor="text1"/>
          <w:sz w:val="26"/>
          <w:szCs w:val="26"/>
        </w:rPr>
        <w:t xml:space="preserve"> </w:t>
      </w:r>
      <w:r w:rsidR="004E5520" w:rsidRPr="00817ABB">
        <w:rPr>
          <w:rFonts w:ascii="Times New Roman" w:hAnsi="Times New Roman" w:cs="Times New Roman"/>
          <w:color w:val="000000" w:themeColor="text1"/>
          <w:sz w:val="26"/>
          <w:szCs w:val="26"/>
        </w:rPr>
        <w:t xml:space="preserve">дополнить пунктом 5.6. </w:t>
      </w:r>
      <w:r w:rsidR="002B203C" w:rsidRPr="00817ABB">
        <w:rPr>
          <w:rFonts w:ascii="Times New Roman" w:hAnsi="Times New Roman" w:cs="Times New Roman"/>
          <w:color w:val="000000" w:themeColor="text1"/>
          <w:sz w:val="26"/>
          <w:szCs w:val="26"/>
        </w:rPr>
        <w:t>следующе</w:t>
      </w:r>
      <w:r w:rsidR="00A452EF" w:rsidRPr="00817ABB">
        <w:rPr>
          <w:rFonts w:ascii="Times New Roman" w:hAnsi="Times New Roman" w:cs="Times New Roman"/>
          <w:color w:val="000000" w:themeColor="text1"/>
          <w:sz w:val="26"/>
          <w:szCs w:val="26"/>
        </w:rPr>
        <w:t>го содержания</w:t>
      </w:r>
      <w:r w:rsidR="002B203C" w:rsidRPr="00817ABB">
        <w:rPr>
          <w:rFonts w:ascii="Times New Roman" w:hAnsi="Times New Roman" w:cs="Times New Roman"/>
          <w:color w:val="000000" w:themeColor="text1"/>
          <w:sz w:val="26"/>
          <w:szCs w:val="26"/>
        </w:rPr>
        <w:t>:</w:t>
      </w:r>
      <w:r w:rsidR="00D1147B" w:rsidRPr="00817ABB">
        <w:rPr>
          <w:rFonts w:ascii="Times New Roman" w:hAnsi="Times New Roman" w:cs="Times New Roman"/>
          <w:color w:val="000000" w:themeColor="text1"/>
          <w:sz w:val="26"/>
          <w:szCs w:val="26"/>
        </w:rPr>
        <w:t xml:space="preserve"> </w:t>
      </w:r>
    </w:p>
    <w:p w:rsidR="002B203C" w:rsidRPr="00817ABB" w:rsidRDefault="002B203C"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w:t>
      </w:r>
      <w:r w:rsidR="00D1147B" w:rsidRPr="00817ABB">
        <w:rPr>
          <w:rFonts w:ascii="Times New Roman" w:hAnsi="Times New Roman" w:cs="Times New Roman"/>
          <w:color w:val="000000" w:themeColor="text1"/>
          <w:sz w:val="26"/>
          <w:szCs w:val="26"/>
        </w:rPr>
        <w:t>5.6.</w:t>
      </w:r>
      <w:r w:rsidR="001A3CBF">
        <w:rPr>
          <w:rFonts w:ascii="Times New Roman" w:hAnsi="Times New Roman" w:cs="Times New Roman"/>
          <w:color w:val="000000" w:themeColor="text1"/>
          <w:sz w:val="26"/>
          <w:szCs w:val="26"/>
        </w:rPr>
        <w:t xml:space="preserve"> </w:t>
      </w:r>
      <w:r w:rsidR="00687B29" w:rsidRPr="00817ABB">
        <w:rPr>
          <w:rFonts w:ascii="Times New Roman" w:hAnsi="Times New Roman" w:cs="Times New Roman"/>
          <w:color w:val="000000" w:themeColor="text1"/>
          <w:sz w:val="26"/>
          <w:szCs w:val="26"/>
        </w:rPr>
        <w:t>П</w:t>
      </w:r>
      <w:r w:rsidRPr="00817ABB">
        <w:rPr>
          <w:rFonts w:ascii="Times New Roman" w:hAnsi="Times New Roman" w:cs="Times New Roman"/>
          <w:color w:val="000000" w:themeColor="text1"/>
          <w:sz w:val="26"/>
          <w:szCs w:val="26"/>
        </w:rPr>
        <w:t>ри проведении запроса котировок Заказчиком устанавливается только один критерий оценки заявок – цена контракта. Вес такого критерия составляет 100 (%);»;</w:t>
      </w:r>
    </w:p>
    <w:p w:rsidR="0033174B" w:rsidRPr="00817ABB" w:rsidRDefault="000E7AEC"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1.</w:t>
      </w:r>
      <w:r w:rsidR="00687B29" w:rsidRPr="00817ABB">
        <w:rPr>
          <w:rFonts w:ascii="Times New Roman" w:hAnsi="Times New Roman" w:cs="Times New Roman"/>
          <w:color w:val="000000" w:themeColor="text1"/>
          <w:sz w:val="26"/>
          <w:szCs w:val="26"/>
        </w:rPr>
        <w:t>6</w:t>
      </w:r>
      <w:r w:rsidRPr="00817ABB">
        <w:rPr>
          <w:rFonts w:ascii="Times New Roman" w:hAnsi="Times New Roman" w:cs="Times New Roman"/>
          <w:color w:val="000000" w:themeColor="text1"/>
          <w:sz w:val="26"/>
          <w:szCs w:val="26"/>
        </w:rPr>
        <w:t xml:space="preserve">. в пункте 6.1 раздела </w:t>
      </w:r>
      <w:r w:rsidRPr="00817ABB">
        <w:rPr>
          <w:rFonts w:ascii="Times New Roman" w:hAnsi="Times New Roman" w:cs="Times New Roman"/>
          <w:color w:val="000000" w:themeColor="text1"/>
          <w:sz w:val="26"/>
          <w:szCs w:val="26"/>
          <w:lang w:val="en-US"/>
        </w:rPr>
        <w:t>VI</w:t>
      </w:r>
      <w:r w:rsidRPr="00817ABB">
        <w:rPr>
          <w:rFonts w:ascii="Times New Roman" w:hAnsi="Times New Roman" w:cs="Times New Roman"/>
          <w:color w:val="000000" w:themeColor="text1"/>
          <w:sz w:val="26"/>
          <w:szCs w:val="26"/>
        </w:rPr>
        <w:t xml:space="preserve">. </w:t>
      </w:r>
      <w:r w:rsidR="00B075FE" w:rsidRPr="00817ABB">
        <w:rPr>
          <w:rFonts w:ascii="Times New Roman" w:hAnsi="Times New Roman" w:cs="Times New Roman"/>
          <w:color w:val="000000" w:themeColor="text1"/>
          <w:sz w:val="26"/>
          <w:szCs w:val="26"/>
        </w:rPr>
        <w:t>Положени</w:t>
      </w:r>
      <w:r w:rsidR="00792CDD" w:rsidRPr="00817ABB">
        <w:rPr>
          <w:rFonts w:ascii="Times New Roman" w:hAnsi="Times New Roman" w:cs="Times New Roman"/>
          <w:color w:val="000000" w:themeColor="text1"/>
          <w:sz w:val="26"/>
          <w:szCs w:val="26"/>
        </w:rPr>
        <w:t>я</w:t>
      </w:r>
      <w:r w:rsidRPr="00817ABB">
        <w:rPr>
          <w:rFonts w:ascii="Times New Roman" w:hAnsi="Times New Roman" w:cs="Times New Roman"/>
          <w:color w:val="000000" w:themeColor="text1"/>
          <w:sz w:val="26"/>
          <w:szCs w:val="26"/>
        </w:rPr>
        <w:t xml:space="preserve"> после слов «действия (бездействия) Заказчика,» слово «комиссии,» заменить </w:t>
      </w:r>
      <w:r w:rsidR="00B075FE" w:rsidRPr="00817ABB">
        <w:rPr>
          <w:rFonts w:ascii="Times New Roman" w:hAnsi="Times New Roman" w:cs="Times New Roman"/>
          <w:color w:val="000000" w:themeColor="text1"/>
          <w:sz w:val="26"/>
          <w:szCs w:val="26"/>
        </w:rPr>
        <w:t>словами</w:t>
      </w:r>
      <w:r w:rsidRPr="00817ABB">
        <w:rPr>
          <w:rFonts w:ascii="Times New Roman" w:hAnsi="Times New Roman" w:cs="Times New Roman"/>
          <w:color w:val="000000" w:themeColor="text1"/>
          <w:sz w:val="26"/>
          <w:szCs w:val="26"/>
        </w:rPr>
        <w:t xml:space="preserve"> «комиссии по осуществлению конкурентной закупки,»;</w:t>
      </w:r>
    </w:p>
    <w:p w:rsidR="0063688B" w:rsidRPr="00817ABB" w:rsidRDefault="000E7AEC"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1.</w:t>
      </w:r>
      <w:r w:rsidR="00687B29" w:rsidRPr="00817ABB">
        <w:rPr>
          <w:rFonts w:ascii="Times New Roman" w:hAnsi="Times New Roman" w:cs="Times New Roman"/>
          <w:color w:val="000000" w:themeColor="text1"/>
          <w:sz w:val="26"/>
          <w:szCs w:val="26"/>
        </w:rPr>
        <w:t>7</w:t>
      </w:r>
      <w:r w:rsidRPr="00817ABB">
        <w:rPr>
          <w:rFonts w:ascii="Times New Roman" w:hAnsi="Times New Roman" w:cs="Times New Roman"/>
          <w:color w:val="000000" w:themeColor="text1"/>
          <w:sz w:val="26"/>
          <w:szCs w:val="26"/>
        </w:rPr>
        <w:t xml:space="preserve">. </w:t>
      </w:r>
      <w:r w:rsidR="0063688B" w:rsidRPr="00817ABB">
        <w:rPr>
          <w:rFonts w:ascii="Times New Roman" w:hAnsi="Times New Roman" w:cs="Times New Roman"/>
          <w:color w:val="000000" w:themeColor="text1"/>
          <w:sz w:val="26"/>
          <w:szCs w:val="26"/>
        </w:rPr>
        <w:t xml:space="preserve">пункт 7.1. раздела </w:t>
      </w:r>
      <w:r w:rsidR="0063688B" w:rsidRPr="00817ABB">
        <w:rPr>
          <w:rFonts w:ascii="Times New Roman" w:hAnsi="Times New Roman" w:cs="Times New Roman"/>
          <w:color w:val="000000" w:themeColor="text1"/>
          <w:sz w:val="26"/>
          <w:szCs w:val="26"/>
          <w:lang w:val="en-US"/>
        </w:rPr>
        <w:t>VII</w:t>
      </w:r>
      <w:r w:rsidR="0063688B" w:rsidRPr="00817ABB">
        <w:rPr>
          <w:rFonts w:ascii="Times New Roman" w:hAnsi="Times New Roman" w:cs="Times New Roman"/>
          <w:color w:val="000000" w:themeColor="text1"/>
          <w:sz w:val="26"/>
          <w:szCs w:val="26"/>
        </w:rPr>
        <w:t xml:space="preserve">. </w:t>
      </w:r>
      <w:r w:rsidR="00B075FE" w:rsidRPr="00817ABB">
        <w:rPr>
          <w:rFonts w:ascii="Times New Roman" w:hAnsi="Times New Roman" w:cs="Times New Roman"/>
          <w:color w:val="000000" w:themeColor="text1"/>
          <w:sz w:val="26"/>
          <w:szCs w:val="26"/>
        </w:rPr>
        <w:t>Положени</w:t>
      </w:r>
      <w:r w:rsidR="00792CDD" w:rsidRPr="00817ABB">
        <w:rPr>
          <w:rFonts w:ascii="Times New Roman" w:hAnsi="Times New Roman" w:cs="Times New Roman"/>
          <w:color w:val="000000" w:themeColor="text1"/>
          <w:sz w:val="26"/>
          <w:szCs w:val="26"/>
        </w:rPr>
        <w:t>я</w:t>
      </w:r>
      <w:r w:rsidR="0063688B" w:rsidRPr="00817ABB">
        <w:rPr>
          <w:rFonts w:ascii="Times New Roman" w:hAnsi="Times New Roman" w:cs="Times New Roman"/>
          <w:color w:val="000000" w:themeColor="text1"/>
          <w:sz w:val="26"/>
          <w:szCs w:val="26"/>
        </w:rPr>
        <w:t xml:space="preserve"> после слов «от 16.09.2016 №925» дополнить словами «далее в разделе –Постановление 925)»;</w:t>
      </w:r>
    </w:p>
    <w:p w:rsidR="000E7AEC"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1.</w:t>
      </w:r>
      <w:r w:rsidR="00687B29" w:rsidRPr="00817ABB">
        <w:rPr>
          <w:rFonts w:ascii="Times New Roman" w:hAnsi="Times New Roman" w:cs="Times New Roman"/>
          <w:color w:val="000000" w:themeColor="text1"/>
          <w:sz w:val="26"/>
          <w:szCs w:val="26"/>
        </w:rPr>
        <w:t>8</w:t>
      </w:r>
      <w:r w:rsidRPr="00817ABB">
        <w:rPr>
          <w:rFonts w:ascii="Times New Roman" w:hAnsi="Times New Roman" w:cs="Times New Roman"/>
          <w:color w:val="000000" w:themeColor="text1"/>
          <w:sz w:val="26"/>
          <w:szCs w:val="26"/>
        </w:rPr>
        <w:t xml:space="preserve">. раздел </w:t>
      </w:r>
      <w:r w:rsidRPr="00817ABB">
        <w:rPr>
          <w:rFonts w:ascii="Times New Roman" w:hAnsi="Times New Roman" w:cs="Times New Roman"/>
          <w:color w:val="000000" w:themeColor="text1"/>
          <w:sz w:val="26"/>
          <w:szCs w:val="26"/>
          <w:lang w:val="en-US"/>
        </w:rPr>
        <w:t>VII</w:t>
      </w:r>
      <w:r w:rsidRPr="00817ABB">
        <w:rPr>
          <w:rFonts w:ascii="Times New Roman" w:hAnsi="Times New Roman" w:cs="Times New Roman"/>
          <w:color w:val="000000" w:themeColor="text1"/>
          <w:sz w:val="26"/>
          <w:szCs w:val="26"/>
        </w:rPr>
        <w:t xml:space="preserve">. </w:t>
      </w:r>
      <w:r w:rsidR="00B075FE" w:rsidRPr="00817ABB">
        <w:rPr>
          <w:rFonts w:ascii="Times New Roman" w:hAnsi="Times New Roman" w:cs="Times New Roman"/>
          <w:color w:val="000000" w:themeColor="text1"/>
          <w:sz w:val="26"/>
          <w:szCs w:val="26"/>
        </w:rPr>
        <w:t>Положени</w:t>
      </w:r>
      <w:r w:rsidR="00792CDD" w:rsidRPr="00817ABB">
        <w:rPr>
          <w:rFonts w:ascii="Times New Roman" w:hAnsi="Times New Roman" w:cs="Times New Roman"/>
          <w:color w:val="000000" w:themeColor="text1"/>
          <w:sz w:val="26"/>
          <w:szCs w:val="26"/>
        </w:rPr>
        <w:t>я</w:t>
      </w:r>
      <w:r w:rsidRPr="00817ABB">
        <w:rPr>
          <w:rFonts w:ascii="Times New Roman" w:hAnsi="Times New Roman" w:cs="Times New Roman"/>
          <w:color w:val="000000" w:themeColor="text1"/>
          <w:sz w:val="26"/>
          <w:szCs w:val="26"/>
        </w:rPr>
        <w:t xml:space="preserve"> дополнить пунктами </w:t>
      </w:r>
      <w:r w:rsidR="00687B29" w:rsidRPr="00817ABB">
        <w:rPr>
          <w:rFonts w:ascii="Times New Roman" w:hAnsi="Times New Roman" w:cs="Times New Roman"/>
          <w:color w:val="000000" w:themeColor="text1"/>
          <w:sz w:val="26"/>
          <w:szCs w:val="26"/>
        </w:rPr>
        <w:t>7.2.,</w:t>
      </w:r>
      <w:r w:rsidRPr="00817ABB">
        <w:rPr>
          <w:rFonts w:ascii="Times New Roman" w:hAnsi="Times New Roman" w:cs="Times New Roman"/>
          <w:color w:val="000000" w:themeColor="text1"/>
          <w:sz w:val="26"/>
          <w:szCs w:val="26"/>
        </w:rPr>
        <w:t xml:space="preserve"> 7.3.,</w:t>
      </w:r>
      <w:r w:rsidR="005D3E28" w:rsidRPr="00817ABB">
        <w:rPr>
          <w:rFonts w:ascii="Times New Roman" w:hAnsi="Times New Roman" w:cs="Times New Roman"/>
          <w:color w:val="000000" w:themeColor="text1"/>
          <w:sz w:val="26"/>
          <w:szCs w:val="26"/>
        </w:rPr>
        <w:t xml:space="preserve"> 7.4., 7.5.</w:t>
      </w:r>
      <w:r w:rsidR="00191681" w:rsidRPr="00817ABB">
        <w:rPr>
          <w:rFonts w:ascii="Times New Roman" w:hAnsi="Times New Roman" w:cs="Times New Roman"/>
          <w:color w:val="000000" w:themeColor="text1"/>
          <w:sz w:val="26"/>
          <w:szCs w:val="26"/>
        </w:rPr>
        <w:t>, 7.6., 7.7.</w:t>
      </w:r>
      <w:r w:rsidRPr="00817ABB">
        <w:rPr>
          <w:rFonts w:ascii="Times New Roman" w:hAnsi="Times New Roman" w:cs="Times New Roman"/>
          <w:color w:val="000000" w:themeColor="text1"/>
          <w:sz w:val="26"/>
          <w:szCs w:val="26"/>
        </w:rPr>
        <w:t xml:space="preserve"> следующего содержания</w:t>
      </w:r>
      <w:r w:rsidR="00191681" w:rsidRPr="00817ABB">
        <w:rPr>
          <w:rFonts w:ascii="Times New Roman" w:hAnsi="Times New Roman" w:cs="Times New Roman"/>
          <w:color w:val="000000" w:themeColor="text1"/>
          <w:sz w:val="26"/>
          <w:szCs w:val="26"/>
        </w:rPr>
        <w:t>:</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«7.2. При осуществлении закупок товаров, работ, услуг путем проведения конкурса, запроса предложений, запроса котировок, оценка заявок участников, в заявке которых содержатся предложения о поставке товаров российского происхождения, выполнении работ, оказании услуг российскими лицами, по стоимостным критериям производится по предложенной в указанных заявках цене договора, сниженной на размер</w:t>
      </w:r>
      <w:r w:rsidR="00CD0A52" w:rsidRPr="00817ABB">
        <w:rPr>
          <w:rFonts w:ascii="Times New Roman" w:hAnsi="Times New Roman" w:cs="Times New Roman"/>
          <w:color w:val="000000" w:themeColor="text1"/>
          <w:sz w:val="26"/>
          <w:szCs w:val="26"/>
        </w:rPr>
        <w:t>,</w:t>
      </w:r>
      <w:r w:rsidRPr="00817ABB">
        <w:rPr>
          <w:rFonts w:ascii="Times New Roman" w:hAnsi="Times New Roman" w:cs="Times New Roman"/>
          <w:color w:val="000000" w:themeColor="text1"/>
          <w:sz w:val="26"/>
          <w:szCs w:val="26"/>
        </w:rPr>
        <w:t xml:space="preserve"> установленный Постановление</w:t>
      </w:r>
      <w:r w:rsidR="00CD0A52" w:rsidRPr="00817ABB">
        <w:rPr>
          <w:rFonts w:ascii="Times New Roman" w:hAnsi="Times New Roman" w:cs="Times New Roman"/>
          <w:color w:val="000000" w:themeColor="text1"/>
          <w:sz w:val="26"/>
          <w:szCs w:val="26"/>
        </w:rPr>
        <w:t>м</w:t>
      </w:r>
      <w:r w:rsidRPr="00817ABB">
        <w:rPr>
          <w:rFonts w:ascii="Times New Roman" w:hAnsi="Times New Roman" w:cs="Times New Roman"/>
          <w:color w:val="000000" w:themeColor="text1"/>
          <w:sz w:val="26"/>
          <w:szCs w:val="26"/>
        </w:rPr>
        <w:t xml:space="preserve"> 925, при этом договор заключается по цене договора, предложенной участником закупки в заявке на участие в закупке.</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 xml:space="preserve">7.3. 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предложение о выполнении работ, оказании услуг иностранными лицами, договор с таким победителем заключается по цене, сниженной </w:t>
      </w:r>
      <w:r w:rsidR="00687B29" w:rsidRPr="00817ABB">
        <w:rPr>
          <w:rFonts w:ascii="Times New Roman" w:hAnsi="Times New Roman" w:cs="Times New Roman"/>
          <w:color w:val="000000" w:themeColor="text1"/>
          <w:sz w:val="26"/>
          <w:szCs w:val="26"/>
        </w:rPr>
        <w:t>на размер,</w:t>
      </w:r>
      <w:r w:rsidRPr="00817ABB">
        <w:rPr>
          <w:rFonts w:ascii="Times New Roman" w:hAnsi="Times New Roman" w:cs="Times New Roman"/>
          <w:color w:val="000000" w:themeColor="text1"/>
          <w:sz w:val="26"/>
          <w:szCs w:val="26"/>
        </w:rPr>
        <w:t xml:space="preserve"> установленный Постановление</w:t>
      </w:r>
      <w:r w:rsidR="00CD0A52" w:rsidRPr="00817ABB">
        <w:rPr>
          <w:rFonts w:ascii="Times New Roman" w:hAnsi="Times New Roman" w:cs="Times New Roman"/>
          <w:color w:val="000000" w:themeColor="text1"/>
          <w:sz w:val="26"/>
          <w:szCs w:val="26"/>
        </w:rPr>
        <w:t>м</w:t>
      </w:r>
      <w:r w:rsidRPr="00817ABB">
        <w:rPr>
          <w:rFonts w:ascii="Times New Roman" w:hAnsi="Times New Roman" w:cs="Times New Roman"/>
          <w:color w:val="000000" w:themeColor="text1"/>
          <w:sz w:val="26"/>
          <w:szCs w:val="26"/>
        </w:rPr>
        <w:t xml:space="preserve"> 925, от предложенной им цены договора.</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7.4. 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размер установленный Постановление</w:t>
      </w:r>
      <w:r w:rsidR="00CD0A52" w:rsidRPr="00817ABB">
        <w:rPr>
          <w:rFonts w:ascii="Times New Roman" w:hAnsi="Times New Roman" w:cs="Times New Roman"/>
          <w:color w:val="000000" w:themeColor="text1"/>
          <w:sz w:val="26"/>
          <w:szCs w:val="26"/>
        </w:rPr>
        <w:t>м</w:t>
      </w:r>
      <w:r w:rsidRPr="00817ABB">
        <w:rPr>
          <w:rFonts w:ascii="Times New Roman" w:hAnsi="Times New Roman" w:cs="Times New Roman"/>
          <w:color w:val="000000" w:themeColor="text1"/>
          <w:sz w:val="26"/>
          <w:szCs w:val="26"/>
        </w:rPr>
        <w:t xml:space="preserve"> 925, от предложенной им цены договора.</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7.5. Условием предоставления приоритета является включение в документацию следующих сведений:</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lastRenderedPageBreak/>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3) сведения о начальной (максимальной) цене единицы каждого товара, работы, услуги, являющихся предметом закупки;</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00792CDD" w:rsidRPr="00817ABB">
        <w:rPr>
          <w:rFonts w:ascii="Times New Roman" w:hAnsi="Times New Roman" w:cs="Times New Roman"/>
          <w:color w:val="000000" w:themeColor="text1"/>
          <w:sz w:val="26"/>
          <w:szCs w:val="26"/>
        </w:rPr>
        <w:t>«</w:t>
      </w:r>
      <w:r w:rsidRPr="00817ABB">
        <w:rPr>
          <w:rFonts w:ascii="Times New Roman" w:hAnsi="Times New Roman" w:cs="Times New Roman"/>
          <w:color w:val="000000" w:themeColor="text1"/>
          <w:sz w:val="26"/>
          <w:szCs w:val="26"/>
        </w:rPr>
        <w:t>г</w:t>
      </w:r>
      <w:r w:rsidR="00792CDD" w:rsidRPr="00817ABB">
        <w:rPr>
          <w:rFonts w:ascii="Times New Roman" w:hAnsi="Times New Roman" w:cs="Times New Roman"/>
          <w:color w:val="000000" w:themeColor="text1"/>
          <w:sz w:val="26"/>
          <w:szCs w:val="26"/>
        </w:rPr>
        <w:t>»</w:t>
      </w:r>
      <w:r w:rsidRPr="00817ABB">
        <w:rPr>
          <w:rFonts w:ascii="Times New Roman" w:hAnsi="Times New Roman" w:cs="Times New Roman"/>
          <w:color w:val="000000" w:themeColor="text1"/>
          <w:sz w:val="26"/>
          <w:szCs w:val="26"/>
        </w:rPr>
        <w:t xml:space="preserve"> и </w:t>
      </w:r>
      <w:r w:rsidR="00792CDD" w:rsidRPr="00817ABB">
        <w:rPr>
          <w:rFonts w:ascii="Times New Roman" w:hAnsi="Times New Roman" w:cs="Times New Roman"/>
          <w:color w:val="000000" w:themeColor="text1"/>
          <w:sz w:val="26"/>
          <w:szCs w:val="26"/>
        </w:rPr>
        <w:t>«</w:t>
      </w:r>
      <w:r w:rsidRPr="00817ABB">
        <w:rPr>
          <w:rFonts w:ascii="Times New Roman" w:hAnsi="Times New Roman" w:cs="Times New Roman"/>
          <w:color w:val="000000" w:themeColor="text1"/>
          <w:sz w:val="26"/>
          <w:szCs w:val="26"/>
        </w:rPr>
        <w:t>д</w:t>
      </w:r>
      <w:r w:rsidR="00792CDD" w:rsidRPr="00817ABB">
        <w:rPr>
          <w:rFonts w:ascii="Times New Roman" w:hAnsi="Times New Roman" w:cs="Times New Roman"/>
          <w:color w:val="000000" w:themeColor="text1"/>
          <w:sz w:val="26"/>
          <w:szCs w:val="26"/>
        </w:rPr>
        <w:t>»</w:t>
      </w:r>
      <w:r w:rsidRPr="00817ABB">
        <w:rPr>
          <w:rFonts w:ascii="Times New Roman" w:hAnsi="Times New Roman" w:cs="Times New Roman"/>
          <w:color w:val="000000" w:themeColor="text1"/>
          <w:sz w:val="26"/>
          <w:szCs w:val="26"/>
        </w:rPr>
        <w:t xml:space="preserve"> пункта 6 Постановления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792CDD" w:rsidRPr="00817ABB">
        <w:rPr>
          <w:rFonts w:ascii="Times New Roman" w:hAnsi="Times New Roman" w:cs="Times New Roman"/>
          <w:color w:val="000000" w:themeColor="text1"/>
          <w:sz w:val="26"/>
          <w:szCs w:val="26"/>
        </w:rPr>
        <w:t>«</w:t>
      </w:r>
      <w:r w:rsidRPr="00817ABB">
        <w:rPr>
          <w:rFonts w:ascii="Times New Roman" w:hAnsi="Times New Roman" w:cs="Times New Roman"/>
          <w:color w:val="000000" w:themeColor="text1"/>
          <w:sz w:val="26"/>
          <w:szCs w:val="26"/>
        </w:rPr>
        <w:t>в</w:t>
      </w:r>
      <w:r w:rsidR="00792CDD" w:rsidRPr="00817ABB">
        <w:rPr>
          <w:rFonts w:ascii="Times New Roman" w:hAnsi="Times New Roman" w:cs="Times New Roman"/>
          <w:color w:val="000000" w:themeColor="text1"/>
          <w:sz w:val="26"/>
          <w:szCs w:val="26"/>
        </w:rPr>
        <w:t>»</w:t>
      </w:r>
      <w:r w:rsidRPr="00817ABB">
        <w:rPr>
          <w:rFonts w:ascii="Times New Roman" w:hAnsi="Times New Roman" w:cs="Times New Roman"/>
          <w:color w:val="000000" w:themeColor="text1"/>
          <w:sz w:val="26"/>
          <w:szCs w:val="26"/>
        </w:rPr>
        <w:t xml:space="preserve"> пункта 5 Постановления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3688B" w:rsidRPr="00817ABB" w:rsidRDefault="0063688B" w:rsidP="001A3CBF">
      <w:pPr>
        <w:tabs>
          <w:tab w:val="left" w:pos="6379"/>
        </w:tabs>
        <w:spacing w:after="0" w:line="240" w:lineRule="auto"/>
        <w:ind w:firstLine="709"/>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 xml:space="preserve">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w:t>
      </w:r>
      <w:r w:rsidR="00CD0A52" w:rsidRPr="00817ABB">
        <w:rPr>
          <w:rFonts w:ascii="Times New Roman" w:hAnsi="Times New Roman" w:cs="Times New Roman"/>
          <w:color w:val="000000" w:themeColor="text1"/>
          <w:sz w:val="26"/>
          <w:szCs w:val="26"/>
        </w:rPr>
        <w:t>уклонившемся</w:t>
      </w:r>
      <w:r w:rsidRPr="00817ABB">
        <w:rPr>
          <w:rFonts w:ascii="Times New Roman" w:hAnsi="Times New Roman" w:cs="Times New Roman"/>
          <w:color w:val="000000" w:themeColor="text1"/>
          <w:sz w:val="26"/>
          <w:szCs w:val="26"/>
        </w:rPr>
        <w:t xml:space="preserve"> от заключения договора;</w:t>
      </w:r>
    </w:p>
    <w:p w:rsidR="0063688B" w:rsidRPr="00817ABB" w:rsidRDefault="0063688B" w:rsidP="001A3CBF">
      <w:pPr>
        <w:tabs>
          <w:tab w:val="left" w:pos="6379"/>
        </w:tabs>
        <w:spacing w:after="0" w:line="240" w:lineRule="auto"/>
        <w:ind w:firstLine="567"/>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9) условие о том, что при исполнении договора, заключенного с участником закупки, которому предоставлен приоритет в соответствии с Постановление</w:t>
      </w:r>
      <w:r w:rsidR="00CD0A52" w:rsidRPr="00817ABB">
        <w:rPr>
          <w:rFonts w:ascii="Times New Roman" w:hAnsi="Times New Roman" w:cs="Times New Roman"/>
          <w:color w:val="000000" w:themeColor="text1"/>
          <w:sz w:val="26"/>
          <w:szCs w:val="26"/>
        </w:rPr>
        <w:t>м</w:t>
      </w:r>
      <w:r w:rsidRPr="00817ABB">
        <w:rPr>
          <w:rFonts w:ascii="Times New Roman" w:hAnsi="Times New Roman" w:cs="Times New Roman"/>
          <w:color w:val="000000" w:themeColor="text1"/>
          <w:sz w:val="26"/>
          <w:szCs w:val="26"/>
        </w:rPr>
        <w:t xml:space="preserve">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055B8" w:rsidRPr="00817ABB" w:rsidRDefault="00A055B8" w:rsidP="001A3CBF">
      <w:pPr>
        <w:tabs>
          <w:tab w:val="left" w:pos="6379"/>
        </w:tabs>
        <w:spacing w:after="0" w:line="240" w:lineRule="auto"/>
        <w:ind w:firstLine="567"/>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7.6. Приоритет не предоставляется в случаях, указанн</w:t>
      </w:r>
      <w:r w:rsidR="00CD0A52" w:rsidRPr="00817ABB">
        <w:rPr>
          <w:rFonts w:ascii="Times New Roman" w:hAnsi="Times New Roman" w:cs="Times New Roman"/>
          <w:color w:val="000000" w:themeColor="text1"/>
          <w:sz w:val="26"/>
          <w:szCs w:val="26"/>
        </w:rPr>
        <w:t>ых в пункте 6 Постановления 925;</w:t>
      </w:r>
    </w:p>
    <w:p w:rsidR="0063688B" w:rsidRPr="00817ABB" w:rsidRDefault="00A055B8" w:rsidP="001A3CBF">
      <w:pPr>
        <w:tabs>
          <w:tab w:val="left" w:pos="6379"/>
        </w:tabs>
        <w:spacing w:after="0" w:line="240" w:lineRule="auto"/>
        <w:ind w:firstLine="567"/>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lastRenderedPageBreak/>
        <w:t>7.7.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r w:rsidR="00191681" w:rsidRPr="00817ABB">
        <w:rPr>
          <w:rFonts w:ascii="Times New Roman" w:hAnsi="Times New Roman" w:cs="Times New Roman"/>
          <w:color w:val="000000" w:themeColor="text1"/>
          <w:sz w:val="26"/>
          <w:szCs w:val="26"/>
        </w:rPr>
        <w:t>.»</w:t>
      </w:r>
      <w:r w:rsidR="00CD0A52" w:rsidRPr="00817ABB">
        <w:rPr>
          <w:rFonts w:ascii="Times New Roman" w:hAnsi="Times New Roman" w:cs="Times New Roman"/>
          <w:color w:val="000000" w:themeColor="text1"/>
          <w:sz w:val="26"/>
          <w:szCs w:val="26"/>
        </w:rPr>
        <w:t>;</w:t>
      </w:r>
    </w:p>
    <w:p w:rsidR="00191681" w:rsidRPr="00817ABB" w:rsidRDefault="00191681" w:rsidP="001A3CBF">
      <w:pPr>
        <w:tabs>
          <w:tab w:val="left" w:pos="6379"/>
        </w:tabs>
        <w:spacing w:after="0" w:line="240" w:lineRule="auto"/>
        <w:ind w:firstLine="567"/>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1.</w:t>
      </w:r>
      <w:r w:rsidR="00687B29" w:rsidRPr="00817ABB">
        <w:rPr>
          <w:rFonts w:ascii="Times New Roman" w:hAnsi="Times New Roman" w:cs="Times New Roman"/>
          <w:color w:val="000000" w:themeColor="text1"/>
          <w:sz w:val="26"/>
          <w:szCs w:val="26"/>
        </w:rPr>
        <w:t>9</w:t>
      </w:r>
      <w:r w:rsidRPr="00817ABB">
        <w:rPr>
          <w:rFonts w:ascii="Times New Roman" w:hAnsi="Times New Roman" w:cs="Times New Roman"/>
          <w:color w:val="000000" w:themeColor="text1"/>
          <w:sz w:val="26"/>
          <w:szCs w:val="26"/>
        </w:rPr>
        <w:t xml:space="preserve">. в пункте 8.2. раздела </w:t>
      </w:r>
      <w:r w:rsidRPr="00817ABB">
        <w:rPr>
          <w:rFonts w:ascii="Times New Roman" w:hAnsi="Times New Roman" w:cs="Times New Roman"/>
          <w:color w:val="000000" w:themeColor="text1"/>
          <w:sz w:val="26"/>
          <w:szCs w:val="26"/>
          <w:lang w:val="en-US"/>
        </w:rPr>
        <w:t>VII</w:t>
      </w:r>
      <w:r w:rsidRPr="00817ABB">
        <w:rPr>
          <w:rFonts w:ascii="Times New Roman" w:hAnsi="Times New Roman" w:cs="Times New Roman"/>
          <w:color w:val="000000" w:themeColor="text1"/>
          <w:sz w:val="26"/>
          <w:szCs w:val="26"/>
        </w:rPr>
        <w:t xml:space="preserve">. </w:t>
      </w:r>
      <w:r w:rsidR="00B075FE" w:rsidRPr="00817ABB">
        <w:rPr>
          <w:rFonts w:ascii="Times New Roman" w:hAnsi="Times New Roman" w:cs="Times New Roman"/>
          <w:color w:val="000000" w:themeColor="text1"/>
          <w:sz w:val="26"/>
          <w:szCs w:val="26"/>
        </w:rPr>
        <w:t>Положения</w:t>
      </w:r>
      <w:r w:rsidRPr="00817ABB">
        <w:rPr>
          <w:rFonts w:ascii="Times New Roman" w:hAnsi="Times New Roman" w:cs="Times New Roman"/>
          <w:color w:val="000000" w:themeColor="text1"/>
          <w:sz w:val="26"/>
          <w:szCs w:val="26"/>
        </w:rPr>
        <w:t xml:space="preserve"> после слов «которые Заказчики,» слово «должны» заменить </w:t>
      </w:r>
      <w:r w:rsidR="00B075FE" w:rsidRPr="00817ABB">
        <w:rPr>
          <w:rFonts w:ascii="Times New Roman" w:hAnsi="Times New Roman" w:cs="Times New Roman"/>
          <w:color w:val="000000" w:themeColor="text1"/>
          <w:sz w:val="26"/>
          <w:szCs w:val="26"/>
        </w:rPr>
        <w:t>словом</w:t>
      </w:r>
      <w:r w:rsidRPr="00817ABB">
        <w:rPr>
          <w:rFonts w:ascii="Times New Roman" w:hAnsi="Times New Roman" w:cs="Times New Roman"/>
          <w:color w:val="000000" w:themeColor="text1"/>
          <w:sz w:val="26"/>
          <w:szCs w:val="26"/>
        </w:rPr>
        <w:t xml:space="preserve"> «обязаны»;</w:t>
      </w:r>
    </w:p>
    <w:p w:rsidR="00B075FE" w:rsidRPr="00817ABB" w:rsidRDefault="00B075FE" w:rsidP="001A3CBF">
      <w:pPr>
        <w:tabs>
          <w:tab w:val="left" w:pos="6379"/>
        </w:tabs>
        <w:spacing w:after="0" w:line="240" w:lineRule="auto"/>
        <w:ind w:firstLine="567"/>
        <w:jc w:val="both"/>
        <w:rPr>
          <w:rFonts w:ascii="Times New Roman" w:hAnsi="Times New Roman" w:cs="Times New Roman"/>
          <w:color w:val="000000" w:themeColor="text1"/>
          <w:sz w:val="26"/>
          <w:szCs w:val="26"/>
        </w:rPr>
      </w:pPr>
    </w:p>
    <w:p w:rsidR="004E5520" w:rsidRPr="00817ABB" w:rsidRDefault="005C5B5C" w:rsidP="001A3CBF">
      <w:pPr>
        <w:tabs>
          <w:tab w:val="left" w:pos="6379"/>
        </w:tabs>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2</w:t>
      </w:r>
      <w:r w:rsidR="00277DEE" w:rsidRPr="00817ABB">
        <w:rPr>
          <w:rFonts w:ascii="Times New Roman" w:hAnsi="Times New Roman" w:cs="Times New Roman"/>
          <w:color w:val="000000" w:themeColor="text1"/>
          <w:sz w:val="26"/>
          <w:szCs w:val="26"/>
        </w:rPr>
        <w:t xml:space="preserve">. </w:t>
      </w:r>
      <w:r w:rsidR="004E5520" w:rsidRPr="00817ABB">
        <w:rPr>
          <w:rFonts w:ascii="Times New Roman" w:eastAsia="Times New Roman" w:hAnsi="Times New Roman" w:cs="Times New Roman"/>
          <w:color w:val="000000" w:themeColor="text1"/>
          <w:sz w:val="26"/>
          <w:szCs w:val="26"/>
          <w:lang w:eastAsia="ru-RU"/>
        </w:rPr>
        <w:t>Муниципальным автономным и бюджетным учреждениям</w:t>
      </w:r>
      <w:r w:rsidR="004E5520" w:rsidRPr="00817ABB">
        <w:rPr>
          <w:rFonts w:ascii="Times New Roman" w:hAnsi="Times New Roman" w:cs="Times New Roman"/>
          <w:color w:val="000000" w:themeColor="text1"/>
          <w:sz w:val="26"/>
          <w:szCs w:val="26"/>
        </w:rPr>
        <w:t>, муниципальным унитарным предприятиям</w:t>
      </w:r>
      <w:r w:rsidR="004E5520" w:rsidRPr="00817ABB">
        <w:rPr>
          <w:rFonts w:ascii="Times New Roman" w:eastAsia="Times New Roman" w:hAnsi="Times New Roman" w:cs="Times New Roman"/>
          <w:color w:val="000000" w:themeColor="text1"/>
          <w:sz w:val="26"/>
          <w:szCs w:val="26"/>
          <w:lang w:eastAsia="ru-RU"/>
        </w:rPr>
        <w:t xml:space="preserve"> города Когалыма в срок до 01.10.2019 внести соответствующие изменения в положение о закупке товаров, работ, услуг либо утвердить новое положение о закупке товаров, работ, услуг в соответствии с типовым положением о закупке товаров, работ, услуг отдельными видами юридических лиц, утвержденным настоящим постановлением.</w:t>
      </w:r>
    </w:p>
    <w:p w:rsidR="004E5520" w:rsidRPr="00817ABB" w:rsidRDefault="004E5520" w:rsidP="004E5520">
      <w:pPr>
        <w:shd w:val="clear" w:color="auto" w:fill="FFFFFF"/>
        <w:spacing w:after="0" w:line="240" w:lineRule="auto"/>
        <w:ind w:firstLine="567"/>
        <w:jc w:val="both"/>
        <w:rPr>
          <w:rFonts w:ascii="Times New Roman" w:hAnsi="Times New Roman" w:cs="Times New Roman"/>
          <w:color w:val="000000" w:themeColor="text1"/>
          <w:sz w:val="26"/>
          <w:szCs w:val="26"/>
        </w:rPr>
      </w:pPr>
    </w:p>
    <w:p w:rsidR="001A3CBF" w:rsidRDefault="004E5520" w:rsidP="001A3CBF">
      <w:pPr>
        <w:shd w:val="clear" w:color="auto" w:fill="FFFFFF"/>
        <w:spacing w:after="0" w:line="240" w:lineRule="auto"/>
        <w:ind w:firstLine="567"/>
        <w:jc w:val="both"/>
        <w:rPr>
          <w:rFonts w:ascii="Times New Roman" w:hAnsi="Times New Roman" w:cs="Times New Roman"/>
          <w:color w:val="000000" w:themeColor="text1"/>
          <w:sz w:val="26"/>
          <w:szCs w:val="26"/>
        </w:rPr>
      </w:pPr>
      <w:r w:rsidRPr="00817ABB">
        <w:rPr>
          <w:rFonts w:ascii="Times New Roman" w:hAnsi="Times New Roman"/>
          <w:color w:val="000000" w:themeColor="text1"/>
          <w:sz w:val="26"/>
          <w:szCs w:val="26"/>
          <w:lang w:eastAsia="ru-RU"/>
        </w:rPr>
        <w:t xml:space="preserve">3. </w:t>
      </w:r>
      <w:r w:rsidR="00817ABB" w:rsidRPr="00817ABB">
        <w:rPr>
          <w:rFonts w:ascii="Times New Roman" w:eastAsia="Times New Roman" w:hAnsi="Times New Roman" w:cs="Times New Roman"/>
          <w:color w:val="000000" w:themeColor="text1"/>
          <w:sz w:val="26"/>
          <w:szCs w:val="26"/>
          <w:lang w:eastAsia="ru-RU"/>
        </w:rPr>
        <w:t xml:space="preserve">Отделу муниципального заказа </w:t>
      </w:r>
      <w:r w:rsidR="00817ABB" w:rsidRPr="00817ABB">
        <w:rPr>
          <w:rFonts w:ascii="Times New Roman" w:hAnsi="Times New Roman" w:cs="Times New Roman"/>
          <w:color w:val="000000" w:themeColor="text1"/>
          <w:sz w:val="26"/>
          <w:szCs w:val="26"/>
        </w:rPr>
        <w:t>Администрации города Когалыма (А.В.Сидоровой):</w:t>
      </w:r>
    </w:p>
    <w:p w:rsidR="004E5520" w:rsidRPr="001A3CBF" w:rsidRDefault="00817ABB" w:rsidP="001A3CBF">
      <w:pPr>
        <w:shd w:val="clear" w:color="auto" w:fill="FFFFFF"/>
        <w:spacing w:after="0" w:line="240" w:lineRule="auto"/>
        <w:ind w:firstLine="567"/>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3</w:t>
      </w:r>
      <w:r w:rsidR="004E5520" w:rsidRPr="00817ABB">
        <w:rPr>
          <w:rFonts w:ascii="Times New Roman" w:hAnsi="Times New Roman" w:cs="Times New Roman"/>
          <w:color w:val="000000" w:themeColor="text1"/>
          <w:sz w:val="26"/>
          <w:szCs w:val="26"/>
        </w:rPr>
        <w:t xml:space="preserve">.1. </w:t>
      </w:r>
      <w:r w:rsidR="004E5520" w:rsidRPr="00817ABB">
        <w:rPr>
          <w:rFonts w:ascii="Times New Roman" w:eastAsia="Times New Roman" w:hAnsi="Times New Roman" w:cs="Times New Roman"/>
          <w:color w:val="000000" w:themeColor="text1"/>
          <w:sz w:val="26"/>
          <w:szCs w:val="26"/>
          <w:lang w:eastAsia="ru-RU"/>
        </w:rPr>
        <w:t xml:space="preserve">разместить настоящее </w:t>
      </w:r>
      <w:r w:rsidR="004E5520" w:rsidRPr="00817ABB">
        <w:rPr>
          <w:rFonts w:ascii="Times New Roman" w:eastAsia="Calibri" w:hAnsi="Times New Roman" w:cs="Times New Roman"/>
          <w:color w:val="000000" w:themeColor="text1"/>
          <w:sz w:val="26"/>
          <w:szCs w:val="26"/>
          <w:lang w:eastAsia="ru-RU"/>
        </w:rPr>
        <w:t xml:space="preserve">типовое положение о закупке </w:t>
      </w:r>
      <w:r w:rsidR="004E5520" w:rsidRPr="00817ABB">
        <w:rPr>
          <w:rFonts w:ascii="Times New Roman" w:eastAsia="Times New Roman" w:hAnsi="Times New Roman" w:cs="Times New Roman"/>
          <w:color w:val="000000" w:themeColor="text1"/>
          <w:sz w:val="26"/>
          <w:szCs w:val="26"/>
          <w:lang w:eastAsia="ru-RU"/>
        </w:rPr>
        <w:t>товаров, работ, услуг</w:t>
      </w:r>
      <w:r w:rsidR="004E5520" w:rsidRPr="00817ABB">
        <w:rPr>
          <w:rFonts w:ascii="Times New Roman" w:eastAsia="Calibri" w:hAnsi="Times New Roman" w:cs="Times New Roman"/>
          <w:color w:val="000000" w:themeColor="text1"/>
          <w:sz w:val="26"/>
          <w:szCs w:val="26"/>
          <w:lang w:eastAsia="ru-RU"/>
        </w:rPr>
        <w:t xml:space="preserve"> </w:t>
      </w:r>
      <w:r w:rsidR="004E5520" w:rsidRPr="00817ABB">
        <w:rPr>
          <w:rFonts w:ascii="Times New Roman" w:eastAsia="Times New Roman" w:hAnsi="Times New Roman" w:cs="Times New Roman"/>
          <w:color w:val="000000" w:themeColor="text1"/>
          <w:sz w:val="26"/>
          <w:szCs w:val="26"/>
          <w:lang w:eastAsia="ru-RU"/>
        </w:rPr>
        <w:t xml:space="preserve">отдельными видами юридических лиц в единой информационной системе в сфере закупок </w:t>
      </w:r>
      <w:r w:rsidR="004E5520" w:rsidRPr="00817ABB">
        <w:rPr>
          <w:rFonts w:ascii="Times New Roman" w:eastAsia="Times New Roman" w:hAnsi="Times New Roman" w:cs="Times New Roman"/>
          <w:color w:val="000000" w:themeColor="text1"/>
          <w:sz w:val="26"/>
          <w:szCs w:val="26"/>
          <w:lang w:val="en-US" w:eastAsia="ru-RU"/>
        </w:rPr>
        <w:t>zakupki</w:t>
      </w:r>
      <w:r w:rsidR="004E5520" w:rsidRPr="00817ABB">
        <w:rPr>
          <w:rFonts w:ascii="Times New Roman" w:eastAsia="Times New Roman" w:hAnsi="Times New Roman" w:cs="Times New Roman"/>
          <w:color w:val="000000" w:themeColor="text1"/>
          <w:sz w:val="26"/>
          <w:szCs w:val="26"/>
          <w:lang w:eastAsia="ru-RU"/>
        </w:rPr>
        <w:t>.</w:t>
      </w:r>
      <w:r w:rsidR="004E5520" w:rsidRPr="00817ABB">
        <w:rPr>
          <w:rFonts w:ascii="Times New Roman" w:eastAsia="Times New Roman" w:hAnsi="Times New Roman" w:cs="Times New Roman"/>
          <w:color w:val="000000" w:themeColor="text1"/>
          <w:sz w:val="26"/>
          <w:szCs w:val="26"/>
          <w:lang w:val="en-US" w:eastAsia="ru-RU"/>
        </w:rPr>
        <w:t>gov</w:t>
      </w:r>
      <w:r w:rsidR="004E5520" w:rsidRPr="00817ABB">
        <w:rPr>
          <w:rFonts w:ascii="Times New Roman" w:eastAsia="Times New Roman" w:hAnsi="Times New Roman" w:cs="Times New Roman"/>
          <w:color w:val="000000" w:themeColor="text1"/>
          <w:sz w:val="26"/>
          <w:szCs w:val="26"/>
          <w:lang w:eastAsia="ru-RU"/>
        </w:rPr>
        <w:t>.</w:t>
      </w:r>
      <w:r w:rsidR="004E5520" w:rsidRPr="00817ABB">
        <w:rPr>
          <w:rFonts w:ascii="Times New Roman" w:eastAsia="Times New Roman" w:hAnsi="Times New Roman" w:cs="Times New Roman"/>
          <w:color w:val="000000" w:themeColor="text1"/>
          <w:sz w:val="26"/>
          <w:szCs w:val="26"/>
          <w:lang w:val="en-US" w:eastAsia="ru-RU"/>
        </w:rPr>
        <w:t>ru</w:t>
      </w:r>
      <w:r w:rsidR="004E5520" w:rsidRPr="00817ABB">
        <w:rPr>
          <w:rFonts w:ascii="Times New Roman" w:eastAsia="Times New Roman" w:hAnsi="Times New Roman" w:cs="Times New Roman"/>
          <w:color w:val="000000" w:themeColor="text1"/>
          <w:sz w:val="26"/>
          <w:szCs w:val="26"/>
          <w:lang w:eastAsia="ru-RU"/>
        </w:rPr>
        <w:t xml:space="preserve"> в течение 15 (пятнадцати) дней с даты его утверждения;</w:t>
      </w:r>
    </w:p>
    <w:p w:rsidR="004E5520" w:rsidRPr="00817ABB" w:rsidRDefault="00817ABB" w:rsidP="004E5520">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3</w:t>
      </w:r>
      <w:r w:rsidR="004E5520" w:rsidRPr="00817ABB">
        <w:rPr>
          <w:rFonts w:ascii="Times New Roman" w:hAnsi="Times New Roman" w:cs="Times New Roman"/>
          <w:color w:val="000000" w:themeColor="text1"/>
          <w:sz w:val="26"/>
          <w:szCs w:val="26"/>
        </w:rPr>
        <w:t xml:space="preserve">.2.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w:t>
      </w:r>
      <w:hyperlink r:id="rId13" w:history="1">
        <w:r w:rsidR="004E5520" w:rsidRPr="00817ABB">
          <w:rPr>
            <w:rFonts w:ascii="Times New Roman" w:hAnsi="Times New Roman" w:cs="Times New Roman"/>
            <w:color w:val="000000" w:themeColor="text1"/>
            <w:sz w:val="26"/>
            <w:szCs w:val="26"/>
          </w:rPr>
          <w:t>распоряжением</w:t>
        </w:r>
      </w:hyperlink>
      <w:r w:rsidR="004E5520" w:rsidRPr="00817ABB">
        <w:rPr>
          <w:rFonts w:ascii="Times New Roman" w:hAnsi="Times New Roman" w:cs="Times New Roman"/>
          <w:color w:val="000000" w:themeColor="text1"/>
          <w:sz w:val="26"/>
          <w:szCs w:val="26"/>
        </w:rPr>
        <w:t xml:space="preserve">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4E5520" w:rsidRPr="00817ABB" w:rsidRDefault="004E5520" w:rsidP="004E5520">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p>
    <w:p w:rsidR="00277DEE" w:rsidRPr="00817ABB" w:rsidRDefault="00817ABB" w:rsidP="004E5520">
      <w:pPr>
        <w:widowControl w:val="0"/>
        <w:suppressAutoHyphens/>
        <w:spacing w:after="0" w:line="240" w:lineRule="auto"/>
        <w:ind w:firstLine="567"/>
        <w:jc w:val="both"/>
        <w:rPr>
          <w:rFonts w:ascii="Times New Roman" w:hAnsi="Times New Roman" w:cs="Times New Roman"/>
          <w:color w:val="000000" w:themeColor="text1"/>
          <w:sz w:val="26"/>
          <w:szCs w:val="26"/>
        </w:rPr>
      </w:pPr>
      <w:r w:rsidRPr="00817ABB">
        <w:rPr>
          <w:rFonts w:ascii="Times New Roman" w:hAnsi="Times New Roman" w:cs="Times New Roman"/>
          <w:color w:val="000000" w:themeColor="text1"/>
          <w:sz w:val="26"/>
          <w:szCs w:val="26"/>
        </w:rPr>
        <w:t>4</w:t>
      </w:r>
      <w:r w:rsidR="004E5520" w:rsidRPr="00817ABB">
        <w:rPr>
          <w:rFonts w:ascii="Times New Roman" w:hAnsi="Times New Roman" w:cs="Times New Roman"/>
          <w:color w:val="000000" w:themeColor="text1"/>
          <w:sz w:val="26"/>
          <w:szCs w:val="26"/>
        </w:rPr>
        <w:t xml:space="preserve">. </w:t>
      </w:r>
      <w:r w:rsidR="00277DEE" w:rsidRPr="00817ABB">
        <w:rPr>
          <w:rFonts w:ascii="Times New Roman" w:hAnsi="Times New Roman" w:cs="Times New Roman"/>
          <w:color w:val="000000" w:themeColor="text1"/>
          <w:sz w:val="26"/>
          <w:szCs w:val="26"/>
        </w:rPr>
        <w:t>Контроль за выполнением постановления возложить на заместителя главы города Когалыма Т.И.Черных.</w:t>
      </w:r>
      <w:bookmarkStart w:id="0" w:name="_GoBack"/>
      <w:bookmarkEnd w:id="0"/>
    </w:p>
    <w:p w:rsidR="00277DEE" w:rsidRPr="00817ABB" w:rsidRDefault="00277DEE" w:rsidP="00277DEE">
      <w:pPr>
        <w:widowControl w:val="0"/>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rsidR="008C37E0" w:rsidRPr="00817ABB" w:rsidRDefault="008C37E0" w:rsidP="00277DEE">
      <w:pPr>
        <w:widowControl w:val="0"/>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rsidR="00277DEE" w:rsidRPr="00817ABB" w:rsidRDefault="005C5B5C" w:rsidP="00277DEE">
      <w:pPr>
        <w:widowControl w:val="0"/>
        <w:autoSpaceDE w:val="0"/>
        <w:autoSpaceDN w:val="0"/>
        <w:adjustRightInd w:val="0"/>
        <w:spacing w:after="0" w:line="240" w:lineRule="auto"/>
        <w:ind w:firstLine="709"/>
        <w:jc w:val="both"/>
        <w:rPr>
          <w:rFonts w:ascii="Times New Roman" w:hAnsi="Times New Roman" w:cs="Times New Roman"/>
          <w:color w:val="000000" w:themeColor="text1"/>
          <w:sz w:val="26"/>
          <w:szCs w:val="26"/>
          <w:shd w:val="clear" w:color="auto" w:fill="FFFEFF"/>
          <w:lang w:bidi="he-IL"/>
        </w:rPr>
      </w:pPr>
      <w:r w:rsidRPr="00817ABB">
        <w:rPr>
          <w:rFonts w:ascii="Times New Roman" w:hAnsi="Times New Roman" w:cs="Times New Roman"/>
          <w:color w:val="000000" w:themeColor="text1"/>
          <w:sz w:val="26"/>
          <w:szCs w:val="26"/>
          <w:shd w:val="clear" w:color="auto" w:fill="FFFEFF"/>
          <w:lang w:bidi="he-IL"/>
        </w:rPr>
        <w:t xml:space="preserve">Глава города Когалыма </w:t>
      </w:r>
      <w:r w:rsidRPr="00817ABB">
        <w:rPr>
          <w:rFonts w:ascii="Times New Roman" w:hAnsi="Times New Roman" w:cs="Times New Roman"/>
          <w:color w:val="000000" w:themeColor="text1"/>
          <w:sz w:val="26"/>
          <w:szCs w:val="26"/>
          <w:shd w:val="clear" w:color="auto" w:fill="FFFEFF"/>
          <w:lang w:bidi="he-IL"/>
        </w:rPr>
        <w:tab/>
      </w:r>
      <w:r w:rsidRPr="00817ABB">
        <w:rPr>
          <w:rFonts w:ascii="Times New Roman" w:hAnsi="Times New Roman" w:cs="Times New Roman"/>
          <w:color w:val="000000" w:themeColor="text1"/>
          <w:sz w:val="26"/>
          <w:szCs w:val="26"/>
          <w:shd w:val="clear" w:color="auto" w:fill="FFFEFF"/>
          <w:lang w:bidi="he-IL"/>
        </w:rPr>
        <w:tab/>
      </w:r>
      <w:r w:rsidRPr="00817ABB">
        <w:rPr>
          <w:rFonts w:ascii="Times New Roman" w:hAnsi="Times New Roman" w:cs="Times New Roman"/>
          <w:color w:val="000000" w:themeColor="text1"/>
          <w:sz w:val="26"/>
          <w:szCs w:val="26"/>
          <w:shd w:val="clear" w:color="auto" w:fill="FFFEFF"/>
          <w:lang w:bidi="he-IL"/>
        </w:rPr>
        <w:tab/>
      </w:r>
      <w:r w:rsidRPr="00817ABB">
        <w:rPr>
          <w:rFonts w:ascii="Times New Roman" w:hAnsi="Times New Roman" w:cs="Times New Roman"/>
          <w:color w:val="000000" w:themeColor="text1"/>
          <w:sz w:val="26"/>
          <w:szCs w:val="26"/>
          <w:shd w:val="clear" w:color="auto" w:fill="FFFEFF"/>
          <w:lang w:bidi="he-IL"/>
        </w:rPr>
        <w:tab/>
        <w:t>Н.Н.Пальчиков</w:t>
      </w:r>
    </w:p>
    <w:p w:rsidR="00277DEE" w:rsidRPr="00817ABB" w:rsidRDefault="00277DEE" w:rsidP="00277DEE">
      <w:pPr>
        <w:widowControl w:val="0"/>
        <w:autoSpaceDE w:val="0"/>
        <w:autoSpaceDN w:val="0"/>
        <w:adjustRightInd w:val="0"/>
        <w:spacing w:after="0" w:line="240" w:lineRule="auto"/>
        <w:ind w:firstLine="709"/>
        <w:jc w:val="both"/>
        <w:rPr>
          <w:rFonts w:ascii="Times New Roman" w:hAnsi="Times New Roman" w:cs="Times New Roman"/>
          <w:color w:val="000000" w:themeColor="text1"/>
          <w:sz w:val="26"/>
          <w:szCs w:val="26"/>
          <w:shd w:val="clear" w:color="auto" w:fill="FFFEFF"/>
          <w:lang w:bidi="he-IL"/>
        </w:rPr>
      </w:pPr>
    </w:p>
    <w:p w:rsidR="009D1076" w:rsidRPr="00817ABB" w:rsidRDefault="009D1076" w:rsidP="00277DEE">
      <w:pPr>
        <w:widowControl w:val="0"/>
        <w:spacing w:after="0" w:line="240" w:lineRule="auto"/>
        <w:jc w:val="both"/>
        <w:rPr>
          <w:rFonts w:ascii="Times New Roman" w:hAnsi="Times New Roman" w:cs="Times New Roman"/>
          <w:color w:val="000000" w:themeColor="text1"/>
          <w:shd w:val="clear" w:color="auto" w:fill="FFFEFF"/>
          <w:lang w:bidi="he-IL"/>
        </w:rPr>
      </w:pPr>
    </w:p>
    <w:p w:rsidR="003835BA" w:rsidRPr="00817ABB" w:rsidRDefault="003835BA" w:rsidP="00277DEE">
      <w:pPr>
        <w:widowControl w:val="0"/>
        <w:spacing w:after="0" w:line="240" w:lineRule="auto"/>
        <w:jc w:val="both"/>
        <w:rPr>
          <w:rFonts w:ascii="Times New Roman" w:hAnsi="Times New Roman" w:cs="Times New Roman"/>
          <w:color w:val="000000" w:themeColor="text1"/>
          <w:shd w:val="clear" w:color="auto" w:fill="FFFEFF"/>
          <w:lang w:bidi="he-IL"/>
        </w:rPr>
      </w:pPr>
    </w:p>
    <w:p w:rsidR="006D2CAF" w:rsidRPr="00817ABB" w:rsidRDefault="006D2CAF" w:rsidP="006D2CAF">
      <w:pPr>
        <w:widowControl w:val="0"/>
        <w:spacing w:after="0" w:line="240" w:lineRule="auto"/>
        <w:jc w:val="both"/>
        <w:rPr>
          <w:rFonts w:ascii="Times New Roman" w:hAnsi="Times New Roman" w:cs="Times New Roman"/>
          <w:color w:val="000000" w:themeColor="text1"/>
          <w:shd w:val="clear" w:color="auto" w:fill="FFFEFF"/>
          <w:lang w:bidi="he-IL"/>
        </w:rPr>
      </w:pPr>
      <w:r w:rsidRPr="00817ABB">
        <w:rPr>
          <w:rFonts w:ascii="Times New Roman" w:hAnsi="Times New Roman" w:cs="Times New Roman"/>
          <w:color w:val="000000" w:themeColor="text1"/>
          <w:shd w:val="clear" w:color="auto" w:fill="FFFEFF"/>
          <w:lang w:bidi="he-IL"/>
        </w:rPr>
        <w:t>Согласовано:</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817ABB" w:rsidRPr="00817ABB" w:rsidTr="006D2CAF">
        <w:tc>
          <w:tcPr>
            <w:tcW w:w="5495" w:type="dxa"/>
          </w:tcPr>
          <w:p w:rsidR="006D2CAF" w:rsidRPr="00817ABB" w:rsidRDefault="006D2CAF" w:rsidP="00277DEE">
            <w:pPr>
              <w:widowControl w:val="0"/>
              <w:jc w:val="both"/>
              <w:rPr>
                <w:rFonts w:ascii="Times New Roman" w:hAnsi="Times New Roman" w:cs="Times New Roman"/>
                <w:color w:val="000000" w:themeColor="text1"/>
                <w:shd w:val="clear" w:color="auto" w:fill="FFFEFF"/>
                <w:lang w:bidi="he-IL"/>
              </w:rPr>
            </w:pPr>
            <w:r w:rsidRPr="00817ABB">
              <w:rPr>
                <w:rFonts w:ascii="Times New Roman" w:hAnsi="Times New Roman" w:cs="Times New Roman"/>
                <w:color w:val="000000" w:themeColor="text1"/>
                <w:shd w:val="clear" w:color="auto" w:fill="FFFEFF"/>
                <w:lang w:bidi="he-IL"/>
              </w:rPr>
              <w:t>Зам. главы г.Когалыма</w:t>
            </w:r>
          </w:p>
        </w:tc>
        <w:tc>
          <w:tcPr>
            <w:tcW w:w="4076" w:type="dxa"/>
          </w:tcPr>
          <w:p w:rsidR="006D2CAF" w:rsidRPr="00817ABB" w:rsidRDefault="006D2CAF" w:rsidP="00277DEE">
            <w:pPr>
              <w:widowControl w:val="0"/>
              <w:jc w:val="both"/>
              <w:rPr>
                <w:rFonts w:ascii="Times New Roman" w:hAnsi="Times New Roman" w:cs="Times New Roman"/>
                <w:color w:val="000000" w:themeColor="text1"/>
                <w:shd w:val="clear" w:color="auto" w:fill="FFFEFF"/>
                <w:lang w:bidi="he-IL"/>
              </w:rPr>
            </w:pPr>
            <w:r w:rsidRPr="00817ABB">
              <w:rPr>
                <w:rFonts w:ascii="Times New Roman" w:hAnsi="Times New Roman" w:cs="Times New Roman"/>
                <w:color w:val="000000" w:themeColor="text1"/>
                <w:shd w:val="clear" w:color="auto" w:fill="FFFEFF"/>
                <w:lang w:bidi="he-IL"/>
              </w:rPr>
              <w:t>Т.И.Черных</w:t>
            </w:r>
          </w:p>
        </w:tc>
      </w:tr>
      <w:tr w:rsidR="00817ABB" w:rsidRPr="00817ABB" w:rsidTr="006D2CAF">
        <w:tc>
          <w:tcPr>
            <w:tcW w:w="5495" w:type="dxa"/>
          </w:tcPr>
          <w:p w:rsidR="006D2CAF" w:rsidRPr="00817ABB" w:rsidRDefault="000165DE" w:rsidP="000165DE">
            <w:pPr>
              <w:widowControl w:val="0"/>
              <w:jc w:val="both"/>
              <w:rPr>
                <w:rFonts w:ascii="Times New Roman" w:hAnsi="Times New Roman" w:cs="Times New Roman"/>
                <w:color w:val="000000" w:themeColor="text1"/>
                <w:shd w:val="clear" w:color="auto" w:fill="FFFEFF"/>
                <w:lang w:bidi="he-IL"/>
              </w:rPr>
            </w:pPr>
            <w:r w:rsidRPr="00817ABB">
              <w:rPr>
                <w:rFonts w:ascii="Times New Roman" w:hAnsi="Times New Roman" w:cs="Times New Roman"/>
                <w:color w:val="000000" w:themeColor="text1"/>
                <w:shd w:val="clear" w:color="auto" w:fill="FFFEFF"/>
                <w:lang w:bidi="he-IL"/>
              </w:rPr>
              <w:t>Н</w:t>
            </w:r>
            <w:r w:rsidR="006D2CAF" w:rsidRPr="00817ABB">
              <w:rPr>
                <w:rFonts w:ascii="Times New Roman" w:hAnsi="Times New Roman" w:cs="Times New Roman"/>
                <w:color w:val="000000" w:themeColor="text1"/>
                <w:shd w:val="clear" w:color="auto" w:fill="FFFEFF"/>
                <w:lang w:bidi="he-IL"/>
              </w:rPr>
              <w:t>ачальник ЮУ</w:t>
            </w:r>
          </w:p>
        </w:tc>
        <w:tc>
          <w:tcPr>
            <w:tcW w:w="4076" w:type="dxa"/>
          </w:tcPr>
          <w:p w:rsidR="006D2CAF" w:rsidRPr="00817ABB" w:rsidRDefault="000165DE" w:rsidP="00277DEE">
            <w:pPr>
              <w:widowControl w:val="0"/>
              <w:jc w:val="both"/>
              <w:rPr>
                <w:rFonts w:ascii="Times New Roman" w:hAnsi="Times New Roman" w:cs="Times New Roman"/>
                <w:color w:val="000000" w:themeColor="text1"/>
                <w:shd w:val="clear" w:color="auto" w:fill="FFFEFF"/>
                <w:lang w:bidi="he-IL"/>
              </w:rPr>
            </w:pPr>
            <w:r w:rsidRPr="00817ABB">
              <w:rPr>
                <w:rFonts w:ascii="Times New Roman" w:hAnsi="Times New Roman" w:cs="Times New Roman"/>
                <w:color w:val="000000" w:themeColor="text1"/>
                <w:shd w:val="clear" w:color="auto" w:fill="FFFEFF"/>
                <w:lang w:bidi="he-IL"/>
              </w:rPr>
              <w:t>И.А.Леонтьева</w:t>
            </w:r>
          </w:p>
        </w:tc>
      </w:tr>
      <w:tr w:rsidR="00817ABB" w:rsidRPr="00817ABB" w:rsidTr="006D2CAF">
        <w:tc>
          <w:tcPr>
            <w:tcW w:w="5495" w:type="dxa"/>
          </w:tcPr>
          <w:p w:rsidR="006D2CAF" w:rsidRPr="00817ABB" w:rsidRDefault="006D2CAF" w:rsidP="00277DEE">
            <w:pPr>
              <w:widowControl w:val="0"/>
              <w:jc w:val="both"/>
              <w:rPr>
                <w:rFonts w:ascii="Times New Roman" w:hAnsi="Times New Roman" w:cs="Times New Roman"/>
                <w:color w:val="000000" w:themeColor="text1"/>
                <w:shd w:val="clear" w:color="auto" w:fill="FFFEFF"/>
                <w:lang w:bidi="he-IL"/>
              </w:rPr>
            </w:pPr>
            <w:r w:rsidRPr="00817ABB">
              <w:rPr>
                <w:rFonts w:ascii="Times New Roman" w:eastAsia="Times New Roman" w:hAnsi="Times New Roman" w:cs="Times New Roman"/>
                <w:color w:val="000000" w:themeColor="text1"/>
                <w:lang w:eastAsia="ru-RU"/>
              </w:rPr>
              <w:t>Председатель КУМИ</w:t>
            </w:r>
          </w:p>
        </w:tc>
        <w:tc>
          <w:tcPr>
            <w:tcW w:w="4076" w:type="dxa"/>
          </w:tcPr>
          <w:p w:rsidR="006D2CAF" w:rsidRPr="00817ABB" w:rsidRDefault="006D2CAF" w:rsidP="00277DEE">
            <w:pPr>
              <w:widowControl w:val="0"/>
              <w:jc w:val="both"/>
              <w:rPr>
                <w:rFonts w:ascii="Times New Roman" w:hAnsi="Times New Roman" w:cs="Times New Roman"/>
                <w:color w:val="000000" w:themeColor="text1"/>
                <w:shd w:val="clear" w:color="auto" w:fill="FFFEFF"/>
                <w:lang w:bidi="he-IL"/>
              </w:rPr>
            </w:pPr>
            <w:r w:rsidRPr="00817ABB">
              <w:rPr>
                <w:rFonts w:ascii="Times New Roman" w:eastAsia="Times New Roman" w:hAnsi="Times New Roman" w:cs="Times New Roman"/>
                <w:color w:val="000000" w:themeColor="text1"/>
                <w:lang w:eastAsia="ru-RU"/>
              </w:rPr>
              <w:t>А.В. Ковальчук</w:t>
            </w:r>
          </w:p>
        </w:tc>
      </w:tr>
      <w:tr w:rsidR="00817ABB" w:rsidRPr="00817ABB" w:rsidTr="006D2CAF">
        <w:tc>
          <w:tcPr>
            <w:tcW w:w="5495" w:type="dxa"/>
          </w:tcPr>
          <w:p w:rsidR="006D2CAF" w:rsidRPr="00817ABB" w:rsidRDefault="000C362E" w:rsidP="000C362E">
            <w:pPr>
              <w:widowControl w:val="0"/>
              <w:jc w:val="both"/>
              <w:rPr>
                <w:rFonts w:ascii="Times New Roman" w:hAnsi="Times New Roman" w:cs="Times New Roman"/>
                <w:color w:val="000000" w:themeColor="text1"/>
                <w:shd w:val="clear" w:color="auto" w:fill="FFFEFF"/>
                <w:lang w:bidi="he-IL"/>
              </w:rPr>
            </w:pPr>
            <w:r w:rsidRPr="00817ABB">
              <w:rPr>
                <w:rFonts w:ascii="Times New Roman" w:eastAsia="Times New Roman" w:hAnsi="Times New Roman" w:cs="Times New Roman"/>
                <w:color w:val="000000" w:themeColor="text1"/>
                <w:lang w:eastAsia="ru-RU"/>
              </w:rPr>
              <w:t>П</w:t>
            </w:r>
            <w:r w:rsidR="006D2CAF" w:rsidRPr="00817ABB">
              <w:rPr>
                <w:rFonts w:ascii="Times New Roman" w:eastAsia="Times New Roman" w:hAnsi="Times New Roman" w:cs="Times New Roman"/>
                <w:color w:val="000000" w:themeColor="text1"/>
                <w:lang w:eastAsia="ru-RU"/>
              </w:rPr>
              <w:t>редседател</w:t>
            </w:r>
            <w:r w:rsidRPr="00817ABB">
              <w:rPr>
                <w:rFonts w:ascii="Times New Roman" w:eastAsia="Times New Roman" w:hAnsi="Times New Roman" w:cs="Times New Roman"/>
                <w:color w:val="000000" w:themeColor="text1"/>
                <w:lang w:eastAsia="ru-RU"/>
              </w:rPr>
              <w:t>ь</w:t>
            </w:r>
            <w:r w:rsidR="006D2CAF" w:rsidRPr="00817ABB">
              <w:rPr>
                <w:rFonts w:ascii="Times New Roman" w:eastAsia="Times New Roman" w:hAnsi="Times New Roman" w:cs="Times New Roman"/>
                <w:color w:val="000000" w:themeColor="text1"/>
                <w:lang w:eastAsia="ru-RU"/>
              </w:rPr>
              <w:t xml:space="preserve"> КФ</w:t>
            </w:r>
          </w:p>
        </w:tc>
        <w:tc>
          <w:tcPr>
            <w:tcW w:w="4076" w:type="dxa"/>
          </w:tcPr>
          <w:p w:rsidR="006D2CAF" w:rsidRPr="00817ABB" w:rsidRDefault="000C362E" w:rsidP="000C362E">
            <w:pPr>
              <w:widowControl w:val="0"/>
              <w:jc w:val="both"/>
              <w:rPr>
                <w:rFonts w:ascii="Times New Roman" w:hAnsi="Times New Roman" w:cs="Times New Roman"/>
                <w:color w:val="000000" w:themeColor="text1"/>
                <w:shd w:val="clear" w:color="auto" w:fill="FFFEFF"/>
                <w:lang w:bidi="he-IL"/>
              </w:rPr>
            </w:pPr>
            <w:r w:rsidRPr="00817ABB">
              <w:rPr>
                <w:rFonts w:ascii="Times New Roman" w:hAnsi="Times New Roman" w:cs="Times New Roman"/>
                <w:color w:val="000000" w:themeColor="text1"/>
                <w:shd w:val="clear" w:color="auto" w:fill="FFFEFF"/>
                <w:lang w:bidi="he-IL"/>
              </w:rPr>
              <w:t>М.Г.Рыбачок</w:t>
            </w:r>
          </w:p>
        </w:tc>
      </w:tr>
      <w:tr w:rsidR="00817ABB" w:rsidRPr="00817ABB" w:rsidTr="006D2CAF">
        <w:tc>
          <w:tcPr>
            <w:tcW w:w="5495" w:type="dxa"/>
          </w:tcPr>
          <w:p w:rsidR="006D2CAF" w:rsidRPr="00817ABB" w:rsidRDefault="000C362E" w:rsidP="000C362E">
            <w:pPr>
              <w:widowControl w:val="0"/>
              <w:jc w:val="both"/>
              <w:rPr>
                <w:rFonts w:ascii="Times New Roman" w:hAnsi="Times New Roman" w:cs="Times New Roman"/>
                <w:color w:val="000000" w:themeColor="text1"/>
                <w:shd w:val="clear" w:color="auto" w:fill="FFFEFF"/>
                <w:lang w:bidi="he-IL"/>
              </w:rPr>
            </w:pPr>
            <w:r w:rsidRPr="00817ABB">
              <w:rPr>
                <w:rFonts w:ascii="Times New Roman" w:eastAsia="Times New Roman" w:hAnsi="Times New Roman" w:cs="Times New Roman"/>
                <w:color w:val="000000" w:themeColor="text1"/>
                <w:lang w:eastAsia="ru-RU"/>
              </w:rPr>
              <w:t>Заместитель н</w:t>
            </w:r>
            <w:r w:rsidR="006D2CAF" w:rsidRPr="00817ABB">
              <w:rPr>
                <w:rFonts w:ascii="Times New Roman" w:eastAsia="Times New Roman" w:hAnsi="Times New Roman" w:cs="Times New Roman"/>
                <w:color w:val="000000" w:themeColor="text1"/>
                <w:lang w:eastAsia="ru-RU"/>
              </w:rPr>
              <w:t>ачальник</w:t>
            </w:r>
            <w:r w:rsidRPr="00817ABB">
              <w:rPr>
                <w:rFonts w:ascii="Times New Roman" w:eastAsia="Times New Roman" w:hAnsi="Times New Roman" w:cs="Times New Roman"/>
                <w:color w:val="000000" w:themeColor="text1"/>
                <w:lang w:eastAsia="ru-RU"/>
              </w:rPr>
              <w:t>а</w:t>
            </w:r>
            <w:r w:rsidR="006D2CAF" w:rsidRPr="00817ABB">
              <w:rPr>
                <w:rFonts w:ascii="Times New Roman" w:eastAsia="Times New Roman" w:hAnsi="Times New Roman" w:cs="Times New Roman"/>
                <w:color w:val="000000" w:themeColor="text1"/>
                <w:lang w:eastAsia="ru-RU"/>
              </w:rPr>
              <w:t xml:space="preserve"> УО</w:t>
            </w:r>
          </w:p>
        </w:tc>
        <w:tc>
          <w:tcPr>
            <w:tcW w:w="4076" w:type="dxa"/>
          </w:tcPr>
          <w:p w:rsidR="006D2CAF" w:rsidRPr="00817ABB" w:rsidRDefault="000C362E" w:rsidP="000C362E">
            <w:pPr>
              <w:widowControl w:val="0"/>
              <w:jc w:val="both"/>
              <w:rPr>
                <w:rFonts w:ascii="Times New Roman" w:hAnsi="Times New Roman" w:cs="Times New Roman"/>
                <w:color w:val="000000" w:themeColor="text1"/>
                <w:shd w:val="clear" w:color="auto" w:fill="FFFEFF"/>
                <w:lang w:bidi="he-IL"/>
              </w:rPr>
            </w:pPr>
            <w:r w:rsidRPr="00817ABB">
              <w:rPr>
                <w:rFonts w:ascii="Times New Roman" w:hAnsi="Times New Roman" w:cs="Times New Roman"/>
                <w:color w:val="000000" w:themeColor="text1"/>
                <w:shd w:val="clear" w:color="auto" w:fill="FFFEFF"/>
                <w:lang w:bidi="he-IL"/>
              </w:rPr>
              <w:t>А.Н.Лаврентьева</w:t>
            </w:r>
          </w:p>
        </w:tc>
      </w:tr>
      <w:tr w:rsidR="00817ABB" w:rsidRPr="00817ABB" w:rsidTr="006D2CAF">
        <w:tc>
          <w:tcPr>
            <w:tcW w:w="5495" w:type="dxa"/>
          </w:tcPr>
          <w:p w:rsidR="00936B0E" w:rsidRPr="00817ABB" w:rsidRDefault="00936B0E" w:rsidP="0091447B">
            <w:pPr>
              <w:widowControl w:val="0"/>
              <w:jc w:val="both"/>
              <w:rPr>
                <w:rFonts w:ascii="Times New Roman" w:hAnsi="Times New Roman" w:cs="Times New Roman"/>
                <w:color w:val="000000" w:themeColor="text1"/>
              </w:rPr>
            </w:pPr>
            <w:r w:rsidRPr="00817ABB">
              <w:rPr>
                <w:rFonts w:ascii="Times New Roman" w:hAnsi="Times New Roman" w:cs="Times New Roman"/>
                <w:color w:val="000000" w:themeColor="text1"/>
              </w:rPr>
              <w:t xml:space="preserve">Начальник ОФЭОиК </w:t>
            </w:r>
          </w:p>
          <w:p w:rsidR="00535CB8" w:rsidRPr="00817ABB" w:rsidRDefault="00535CB8" w:rsidP="0091447B">
            <w:pPr>
              <w:widowControl w:val="0"/>
              <w:jc w:val="both"/>
              <w:rPr>
                <w:rFonts w:ascii="Times New Roman" w:hAnsi="Times New Roman" w:cs="Times New Roman"/>
                <w:color w:val="000000" w:themeColor="text1"/>
                <w:shd w:val="clear" w:color="auto" w:fill="FFFEFF"/>
                <w:lang w:bidi="he-IL"/>
              </w:rPr>
            </w:pPr>
            <w:r w:rsidRPr="00817ABB">
              <w:rPr>
                <w:rFonts w:ascii="Times New Roman" w:eastAsia="Times New Roman" w:hAnsi="Times New Roman" w:cs="Times New Roman"/>
                <w:color w:val="000000" w:themeColor="text1"/>
                <w:lang w:eastAsia="ru-RU"/>
              </w:rPr>
              <w:t>И.о. начальника ОМЗ</w:t>
            </w:r>
          </w:p>
        </w:tc>
        <w:tc>
          <w:tcPr>
            <w:tcW w:w="4076" w:type="dxa"/>
          </w:tcPr>
          <w:p w:rsidR="00936B0E" w:rsidRPr="00817ABB" w:rsidRDefault="00936B0E" w:rsidP="00277DEE">
            <w:pPr>
              <w:widowControl w:val="0"/>
              <w:jc w:val="both"/>
              <w:rPr>
                <w:rFonts w:ascii="Times New Roman" w:hAnsi="Times New Roman" w:cs="Times New Roman"/>
                <w:color w:val="000000" w:themeColor="text1"/>
              </w:rPr>
            </w:pPr>
            <w:r w:rsidRPr="00817ABB">
              <w:rPr>
                <w:rFonts w:ascii="Times New Roman" w:hAnsi="Times New Roman" w:cs="Times New Roman"/>
                <w:color w:val="000000" w:themeColor="text1"/>
              </w:rPr>
              <w:t xml:space="preserve">А.А.Рябинина </w:t>
            </w:r>
          </w:p>
          <w:p w:rsidR="00535CB8" w:rsidRPr="00817ABB" w:rsidRDefault="00535CB8" w:rsidP="00277DEE">
            <w:pPr>
              <w:widowControl w:val="0"/>
              <w:jc w:val="both"/>
              <w:rPr>
                <w:rFonts w:ascii="Times New Roman" w:eastAsia="Times New Roman" w:hAnsi="Times New Roman" w:cs="Times New Roman"/>
                <w:color w:val="000000" w:themeColor="text1"/>
                <w:lang w:eastAsia="ru-RU"/>
              </w:rPr>
            </w:pPr>
            <w:r w:rsidRPr="00817ABB">
              <w:rPr>
                <w:rFonts w:ascii="Times New Roman" w:eastAsia="Times New Roman" w:hAnsi="Times New Roman" w:cs="Times New Roman"/>
                <w:color w:val="000000" w:themeColor="text1"/>
                <w:lang w:eastAsia="ru-RU"/>
              </w:rPr>
              <w:t>А.В.Сидорова</w:t>
            </w:r>
          </w:p>
          <w:p w:rsidR="00535CB8" w:rsidRPr="00817ABB" w:rsidRDefault="00535CB8" w:rsidP="00277DEE">
            <w:pPr>
              <w:widowControl w:val="0"/>
              <w:jc w:val="both"/>
              <w:rPr>
                <w:rFonts w:ascii="Times New Roman" w:hAnsi="Times New Roman" w:cs="Times New Roman"/>
                <w:color w:val="000000" w:themeColor="text1"/>
                <w:shd w:val="clear" w:color="auto" w:fill="FFFEFF"/>
                <w:lang w:bidi="he-IL"/>
              </w:rPr>
            </w:pPr>
          </w:p>
        </w:tc>
      </w:tr>
      <w:tr w:rsidR="00817ABB" w:rsidRPr="00817ABB" w:rsidTr="006D2CAF">
        <w:tc>
          <w:tcPr>
            <w:tcW w:w="5495" w:type="dxa"/>
          </w:tcPr>
          <w:p w:rsidR="00535CB8" w:rsidRPr="00817ABB" w:rsidRDefault="00535CB8" w:rsidP="00277DEE">
            <w:pPr>
              <w:widowControl w:val="0"/>
              <w:jc w:val="both"/>
              <w:rPr>
                <w:rFonts w:ascii="Times New Roman" w:eastAsia="Times New Roman" w:hAnsi="Times New Roman" w:cs="Times New Roman"/>
                <w:color w:val="000000" w:themeColor="text1"/>
                <w:lang w:eastAsia="ru-RU"/>
              </w:rPr>
            </w:pPr>
          </w:p>
          <w:p w:rsidR="006D2CAF" w:rsidRPr="00817ABB" w:rsidRDefault="006D2CAF" w:rsidP="00277DEE">
            <w:pPr>
              <w:widowControl w:val="0"/>
              <w:jc w:val="both"/>
              <w:rPr>
                <w:rFonts w:ascii="Times New Roman" w:eastAsia="Times New Roman" w:hAnsi="Times New Roman" w:cs="Times New Roman"/>
                <w:color w:val="000000" w:themeColor="text1"/>
                <w:lang w:eastAsia="ru-RU"/>
              </w:rPr>
            </w:pPr>
            <w:r w:rsidRPr="00817ABB">
              <w:rPr>
                <w:rFonts w:ascii="Times New Roman" w:eastAsia="Times New Roman" w:hAnsi="Times New Roman" w:cs="Times New Roman"/>
                <w:color w:val="000000" w:themeColor="text1"/>
                <w:lang w:eastAsia="ru-RU"/>
              </w:rPr>
              <w:t>Подготовлено:</w:t>
            </w:r>
          </w:p>
        </w:tc>
        <w:tc>
          <w:tcPr>
            <w:tcW w:w="4076" w:type="dxa"/>
          </w:tcPr>
          <w:p w:rsidR="006D2CAF" w:rsidRPr="00817ABB" w:rsidRDefault="006D2CAF" w:rsidP="00277DEE">
            <w:pPr>
              <w:widowControl w:val="0"/>
              <w:jc w:val="both"/>
              <w:rPr>
                <w:rFonts w:ascii="Times New Roman" w:eastAsia="Times New Roman" w:hAnsi="Times New Roman" w:cs="Times New Roman"/>
                <w:color w:val="000000" w:themeColor="text1"/>
                <w:lang w:eastAsia="ru-RU"/>
              </w:rPr>
            </w:pPr>
          </w:p>
        </w:tc>
      </w:tr>
      <w:tr w:rsidR="006D2CAF" w:rsidRPr="00817ABB" w:rsidTr="006D2CAF">
        <w:tc>
          <w:tcPr>
            <w:tcW w:w="5495" w:type="dxa"/>
          </w:tcPr>
          <w:p w:rsidR="006D2CAF" w:rsidRPr="00817ABB" w:rsidRDefault="00535CB8" w:rsidP="00277DEE">
            <w:pPr>
              <w:widowControl w:val="0"/>
              <w:jc w:val="both"/>
              <w:rPr>
                <w:rFonts w:ascii="Times New Roman" w:eastAsia="Times New Roman" w:hAnsi="Times New Roman" w:cs="Times New Roman"/>
                <w:color w:val="000000" w:themeColor="text1"/>
                <w:lang w:eastAsia="ru-RU"/>
              </w:rPr>
            </w:pPr>
            <w:r w:rsidRPr="00817ABB">
              <w:rPr>
                <w:rFonts w:ascii="Times New Roman" w:hAnsi="Times New Roman" w:cs="Times New Roman"/>
                <w:color w:val="000000" w:themeColor="text1"/>
                <w:shd w:val="clear" w:color="auto" w:fill="FFFEFF"/>
                <w:lang w:bidi="he-IL"/>
              </w:rPr>
              <w:t>Главный специалист</w:t>
            </w:r>
            <w:r w:rsidR="006D2CAF" w:rsidRPr="00817ABB">
              <w:rPr>
                <w:rFonts w:ascii="Times New Roman" w:hAnsi="Times New Roman" w:cs="Times New Roman"/>
                <w:color w:val="000000" w:themeColor="text1"/>
                <w:shd w:val="clear" w:color="auto" w:fill="FFFEFF"/>
                <w:lang w:bidi="he-IL"/>
              </w:rPr>
              <w:t xml:space="preserve"> ОМЗ     </w:t>
            </w:r>
          </w:p>
        </w:tc>
        <w:tc>
          <w:tcPr>
            <w:tcW w:w="4076" w:type="dxa"/>
          </w:tcPr>
          <w:p w:rsidR="006D2CAF" w:rsidRPr="00817ABB" w:rsidRDefault="00535CB8" w:rsidP="00277DEE">
            <w:pPr>
              <w:widowControl w:val="0"/>
              <w:jc w:val="both"/>
              <w:rPr>
                <w:rFonts w:ascii="Times New Roman" w:eastAsia="Times New Roman" w:hAnsi="Times New Roman" w:cs="Times New Roman"/>
                <w:color w:val="000000" w:themeColor="text1"/>
                <w:lang w:eastAsia="ru-RU"/>
              </w:rPr>
            </w:pPr>
            <w:r w:rsidRPr="00817ABB">
              <w:rPr>
                <w:rFonts w:ascii="Times New Roman" w:hAnsi="Times New Roman" w:cs="Times New Roman"/>
                <w:color w:val="000000" w:themeColor="text1"/>
                <w:shd w:val="clear" w:color="auto" w:fill="FFFEFF"/>
                <w:lang w:bidi="he-IL"/>
              </w:rPr>
              <w:t>А.В.Семирунчик</w:t>
            </w:r>
          </w:p>
        </w:tc>
      </w:tr>
    </w:tbl>
    <w:p w:rsidR="00FF36D7" w:rsidRPr="00817ABB" w:rsidRDefault="00FF36D7" w:rsidP="006D2CAF">
      <w:pPr>
        <w:widowControl w:val="0"/>
        <w:autoSpaceDE w:val="0"/>
        <w:autoSpaceDN w:val="0"/>
        <w:adjustRightInd w:val="0"/>
        <w:spacing w:after="0" w:line="240" w:lineRule="auto"/>
        <w:rPr>
          <w:rFonts w:ascii="Times New Roman" w:hAnsi="Times New Roman" w:cs="Times New Roman"/>
          <w:color w:val="000000" w:themeColor="text1"/>
        </w:rPr>
      </w:pPr>
    </w:p>
    <w:p w:rsidR="006D2CAF" w:rsidRPr="00817ABB" w:rsidRDefault="006D2CAF">
      <w:pPr>
        <w:widowControl w:val="0"/>
        <w:autoSpaceDE w:val="0"/>
        <w:autoSpaceDN w:val="0"/>
        <w:adjustRightInd w:val="0"/>
        <w:spacing w:after="0" w:line="240" w:lineRule="auto"/>
        <w:rPr>
          <w:rFonts w:ascii="Times New Roman" w:hAnsi="Times New Roman" w:cs="Times New Roman"/>
          <w:color w:val="000000" w:themeColor="text1"/>
          <w:sz w:val="26"/>
          <w:szCs w:val="26"/>
        </w:rPr>
      </w:pPr>
      <w:r w:rsidRPr="00817ABB">
        <w:rPr>
          <w:rFonts w:ascii="Times New Roman" w:hAnsi="Times New Roman" w:cs="Times New Roman"/>
          <w:color w:val="000000" w:themeColor="text1"/>
        </w:rPr>
        <w:t>Разослать: ОМЗ, УО, УК, КУМИ, ОФЭОиК</w:t>
      </w:r>
      <w:r w:rsidR="00481A0E" w:rsidRPr="00817ABB">
        <w:rPr>
          <w:rFonts w:ascii="Times New Roman" w:hAnsi="Times New Roman" w:cs="Times New Roman"/>
          <w:color w:val="000000" w:themeColor="text1"/>
        </w:rPr>
        <w:t>, газета</w:t>
      </w:r>
      <w:r w:rsidR="00FF36D7" w:rsidRPr="00817ABB">
        <w:rPr>
          <w:rFonts w:ascii="Times New Roman" w:hAnsi="Times New Roman" w:cs="Times New Roman"/>
          <w:color w:val="000000" w:themeColor="text1"/>
        </w:rPr>
        <w:t>, сайт</w:t>
      </w:r>
    </w:p>
    <w:sectPr w:rsidR="006D2CAF" w:rsidRPr="00817A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593" w:rsidRDefault="00573593" w:rsidP="00277DEE">
      <w:pPr>
        <w:spacing w:after="0" w:line="240" w:lineRule="auto"/>
      </w:pPr>
      <w:r>
        <w:separator/>
      </w:r>
    </w:p>
  </w:endnote>
  <w:endnote w:type="continuationSeparator" w:id="0">
    <w:p w:rsidR="00573593" w:rsidRDefault="00573593" w:rsidP="0027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593" w:rsidRDefault="00573593" w:rsidP="00277DEE">
      <w:pPr>
        <w:spacing w:after="0" w:line="240" w:lineRule="auto"/>
      </w:pPr>
      <w:r>
        <w:separator/>
      </w:r>
    </w:p>
  </w:footnote>
  <w:footnote w:type="continuationSeparator" w:id="0">
    <w:p w:rsidR="00573593" w:rsidRDefault="00573593" w:rsidP="00277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1AA"/>
    <w:multiLevelType w:val="hybridMultilevel"/>
    <w:tmpl w:val="B0FE735E"/>
    <w:lvl w:ilvl="0" w:tplc="E9DAD3B0">
      <w:start w:val="1"/>
      <w:numFmt w:val="decimal"/>
      <w:lvlText w:val="%1."/>
      <w:lvlJc w:val="left"/>
      <w:pPr>
        <w:ind w:left="1789" w:hanging="108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23A7BA4"/>
    <w:multiLevelType w:val="hybridMultilevel"/>
    <w:tmpl w:val="DFE264B0"/>
    <w:lvl w:ilvl="0" w:tplc="A55089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76"/>
    <w:rsid w:val="00000869"/>
    <w:rsid w:val="00001292"/>
    <w:rsid w:val="000016C6"/>
    <w:rsid w:val="00002A81"/>
    <w:rsid w:val="0000361F"/>
    <w:rsid w:val="00004B4F"/>
    <w:rsid w:val="00004FBB"/>
    <w:rsid w:val="0000728A"/>
    <w:rsid w:val="0001009F"/>
    <w:rsid w:val="00011D74"/>
    <w:rsid w:val="00012D93"/>
    <w:rsid w:val="000137D0"/>
    <w:rsid w:val="00014C1D"/>
    <w:rsid w:val="0001654F"/>
    <w:rsid w:val="000165DE"/>
    <w:rsid w:val="00017D9A"/>
    <w:rsid w:val="00020A14"/>
    <w:rsid w:val="000225AD"/>
    <w:rsid w:val="00032CBC"/>
    <w:rsid w:val="00036D8B"/>
    <w:rsid w:val="00037B02"/>
    <w:rsid w:val="00041C1D"/>
    <w:rsid w:val="000420F7"/>
    <w:rsid w:val="000475C5"/>
    <w:rsid w:val="00050838"/>
    <w:rsid w:val="00050927"/>
    <w:rsid w:val="0005124F"/>
    <w:rsid w:val="00053AAD"/>
    <w:rsid w:val="00054D5B"/>
    <w:rsid w:val="00055243"/>
    <w:rsid w:val="00056F2C"/>
    <w:rsid w:val="0006000C"/>
    <w:rsid w:val="000612A3"/>
    <w:rsid w:val="000614E7"/>
    <w:rsid w:val="00063830"/>
    <w:rsid w:val="00063994"/>
    <w:rsid w:val="00067E78"/>
    <w:rsid w:val="00067F0B"/>
    <w:rsid w:val="0007067D"/>
    <w:rsid w:val="00070A81"/>
    <w:rsid w:val="00074058"/>
    <w:rsid w:val="00076C11"/>
    <w:rsid w:val="00077AA9"/>
    <w:rsid w:val="00080628"/>
    <w:rsid w:val="000809C0"/>
    <w:rsid w:val="000854AA"/>
    <w:rsid w:val="00085D6E"/>
    <w:rsid w:val="00092725"/>
    <w:rsid w:val="00095019"/>
    <w:rsid w:val="00095734"/>
    <w:rsid w:val="000A036C"/>
    <w:rsid w:val="000A1501"/>
    <w:rsid w:val="000A1840"/>
    <w:rsid w:val="000A1E06"/>
    <w:rsid w:val="000A40BB"/>
    <w:rsid w:val="000B0BCB"/>
    <w:rsid w:val="000B1B3A"/>
    <w:rsid w:val="000B362B"/>
    <w:rsid w:val="000B4E1D"/>
    <w:rsid w:val="000C0D9F"/>
    <w:rsid w:val="000C1A40"/>
    <w:rsid w:val="000C1DCA"/>
    <w:rsid w:val="000C2386"/>
    <w:rsid w:val="000C362E"/>
    <w:rsid w:val="000C4B56"/>
    <w:rsid w:val="000C6274"/>
    <w:rsid w:val="000C6303"/>
    <w:rsid w:val="000D1F77"/>
    <w:rsid w:val="000D2790"/>
    <w:rsid w:val="000D38BA"/>
    <w:rsid w:val="000D4977"/>
    <w:rsid w:val="000D6B26"/>
    <w:rsid w:val="000D6ED8"/>
    <w:rsid w:val="000D77FF"/>
    <w:rsid w:val="000E00DE"/>
    <w:rsid w:val="000E180C"/>
    <w:rsid w:val="000E4596"/>
    <w:rsid w:val="000E5602"/>
    <w:rsid w:val="000E5BF3"/>
    <w:rsid w:val="000E5E21"/>
    <w:rsid w:val="000E5E22"/>
    <w:rsid w:val="000E631D"/>
    <w:rsid w:val="000E6559"/>
    <w:rsid w:val="000E7AEC"/>
    <w:rsid w:val="000F004D"/>
    <w:rsid w:val="000F008B"/>
    <w:rsid w:val="000F031D"/>
    <w:rsid w:val="000F0821"/>
    <w:rsid w:val="000F2BCD"/>
    <w:rsid w:val="000F2FC7"/>
    <w:rsid w:val="000F34E8"/>
    <w:rsid w:val="000F47D5"/>
    <w:rsid w:val="00102417"/>
    <w:rsid w:val="00104BD3"/>
    <w:rsid w:val="00105A87"/>
    <w:rsid w:val="00105FCF"/>
    <w:rsid w:val="00106365"/>
    <w:rsid w:val="0010647D"/>
    <w:rsid w:val="00110210"/>
    <w:rsid w:val="00114C37"/>
    <w:rsid w:val="00115E75"/>
    <w:rsid w:val="001163E9"/>
    <w:rsid w:val="001232E4"/>
    <w:rsid w:val="00124623"/>
    <w:rsid w:val="00126ACB"/>
    <w:rsid w:val="00127A9B"/>
    <w:rsid w:val="00127D5D"/>
    <w:rsid w:val="00130FB7"/>
    <w:rsid w:val="00131287"/>
    <w:rsid w:val="00131871"/>
    <w:rsid w:val="00132E48"/>
    <w:rsid w:val="00133851"/>
    <w:rsid w:val="00140B1C"/>
    <w:rsid w:val="00145994"/>
    <w:rsid w:val="00150B0D"/>
    <w:rsid w:val="00154C25"/>
    <w:rsid w:val="0015570C"/>
    <w:rsid w:val="00156BEA"/>
    <w:rsid w:val="00156F20"/>
    <w:rsid w:val="00160A5C"/>
    <w:rsid w:val="001630BD"/>
    <w:rsid w:val="001643F8"/>
    <w:rsid w:val="00167174"/>
    <w:rsid w:val="001672A2"/>
    <w:rsid w:val="00167678"/>
    <w:rsid w:val="001700F6"/>
    <w:rsid w:val="001707D6"/>
    <w:rsid w:val="0017646C"/>
    <w:rsid w:val="00182ABF"/>
    <w:rsid w:val="001853A0"/>
    <w:rsid w:val="00185E74"/>
    <w:rsid w:val="0018626A"/>
    <w:rsid w:val="00190F63"/>
    <w:rsid w:val="00191681"/>
    <w:rsid w:val="00192A86"/>
    <w:rsid w:val="00194ABC"/>
    <w:rsid w:val="00195956"/>
    <w:rsid w:val="0019603A"/>
    <w:rsid w:val="001A2214"/>
    <w:rsid w:val="001A3CBF"/>
    <w:rsid w:val="001A3D50"/>
    <w:rsid w:val="001A4346"/>
    <w:rsid w:val="001A519D"/>
    <w:rsid w:val="001A5991"/>
    <w:rsid w:val="001A7CFF"/>
    <w:rsid w:val="001B1C89"/>
    <w:rsid w:val="001B7F2A"/>
    <w:rsid w:val="001C190E"/>
    <w:rsid w:val="001C34C8"/>
    <w:rsid w:val="001C3791"/>
    <w:rsid w:val="001C3CF3"/>
    <w:rsid w:val="001C414A"/>
    <w:rsid w:val="001C5CD5"/>
    <w:rsid w:val="001C61E8"/>
    <w:rsid w:val="001C76E5"/>
    <w:rsid w:val="001D18AF"/>
    <w:rsid w:val="001D536B"/>
    <w:rsid w:val="001D5E08"/>
    <w:rsid w:val="001D5FE1"/>
    <w:rsid w:val="001D638B"/>
    <w:rsid w:val="001D639F"/>
    <w:rsid w:val="001E04F6"/>
    <w:rsid w:val="001E09B2"/>
    <w:rsid w:val="001E1D5B"/>
    <w:rsid w:val="001E211D"/>
    <w:rsid w:val="001E3926"/>
    <w:rsid w:val="001E52E6"/>
    <w:rsid w:val="001E6740"/>
    <w:rsid w:val="001E6FD4"/>
    <w:rsid w:val="001E781E"/>
    <w:rsid w:val="001F0F85"/>
    <w:rsid w:val="001F18F7"/>
    <w:rsid w:val="001F31D0"/>
    <w:rsid w:val="001F36CF"/>
    <w:rsid w:val="001F40AF"/>
    <w:rsid w:val="001F49CA"/>
    <w:rsid w:val="001F5112"/>
    <w:rsid w:val="001F7555"/>
    <w:rsid w:val="001F765A"/>
    <w:rsid w:val="00200F22"/>
    <w:rsid w:val="00201A3C"/>
    <w:rsid w:val="00203248"/>
    <w:rsid w:val="002042CF"/>
    <w:rsid w:val="002057B4"/>
    <w:rsid w:val="002067E6"/>
    <w:rsid w:val="0020756F"/>
    <w:rsid w:val="00207C39"/>
    <w:rsid w:val="00213557"/>
    <w:rsid w:val="00214B13"/>
    <w:rsid w:val="00215511"/>
    <w:rsid w:val="002203A8"/>
    <w:rsid w:val="00221D11"/>
    <w:rsid w:val="002248E0"/>
    <w:rsid w:val="002250A9"/>
    <w:rsid w:val="00227620"/>
    <w:rsid w:val="002327E4"/>
    <w:rsid w:val="00232A98"/>
    <w:rsid w:val="002341E7"/>
    <w:rsid w:val="002373D8"/>
    <w:rsid w:val="00244354"/>
    <w:rsid w:val="002467BB"/>
    <w:rsid w:val="00246BEA"/>
    <w:rsid w:val="0025059F"/>
    <w:rsid w:val="00252F4F"/>
    <w:rsid w:val="00253644"/>
    <w:rsid w:val="00254606"/>
    <w:rsid w:val="0026099D"/>
    <w:rsid w:val="00262518"/>
    <w:rsid w:val="00263A55"/>
    <w:rsid w:val="002640D9"/>
    <w:rsid w:val="00272D62"/>
    <w:rsid w:val="002779CB"/>
    <w:rsid w:val="00277DEE"/>
    <w:rsid w:val="002802EA"/>
    <w:rsid w:val="00282E6A"/>
    <w:rsid w:val="002832D7"/>
    <w:rsid w:val="00285BB4"/>
    <w:rsid w:val="0029114F"/>
    <w:rsid w:val="002950AA"/>
    <w:rsid w:val="002A06F5"/>
    <w:rsid w:val="002A0705"/>
    <w:rsid w:val="002A2821"/>
    <w:rsid w:val="002A2D03"/>
    <w:rsid w:val="002A7629"/>
    <w:rsid w:val="002B157F"/>
    <w:rsid w:val="002B203C"/>
    <w:rsid w:val="002B35DE"/>
    <w:rsid w:val="002B37FD"/>
    <w:rsid w:val="002B4626"/>
    <w:rsid w:val="002B486E"/>
    <w:rsid w:val="002B708A"/>
    <w:rsid w:val="002C1A52"/>
    <w:rsid w:val="002C22C9"/>
    <w:rsid w:val="002C3926"/>
    <w:rsid w:val="002C5741"/>
    <w:rsid w:val="002C6D45"/>
    <w:rsid w:val="002C6FB2"/>
    <w:rsid w:val="002E0E80"/>
    <w:rsid w:val="002E3D5D"/>
    <w:rsid w:val="002E5231"/>
    <w:rsid w:val="002F0A42"/>
    <w:rsid w:val="002F1F5B"/>
    <w:rsid w:val="002F5624"/>
    <w:rsid w:val="00300C3A"/>
    <w:rsid w:val="00300D17"/>
    <w:rsid w:val="00301002"/>
    <w:rsid w:val="0030285B"/>
    <w:rsid w:val="00302D34"/>
    <w:rsid w:val="00304770"/>
    <w:rsid w:val="00305CF9"/>
    <w:rsid w:val="0031216A"/>
    <w:rsid w:val="00312D56"/>
    <w:rsid w:val="00314E60"/>
    <w:rsid w:val="0031511C"/>
    <w:rsid w:val="00315A5E"/>
    <w:rsid w:val="00315BD7"/>
    <w:rsid w:val="00316085"/>
    <w:rsid w:val="00316E07"/>
    <w:rsid w:val="00317218"/>
    <w:rsid w:val="00317AB6"/>
    <w:rsid w:val="003200C0"/>
    <w:rsid w:val="00325844"/>
    <w:rsid w:val="00325D80"/>
    <w:rsid w:val="003270E3"/>
    <w:rsid w:val="00327C53"/>
    <w:rsid w:val="0033174B"/>
    <w:rsid w:val="00333A38"/>
    <w:rsid w:val="00335215"/>
    <w:rsid w:val="00336D5B"/>
    <w:rsid w:val="00337415"/>
    <w:rsid w:val="0033777A"/>
    <w:rsid w:val="0034108B"/>
    <w:rsid w:val="00342233"/>
    <w:rsid w:val="00344A61"/>
    <w:rsid w:val="003452E9"/>
    <w:rsid w:val="003506D6"/>
    <w:rsid w:val="003507C0"/>
    <w:rsid w:val="00351B91"/>
    <w:rsid w:val="0035442F"/>
    <w:rsid w:val="003548A7"/>
    <w:rsid w:val="00355128"/>
    <w:rsid w:val="00361289"/>
    <w:rsid w:val="0036178E"/>
    <w:rsid w:val="00361C40"/>
    <w:rsid w:val="00361D89"/>
    <w:rsid w:val="00361FF8"/>
    <w:rsid w:val="0036260D"/>
    <w:rsid w:val="003629AA"/>
    <w:rsid w:val="00362ED8"/>
    <w:rsid w:val="00363A84"/>
    <w:rsid w:val="00363A85"/>
    <w:rsid w:val="003644DC"/>
    <w:rsid w:val="00364E61"/>
    <w:rsid w:val="003658B4"/>
    <w:rsid w:val="00365DF0"/>
    <w:rsid w:val="00370517"/>
    <w:rsid w:val="00371940"/>
    <w:rsid w:val="00372480"/>
    <w:rsid w:val="00377911"/>
    <w:rsid w:val="003835BA"/>
    <w:rsid w:val="00385713"/>
    <w:rsid w:val="00387142"/>
    <w:rsid w:val="00387A8F"/>
    <w:rsid w:val="00390AB9"/>
    <w:rsid w:val="00392E73"/>
    <w:rsid w:val="00393B0F"/>
    <w:rsid w:val="00394717"/>
    <w:rsid w:val="00394AF3"/>
    <w:rsid w:val="00396998"/>
    <w:rsid w:val="00397493"/>
    <w:rsid w:val="003A2623"/>
    <w:rsid w:val="003A3DCA"/>
    <w:rsid w:val="003A6BB0"/>
    <w:rsid w:val="003B020F"/>
    <w:rsid w:val="003B02D2"/>
    <w:rsid w:val="003B08C4"/>
    <w:rsid w:val="003B0DB2"/>
    <w:rsid w:val="003B56D9"/>
    <w:rsid w:val="003B6980"/>
    <w:rsid w:val="003B6DE2"/>
    <w:rsid w:val="003C0439"/>
    <w:rsid w:val="003C16F4"/>
    <w:rsid w:val="003C1F20"/>
    <w:rsid w:val="003C4B9A"/>
    <w:rsid w:val="003C644C"/>
    <w:rsid w:val="003D16D5"/>
    <w:rsid w:val="003D7DA4"/>
    <w:rsid w:val="003E1A23"/>
    <w:rsid w:val="003E411B"/>
    <w:rsid w:val="003E5BC5"/>
    <w:rsid w:val="003E6318"/>
    <w:rsid w:val="003F28AD"/>
    <w:rsid w:val="003F455C"/>
    <w:rsid w:val="003F546F"/>
    <w:rsid w:val="003F5475"/>
    <w:rsid w:val="00405A5A"/>
    <w:rsid w:val="00406E3C"/>
    <w:rsid w:val="004070EE"/>
    <w:rsid w:val="004111D0"/>
    <w:rsid w:val="00413085"/>
    <w:rsid w:val="0041402B"/>
    <w:rsid w:val="0041474C"/>
    <w:rsid w:val="0042177D"/>
    <w:rsid w:val="004232D4"/>
    <w:rsid w:val="00424E52"/>
    <w:rsid w:val="004308EA"/>
    <w:rsid w:val="004320EE"/>
    <w:rsid w:val="00434A5D"/>
    <w:rsid w:val="004406AD"/>
    <w:rsid w:val="004419FB"/>
    <w:rsid w:val="00443F50"/>
    <w:rsid w:val="00451515"/>
    <w:rsid w:val="00452F28"/>
    <w:rsid w:val="0045377B"/>
    <w:rsid w:val="00453917"/>
    <w:rsid w:val="00454187"/>
    <w:rsid w:val="00454CC5"/>
    <w:rsid w:val="00454F35"/>
    <w:rsid w:val="00455040"/>
    <w:rsid w:val="00455AA3"/>
    <w:rsid w:val="00455B2B"/>
    <w:rsid w:val="004619BA"/>
    <w:rsid w:val="00461BE8"/>
    <w:rsid w:val="0046458C"/>
    <w:rsid w:val="00465615"/>
    <w:rsid w:val="00465658"/>
    <w:rsid w:val="004656D0"/>
    <w:rsid w:val="00465FB6"/>
    <w:rsid w:val="004664FB"/>
    <w:rsid w:val="00470265"/>
    <w:rsid w:val="00471C19"/>
    <w:rsid w:val="004726A3"/>
    <w:rsid w:val="00473337"/>
    <w:rsid w:val="00475964"/>
    <w:rsid w:val="004759C3"/>
    <w:rsid w:val="00475E21"/>
    <w:rsid w:val="00477149"/>
    <w:rsid w:val="0048151B"/>
    <w:rsid w:val="00481A0E"/>
    <w:rsid w:val="00483493"/>
    <w:rsid w:val="0048571B"/>
    <w:rsid w:val="00486952"/>
    <w:rsid w:val="00487906"/>
    <w:rsid w:val="004908FA"/>
    <w:rsid w:val="00491782"/>
    <w:rsid w:val="00495958"/>
    <w:rsid w:val="00496A25"/>
    <w:rsid w:val="00496C43"/>
    <w:rsid w:val="00496FEB"/>
    <w:rsid w:val="004A2767"/>
    <w:rsid w:val="004A6D30"/>
    <w:rsid w:val="004B227F"/>
    <w:rsid w:val="004B2456"/>
    <w:rsid w:val="004B28B7"/>
    <w:rsid w:val="004B3546"/>
    <w:rsid w:val="004B43F5"/>
    <w:rsid w:val="004B4AF1"/>
    <w:rsid w:val="004B4B36"/>
    <w:rsid w:val="004B6293"/>
    <w:rsid w:val="004B6D0F"/>
    <w:rsid w:val="004B7C40"/>
    <w:rsid w:val="004C2BD3"/>
    <w:rsid w:val="004C4B6B"/>
    <w:rsid w:val="004C524B"/>
    <w:rsid w:val="004C5485"/>
    <w:rsid w:val="004C59CF"/>
    <w:rsid w:val="004C6565"/>
    <w:rsid w:val="004C7508"/>
    <w:rsid w:val="004C7FA5"/>
    <w:rsid w:val="004D0192"/>
    <w:rsid w:val="004D0302"/>
    <w:rsid w:val="004D1398"/>
    <w:rsid w:val="004D2BC5"/>
    <w:rsid w:val="004D41EC"/>
    <w:rsid w:val="004D5398"/>
    <w:rsid w:val="004D7F41"/>
    <w:rsid w:val="004E0360"/>
    <w:rsid w:val="004E09F2"/>
    <w:rsid w:val="004E1C50"/>
    <w:rsid w:val="004E31E3"/>
    <w:rsid w:val="004E5520"/>
    <w:rsid w:val="004F0263"/>
    <w:rsid w:val="004F07BE"/>
    <w:rsid w:val="004F0F6E"/>
    <w:rsid w:val="004F2411"/>
    <w:rsid w:val="004F4AE7"/>
    <w:rsid w:val="004F5103"/>
    <w:rsid w:val="00500646"/>
    <w:rsid w:val="005053BC"/>
    <w:rsid w:val="0051085E"/>
    <w:rsid w:val="00510F08"/>
    <w:rsid w:val="00514A19"/>
    <w:rsid w:val="00515250"/>
    <w:rsid w:val="00515952"/>
    <w:rsid w:val="00515C79"/>
    <w:rsid w:val="0051720F"/>
    <w:rsid w:val="005179FA"/>
    <w:rsid w:val="00520CC1"/>
    <w:rsid w:val="00521EA5"/>
    <w:rsid w:val="00522324"/>
    <w:rsid w:val="00523178"/>
    <w:rsid w:val="00523BB2"/>
    <w:rsid w:val="005243B7"/>
    <w:rsid w:val="00527AD2"/>
    <w:rsid w:val="00527C9B"/>
    <w:rsid w:val="00530305"/>
    <w:rsid w:val="005312F1"/>
    <w:rsid w:val="00534490"/>
    <w:rsid w:val="00535CB8"/>
    <w:rsid w:val="00540A2A"/>
    <w:rsid w:val="00541CED"/>
    <w:rsid w:val="005432EC"/>
    <w:rsid w:val="005441E6"/>
    <w:rsid w:val="0054580C"/>
    <w:rsid w:val="00546C26"/>
    <w:rsid w:val="005474EF"/>
    <w:rsid w:val="005501A5"/>
    <w:rsid w:val="0055093C"/>
    <w:rsid w:val="0055107A"/>
    <w:rsid w:val="0055125A"/>
    <w:rsid w:val="00552E11"/>
    <w:rsid w:val="0055456E"/>
    <w:rsid w:val="0056080B"/>
    <w:rsid w:val="00560AF8"/>
    <w:rsid w:val="00560C01"/>
    <w:rsid w:val="0056597A"/>
    <w:rsid w:val="00565F32"/>
    <w:rsid w:val="005670B5"/>
    <w:rsid w:val="00567220"/>
    <w:rsid w:val="00570D5D"/>
    <w:rsid w:val="00571C1D"/>
    <w:rsid w:val="00573593"/>
    <w:rsid w:val="005738CE"/>
    <w:rsid w:val="005743C4"/>
    <w:rsid w:val="005751D2"/>
    <w:rsid w:val="00575CA2"/>
    <w:rsid w:val="005770BC"/>
    <w:rsid w:val="005778A3"/>
    <w:rsid w:val="00577C68"/>
    <w:rsid w:val="00583878"/>
    <w:rsid w:val="00583C2F"/>
    <w:rsid w:val="00586872"/>
    <w:rsid w:val="00586BC6"/>
    <w:rsid w:val="00586C89"/>
    <w:rsid w:val="00587895"/>
    <w:rsid w:val="00587CFA"/>
    <w:rsid w:val="00587E28"/>
    <w:rsid w:val="00590758"/>
    <w:rsid w:val="00590C8E"/>
    <w:rsid w:val="00596B2B"/>
    <w:rsid w:val="005A29C8"/>
    <w:rsid w:val="005A2A72"/>
    <w:rsid w:val="005A5395"/>
    <w:rsid w:val="005A63C7"/>
    <w:rsid w:val="005A655C"/>
    <w:rsid w:val="005B11B9"/>
    <w:rsid w:val="005B1245"/>
    <w:rsid w:val="005B19F2"/>
    <w:rsid w:val="005B201F"/>
    <w:rsid w:val="005B25CF"/>
    <w:rsid w:val="005B2F8B"/>
    <w:rsid w:val="005B4299"/>
    <w:rsid w:val="005B451F"/>
    <w:rsid w:val="005B5B88"/>
    <w:rsid w:val="005B721D"/>
    <w:rsid w:val="005C097A"/>
    <w:rsid w:val="005C1C29"/>
    <w:rsid w:val="005C20A7"/>
    <w:rsid w:val="005C2C48"/>
    <w:rsid w:val="005C3C07"/>
    <w:rsid w:val="005C487E"/>
    <w:rsid w:val="005C528F"/>
    <w:rsid w:val="005C5856"/>
    <w:rsid w:val="005C59B2"/>
    <w:rsid w:val="005C5B5C"/>
    <w:rsid w:val="005D044B"/>
    <w:rsid w:val="005D217E"/>
    <w:rsid w:val="005D2686"/>
    <w:rsid w:val="005D3A31"/>
    <w:rsid w:val="005D3E28"/>
    <w:rsid w:val="005D43F0"/>
    <w:rsid w:val="005D48F5"/>
    <w:rsid w:val="005D5CA7"/>
    <w:rsid w:val="005D5DAF"/>
    <w:rsid w:val="005D7594"/>
    <w:rsid w:val="005E079E"/>
    <w:rsid w:val="005E2163"/>
    <w:rsid w:val="005E23F0"/>
    <w:rsid w:val="005E299D"/>
    <w:rsid w:val="005E3BF3"/>
    <w:rsid w:val="005E4411"/>
    <w:rsid w:val="005E53A7"/>
    <w:rsid w:val="005E625B"/>
    <w:rsid w:val="005E6F90"/>
    <w:rsid w:val="005E7D97"/>
    <w:rsid w:val="005F7396"/>
    <w:rsid w:val="00602214"/>
    <w:rsid w:val="00602EA9"/>
    <w:rsid w:val="0060401D"/>
    <w:rsid w:val="00605896"/>
    <w:rsid w:val="006122B9"/>
    <w:rsid w:val="00612494"/>
    <w:rsid w:val="00612BFC"/>
    <w:rsid w:val="006140E2"/>
    <w:rsid w:val="006157E5"/>
    <w:rsid w:val="00620138"/>
    <w:rsid w:val="0062134E"/>
    <w:rsid w:val="00622ADC"/>
    <w:rsid w:val="0062338C"/>
    <w:rsid w:val="00623CCB"/>
    <w:rsid w:val="0062481A"/>
    <w:rsid w:val="00624F39"/>
    <w:rsid w:val="00625394"/>
    <w:rsid w:val="00625B5F"/>
    <w:rsid w:val="00626477"/>
    <w:rsid w:val="00627838"/>
    <w:rsid w:val="006303ED"/>
    <w:rsid w:val="006314E1"/>
    <w:rsid w:val="00632217"/>
    <w:rsid w:val="00632FBE"/>
    <w:rsid w:val="00634C10"/>
    <w:rsid w:val="00635687"/>
    <w:rsid w:val="0063688B"/>
    <w:rsid w:val="00636971"/>
    <w:rsid w:val="006409D1"/>
    <w:rsid w:val="0064129E"/>
    <w:rsid w:val="0064187D"/>
    <w:rsid w:val="006419A9"/>
    <w:rsid w:val="00641CB4"/>
    <w:rsid w:val="006423E8"/>
    <w:rsid w:val="0064265C"/>
    <w:rsid w:val="006437D3"/>
    <w:rsid w:val="00643A05"/>
    <w:rsid w:val="006440C4"/>
    <w:rsid w:val="006443A2"/>
    <w:rsid w:val="006446B4"/>
    <w:rsid w:val="006452B9"/>
    <w:rsid w:val="00646496"/>
    <w:rsid w:val="00646CE7"/>
    <w:rsid w:val="006538A1"/>
    <w:rsid w:val="006541A1"/>
    <w:rsid w:val="00654629"/>
    <w:rsid w:val="00661E8E"/>
    <w:rsid w:val="006625D5"/>
    <w:rsid w:val="00663E80"/>
    <w:rsid w:val="00665A8F"/>
    <w:rsid w:val="0066748B"/>
    <w:rsid w:val="00667EDC"/>
    <w:rsid w:val="00671A36"/>
    <w:rsid w:val="006729EF"/>
    <w:rsid w:val="0067533D"/>
    <w:rsid w:val="00675B8C"/>
    <w:rsid w:val="00681BCA"/>
    <w:rsid w:val="00681C45"/>
    <w:rsid w:val="006829B2"/>
    <w:rsid w:val="00683529"/>
    <w:rsid w:val="00683D61"/>
    <w:rsid w:val="00683E7D"/>
    <w:rsid w:val="00684F9B"/>
    <w:rsid w:val="00685FEC"/>
    <w:rsid w:val="0068796D"/>
    <w:rsid w:val="00687B29"/>
    <w:rsid w:val="0069224A"/>
    <w:rsid w:val="00694B81"/>
    <w:rsid w:val="00694FB1"/>
    <w:rsid w:val="006959B6"/>
    <w:rsid w:val="00697B9B"/>
    <w:rsid w:val="00697F2C"/>
    <w:rsid w:val="006A204C"/>
    <w:rsid w:val="006A392B"/>
    <w:rsid w:val="006A53CB"/>
    <w:rsid w:val="006A59DF"/>
    <w:rsid w:val="006A75FD"/>
    <w:rsid w:val="006B1726"/>
    <w:rsid w:val="006B4C42"/>
    <w:rsid w:val="006B526F"/>
    <w:rsid w:val="006B62AC"/>
    <w:rsid w:val="006B7616"/>
    <w:rsid w:val="006C0B92"/>
    <w:rsid w:val="006C1D52"/>
    <w:rsid w:val="006C246A"/>
    <w:rsid w:val="006C2BD9"/>
    <w:rsid w:val="006C6A0D"/>
    <w:rsid w:val="006D0317"/>
    <w:rsid w:val="006D2CAF"/>
    <w:rsid w:val="006D320D"/>
    <w:rsid w:val="006D341A"/>
    <w:rsid w:val="006D4F49"/>
    <w:rsid w:val="006D5BAD"/>
    <w:rsid w:val="006D5F55"/>
    <w:rsid w:val="006D7D45"/>
    <w:rsid w:val="006E0C8D"/>
    <w:rsid w:val="006E2ABE"/>
    <w:rsid w:val="006E5CFF"/>
    <w:rsid w:val="006E769F"/>
    <w:rsid w:val="006F1679"/>
    <w:rsid w:val="006F3588"/>
    <w:rsid w:val="006F497B"/>
    <w:rsid w:val="006F4BC5"/>
    <w:rsid w:val="0070226B"/>
    <w:rsid w:val="00702574"/>
    <w:rsid w:val="00702F12"/>
    <w:rsid w:val="007119AB"/>
    <w:rsid w:val="0071513D"/>
    <w:rsid w:val="00721433"/>
    <w:rsid w:val="007270F4"/>
    <w:rsid w:val="00731366"/>
    <w:rsid w:val="00732583"/>
    <w:rsid w:val="0073399B"/>
    <w:rsid w:val="007358DC"/>
    <w:rsid w:val="0073632B"/>
    <w:rsid w:val="007368C9"/>
    <w:rsid w:val="0074006A"/>
    <w:rsid w:val="00740D62"/>
    <w:rsid w:val="007424CB"/>
    <w:rsid w:val="007465D6"/>
    <w:rsid w:val="00747C2D"/>
    <w:rsid w:val="007516FA"/>
    <w:rsid w:val="007555D9"/>
    <w:rsid w:val="00756D12"/>
    <w:rsid w:val="00756D23"/>
    <w:rsid w:val="00757FA6"/>
    <w:rsid w:val="007606CB"/>
    <w:rsid w:val="007628BB"/>
    <w:rsid w:val="007670E2"/>
    <w:rsid w:val="00776260"/>
    <w:rsid w:val="00776BC1"/>
    <w:rsid w:val="007772D9"/>
    <w:rsid w:val="00780D20"/>
    <w:rsid w:val="0078325E"/>
    <w:rsid w:val="00783D4A"/>
    <w:rsid w:val="00784E97"/>
    <w:rsid w:val="00786285"/>
    <w:rsid w:val="00790678"/>
    <w:rsid w:val="00790B99"/>
    <w:rsid w:val="0079167F"/>
    <w:rsid w:val="00791FB3"/>
    <w:rsid w:val="00792CDD"/>
    <w:rsid w:val="00792F9D"/>
    <w:rsid w:val="007963B8"/>
    <w:rsid w:val="00796B13"/>
    <w:rsid w:val="007976E3"/>
    <w:rsid w:val="007A02F8"/>
    <w:rsid w:val="007A14EE"/>
    <w:rsid w:val="007A26EF"/>
    <w:rsid w:val="007A480D"/>
    <w:rsid w:val="007A4E34"/>
    <w:rsid w:val="007A59D9"/>
    <w:rsid w:val="007A5E4E"/>
    <w:rsid w:val="007B11D7"/>
    <w:rsid w:val="007B1FF8"/>
    <w:rsid w:val="007B2FEA"/>
    <w:rsid w:val="007B49ED"/>
    <w:rsid w:val="007B5549"/>
    <w:rsid w:val="007B603B"/>
    <w:rsid w:val="007B6084"/>
    <w:rsid w:val="007B6AB7"/>
    <w:rsid w:val="007B78FF"/>
    <w:rsid w:val="007C0BF8"/>
    <w:rsid w:val="007C16A5"/>
    <w:rsid w:val="007C252D"/>
    <w:rsid w:val="007C3889"/>
    <w:rsid w:val="007C5940"/>
    <w:rsid w:val="007C75A3"/>
    <w:rsid w:val="007D02D8"/>
    <w:rsid w:val="007D2B93"/>
    <w:rsid w:val="007D4DF5"/>
    <w:rsid w:val="007D58AA"/>
    <w:rsid w:val="007D6CD2"/>
    <w:rsid w:val="007D70D1"/>
    <w:rsid w:val="007D734A"/>
    <w:rsid w:val="007E2784"/>
    <w:rsid w:val="007E44ED"/>
    <w:rsid w:val="007E44FC"/>
    <w:rsid w:val="007E5125"/>
    <w:rsid w:val="007E63D3"/>
    <w:rsid w:val="007E6A2F"/>
    <w:rsid w:val="007E7293"/>
    <w:rsid w:val="007F02EB"/>
    <w:rsid w:val="007F195F"/>
    <w:rsid w:val="007F2225"/>
    <w:rsid w:val="007F3C56"/>
    <w:rsid w:val="008023DE"/>
    <w:rsid w:val="008033D2"/>
    <w:rsid w:val="008044A6"/>
    <w:rsid w:val="00806421"/>
    <w:rsid w:val="00807858"/>
    <w:rsid w:val="00810AD4"/>
    <w:rsid w:val="00812347"/>
    <w:rsid w:val="0081457F"/>
    <w:rsid w:val="00817ABB"/>
    <w:rsid w:val="0082004B"/>
    <w:rsid w:val="00820F0A"/>
    <w:rsid w:val="008213F0"/>
    <w:rsid w:val="00821EE7"/>
    <w:rsid w:val="008304DB"/>
    <w:rsid w:val="008311AC"/>
    <w:rsid w:val="00831744"/>
    <w:rsid w:val="008319BE"/>
    <w:rsid w:val="00833962"/>
    <w:rsid w:val="008339B1"/>
    <w:rsid w:val="00837A80"/>
    <w:rsid w:val="008404CC"/>
    <w:rsid w:val="0084097D"/>
    <w:rsid w:val="0084283F"/>
    <w:rsid w:val="00843175"/>
    <w:rsid w:val="00843203"/>
    <w:rsid w:val="008434F5"/>
    <w:rsid w:val="00846C52"/>
    <w:rsid w:val="00847D46"/>
    <w:rsid w:val="00851581"/>
    <w:rsid w:val="008526C4"/>
    <w:rsid w:val="008529D2"/>
    <w:rsid w:val="008544F6"/>
    <w:rsid w:val="00854FAA"/>
    <w:rsid w:val="00857139"/>
    <w:rsid w:val="00862F46"/>
    <w:rsid w:val="00863EDC"/>
    <w:rsid w:val="008650F3"/>
    <w:rsid w:val="0086576A"/>
    <w:rsid w:val="00866375"/>
    <w:rsid w:val="00866708"/>
    <w:rsid w:val="008706C4"/>
    <w:rsid w:val="00871662"/>
    <w:rsid w:val="00871FD1"/>
    <w:rsid w:val="00875CB4"/>
    <w:rsid w:val="0087765A"/>
    <w:rsid w:val="00880CC7"/>
    <w:rsid w:val="008812B1"/>
    <w:rsid w:val="008832E0"/>
    <w:rsid w:val="00883BED"/>
    <w:rsid w:val="008848D8"/>
    <w:rsid w:val="00890625"/>
    <w:rsid w:val="00891585"/>
    <w:rsid w:val="008A0DCC"/>
    <w:rsid w:val="008A13E2"/>
    <w:rsid w:val="008A2D0B"/>
    <w:rsid w:val="008A2D6B"/>
    <w:rsid w:val="008A32E8"/>
    <w:rsid w:val="008A3BEC"/>
    <w:rsid w:val="008A3FAE"/>
    <w:rsid w:val="008A6689"/>
    <w:rsid w:val="008B00AF"/>
    <w:rsid w:val="008B0A56"/>
    <w:rsid w:val="008B17F5"/>
    <w:rsid w:val="008B1D25"/>
    <w:rsid w:val="008B4B07"/>
    <w:rsid w:val="008B62DB"/>
    <w:rsid w:val="008C102E"/>
    <w:rsid w:val="008C27E4"/>
    <w:rsid w:val="008C37E0"/>
    <w:rsid w:val="008C4F80"/>
    <w:rsid w:val="008D0183"/>
    <w:rsid w:val="008D182D"/>
    <w:rsid w:val="008D580F"/>
    <w:rsid w:val="008D6AD1"/>
    <w:rsid w:val="008E2F59"/>
    <w:rsid w:val="008E6306"/>
    <w:rsid w:val="008E64A8"/>
    <w:rsid w:val="008E7031"/>
    <w:rsid w:val="008E73D6"/>
    <w:rsid w:val="008F2DBE"/>
    <w:rsid w:val="008F3F0F"/>
    <w:rsid w:val="008F536D"/>
    <w:rsid w:val="008F5EF4"/>
    <w:rsid w:val="008F77B9"/>
    <w:rsid w:val="008F7935"/>
    <w:rsid w:val="00900C04"/>
    <w:rsid w:val="00901E42"/>
    <w:rsid w:val="0090565C"/>
    <w:rsid w:val="009058CB"/>
    <w:rsid w:val="0090639E"/>
    <w:rsid w:val="009104A7"/>
    <w:rsid w:val="009131F5"/>
    <w:rsid w:val="0091447B"/>
    <w:rsid w:val="00917252"/>
    <w:rsid w:val="0091735B"/>
    <w:rsid w:val="0092142D"/>
    <w:rsid w:val="00925725"/>
    <w:rsid w:val="009272B8"/>
    <w:rsid w:val="009308DA"/>
    <w:rsid w:val="00932400"/>
    <w:rsid w:val="009335A1"/>
    <w:rsid w:val="00933D9D"/>
    <w:rsid w:val="009354E0"/>
    <w:rsid w:val="00936B0E"/>
    <w:rsid w:val="00941625"/>
    <w:rsid w:val="00942208"/>
    <w:rsid w:val="00942901"/>
    <w:rsid w:val="0094308F"/>
    <w:rsid w:val="0094310E"/>
    <w:rsid w:val="00943A97"/>
    <w:rsid w:val="00944BA4"/>
    <w:rsid w:val="00950EEB"/>
    <w:rsid w:val="00951FDA"/>
    <w:rsid w:val="00955244"/>
    <w:rsid w:val="009557C1"/>
    <w:rsid w:val="00955F39"/>
    <w:rsid w:val="00960E75"/>
    <w:rsid w:val="009617C1"/>
    <w:rsid w:val="00962DB0"/>
    <w:rsid w:val="00962F13"/>
    <w:rsid w:val="00963A95"/>
    <w:rsid w:val="00965AFD"/>
    <w:rsid w:val="0096672E"/>
    <w:rsid w:val="00966991"/>
    <w:rsid w:val="00966B77"/>
    <w:rsid w:val="00967631"/>
    <w:rsid w:val="009677E2"/>
    <w:rsid w:val="00970ECE"/>
    <w:rsid w:val="0097107F"/>
    <w:rsid w:val="0097201B"/>
    <w:rsid w:val="009732E3"/>
    <w:rsid w:val="00974118"/>
    <w:rsid w:val="0098089C"/>
    <w:rsid w:val="0098271D"/>
    <w:rsid w:val="0098320F"/>
    <w:rsid w:val="00983560"/>
    <w:rsid w:val="00984BFD"/>
    <w:rsid w:val="00985254"/>
    <w:rsid w:val="00985284"/>
    <w:rsid w:val="00985DE7"/>
    <w:rsid w:val="00986D31"/>
    <w:rsid w:val="00987363"/>
    <w:rsid w:val="00987ECF"/>
    <w:rsid w:val="00991094"/>
    <w:rsid w:val="00991C27"/>
    <w:rsid w:val="009940C9"/>
    <w:rsid w:val="00994E82"/>
    <w:rsid w:val="00996BDA"/>
    <w:rsid w:val="0099795D"/>
    <w:rsid w:val="009A02E4"/>
    <w:rsid w:val="009A04BB"/>
    <w:rsid w:val="009A0D2B"/>
    <w:rsid w:val="009A5D26"/>
    <w:rsid w:val="009A674A"/>
    <w:rsid w:val="009A7C83"/>
    <w:rsid w:val="009B2A80"/>
    <w:rsid w:val="009B41CC"/>
    <w:rsid w:val="009B4D4E"/>
    <w:rsid w:val="009B6DDB"/>
    <w:rsid w:val="009C3C5F"/>
    <w:rsid w:val="009C4A30"/>
    <w:rsid w:val="009C7AED"/>
    <w:rsid w:val="009D02C9"/>
    <w:rsid w:val="009D0D7D"/>
    <w:rsid w:val="009D1076"/>
    <w:rsid w:val="009D2611"/>
    <w:rsid w:val="009D26F5"/>
    <w:rsid w:val="009D770D"/>
    <w:rsid w:val="009D7DA9"/>
    <w:rsid w:val="009E4498"/>
    <w:rsid w:val="009E4CA0"/>
    <w:rsid w:val="009E595A"/>
    <w:rsid w:val="009E6702"/>
    <w:rsid w:val="009F069A"/>
    <w:rsid w:val="009F25F4"/>
    <w:rsid w:val="009F37E6"/>
    <w:rsid w:val="009F38B5"/>
    <w:rsid w:val="00A0208B"/>
    <w:rsid w:val="00A037E8"/>
    <w:rsid w:val="00A037F7"/>
    <w:rsid w:val="00A03FA2"/>
    <w:rsid w:val="00A047D5"/>
    <w:rsid w:val="00A055B8"/>
    <w:rsid w:val="00A067BA"/>
    <w:rsid w:val="00A0779F"/>
    <w:rsid w:val="00A1071E"/>
    <w:rsid w:val="00A10902"/>
    <w:rsid w:val="00A109EB"/>
    <w:rsid w:val="00A11105"/>
    <w:rsid w:val="00A111EB"/>
    <w:rsid w:val="00A12643"/>
    <w:rsid w:val="00A1299F"/>
    <w:rsid w:val="00A12C77"/>
    <w:rsid w:val="00A12D83"/>
    <w:rsid w:val="00A15922"/>
    <w:rsid w:val="00A17503"/>
    <w:rsid w:val="00A22CFA"/>
    <w:rsid w:val="00A2305D"/>
    <w:rsid w:val="00A31558"/>
    <w:rsid w:val="00A32AF8"/>
    <w:rsid w:val="00A33D88"/>
    <w:rsid w:val="00A34F55"/>
    <w:rsid w:val="00A36971"/>
    <w:rsid w:val="00A37D2B"/>
    <w:rsid w:val="00A401FF"/>
    <w:rsid w:val="00A41E0B"/>
    <w:rsid w:val="00A424B5"/>
    <w:rsid w:val="00A43B38"/>
    <w:rsid w:val="00A45162"/>
    <w:rsid w:val="00A452EF"/>
    <w:rsid w:val="00A453A3"/>
    <w:rsid w:val="00A459DF"/>
    <w:rsid w:val="00A46461"/>
    <w:rsid w:val="00A51723"/>
    <w:rsid w:val="00A5539A"/>
    <w:rsid w:val="00A578A8"/>
    <w:rsid w:val="00A6055F"/>
    <w:rsid w:val="00A6208C"/>
    <w:rsid w:val="00A6259E"/>
    <w:rsid w:val="00A62D04"/>
    <w:rsid w:val="00A6322A"/>
    <w:rsid w:val="00A634E2"/>
    <w:rsid w:val="00A6397A"/>
    <w:rsid w:val="00A65991"/>
    <w:rsid w:val="00A66213"/>
    <w:rsid w:val="00A6736E"/>
    <w:rsid w:val="00A701FD"/>
    <w:rsid w:val="00A7148C"/>
    <w:rsid w:val="00A71BC3"/>
    <w:rsid w:val="00A740A8"/>
    <w:rsid w:val="00A7463A"/>
    <w:rsid w:val="00A755F3"/>
    <w:rsid w:val="00A75C22"/>
    <w:rsid w:val="00A76933"/>
    <w:rsid w:val="00A803D2"/>
    <w:rsid w:val="00A8157E"/>
    <w:rsid w:val="00A83013"/>
    <w:rsid w:val="00A84315"/>
    <w:rsid w:val="00A869B0"/>
    <w:rsid w:val="00A86A54"/>
    <w:rsid w:val="00A8708E"/>
    <w:rsid w:val="00A87F52"/>
    <w:rsid w:val="00A90E7B"/>
    <w:rsid w:val="00A9301F"/>
    <w:rsid w:val="00A957F9"/>
    <w:rsid w:val="00A95B9C"/>
    <w:rsid w:val="00AA03B8"/>
    <w:rsid w:val="00AA3314"/>
    <w:rsid w:val="00AA50EF"/>
    <w:rsid w:val="00AA52E5"/>
    <w:rsid w:val="00AA5968"/>
    <w:rsid w:val="00AA622D"/>
    <w:rsid w:val="00AA72E9"/>
    <w:rsid w:val="00AB0739"/>
    <w:rsid w:val="00AB0783"/>
    <w:rsid w:val="00AB25A1"/>
    <w:rsid w:val="00AB5B22"/>
    <w:rsid w:val="00AC29C8"/>
    <w:rsid w:val="00AC2C91"/>
    <w:rsid w:val="00AC2D2C"/>
    <w:rsid w:val="00AC4E38"/>
    <w:rsid w:val="00AC6F73"/>
    <w:rsid w:val="00AC7655"/>
    <w:rsid w:val="00AD16CB"/>
    <w:rsid w:val="00AD68A8"/>
    <w:rsid w:val="00AD6F3E"/>
    <w:rsid w:val="00AD7217"/>
    <w:rsid w:val="00AE116C"/>
    <w:rsid w:val="00AE1CC8"/>
    <w:rsid w:val="00AE377F"/>
    <w:rsid w:val="00AE3F29"/>
    <w:rsid w:val="00AE6A8F"/>
    <w:rsid w:val="00AE71E8"/>
    <w:rsid w:val="00AF127E"/>
    <w:rsid w:val="00AF153E"/>
    <w:rsid w:val="00AF5380"/>
    <w:rsid w:val="00AF5D8A"/>
    <w:rsid w:val="00AF63CB"/>
    <w:rsid w:val="00AF69A7"/>
    <w:rsid w:val="00AF77D1"/>
    <w:rsid w:val="00B019C1"/>
    <w:rsid w:val="00B020B3"/>
    <w:rsid w:val="00B027B7"/>
    <w:rsid w:val="00B03036"/>
    <w:rsid w:val="00B0522A"/>
    <w:rsid w:val="00B0560A"/>
    <w:rsid w:val="00B0567B"/>
    <w:rsid w:val="00B059E8"/>
    <w:rsid w:val="00B05C08"/>
    <w:rsid w:val="00B075FE"/>
    <w:rsid w:val="00B107D2"/>
    <w:rsid w:val="00B1090F"/>
    <w:rsid w:val="00B113AF"/>
    <w:rsid w:val="00B125DD"/>
    <w:rsid w:val="00B22D41"/>
    <w:rsid w:val="00B30A5B"/>
    <w:rsid w:val="00B31F30"/>
    <w:rsid w:val="00B3287F"/>
    <w:rsid w:val="00B3379F"/>
    <w:rsid w:val="00B34378"/>
    <w:rsid w:val="00B3454E"/>
    <w:rsid w:val="00B35D73"/>
    <w:rsid w:val="00B35FB3"/>
    <w:rsid w:val="00B3756D"/>
    <w:rsid w:val="00B3791A"/>
    <w:rsid w:val="00B40C58"/>
    <w:rsid w:val="00B41476"/>
    <w:rsid w:val="00B44417"/>
    <w:rsid w:val="00B44428"/>
    <w:rsid w:val="00B52CD3"/>
    <w:rsid w:val="00B537FB"/>
    <w:rsid w:val="00B54A39"/>
    <w:rsid w:val="00B56A57"/>
    <w:rsid w:val="00B618E3"/>
    <w:rsid w:val="00B620CD"/>
    <w:rsid w:val="00B62930"/>
    <w:rsid w:val="00B64626"/>
    <w:rsid w:val="00B65C80"/>
    <w:rsid w:val="00B65F42"/>
    <w:rsid w:val="00B7058C"/>
    <w:rsid w:val="00B712B6"/>
    <w:rsid w:val="00B75276"/>
    <w:rsid w:val="00B75998"/>
    <w:rsid w:val="00B77625"/>
    <w:rsid w:val="00B81DF1"/>
    <w:rsid w:val="00B82D6B"/>
    <w:rsid w:val="00B83AC4"/>
    <w:rsid w:val="00B8412E"/>
    <w:rsid w:val="00B841E3"/>
    <w:rsid w:val="00B8484D"/>
    <w:rsid w:val="00B84934"/>
    <w:rsid w:val="00B84F8A"/>
    <w:rsid w:val="00B853BA"/>
    <w:rsid w:val="00B863E2"/>
    <w:rsid w:val="00B87B2E"/>
    <w:rsid w:val="00B901AC"/>
    <w:rsid w:val="00B90359"/>
    <w:rsid w:val="00B92B1D"/>
    <w:rsid w:val="00B93F23"/>
    <w:rsid w:val="00B9470C"/>
    <w:rsid w:val="00B94B14"/>
    <w:rsid w:val="00B94BBD"/>
    <w:rsid w:val="00B96484"/>
    <w:rsid w:val="00BA05F7"/>
    <w:rsid w:val="00BA346E"/>
    <w:rsid w:val="00BA4D2A"/>
    <w:rsid w:val="00BA5DAE"/>
    <w:rsid w:val="00BA6F2B"/>
    <w:rsid w:val="00BB1048"/>
    <w:rsid w:val="00BB3B1B"/>
    <w:rsid w:val="00BB4DEA"/>
    <w:rsid w:val="00BB4E9D"/>
    <w:rsid w:val="00BB5E08"/>
    <w:rsid w:val="00BB75F3"/>
    <w:rsid w:val="00BC04E0"/>
    <w:rsid w:val="00BC5913"/>
    <w:rsid w:val="00BC5E25"/>
    <w:rsid w:val="00BC6110"/>
    <w:rsid w:val="00BC6776"/>
    <w:rsid w:val="00BC6B45"/>
    <w:rsid w:val="00BC7525"/>
    <w:rsid w:val="00BC7DEC"/>
    <w:rsid w:val="00BC7F92"/>
    <w:rsid w:val="00BD2941"/>
    <w:rsid w:val="00BD3BA8"/>
    <w:rsid w:val="00BD530D"/>
    <w:rsid w:val="00BD54DB"/>
    <w:rsid w:val="00BD5B33"/>
    <w:rsid w:val="00BD6FBD"/>
    <w:rsid w:val="00BD7B04"/>
    <w:rsid w:val="00BE00FC"/>
    <w:rsid w:val="00BE0BA2"/>
    <w:rsid w:val="00BE14CB"/>
    <w:rsid w:val="00BE1522"/>
    <w:rsid w:val="00BE18BE"/>
    <w:rsid w:val="00BE3CE2"/>
    <w:rsid w:val="00BE4506"/>
    <w:rsid w:val="00BE5606"/>
    <w:rsid w:val="00BE5608"/>
    <w:rsid w:val="00BE6660"/>
    <w:rsid w:val="00BE675B"/>
    <w:rsid w:val="00BF09EC"/>
    <w:rsid w:val="00BF0DDB"/>
    <w:rsid w:val="00BF4749"/>
    <w:rsid w:val="00BF4F5C"/>
    <w:rsid w:val="00C0216C"/>
    <w:rsid w:val="00C0632F"/>
    <w:rsid w:val="00C103F7"/>
    <w:rsid w:val="00C10DD3"/>
    <w:rsid w:val="00C1346D"/>
    <w:rsid w:val="00C13E85"/>
    <w:rsid w:val="00C15A07"/>
    <w:rsid w:val="00C217D2"/>
    <w:rsid w:val="00C21CA9"/>
    <w:rsid w:val="00C21FBA"/>
    <w:rsid w:val="00C24751"/>
    <w:rsid w:val="00C24A7C"/>
    <w:rsid w:val="00C25A1A"/>
    <w:rsid w:val="00C30F12"/>
    <w:rsid w:val="00C33424"/>
    <w:rsid w:val="00C36E40"/>
    <w:rsid w:val="00C373EA"/>
    <w:rsid w:val="00C40CFF"/>
    <w:rsid w:val="00C4127E"/>
    <w:rsid w:val="00C412C5"/>
    <w:rsid w:val="00C440D5"/>
    <w:rsid w:val="00C446B0"/>
    <w:rsid w:val="00C46FAA"/>
    <w:rsid w:val="00C50348"/>
    <w:rsid w:val="00C523B3"/>
    <w:rsid w:val="00C53E06"/>
    <w:rsid w:val="00C54A69"/>
    <w:rsid w:val="00C558BC"/>
    <w:rsid w:val="00C6069D"/>
    <w:rsid w:val="00C607D1"/>
    <w:rsid w:val="00C60BBC"/>
    <w:rsid w:val="00C60D57"/>
    <w:rsid w:val="00C61ABF"/>
    <w:rsid w:val="00C63B3F"/>
    <w:rsid w:val="00C64F7F"/>
    <w:rsid w:val="00C7004B"/>
    <w:rsid w:val="00C705BC"/>
    <w:rsid w:val="00C71A06"/>
    <w:rsid w:val="00C720BC"/>
    <w:rsid w:val="00C72152"/>
    <w:rsid w:val="00C724EE"/>
    <w:rsid w:val="00C76D9B"/>
    <w:rsid w:val="00C76E32"/>
    <w:rsid w:val="00C81460"/>
    <w:rsid w:val="00C81FF8"/>
    <w:rsid w:val="00C8218D"/>
    <w:rsid w:val="00C8286E"/>
    <w:rsid w:val="00C8299F"/>
    <w:rsid w:val="00C858AA"/>
    <w:rsid w:val="00C868FF"/>
    <w:rsid w:val="00C86D33"/>
    <w:rsid w:val="00C923B8"/>
    <w:rsid w:val="00C953B3"/>
    <w:rsid w:val="00C95965"/>
    <w:rsid w:val="00C963CC"/>
    <w:rsid w:val="00C978AE"/>
    <w:rsid w:val="00CA0145"/>
    <w:rsid w:val="00CA024C"/>
    <w:rsid w:val="00CA3905"/>
    <w:rsid w:val="00CA3B47"/>
    <w:rsid w:val="00CA43D0"/>
    <w:rsid w:val="00CA4977"/>
    <w:rsid w:val="00CA6202"/>
    <w:rsid w:val="00CA6D74"/>
    <w:rsid w:val="00CA78EA"/>
    <w:rsid w:val="00CB0551"/>
    <w:rsid w:val="00CB0BF2"/>
    <w:rsid w:val="00CB2A06"/>
    <w:rsid w:val="00CB2D01"/>
    <w:rsid w:val="00CB2F21"/>
    <w:rsid w:val="00CB4B4A"/>
    <w:rsid w:val="00CB5370"/>
    <w:rsid w:val="00CB5A55"/>
    <w:rsid w:val="00CB67A8"/>
    <w:rsid w:val="00CB7546"/>
    <w:rsid w:val="00CB762D"/>
    <w:rsid w:val="00CC1F37"/>
    <w:rsid w:val="00CC2C05"/>
    <w:rsid w:val="00CC7025"/>
    <w:rsid w:val="00CC7C95"/>
    <w:rsid w:val="00CC7D50"/>
    <w:rsid w:val="00CD0A52"/>
    <w:rsid w:val="00CD1E2D"/>
    <w:rsid w:val="00CD4474"/>
    <w:rsid w:val="00CD7F7C"/>
    <w:rsid w:val="00CE0551"/>
    <w:rsid w:val="00CE0878"/>
    <w:rsid w:val="00CE2E47"/>
    <w:rsid w:val="00CE4618"/>
    <w:rsid w:val="00CF3D8D"/>
    <w:rsid w:val="00CF519F"/>
    <w:rsid w:val="00CF7083"/>
    <w:rsid w:val="00D064C9"/>
    <w:rsid w:val="00D07A1D"/>
    <w:rsid w:val="00D10A53"/>
    <w:rsid w:val="00D1147B"/>
    <w:rsid w:val="00D11C69"/>
    <w:rsid w:val="00D20ADC"/>
    <w:rsid w:val="00D2400C"/>
    <w:rsid w:val="00D2427B"/>
    <w:rsid w:val="00D25A78"/>
    <w:rsid w:val="00D3056D"/>
    <w:rsid w:val="00D30EEC"/>
    <w:rsid w:val="00D31BEB"/>
    <w:rsid w:val="00D323C3"/>
    <w:rsid w:val="00D32DBC"/>
    <w:rsid w:val="00D33D42"/>
    <w:rsid w:val="00D36018"/>
    <w:rsid w:val="00D361B4"/>
    <w:rsid w:val="00D37875"/>
    <w:rsid w:val="00D414F9"/>
    <w:rsid w:val="00D41824"/>
    <w:rsid w:val="00D43FA4"/>
    <w:rsid w:val="00D45BC6"/>
    <w:rsid w:val="00D47099"/>
    <w:rsid w:val="00D473D8"/>
    <w:rsid w:val="00D47653"/>
    <w:rsid w:val="00D5205F"/>
    <w:rsid w:val="00D536CA"/>
    <w:rsid w:val="00D55316"/>
    <w:rsid w:val="00D60D4D"/>
    <w:rsid w:val="00D61745"/>
    <w:rsid w:val="00D61CD6"/>
    <w:rsid w:val="00D63F69"/>
    <w:rsid w:val="00D646B2"/>
    <w:rsid w:val="00D65FA0"/>
    <w:rsid w:val="00D66E08"/>
    <w:rsid w:val="00D7018C"/>
    <w:rsid w:val="00D701BA"/>
    <w:rsid w:val="00D71B5C"/>
    <w:rsid w:val="00D727F8"/>
    <w:rsid w:val="00D72B06"/>
    <w:rsid w:val="00D73E5B"/>
    <w:rsid w:val="00D76762"/>
    <w:rsid w:val="00D76E89"/>
    <w:rsid w:val="00D77A1F"/>
    <w:rsid w:val="00D83FCF"/>
    <w:rsid w:val="00D8407B"/>
    <w:rsid w:val="00D841DD"/>
    <w:rsid w:val="00D85189"/>
    <w:rsid w:val="00D856E8"/>
    <w:rsid w:val="00D862F8"/>
    <w:rsid w:val="00D8771B"/>
    <w:rsid w:val="00D87EA9"/>
    <w:rsid w:val="00D96CA5"/>
    <w:rsid w:val="00D97F53"/>
    <w:rsid w:val="00DA0D91"/>
    <w:rsid w:val="00DA102A"/>
    <w:rsid w:val="00DA21BE"/>
    <w:rsid w:val="00DB276C"/>
    <w:rsid w:val="00DB2C92"/>
    <w:rsid w:val="00DB3499"/>
    <w:rsid w:val="00DB5826"/>
    <w:rsid w:val="00DB5A88"/>
    <w:rsid w:val="00DB5CAA"/>
    <w:rsid w:val="00DB77CF"/>
    <w:rsid w:val="00DC10E6"/>
    <w:rsid w:val="00DC14B9"/>
    <w:rsid w:val="00DC191E"/>
    <w:rsid w:val="00DC23CA"/>
    <w:rsid w:val="00DC4CCE"/>
    <w:rsid w:val="00DC5CA7"/>
    <w:rsid w:val="00DD111D"/>
    <w:rsid w:val="00DD1272"/>
    <w:rsid w:val="00DD2AA2"/>
    <w:rsid w:val="00DD32CB"/>
    <w:rsid w:val="00DD3EFD"/>
    <w:rsid w:val="00DD4474"/>
    <w:rsid w:val="00DD5457"/>
    <w:rsid w:val="00DD67D0"/>
    <w:rsid w:val="00DD6EEE"/>
    <w:rsid w:val="00DE0A7C"/>
    <w:rsid w:val="00DE3FF5"/>
    <w:rsid w:val="00DE5B9A"/>
    <w:rsid w:val="00DE5C1C"/>
    <w:rsid w:val="00DE5DD1"/>
    <w:rsid w:val="00DE694F"/>
    <w:rsid w:val="00DE6CE9"/>
    <w:rsid w:val="00DE7D7D"/>
    <w:rsid w:val="00DE7EE9"/>
    <w:rsid w:val="00DF29D1"/>
    <w:rsid w:val="00DF2BA7"/>
    <w:rsid w:val="00DF2F46"/>
    <w:rsid w:val="00DF5C4F"/>
    <w:rsid w:val="00DF6DA8"/>
    <w:rsid w:val="00DF7AC5"/>
    <w:rsid w:val="00E006F0"/>
    <w:rsid w:val="00E01924"/>
    <w:rsid w:val="00E01BD2"/>
    <w:rsid w:val="00E03E52"/>
    <w:rsid w:val="00E05BF7"/>
    <w:rsid w:val="00E05F04"/>
    <w:rsid w:val="00E0636B"/>
    <w:rsid w:val="00E07973"/>
    <w:rsid w:val="00E15600"/>
    <w:rsid w:val="00E165BA"/>
    <w:rsid w:val="00E16CC1"/>
    <w:rsid w:val="00E24873"/>
    <w:rsid w:val="00E300FF"/>
    <w:rsid w:val="00E32729"/>
    <w:rsid w:val="00E40234"/>
    <w:rsid w:val="00E40477"/>
    <w:rsid w:val="00E41F91"/>
    <w:rsid w:val="00E41FAC"/>
    <w:rsid w:val="00E42096"/>
    <w:rsid w:val="00E42B08"/>
    <w:rsid w:val="00E42C38"/>
    <w:rsid w:val="00E472B9"/>
    <w:rsid w:val="00E50655"/>
    <w:rsid w:val="00E553BB"/>
    <w:rsid w:val="00E558EF"/>
    <w:rsid w:val="00E5687A"/>
    <w:rsid w:val="00E56B3F"/>
    <w:rsid w:val="00E6073D"/>
    <w:rsid w:val="00E616EC"/>
    <w:rsid w:val="00E61A50"/>
    <w:rsid w:val="00E62126"/>
    <w:rsid w:val="00E6388C"/>
    <w:rsid w:val="00E655C9"/>
    <w:rsid w:val="00E66B88"/>
    <w:rsid w:val="00E66ECA"/>
    <w:rsid w:val="00E6719D"/>
    <w:rsid w:val="00E677D3"/>
    <w:rsid w:val="00E67C2C"/>
    <w:rsid w:val="00E67E06"/>
    <w:rsid w:val="00E7340B"/>
    <w:rsid w:val="00E748DD"/>
    <w:rsid w:val="00E75D5B"/>
    <w:rsid w:val="00E77DB5"/>
    <w:rsid w:val="00E8018B"/>
    <w:rsid w:val="00E82D74"/>
    <w:rsid w:val="00E86616"/>
    <w:rsid w:val="00E8782A"/>
    <w:rsid w:val="00E87EA6"/>
    <w:rsid w:val="00E93B40"/>
    <w:rsid w:val="00E946F1"/>
    <w:rsid w:val="00E94D9B"/>
    <w:rsid w:val="00E9691B"/>
    <w:rsid w:val="00E97B6F"/>
    <w:rsid w:val="00EA1BA6"/>
    <w:rsid w:val="00EA2646"/>
    <w:rsid w:val="00EB048A"/>
    <w:rsid w:val="00EB12A0"/>
    <w:rsid w:val="00EB48E0"/>
    <w:rsid w:val="00EB794A"/>
    <w:rsid w:val="00EB7E26"/>
    <w:rsid w:val="00EC0563"/>
    <w:rsid w:val="00EC122F"/>
    <w:rsid w:val="00EC1BAE"/>
    <w:rsid w:val="00EC219B"/>
    <w:rsid w:val="00EC4856"/>
    <w:rsid w:val="00EC5E38"/>
    <w:rsid w:val="00EC5E9A"/>
    <w:rsid w:val="00EC61C3"/>
    <w:rsid w:val="00EC6F3A"/>
    <w:rsid w:val="00EC7186"/>
    <w:rsid w:val="00EC740C"/>
    <w:rsid w:val="00EC751B"/>
    <w:rsid w:val="00EC7944"/>
    <w:rsid w:val="00ED0B59"/>
    <w:rsid w:val="00ED0EA8"/>
    <w:rsid w:val="00ED2227"/>
    <w:rsid w:val="00ED282B"/>
    <w:rsid w:val="00ED3184"/>
    <w:rsid w:val="00ED3A34"/>
    <w:rsid w:val="00ED4AC3"/>
    <w:rsid w:val="00ED53F0"/>
    <w:rsid w:val="00ED5BE6"/>
    <w:rsid w:val="00ED6476"/>
    <w:rsid w:val="00ED66C2"/>
    <w:rsid w:val="00ED7B94"/>
    <w:rsid w:val="00ED7D20"/>
    <w:rsid w:val="00EE1339"/>
    <w:rsid w:val="00EE309C"/>
    <w:rsid w:val="00EE419A"/>
    <w:rsid w:val="00EE41E4"/>
    <w:rsid w:val="00EE5402"/>
    <w:rsid w:val="00EF060C"/>
    <w:rsid w:val="00EF07BD"/>
    <w:rsid w:val="00EF1303"/>
    <w:rsid w:val="00EF1DFE"/>
    <w:rsid w:val="00EF1F5F"/>
    <w:rsid w:val="00EF3D03"/>
    <w:rsid w:val="00EF4DA8"/>
    <w:rsid w:val="00EF4F16"/>
    <w:rsid w:val="00EF6771"/>
    <w:rsid w:val="00EF70C8"/>
    <w:rsid w:val="00EF73AB"/>
    <w:rsid w:val="00F01BDA"/>
    <w:rsid w:val="00F01E15"/>
    <w:rsid w:val="00F02DC7"/>
    <w:rsid w:val="00F04E1C"/>
    <w:rsid w:val="00F053BB"/>
    <w:rsid w:val="00F115BF"/>
    <w:rsid w:val="00F12F51"/>
    <w:rsid w:val="00F131B2"/>
    <w:rsid w:val="00F1362D"/>
    <w:rsid w:val="00F145B6"/>
    <w:rsid w:val="00F14B29"/>
    <w:rsid w:val="00F15D17"/>
    <w:rsid w:val="00F21616"/>
    <w:rsid w:val="00F21677"/>
    <w:rsid w:val="00F2246A"/>
    <w:rsid w:val="00F23856"/>
    <w:rsid w:val="00F24300"/>
    <w:rsid w:val="00F31C72"/>
    <w:rsid w:val="00F31CBB"/>
    <w:rsid w:val="00F3422D"/>
    <w:rsid w:val="00F412E0"/>
    <w:rsid w:val="00F479E5"/>
    <w:rsid w:val="00F51589"/>
    <w:rsid w:val="00F52EDC"/>
    <w:rsid w:val="00F53327"/>
    <w:rsid w:val="00F53759"/>
    <w:rsid w:val="00F57B85"/>
    <w:rsid w:val="00F57E43"/>
    <w:rsid w:val="00F6033F"/>
    <w:rsid w:val="00F61213"/>
    <w:rsid w:val="00F615DA"/>
    <w:rsid w:val="00F637D3"/>
    <w:rsid w:val="00F639DE"/>
    <w:rsid w:val="00F64D1B"/>
    <w:rsid w:val="00F67146"/>
    <w:rsid w:val="00F70EFA"/>
    <w:rsid w:val="00F72FA3"/>
    <w:rsid w:val="00F731A9"/>
    <w:rsid w:val="00F7572D"/>
    <w:rsid w:val="00F75AB1"/>
    <w:rsid w:val="00F815FA"/>
    <w:rsid w:val="00F822FC"/>
    <w:rsid w:val="00F8552E"/>
    <w:rsid w:val="00F868BE"/>
    <w:rsid w:val="00F86FAE"/>
    <w:rsid w:val="00F90AB4"/>
    <w:rsid w:val="00F931CA"/>
    <w:rsid w:val="00F95C22"/>
    <w:rsid w:val="00F975D9"/>
    <w:rsid w:val="00FA0CA5"/>
    <w:rsid w:val="00FA2AE9"/>
    <w:rsid w:val="00FA2FA5"/>
    <w:rsid w:val="00FA6F60"/>
    <w:rsid w:val="00FB0EC3"/>
    <w:rsid w:val="00FB17B3"/>
    <w:rsid w:val="00FB1CA1"/>
    <w:rsid w:val="00FB62A8"/>
    <w:rsid w:val="00FC164A"/>
    <w:rsid w:val="00FC2C8E"/>
    <w:rsid w:val="00FC3B8F"/>
    <w:rsid w:val="00FC3F5E"/>
    <w:rsid w:val="00FC6F66"/>
    <w:rsid w:val="00FD1E23"/>
    <w:rsid w:val="00FD1E94"/>
    <w:rsid w:val="00FD2280"/>
    <w:rsid w:val="00FD2B43"/>
    <w:rsid w:val="00FD46E2"/>
    <w:rsid w:val="00FD5E98"/>
    <w:rsid w:val="00FE1301"/>
    <w:rsid w:val="00FE47D4"/>
    <w:rsid w:val="00FE4B1A"/>
    <w:rsid w:val="00FE5E34"/>
    <w:rsid w:val="00FE5FBD"/>
    <w:rsid w:val="00FF077A"/>
    <w:rsid w:val="00FF0B5D"/>
    <w:rsid w:val="00FF36D7"/>
    <w:rsid w:val="00FF3DFB"/>
    <w:rsid w:val="00FF3E4B"/>
    <w:rsid w:val="00FF5577"/>
    <w:rsid w:val="00FF5EAB"/>
    <w:rsid w:val="00FF7204"/>
    <w:rsid w:val="00FF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3379"/>
  <w15:docId w15:val="{F4BC9C55-0772-496B-B804-F170999E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7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277DEE"/>
    <w:pPr>
      <w:spacing w:after="0" w:line="240" w:lineRule="auto"/>
    </w:pPr>
    <w:rPr>
      <w:sz w:val="20"/>
      <w:szCs w:val="20"/>
    </w:rPr>
  </w:style>
  <w:style w:type="character" w:customStyle="1" w:styleId="a4">
    <w:name w:val="Текст концевой сноски Знак"/>
    <w:basedOn w:val="a0"/>
    <w:link w:val="a3"/>
    <w:uiPriority w:val="99"/>
    <w:semiHidden/>
    <w:rsid w:val="00277DEE"/>
    <w:rPr>
      <w:sz w:val="20"/>
      <w:szCs w:val="20"/>
    </w:rPr>
  </w:style>
  <w:style w:type="character" w:styleId="a5">
    <w:name w:val="endnote reference"/>
    <w:basedOn w:val="a0"/>
    <w:uiPriority w:val="99"/>
    <w:semiHidden/>
    <w:unhideWhenUsed/>
    <w:rsid w:val="00277DEE"/>
    <w:rPr>
      <w:vertAlign w:val="superscript"/>
    </w:rPr>
  </w:style>
  <w:style w:type="paragraph" w:styleId="a6">
    <w:name w:val="footnote text"/>
    <w:basedOn w:val="a"/>
    <w:link w:val="a7"/>
    <w:uiPriority w:val="99"/>
    <w:semiHidden/>
    <w:unhideWhenUsed/>
    <w:rsid w:val="005C5B5C"/>
    <w:pPr>
      <w:spacing w:after="0" w:line="240" w:lineRule="auto"/>
    </w:pPr>
    <w:rPr>
      <w:sz w:val="20"/>
      <w:szCs w:val="20"/>
    </w:rPr>
  </w:style>
  <w:style w:type="character" w:customStyle="1" w:styleId="a7">
    <w:name w:val="Текст сноски Знак"/>
    <w:basedOn w:val="a0"/>
    <w:link w:val="a6"/>
    <w:uiPriority w:val="99"/>
    <w:semiHidden/>
    <w:rsid w:val="005C5B5C"/>
    <w:rPr>
      <w:sz w:val="20"/>
      <w:szCs w:val="20"/>
    </w:rPr>
  </w:style>
  <w:style w:type="character" w:styleId="a8">
    <w:name w:val="footnote reference"/>
    <w:basedOn w:val="a0"/>
    <w:uiPriority w:val="99"/>
    <w:semiHidden/>
    <w:unhideWhenUsed/>
    <w:rsid w:val="005C5B5C"/>
    <w:rPr>
      <w:vertAlign w:val="superscript"/>
    </w:rPr>
  </w:style>
  <w:style w:type="paragraph" w:styleId="a9">
    <w:name w:val="Balloon Text"/>
    <w:basedOn w:val="a"/>
    <w:link w:val="aa"/>
    <w:uiPriority w:val="99"/>
    <w:semiHidden/>
    <w:unhideWhenUsed/>
    <w:rsid w:val="006264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26477"/>
    <w:rPr>
      <w:rFonts w:ascii="Tahoma" w:hAnsi="Tahoma" w:cs="Tahoma"/>
      <w:sz w:val="16"/>
      <w:szCs w:val="16"/>
    </w:rPr>
  </w:style>
  <w:style w:type="paragraph" w:customStyle="1" w:styleId="ConsPlusNormal">
    <w:name w:val="ConsPlusNormal"/>
    <w:rsid w:val="006D2CAF"/>
    <w:pPr>
      <w:widowControl w:val="0"/>
      <w:autoSpaceDE w:val="0"/>
      <w:autoSpaceDN w:val="0"/>
      <w:spacing w:after="0" w:line="240" w:lineRule="auto"/>
    </w:pPr>
    <w:rPr>
      <w:rFonts w:ascii="Calibri" w:eastAsia="Times New Roman" w:hAnsi="Calibri" w:cs="Calibri"/>
      <w:szCs w:val="20"/>
      <w:lang w:eastAsia="ru-RU"/>
    </w:rPr>
  </w:style>
  <w:style w:type="table" w:styleId="ab">
    <w:name w:val="Table Grid"/>
    <w:basedOn w:val="a1"/>
    <w:uiPriority w:val="59"/>
    <w:rsid w:val="006D2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05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D738BB074B5B9BE16F184D0BD588C5E0B01304BA6DBC6F85D57F9F089EA6D0E4845A8D0E0B1695j9L2O" TargetMode="External"/><Relationship Id="rId13" Type="http://schemas.openxmlformats.org/officeDocument/2006/relationships/hyperlink" Target="consultantplus://offline/ref=F3DC6D7F7040C12BAB11A5FF253943171886E31369BA3B464784AAED649AEFDB76b0YF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13AB599621A799A6220718FCEEAEB21CF7DC379D48634F4CB9F86F770F018E3D3F14C86A5BFqER2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3AB599621A799A6220718FCEEAEB21CF7DC379D48634F4CB9F86F770F018E3D3F14C86A5B0qER6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13AB599621A799A6220718FCEEAEB21CF7DC379D48634F4CB9F86F770F018E3D3F14C86A5B2qER0L" TargetMode="External"/><Relationship Id="rId4" Type="http://schemas.openxmlformats.org/officeDocument/2006/relationships/settings" Target="settings.xml"/><Relationship Id="rId9" Type="http://schemas.openxmlformats.org/officeDocument/2006/relationships/hyperlink" Target="consultantplus://offline/ref=D13AB599621A799A6220718FCEEAEB21CF7DC379D48634F4CB9F86F770F018E3D3F14C85A5B6EC2Dq6R4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E9CEC-AA83-43EC-8596-893002F9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9</Pages>
  <Words>4054</Words>
  <Characters>23112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Дубова Ирина Ивановна</dc:creator>
  <cp:lastModifiedBy>Сидорова Александра Викторовна</cp:lastModifiedBy>
  <cp:revision>43</cp:revision>
  <cp:lastPrinted>2019-09-25T07:00:00Z</cp:lastPrinted>
  <dcterms:created xsi:type="dcterms:W3CDTF">2018-04-06T11:40:00Z</dcterms:created>
  <dcterms:modified xsi:type="dcterms:W3CDTF">2019-09-25T07:00:00Z</dcterms:modified>
</cp:coreProperties>
</file>