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0E6E" w:rsidRDefault="00FF0E6E"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 xml:space="preserve">В соответствии с Уставом города Когалыма,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6C7FE7">
        <w:rPr>
          <w:rFonts w:ascii="Times New Roman" w:hAnsi="Times New Roman" w:cs="Times New Roman"/>
          <w:sz w:val="26"/>
          <w:szCs w:val="26"/>
        </w:rPr>
        <w:t>перераспределением</w:t>
      </w:r>
      <w:r w:rsidRPr="00D04EDA">
        <w:rPr>
          <w:rFonts w:ascii="Times New Roman" w:hAnsi="Times New Roman" w:cs="Times New Roman"/>
          <w:sz w:val="26"/>
          <w:szCs w:val="26"/>
        </w:rPr>
        <w:t xml:space="preserve"> бюджетных ассигнований:</w:t>
      </w:r>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следующи</w:t>
      </w:r>
      <w:r>
        <w:rPr>
          <w:rFonts w:ascii="Times New Roman" w:hAnsi="Times New Roman"/>
          <w:sz w:val="26"/>
          <w:szCs w:val="26"/>
        </w:rPr>
        <w:t>е изменени</w:t>
      </w:r>
      <w:r w:rsidR="00A47150">
        <w:rPr>
          <w:rFonts w:ascii="Times New Roman" w:hAnsi="Times New Roman"/>
          <w:sz w:val="26"/>
          <w:szCs w:val="26"/>
        </w:rPr>
        <w:t>я</w:t>
      </w:r>
      <w:r>
        <w:rPr>
          <w:rFonts w:ascii="Times New Roman" w:hAnsi="Times New Roman"/>
          <w:sz w:val="26"/>
          <w:szCs w:val="26"/>
        </w:rPr>
        <w:t>:</w:t>
      </w:r>
    </w:p>
    <w:p w:rsidR="00696C0E" w:rsidRDefault="00D52CC2" w:rsidP="00141E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696C0E">
        <w:rPr>
          <w:rFonts w:ascii="Times New Roman" w:hAnsi="Times New Roman"/>
          <w:sz w:val="26"/>
          <w:szCs w:val="26"/>
        </w:rPr>
        <w:t>В пункте 13 строки «</w:t>
      </w:r>
      <w:r w:rsidR="00696C0E" w:rsidRPr="00424FB0">
        <w:rPr>
          <w:rFonts w:ascii="Times New Roman" w:hAnsi="Times New Roman" w:cs="Times New Roman"/>
          <w:sz w:val="26"/>
          <w:szCs w:val="26"/>
          <w:lang w:eastAsia="ru-RU"/>
        </w:rPr>
        <w:t>Целевые показатели муниципальной программы</w:t>
      </w:r>
      <w:r w:rsidR="00696C0E">
        <w:rPr>
          <w:rFonts w:ascii="Times New Roman" w:hAnsi="Times New Roman" w:cs="Times New Roman"/>
          <w:sz w:val="26"/>
          <w:szCs w:val="26"/>
          <w:lang w:eastAsia="ru-RU"/>
        </w:rPr>
        <w:t xml:space="preserve">» </w:t>
      </w:r>
      <w:r w:rsidR="00696C0E" w:rsidRPr="00B56DA8">
        <w:rPr>
          <w:rFonts w:ascii="Times New Roman" w:hAnsi="Times New Roman"/>
          <w:sz w:val="26"/>
          <w:szCs w:val="26"/>
        </w:rPr>
        <w:t>паспорт</w:t>
      </w:r>
      <w:r w:rsidR="00696C0E">
        <w:rPr>
          <w:rFonts w:ascii="Times New Roman" w:hAnsi="Times New Roman"/>
          <w:sz w:val="26"/>
          <w:szCs w:val="26"/>
        </w:rPr>
        <w:t>а</w:t>
      </w:r>
      <w:r w:rsidR="00696C0E" w:rsidRPr="00B56DA8">
        <w:rPr>
          <w:rFonts w:ascii="Times New Roman" w:hAnsi="Times New Roman"/>
          <w:sz w:val="26"/>
          <w:szCs w:val="26"/>
        </w:rPr>
        <w:t xml:space="preserve"> Программы</w:t>
      </w:r>
      <w:r w:rsidR="00696C0E">
        <w:rPr>
          <w:rFonts w:ascii="Times New Roman" w:hAnsi="Times New Roman"/>
          <w:sz w:val="26"/>
          <w:szCs w:val="26"/>
        </w:rPr>
        <w:t xml:space="preserve"> </w:t>
      </w:r>
      <w:r w:rsidR="00696C0E">
        <w:rPr>
          <w:rFonts w:ascii="Times New Roman" w:hAnsi="Times New Roman" w:cs="Times New Roman"/>
          <w:sz w:val="26"/>
          <w:szCs w:val="26"/>
          <w:lang w:eastAsia="ru-RU"/>
        </w:rPr>
        <w:t>цифру «3» заменить цифрой «4».</w:t>
      </w:r>
    </w:p>
    <w:p w:rsidR="00B56DA8" w:rsidRPr="00B56DA8" w:rsidRDefault="00B56DA8" w:rsidP="00696C0E">
      <w:pPr>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1.2. Таблицу </w:t>
      </w:r>
      <w:r w:rsidR="00A16D1E">
        <w:rPr>
          <w:rFonts w:ascii="Times New Roman" w:hAnsi="Times New Roman"/>
          <w:sz w:val="26"/>
          <w:szCs w:val="26"/>
        </w:rPr>
        <w:t>1</w:t>
      </w:r>
      <w:r w:rsidRPr="00B56DA8">
        <w:rPr>
          <w:rFonts w:ascii="Times New Roman" w:hAnsi="Times New Roman"/>
          <w:sz w:val="26"/>
          <w:szCs w:val="26"/>
        </w:rPr>
        <w:t xml:space="preserve"> Программ</w:t>
      </w:r>
      <w:r w:rsidR="00044AE6">
        <w:rPr>
          <w:rFonts w:ascii="Times New Roman" w:hAnsi="Times New Roman"/>
          <w:sz w:val="26"/>
          <w:szCs w:val="26"/>
        </w:rPr>
        <w:t>ы</w:t>
      </w:r>
      <w:r w:rsidRPr="00B56DA8">
        <w:rPr>
          <w:rFonts w:ascii="Times New Roman" w:hAnsi="Times New Roman"/>
          <w:sz w:val="26"/>
          <w:szCs w:val="26"/>
        </w:rPr>
        <w:t xml:space="preserve"> изложить </w:t>
      </w:r>
      <w:r w:rsidR="00231DED">
        <w:rPr>
          <w:rFonts w:ascii="Times New Roman" w:hAnsi="Times New Roman"/>
          <w:sz w:val="26"/>
          <w:szCs w:val="26"/>
        </w:rPr>
        <w:t>в редакции согласно приложению</w:t>
      </w:r>
      <w:r w:rsidR="00A16D1E">
        <w:rPr>
          <w:rFonts w:ascii="Times New Roman" w:hAnsi="Times New Roman"/>
          <w:sz w:val="26"/>
          <w:szCs w:val="26"/>
        </w:rPr>
        <w:t xml:space="preserve"> 1</w:t>
      </w:r>
      <w:r w:rsidRPr="00B56DA8">
        <w:rPr>
          <w:rFonts w:ascii="Times New Roman" w:hAnsi="Times New Roman"/>
          <w:sz w:val="26"/>
          <w:szCs w:val="26"/>
        </w:rPr>
        <w:t xml:space="preserve"> к настоящему постановлению.</w:t>
      </w:r>
    </w:p>
    <w:p w:rsidR="00A16D1E" w:rsidRPr="00B56DA8" w:rsidRDefault="00174335" w:rsidP="00A16D1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A16D1E" w:rsidRPr="00B56DA8">
        <w:rPr>
          <w:rFonts w:ascii="Times New Roman" w:hAnsi="Times New Roman"/>
          <w:sz w:val="26"/>
          <w:szCs w:val="26"/>
        </w:rPr>
        <w:t xml:space="preserve">. Таблицу </w:t>
      </w:r>
      <w:r w:rsidR="00A16D1E">
        <w:rPr>
          <w:rFonts w:ascii="Times New Roman" w:hAnsi="Times New Roman"/>
          <w:sz w:val="26"/>
          <w:szCs w:val="26"/>
        </w:rPr>
        <w:t>2</w:t>
      </w:r>
      <w:r w:rsidR="00A16D1E" w:rsidRPr="00B56DA8">
        <w:rPr>
          <w:rFonts w:ascii="Times New Roman" w:hAnsi="Times New Roman"/>
          <w:sz w:val="26"/>
          <w:szCs w:val="26"/>
        </w:rPr>
        <w:t xml:space="preserve"> Программ</w:t>
      </w:r>
      <w:r w:rsidR="00A16D1E">
        <w:rPr>
          <w:rFonts w:ascii="Times New Roman" w:hAnsi="Times New Roman"/>
          <w:sz w:val="26"/>
          <w:szCs w:val="26"/>
        </w:rPr>
        <w:t>ы</w:t>
      </w:r>
      <w:r w:rsidR="00A16D1E" w:rsidRPr="00B56DA8">
        <w:rPr>
          <w:rFonts w:ascii="Times New Roman" w:hAnsi="Times New Roman"/>
          <w:sz w:val="26"/>
          <w:szCs w:val="26"/>
        </w:rPr>
        <w:t xml:space="preserve"> изложить </w:t>
      </w:r>
      <w:r w:rsidR="00A16D1E">
        <w:rPr>
          <w:rFonts w:ascii="Times New Roman" w:hAnsi="Times New Roman"/>
          <w:sz w:val="26"/>
          <w:szCs w:val="26"/>
        </w:rPr>
        <w:t xml:space="preserve">в редакции согласно приложению </w:t>
      </w:r>
      <w:r w:rsidR="00A16D1E" w:rsidRPr="00B56DA8">
        <w:rPr>
          <w:rFonts w:ascii="Times New Roman" w:hAnsi="Times New Roman"/>
          <w:sz w:val="26"/>
          <w:szCs w:val="26"/>
        </w:rPr>
        <w:t xml:space="preserve"> </w:t>
      </w:r>
      <w:r w:rsidR="00A16D1E">
        <w:rPr>
          <w:rFonts w:ascii="Times New Roman" w:hAnsi="Times New Roman"/>
          <w:sz w:val="26"/>
          <w:szCs w:val="26"/>
        </w:rPr>
        <w:t xml:space="preserve">2 </w:t>
      </w:r>
      <w:r w:rsidR="00A16D1E" w:rsidRPr="00B56DA8">
        <w:rPr>
          <w:rFonts w:ascii="Times New Roman" w:hAnsi="Times New Roman"/>
          <w:sz w:val="26"/>
          <w:szCs w:val="26"/>
        </w:rPr>
        <w:t>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A16D1E" w:rsidRDefault="00A16D1E" w:rsidP="00141E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w:t>
      </w:r>
      <w:r w:rsidRPr="00F0111E">
        <w:rPr>
          <w:rFonts w:ascii="Times New Roman" w:hAnsi="Times New Roman"/>
          <w:sz w:val="26"/>
          <w:szCs w:val="26"/>
          <w:lang w:eastAsia="ru-RU"/>
        </w:rPr>
        <w:t>ризнать утратившими</w:t>
      </w:r>
      <w:r>
        <w:rPr>
          <w:rFonts w:ascii="Times New Roman" w:hAnsi="Times New Roman"/>
          <w:sz w:val="26"/>
          <w:szCs w:val="26"/>
          <w:lang w:eastAsia="ru-RU"/>
        </w:rPr>
        <w:t xml:space="preserve"> силу:</w:t>
      </w:r>
    </w:p>
    <w:p w:rsidR="00696C0E" w:rsidRDefault="00A16D1E"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F0111E">
        <w:rPr>
          <w:rFonts w:ascii="Times New Roman" w:hAnsi="Times New Roman"/>
          <w:sz w:val="26"/>
          <w:szCs w:val="26"/>
          <w:lang w:eastAsia="ru-RU"/>
        </w:rPr>
        <w:t xml:space="preserve"> </w:t>
      </w:r>
      <w:r w:rsidR="00696C0E" w:rsidRPr="00F0111E">
        <w:rPr>
          <w:rFonts w:ascii="Times New Roman" w:hAnsi="Times New Roman"/>
          <w:sz w:val="26"/>
          <w:szCs w:val="26"/>
          <w:lang w:eastAsia="ru-RU"/>
        </w:rPr>
        <w:t>пункт</w:t>
      </w:r>
      <w:r w:rsidR="00696C0E">
        <w:rPr>
          <w:rFonts w:ascii="Times New Roman" w:hAnsi="Times New Roman"/>
          <w:sz w:val="26"/>
          <w:szCs w:val="26"/>
          <w:lang w:eastAsia="ru-RU"/>
        </w:rPr>
        <w:t xml:space="preserve"> 1.3 </w:t>
      </w:r>
      <w:r w:rsidR="00696C0E" w:rsidRPr="00F0111E">
        <w:rPr>
          <w:rFonts w:ascii="Times New Roman" w:hAnsi="Times New Roman"/>
          <w:sz w:val="26"/>
          <w:szCs w:val="26"/>
          <w:lang w:eastAsia="ru-RU"/>
        </w:rPr>
        <w:t>постановления Администрации города Ко</w:t>
      </w:r>
      <w:r w:rsidR="00696C0E">
        <w:rPr>
          <w:rFonts w:ascii="Times New Roman" w:hAnsi="Times New Roman"/>
          <w:sz w:val="26"/>
          <w:szCs w:val="26"/>
          <w:lang w:eastAsia="ru-RU"/>
        </w:rPr>
        <w:t>галыма от 22</w:t>
      </w:r>
      <w:r w:rsidR="00696C0E" w:rsidRPr="00F0111E">
        <w:rPr>
          <w:rFonts w:ascii="Times New Roman" w:hAnsi="Times New Roman"/>
          <w:sz w:val="26"/>
          <w:szCs w:val="26"/>
          <w:lang w:eastAsia="ru-RU"/>
        </w:rPr>
        <w:t>.0</w:t>
      </w:r>
      <w:r w:rsidR="00696C0E">
        <w:rPr>
          <w:rFonts w:ascii="Times New Roman" w:hAnsi="Times New Roman"/>
          <w:sz w:val="26"/>
          <w:szCs w:val="26"/>
          <w:lang w:eastAsia="ru-RU"/>
        </w:rPr>
        <w:t>3</w:t>
      </w:r>
      <w:r w:rsidR="00696C0E" w:rsidRPr="00F0111E">
        <w:rPr>
          <w:rFonts w:ascii="Times New Roman" w:hAnsi="Times New Roman"/>
          <w:sz w:val="26"/>
          <w:szCs w:val="26"/>
          <w:lang w:eastAsia="ru-RU"/>
        </w:rPr>
        <w:t>.2019 №</w:t>
      </w:r>
      <w:r w:rsidR="00696C0E">
        <w:rPr>
          <w:rFonts w:ascii="Times New Roman" w:hAnsi="Times New Roman"/>
          <w:sz w:val="26"/>
          <w:szCs w:val="26"/>
          <w:lang w:eastAsia="ru-RU"/>
        </w:rPr>
        <w:t>6</w:t>
      </w:r>
      <w:r w:rsidR="00696C0E" w:rsidRPr="00F0111E">
        <w:rPr>
          <w:rFonts w:ascii="Times New Roman" w:hAnsi="Times New Roman"/>
          <w:sz w:val="26"/>
          <w:szCs w:val="26"/>
          <w:lang w:eastAsia="ru-RU"/>
        </w:rPr>
        <w:t>11 «О внесении изменений в постановление Администрации города Когалыма от 11.10.2013 №2907»</w:t>
      </w:r>
      <w:r w:rsidR="00696C0E">
        <w:rPr>
          <w:rFonts w:ascii="Times New Roman" w:hAnsi="Times New Roman"/>
          <w:sz w:val="26"/>
          <w:szCs w:val="26"/>
          <w:lang w:eastAsia="ru-RU"/>
        </w:rPr>
        <w:t>;</w:t>
      </w:r>
    </w:p>
    <w:p w:rsidR="00141E1E" w:rsidRDefault="00696C0E"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F0111E" w:rsidRPr="00F0111E">
        <w:rPr>
          <w:rFonts w:ascii="Times New Roman" w:hAnsi="Times New Roman"/>
          <w:sz w:val="26"/>
          <w:szCs w:val="26"/>
          <w:lang w:eastAsia="ru-RU"/>
        </w:rPr>
        <w:t>пункт</w:t>
      </w:r>
      <w:r>
        <w:rPr>
          <w:rFonts w:ascii="Times New Roman" w:hAnsi="Times New Roman"/>
          <w:sz w:val="26"/>
          <w:szCs w:val="26"/>
          <w:lang w:eastAsia="ru-RU"/>
        </w:rPr>
        <w:t>ы</w:t>
      </w:r>
      <w:r w:rsidR="00F0111E" w:rsidRPr="00F0111E">
        <w:rPr>
          <w:rFonts w:ascii="Times New Roman" w:hAnsi="Times New Roman"/>
          <w:sz w:val="26"/>
          <w:szCs w:val="26"/>
          <w:lang w:eastAsia="ru-RU"/>
        </w:rPr>
        <w:t xml:space="preserve"> 1.1, 1.2 постановления Администрации города Ко</w:t>
      </w:r>
      <w:r>
        <w:rPr>
          <w:rFonts w:ascii="Times New Roman" w:hAnsi="Times New Roman"/>
          <w:sz w:val="26"/>
          <w:szCs w:val="26"/>
          <w:lang w:eastAsia="ru-RU"/>
        </w:rPr>
        <w:t>галыма от 15</w:t>
      </w:r>
      <w:r w:rsidR="00F0111E" w:rsidRPr="00F0111E">
        <w:rPr>
          <w:rFonts w:ascii="Times New Roman" w:hAnsi="Times New Roman"/>
          <w:sz w:val="26"/>
          <w:szCs w:val="26"/>
          <w:lang w:eastAsia="ru-RU"/>
        </w:rPr>
        <w:t>.0</w:t>
      </w:r>
      <w:r>
        <w:rPr>
          <w:rFonts w:ascii="Times New Roman" w:hAnsi="Times New Roman"/>
          <w:sz w:val="26"/>
          <w:szCs w:val="26"/>
          <w:lang w:eastAsia="ru-RU"/>
        </w:rPr>
        <w:t>8</w:t>
      </w:r>
      <w:r w:rsidR="00F0111E" w:rsidRPr="00F0111E">
        <w:rPr>
          <w:rFonts w:ascii="Times New Roman" w:hAnsi="Times New Roman"/>
          <w:sz w:val="26"/>
          <w:szCs w:val="26"/>
          <w:lang w:eastAsia="ru-RU"/>
        </w:rPr>
        <w:t>.2019 №1</w:t>
      </w:r>
      <w:r>
        <w:rPr>
          <w:rFonts w:ascii="Times New Roman" w:hAnsi="Times New Roman"/>
          <w:sz w:val="26"/>
          <w:szCs w:val="26"/>
          <w:lang w:eastAsia="ru-RU"/>
        </w:rPr>
        <w:t>782</w:t>
      </w:r>
      <w:r w:rsidR="00F0111E" w:rsidRPr="00F0111E">
        <w:rPr>
          <w:rFonts w:ascii="Times New Roman" w:hAnsi="Times New Roman"/>
          <w:sz w:val="26"/>
          <w:szCs w:val="26"/>
          <w:lang w:eastAsia="ru-RU"/>
        </w:rPr>
        <w:t xml:space="preserve"> «О внесении изменений в постановление Администрации города Когалыма от 11.10.2013 №2907»</w:t>
      </w:r>
      <w:r>
        <w:rPr>
          <w:rFonts w:ascii="Times New Roman" w:hAnsi="Times New Roman"/>
          <w:sz w:val="26"/>
          <w:szCs w:val="26"/>
          <w:lang w:eastAsia="ru-RU"/>
        </w:rPr>
        <w:t>.</w:t>
      </w:r>
      <w:r w:rsidR="00A16D1E" w:rsidRPr="00F0111E">
        <w:rPr>
          <w:rFonts w:ascii="Times New Roman" w:hAnsi="Times New Roman"/>
          <w:sz w:val="26"/>
          <w:szCs w:val="26"/>
          <w:lang w:eastAsia="ru-RU"/>
        </w:rPr>
        <w:t xml:space="preserve"> </w:t>
      </w:r>
    </w:p>
    <w:p w:rsidR="00A16D1E" w:rsidRPr="00F0111E" w:rsidRDefault="00A16D1E" w:rsidP="00A16D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174335">
        <w:rPr>
          <w:rFonts w:ascii="Times New Roman" w:hAnsi="Times New Roman"/>
          <w:sz w:val="26"/>
          <w:szCs w:val="26"/>
          <w:lang w:eastAsia="ru-RU"/>
        </w:rPr>
        <w:t>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00FF0E6E">
        <w:rPr>
          <w:rFonts w:ascii="Times New Roman" w:hAnsi="Times New Roman"/>
          <w:sz w:val="26"/>
          <w:szCs w:val="26"/>
        </w:rPr>
        <w:t xml:space="preserve">                 </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 xml:space="preserve">правовых актов Ханты-Мансийского автономного округа - Югры» для дальнейшего </w:t>
      </w:r>
      <w:r w:rsidRPr="00EE062A">
        <w:rPr>
          <w:rFonts w:ascii="Times New Roman" w:hAnsi="Times New Roman"/>
          <w:sz w:val="26"/>
          <w:szCs w:val="26"/>
          <w:lang w:eastAsia="ru-RU"/>
        </w:rPr>
        <w:lastRenderedPageBreak/>
        <w:t>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174335">
        <w:rPr>
          <w:rFonts w:ascii="Times New Roman" w:hAnsi="Times New Roman"/>
          <w:sz w:val="26"/>
          <w:szCs w:val="26"/>
          <w:lang w:eastAsia="ru-RU"/>
        </w:rPr>
        <w:t>я</w:t>
      </w:r>
      <w:r w:rsidR="00D30F0C">
        <w:rPr>
          <w:rFonts w:ascii="Times New Roman" w:hAnsi="Times New Roman"/>
          <w:sz w:val="26"/>
          <w:szCs w:val="26"/>
          <w:lang w:eastAsia="ru-RU"/>
        </w:rPr>
        <w:t xml:space="preserve"> </w:t>
      </w:r>
      <w:r w:rsidRPr="00160B15">
        <w:rPr>
          <w:rFonts w:ascii="Times New Roman" w:hAnsi="Times New Roman"/>
          <w:sz w:val="26"/>
          <w:szCs w:val="26"/>
          <w:lang w:eastAsia="ru-RU"/>
        </w:rPr>
        <w:t xml:space="preserve">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w:t>
      </w:r>
      <w:r w:rsidR="00F240BD">
        <w:rPr>
          <w:rFonts w:ascii="Times New Roman" w:hAnsi="Times New Roman"/>
          <w:sz w:val="26"/>
          <w:szCs w:val="26"/>
          <w:lang w:eastAsia="ru-RU"/>
        </w:rPr>
        <w:t>а</w:t>
      </w:r>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FF0E6E" w:rsidRDefault="00FF0E6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Pr>
          <w:rFonts w:ascii="Times New Roman" w:hAnsi="Times New Roman"/>
          <w:color w:val="000000"/>
          <w:spacing w:val="-4"/>
          <w:sz w:val="26"/>
          <w:szCs w:val="26"/>
          <w:lang w:eastAsia="ru-RU"/>
        </w:rPr>
        <w:t>Н.Н.Пальчиков</w:t>
      </w:r>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Согласовано:</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зам. главы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Т.И.Черных</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председатель КФ</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М.Г.Рыбачок</w:t>
      </w:r>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УЭ</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2667AB">
        <w:rPr>
          <w:rFonts w:ascii="Times New Roman" w:eastAsia="Times New Roman" w:hAnsi="Times New Roman"/>
          <w:lang w:eastAsia="ru-RU"/>
        </w:rPr>
        <w:tab/>
        <w:t>Е.Г.Загорская</w:t>
      </w:r>
    </w:p>
    <w:p w:rsidR="001520FA" w:rsidRPr="00E80527" w:rsidRDefault="001520FA"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начальника УИДиРП</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Д.В.Пилипцова</w:t>
      </w:r>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ЮУ        </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E80527">
        <w:rPr>
          <w:rFonts w:ascii="Times New Roman" w:eastAsia="Times New Roman" w:hAnsi="Times New Roman"/>
          <w:lang w:eastAsia="ru-RU"/>
        </w:rPr>
        <w:t>И.А.Леонтьева</w:t>
      </w:r>
    </w:p>
    <w:p w:rsidR="001520FA" w:rsidRDefault="001520FA"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ОО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М.В.Дробина</w:t>
      </w:r>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ОФЭОиК</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696C0E">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696C0E">
        <w:rPr>
          <w:rFonts w:ascii="Times New Roman" w:eastAsia="Times New Roman" w:hAnsi="Times New Roman"/>
          <w:lang w:eastAsia="ru-RU"/>
        </w:rPr>
        <w:t>А.А.Рябинина</w:t>
      </w:r>
    </w:p>
    <w:p w:rsidR="00141E1E" w:rsidRPr="00E80527" w:rsidRDefault="00141E1E" w:rsidP="00141E1E">
      <w:pPr>
        <w:tabs>
          <w:tab w:val="center" w:pos="4770"/>
        </w:tabs>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директор МКУ «УЖКХ г</w:t>
      </w:r>
      <w:r w:rsidR="001D7F58">
        <w:rPr>
          <w:rFonts w:ascii="Times New Roman" w:eastAsia="Times New Roman" w:hAnsi="Times New Roman"/>
          <w:lang w:eastAsia="ru-RU"/>
        </w:rPr>
        <w:t>.</w:t>
      </w:r>
      <w:r w:rsidRPr="00E80527">
        <w:rPr>
          <w:rFonts w:ascii="Times New Roman" w:eastAsia="Times New Roman" w:hAnsi="Times New Roman"/>
          <w:lang w:eastAsia="ru-RU"/>
        </w:rPr>
        <w:t xml:space="preserve"> 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696C0E">
        <w:rPr>
          <w:rFonts w:ascii="Times New Roman" w:eastAsia="Times New Roman" w:hAnsi="Times New Roman"/>
          <w:lang w:eastAsia="ru-RU"/>
        </w:rPr>
        <w:t>А.Т.Бутаев</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Подготовлено: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ведущий инженер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МКУ «УЖКХ г.Когалыма»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t xml:space="preserve">Е.Ю.Шмытова  </w:t>
      </w:r>
    </w:p>
    <w:p w:rsidR="00FF0E6E" w:rsidRDefault="00FF0E6E" w:rsidP="00141E1E">
      <w:pPr>
        <w:spacing w:after="0" w:line="240" w:lineRule="auto"/>
        <w:rPr>
          <w:rFonts w:ascii="Times New Roman" w:eastAsia="Times New Roman" w:hAnsi="Times New Roman"/>
          <w:lang w:eastAsia="ru-RU"/>
        </w:rPr>
      </w:pPr>
    </w:p>
    <w:p w:rsidR="00141E1E" w:rsidRPr="00E80527" w:rsidRDefault="00141E1E" w:rsidP="00141E1E">
      <w:pPr>
        <w:spacing w:after="0" w:line="240" w:lineRule="auto"/>
        <w:rPr>
          <w:rFonts w:ascii="Times New Roman" w:hAnsi="Times New Roman"/>
          <w:sz w:val="28"/>
          <w:szCs w:val="28"/>
          <w:lang w:eastAsia="ru-RU"/>
        </w:rPr>
      </w:pPr>
      <w:r w:rsidRPr="00E80527">
        <w:rPr>
          <w:rFonts w:ascii="Times New Roman" w:eastAsia="Times New Roman" w:hAnsi="Times New Roman"/>
          <w:lang w:eastAsia="ru-RU"/>
        </w:rPr>
        <w:t xml:space="preserve">Разослать: КФ, УЭ, ЮУ, </w:t>
      </w:r>
      <w:r w:rsidR="001520FA">
        <w:rPr>
          <w:rFonts w:ascii="Times New Roman" w:eastAsia="Times New Roman" w:hAnsi="Times New Roman"/>
          <w:lang w:eastAsia="ru-RU"/>
        </w:rPr>
        <w:t>УИДиРП</w:t>
      </w:r>
      <w:r w:rsidRPr="00E80527">
        <w:rPr>
          <w:rFonts w:ascii="Times New Roman" w:eastAsia="Times New Roman" w:hAnsi="Times New Roman"/>
          <w:lang w:eastAsia="ru-RU"/>
        </w:rPr>
        <w:t>, ОФЭОиК, МКУ «УЖКХ города Когалыма», МКУ «УОДОМС», МБУ «Коммунспецавтотехника»,</w:t>
      </w:r>
      <w:r w:rsidRPr="00E80527">
        <w:rPr>
          <w:rFonts w:ascii="Times New Roman" w:hAnsi="Times New Roman"/>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FF0E6E">
          <w:footerReference w:type="even" r:id="rId10"/>
          <w:footerReference w:type="default" r:id="rId11"/>
          <w:footerReference w:type="first" r:id="rId12"/>
          <w:pgSz w:w="11906" w:h="16838" w:code="9"/>
          <w:pgMar w:top="1134" w:right="567" w:bottom="1134" w:left="2552" w:header="709" w:footer="709" w:gutter="0"/>
          <w:cols w:space="708"/>
          <w:titlePg/>
          <w:docGrid w:linePitch="360"/>
        </w:sectPr>
      </w:pPr>
    </w:p>
    <w:p w:rsidR="00A16D1E" w:rsidRPr="00FF0E6E" w:rsidRDefault="00A16D1E" w:rsidP="00A16D1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lastRenderedPageBreak/>
        <w:t xml:space="preserve">Приложение </w:t>
      </w:r>
      <w:r>
        <w:rPr>
          <w:rFonts w:ascii="Times New Roman" w:eastAsia="Times New Roman" w:hAnsi="Times New Roman" w:cs="Times New Roman"/>
          <w:color w:val="000000"/>
          <w:sz w:val="26"/>
          <w:szCs w:val="26"/>
          <w:lang w:eastAsia="ru-RU"/>
        </w:rPr>
        <w:t>1</w:t>
      </w:r>
    </w:p>
    <w:p w:rsidR="00A16D1E" w:rsidRPr="00FF0E6E" w:rsidRDefault="00A16D1E" w:rsidP="00A16D1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w:t>
      </w:r>
    </w:p>
    <w:p w:rsidR="00A16D1E" w:rsidRPr="00FF0E6E" w:rsidRDefault="00A16D1E" w:rsidP="00A16D1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Администрации города Когалыма</w:t>
      </w:r>
    </w:p>
    <w:p w:rsidR="00A16D1E" w:rsidRPr="00FF0E6E" w:rsidRDefault="00A16D1E" w:rsidP="00A16D1E">
      <w:pPr>
        <w:tabs>
          <w:tab w:val="left" w:pos="13041"/>
        </w:tabs>
        <w:spacing w:after="0" w:line="240" w:lineRule="auto"/>
        <w:ind w:firstLine="1176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w:t>
      </w:r>
      <w:r>
        <w:rPr>
          <w:rFonts w:ascii="Times New Roman" w:eastAsia="Times New Roman" w:hAnsi="Times New Roman" w:cs="Times New Roman"/>
          <w:color w:val="000000"/>
          <w:sz w:val="26"/>
          <w:szCs w:val="26"/>
          <w:lang w:eastAsia="ru-RU"/>
        </w:rPr>
        <w:tab/>
        <w:t>№</w:t>
      </w: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p>
    <w:p w:rsidR="00A16D1E" w:rsidRPr="00FF0E6E" w:rsidRDefault="00A16D1E" w:rsidP="00A16D1E">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Таблица </w:t>
      </w:r>
      <w:r>
        <w:rPr>
          <w:rFonts w:ascii="Times New Roman" w:eastAsia="Times New Roman" w:hAnsi="Times New Roman" w:cs="Times New Roman"/>
          <w:color w:val="000000"/>
          <w:sz w:val="26"/>
          <w:szCs w:val="26"/>
          <w:lang w:eastAsia="ru-RU"/>
        </w:rPr>
        <w:t>1</w:t>
      </w:r>
    </w:p>
    <w:p w:rsidR="00A16D1E" w:rsidRPr="00FF0E6E" w:rsidRDefault="00A16D1E" w:rsidP="00A16D1E">
      <w:pPr>
        <w:spacing w:after="0" w:line="240" w:lineRule="auto"/>
        <w:rPr>
          <w:rFonts w:ascii="Times New Roman" w:eastAsia="Times New Roman" w:hAnsi="Times New Roman" w:cs="Times New Roman"/>
          <w:color w:val="000000"/>
          <w:sz w:val="26"/>
          <w:szCs w:val="26"/>
          <w:lang w:eastAsia="ru-RU"/>
        </w:rPr>
      </w:pPr>
    </w:p>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r w:rsidRPr="00A16D1E">
        <w:rPr>
          <w:rFonts w:ascii="Times New Roman" w:eastAsia="Times New Roman" w:hAnsi="Times New Roman" w:cs="Times New Roman"/>
          <w:color w:val="000000"/>
          <w:sz w:val="26"/>
          <w:szCs w:val="26"/>
          <w:lang w:eastAsia="ru-RU"/>
        </w:rPr>
        <w:t>Целевые показатели муниципальной программы</w:t>
      </w:r>
    </w:p>
    <w:tbl>
      <w:tblPr>
        <w:tblW w:w="16033" w:type="dxa"/>
        <w:tblInd w:w="93" w:type="dxa"/>
        <w:tblLayout w:type="fixed"/>
        <w:tblLook w:val="04A0" w:firstRow="1" w:lastRow="0" w:firstColumn="1" w:lastColumn="0" w:noHBand="0" w:noVBand="1"/>
      </w:tblPr>
      <w:tblGrid>
        <w:gridCol w:w="1008"/>
        <w:gridCol w:w="3827"/>
        <w:gridCol w:w="2100"/>
        <w:gridCol w:w="1160"/>
        <w:gridCol w:w="1134"/>
        <w:gridCol w:w="1134"/>
        <w:gridCol w:w="1134"/>
        <w:gridCol w:w="1134"/>
        <w:gridCol w:w="1134"/>
        <w:gridCol w:w="2268"/>
      </w:tblGrid>
      <w:tr w:rsidR="00A16D1E" w:rsidRPr="00A16D1E" w:rsidTr="00A16D1E">
        <w:trPr>
          <w:trHeight w:val="112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w:t>
            </w:r>
            <w:r w:rsidRPr="00A16D1E">
              <w:rPr>
                <w:rFonts w:ascii="Times New Roman" w:eastAsia="Times New Roman" w:hAnsi="Times New Roman" w:cs="Times New Roman"/>
                <w:color w:val="000000"/>
                <w:sz w:val="24"/>
                <w:szCs w:val="24"/>
                <w:lang w:eastAsia="ru-RU"/>
              </w:rPr>
              <w:br/>
              <w:t>показателя</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24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Наименование целевых показателей</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Базовый показатель на начало реализации муниципальной программы</w:t>
            </w:r>
          </w:p>
        </w:tc>
        <w:tc>
          <w:tcPr>
            <w:tcW w:w="6830" w:type="dxa"/>
            <w:gridSpan w:val="6"/>
            <w:tcBorders>
              <w:top w:val="single" w:sz="4" w:space="0" w:color="auto"/>
              <w:left w:val="nil"/>
              <w:bottom w:val="single" w:sz="4" w:space="0" w:color="auto"/>
              <w:right w:val="single" w:sz="4" w:space="0" w:color="000000"/>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Значения показателя по годам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Целевое значение показателя на момент окончания реализации муниципальной программы</w:t>
            </w:r>
          </w:p>
        </w:tc>
      </w:tr>
      <w:tr w:rsidR="00A16D1E" w:rsidRPr="00A16D1E" w:rsidTr="00A16D1E">
        <w:trPr>
          <w:trHeight w:val="96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2024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r>
      <w:tr w:rsidR="00A16D1E" w:rsidRPr="00A16D1E" w:rsidTr="00A16D1E">
        <w:trPr>
          <w:trHeight w:val="31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w:t>
            </w:r>
          </w:p>
        </w:tc>
        <w:tc>
          <w:tcPr>
            <w:tcW w:w="1160"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noWrap/>
            <w:vAlign w:val="bottom"/>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w:t>
            </w:r>
          </w:p>
        </w:tc>
      </w:tr>
      <w:tr w:rsidR="00A16D1E" w:rsidRPr="00A16D1E" w:rsidTr="00A16D1E">
        <w:trPr>
          <w:trHeight w:val="15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тыс.кв.м.</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651,044</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665,974</w:t>
            </w:r>
          </w:p>
        </w:tc>
      </w:tr>
      <w:tr w:rsidR="00A16D1E" w:rsidRPr="00A16D1E" w:rsidTr="00A16D1E">
        <w:trPr>
          <w:trHeight w:val="104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Износ автотранспортных средств, задействованных на выполнении муниципальной работы «Уборка территории и аналогичная деятельность»,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41,82</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41,82</w:t>
            </w:r>
          </w:p>
        </w:tc>
      </w:tr>
      <w:tr w:rsidR="00A16D1E" w:rsidRPr="00A16D1E" w:rsidTr="00A16D1E">
        <w:trPr>
          <w:trHeight w:val="126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lastRenderedPageBreak/>
              <w:t>3</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Обеспечение электроэнергией на освещение</w:t>
            </w:r>
            <w:r w:rsidRPr="00A16D1E">
              <w:rPr>
                <w:rFonts w:ascii="Times New Roman" w:eastAsia="Times New Roman" w:hAnsi="Times New Roman" w:cs="Times New Roman"/>
                <w:color w:val="FF0000"/>
                <w:sz w:val="24"/>
                <w:szCs w:val="24"/>
                <w:lang w:eastAsia="ru-RU"/>
              </w:rPr>
              <w:t xml:space="preserve"> </w:t>
            </w:r>
            <w:r w:rsidRPr="00A16D1E">
              <w:rPr>
                <w:rFonts w:ascii="Times New Roman" w:eastAsia="Times New Roman" w:hAnsi="Times New Roman" w:cs="Times New Roman"/>
                <w:color w:val="000000"/>
                <w:sz w:val="24"/>
                <w:szCs w:val="24"/>
                <w:lang w:eastAsia="ru-RU"/>
              </w:rPr>
              <w:t>дворов, улиц и магистралей города Когалыма, кВт*час</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3324907</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3289000</w:t>
            </w:r>
          </w:p>
        </w:tc>
      </w:tr>
      <w:tr w:rsidR="00A16D1E" w:rsidRPr="00A16D1E" w:rsidTr="00A16D1E">
        <w:trPr>
          <w:trHeight w:val="159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Обеспечение текущего содержания территорий городского кладбища и мест захоронений, тыс.кв.м.</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88,5</w:t>
            </w:r>
          </w:p>
        </w:tc>
      </w:tr>
      <w:tr w:rsidR="00A16D1E" w:rsidRPr="00A16D1E" w:rsidTr="00A16D1E">
        <w:trPr>
          <w:trHeight w:val="111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5</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Выполнение услуг по погребению умерших,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r>
      <w:tr w:rsidR="00A16D1E" w:rsidRPr="00A16D1E" w:rsidTr="00A16D1E">
        <w:trPr>
          <w:trHeight w:val="6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6</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Выполнение услуг по перевозке умерших с места происшедшего летального исхода,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r>
      <w:tr w:rsidR="00A16D1E" w:rsidRPr="00A16D1E" w:rsidTr="00A16D1E">
        <w:trPr>
          <w:trHeight w:val="6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Оснащение территории города Когалыма новыми детскими игровыми площадками, шт.</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12</w:t>
            </w:r>
          </w:p>
        </w:tc>
      </w:tr>
      <w:tr w:rsidR="00A16D1E" w:rsidRPr="00A16D1E" w:rsidTr="00A16D1E">
        <w:trPr>
          <w:trHeight w:val="280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8</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w:t>
            </w:r>
            <w:r w:rsidRPr="00A16D1E">
              <w:rPr>
                <w:rFonts w:ascii="Times New Roman" w:eastAsia="Times New Roman" w:hAnsi="Times New Roman" w:cs="Times New Roman"/>
                <w:color w:val="000000"/>
                <w:sz w:val="24"/>
                <w:szCs w:val="24"/>
                <w:lang w:eastAsia="ru-RU"/>
              </w:rPr>
              <w:lastRenderedPageBreak/>
              <w:t>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lastRenderedPageBreak/>
              <w:t>100</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r>
      <w:tr w:rsidR="00A16D1E" w:rsidRPr="00A16D1E" w:rsidTr="00A16D1E">
        <w:trPr>
          <w:trHeight w:val="6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lastRenderedPageBreak/>
              <w:t>9</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Осуществление иных полномочий в сфере жилищно-коммунального и городского хозяйства в городе Когалыме,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100</w:t>
            </w:r>
          </w:p>
        </w:tc>
      </w:tr>
      <w:tr w:rsidR="00A16D1E" w:rsidRPr="00A16D1E" w:rsidTr="00A16D1E">
        <w:trPr>
          <w:trHeight w:val="62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10</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Выполнение работ по обустройству пешеходных дорожек и тротуаров, кв.м.</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338,5</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905</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438</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438</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2119,5</w:t>
            </w:r>
          </w:p>
        </w:tc>
      </w:tr>
      <w:tr w:rsidR="00A16D1E" w:rsidRPr="00A16D1E" w:rsidTr="00A16D1E">
        <w:trPr>
          <w:trHeight w:val="69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Установка ограждений  в районе пешеходных переходов , м.</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700</w:t>
            </w:r>
          </w:p>
        </w:tc>
      </w:tr>
      <w:tr w:rsidR="00A16D1E" w:rsidRPr="00A16D1E" w:rsidTr="00A16D1E">
        <w:trPr>
          <w:trHeight w:val="93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12</w:t>
            </w:r>
          </w:p>
        </w:tc>
        <w:tc>
          <w:tcPr>
            <w:tcW w:w="3827" w:type="dxa"/>
            <w:tcBorders>
              <w:top w:val="nil"/>
              <w:left w:val="nil"/>
              <w:bottom w:val="nil"/>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Выполнение работ по архитектурной подсветке улиц, зданий, сооружений и жилых, расположенных на территории города Когалыма, объект</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w:t>
            </w:r>
          </w:p>
        </w:tc>
      </w:tr>
      <w:tr w:rsidR="00A16D1E" w:rsidRPr="00A16D1E" w:rsidTr="00A16D1E">
        <w:trPr>
          <w:trHeight w:val="624"/>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Количество благоустроенных объектов дворовых территорий,</w:t>
            </w:r>
            <w:r w:rsidRPr="00A16D1E">
              <w:rPr>
                <w:rFonts w:ascii="Times New Roman" w:eastAsia="Times New Roman" w:hAnsi="Times New Roman" w:cs="Times New Roman"/>
                <w:color w:val="000000"/>
                <w:sz w:val="24"/>
                <w:szCs w:val="24"/>
                <w:lang w:eastAsia="ru-RU"/>
              </w:rPr>
              <w:br w:type="page"/>
              <w:t>в том числе :</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CD2233" w:rsidP="00A16D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CD2233" w:rsidP="00A16D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16D1E" w:rsidRPr="00A16D1E" w:rsidTr="00A16D1E">
        <w:trPr>
          <w:trHeight w:val="684"/>
        </w:trPr>
        <w:tc>
          <w:tcPr>
            <w:tcW w:w="1008" w:type="dxa"/>
            <w:vMerge/>
            <w:tcBorders>
              <w:top w:val="nil"/>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устройство ливневой канализации во дворах многоквартирных домов, объект</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4</w:t>
            </w:r>
          </w:p>
        </w:tc>
      </w:tr>
      <w:tr w:rsidR="00A16D1E" w:rsidRPr="00A16D1E" w:rsidTr="00A16D1E">
        <w:trPr>
          <w:trHeight w:val="648"/>
        </w:trPr>
        <w:tc>
          <w:tcPr>
            <w:tcW w:w="1008" w:type="dxa"/>
            <w:vMerge/>
            <w:tcBorders>
              <w:top w:val="nil"/>
              <w:left w:val="single" w:sz="4" w:space="0" w:color="auto"/>
              <w:bottom w:val="single" w:sz="4" w:space="0" w:color="auto"/>
              <w:right w:val="single" w:sz="4" w:space="0" w:color="auto"/>
            </w:tcBorders>
            <w:vAlign w:val="center"/>
            <w:hideMark/>
          </w:tcPr>
          <w:p w:rsidR="00A16D1E" w:rsidRPr="00A16D1E" w:rsidRDefault="00A16D1E" w:rsidP="00A16D1E">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ремонт и асфальтирование внутриквартальных проездов, объект</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696C0E" w:rsidP="00A16D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696C0E" w:rsidP="00A16D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A16D1E" w:rsidRPr="00A16D1E" w:rsidTr="00A16D1E">
        <w:trPr>
          <w:trHeight w:val="106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14</w:t>
            </w:r>
          </w:p>
        </w:tc>
        <w:tc>
          <w:tcPr>
            <w:tcW w:w="3827"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both"/>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Выполнение работ по ремонту (замене) оборудования и сетей наружного освещения на территории города Когалыма, шт.</w:t>
            </w:r>
          </w:p>
        </w:tc>
        <w:tc>
          <w:tcPr>
            <w:tcW w:w="210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 xml:space="preserve"> - </w:t>
            </w:r>
          </w:p>
        </w:tc>
        <w:tc>
          <w:tcPr>
            <w:tcW w:w="2268" w:type="dxa"/>
            <w:tcBorders>
              <w:top w:val="nil"/>
              <w:left w:val="nil"/>
              <w:bottom w:val="single" w:sz="4" w:space="0" w:color="auto"/>
              <w:right w:val="single" w:sz="4" w:space="0" w:color="auto"/>
            </w:tcBorders>
            <w:shd w:val="clear" w:color="auto" w:fill="auto"/>
            <w:vAlign w:val="center"/>
            <w:hideMark/>
          </w:tcPr>
          <w:p w:rsidR="00A16D1E" w:rsidRPr="00A16D1E" w:rsidRDefault="00A16D1E" w:rsidP="00A16D1E">
            <w:pPr>
              <w:spacing w:after="0" w:line="240" w:lineRule="auto"/>
              <w:jc w:val="center"/>
              <w:rPr>
                <w:rFonts w:ascii="Times New Roman" w:eastAsia="Times New Roman" w:hAnsi="Times New Roman" w:cs="Times New Roman"/>
                <w:color w:val="000000"/>
                <w:sz w:val="24"/>
                <w:szCs w:val="24"/>
                <w:lang w:eastAsia="ru-RU"/>
              </w:rPr>
            </w:pPr>
            <w:r w:rsidRPr="00A16D1E">
              <w:rPr>
                <w:rFonts w:ascii="Times New Roman" w:eastAsia="Times New Roman" w:hAnsi="Times New Roman" w:cs="Times New Roman"/>
                <w:color w:val="000000"/>
                <w:sz w:val="24"/>
                <w:szCs w:val="24"/>
                <w:lang w:eastAsia="ru-RU"/>
              </w:rPr>
              <w:t>13</w:t>
            </w:r>
          </w:p>
        </w:tc>
      </w:tr>
    </w:tbl>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p>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p>
    <w:p w:rsidR="00A16D1E" w:rsidRDefault="00A16D1E" w:rsidP="00A16D1E">
      <w:pPr>
        <w:spacing w:after="0" w:line="240" w:lineRule="auto"/>
        <w:jc w:val="center"/>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A16D1E" w:rsidRDefault="00A16D1E" w:rsidP="00FF0E6E">
      <w:pPr>
        <w:spacing w:after="0" w:line="240" w:lineRule="auto"/>
        <w:ind w:firstLine="11766"/>
        <w:rPr>
          <w:rFonts w:ascii="Times New Roman" w:eastAsia="Times New Roman" w:hAnsi="Times New Roman" w:cs="Times New Roman"/>
          <w:color w:val="000000"/>
          <w:sz w:val="26"/>
          <w:szCs w:val="26"/>
          <w:lang w:eastAsia="ru-RU"/>
        </w:rPr>
      </w:pP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Приложение </w:t>
      </w:r>
      <w:r w:rsidR="00A16D1E">
        <w:rPr>
          <w:rFonts w:ascii="Times New Roman" w:eastAsia="Times New Roman" w:hAnsi="Times New Roman" w:cs="Times New Roman"/>
          <w:color w:val="000000"/>
          <w:sz w:val="26"/>
          <w:szCs w:val="26"/>
          <w:lang w:eastAsia="ru-RU"/>
        </w:rPr>
        <w:t>2</w:t>
      </w: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w:t>
      </w: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Администрации города Когалыма</w:t>
      </w:r>
    </w:p>
    <w:p w:rsidR="00044AE6" w:rsidRPr="00FF0E6E" w:rsidRDefault="00FF0E6E" w:rsidP="00FF0E6E">
      <w:pPr>
        <w:tabs>
          <w:tab w:val="left" w:pos="13041"/>
        </w:tabs>
        <w:spacing w:after="0" w:line="240" w:lineRule="auto"/>
        <w:ind w:firstLine="1176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w:t>
      </w:r>
      <w:r>
        <w:rPr>
          <w:rFonts w:ascii="Times New Roman" w:eastAsia="Times New Roman" w:hAnsi="Times New Roman" w:cs="Times New Roman"/>
          <w:color w:val="000000"/>
          <w:sz w:val="26"/>
          <w:szCs w:val="26"/>
          <w:lang w:eastAsia="ru-RU"/>
        </w:rPr>
        <w:tab/>
        <w:t>№</w:t>
      </w:r>
    </w:p>
    <w:p w:rsidR="00044AE6" w:rsidRPr="00FF0E6E" w:rsidRDefault="00044AE6" w:rsidP="009A4D15">
      <w:pPr>
        <w:spacing w:after="0" w:line="240" w:lineRule="auto"/>
        <w:ind w:left="12758" w:firstLine="1559"/>
        <w:rPr>
          <w:rFonts w:ascii="Times New Roman" w:eastAsia="Times New Roman" w:hAnsi="Times New Roman" w:cs="Times New Roman"/>
          <w:color w:val="000000"/>
          <w:sz w:val="26"/>
          <w:szCs w:val="26"/>
          <w:lang w:eastAsia="ru-RU"/>
        </w:rPr>
      </w:pPr>
    </w:p>
    <w:p w:rsidR="00FB59A3" w:rsidRPr="00FF0E6E" w:rsidRDefault="00082072" w:rsidP="009A4D15">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Таблица 2</w:t>
      </w:r>
    </w:p>
    <w:p w:rsidR="00FB59A3" w:rsidRPr="00FF0E6E" w:rsidRDefault="00FB59A3" w:rsidP="0028125D">
      <w:pPr>
        <w:spacing w:after="0" w:line="240" w:lineRule="auto"/>
        <w:rPr>
          <w:rFonts w:ascii="Times New Roman" w:eastAsia="Times New Roman" w:hAnsi="Times New Roman" w:cs="Times New Roman"/>
          <w:color w:val="000000"/>
          <w:sz w:val="26"/>
          <w:szCs w:val="26"/>
          <w:lang w:eastAsia="ru-RU"/>
        </w:rPr>
      </w:pPr>
    </w:p>
    <w:p w:rsidR="00FB59A3" w:rsidRDefault="00082072" w:rsidP="00082072">
      <w:pPr>
        <w:spacing w:after="0" w:line="240" w:lineRule="auto"/>
        <w:jc w:val="center"/>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FF0E6E" w:rsidRPr="00FF0E6E" w:rsidRDefault="00FF0E6E" w:rsidP="00082072">
      <w:pPr>
        <w:spacing w:after="0" w:line="240" w:lineRule="auto"/>
        <w:jc w:val="center"/>
        <w:rPr>
          <w:rFonts w:ascii="Times New Roman" w:eastAsia="Times New Roman" w:hAnsi="Times New Roman" w:cs="Times New Roman"/>
          <w:color w:val="000000"/>
          <w:sz w:val="26"/>
          <w:szCs w:val="26"/>
          <w:lang w:eastAsia="ru-RU"/>
        </w:rPr>
      </w:pPr>
    </w:p>
    <w:tbl>
      <w:tblPr>
        <w:tblW w:w="16033" w:type="dxa"/>
        <w:tblInd w:w="93" w:type="dxa"/>
        <w:tblLayout w:type="fixed"/>
        <w:tblLook w:val="04A0" w:firstRow="1" w:lastRow="0" w:firstColumn="1" w:lastColumn="0" w:noHBand="0" w:noVBand="1"/>
      </w:tblPr>
      <w:tblGrid>
        <w:gridCol w:w="1433"/>
        <w:gridCol w:w="2977"/>
        <w:gridCol w:w="1701"/>
        <w:gridCol w:w="2410"/>
        <w:gridCol w:w="1276"/>
        <w:gridCol w:w="1134"/>
        <w:gridCol w:w="992"/>
        <w:gridCol w:w="1134"/>
        <w:gridCol w:w="993"/>
        <w:gridCol w:w="991"/>
        <w:gridCol w:w="992"/>
      </w:tblGrid>
      <w:tr w:rsidR="00EC75CD" w:rsidRPr="00EC75CD" w:rsidTr="00EC75CD">
        <w:trPr>
          <w:trHeight w:val="93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bookmarkStart w:id="0" w:name="RANGE!A1:I133"/>
            <w:bookmarkEnd w:id="0"/>
            <w:r w:rsidRPr="00EC75CD">
              <w:rPr>
                <w:rFonts w:ascii="Times New Roman" w:eastAsia="Times New Roman" w:hAnsi="Times New Roman" w:cs="Times New Roman"/>
                <w:color w:val="000000"/>
                <w:sz w:val="24"/>
                <w:szCs w:val="24"/>
                <w:lang w:eastAsia="ru-RU"/>
              </w:rPr>
              <w:t>Номер основного</w:t>
            </w:r>
            <w:r w:rsidRPr="00EC75CD">
              <w:rPr>
                <w:rFonts w:ascii="Times New Roman" w:eastAsia="Times New Roman" w:hAnsi="Times New Roman" w:cs="Times New Roman"/>
                <w:color w:val="000000"/>
                <w:sz w:val="24"/>
                <w:szCs w:val="24"/>
                <w:lang w:eastAsia="ru-RU"/>
              </w:rPr>
              <w:br/>
              <w:t>мероприятия</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Основные мероприятия муниципальной программы (их связь с целевыми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Ответственный исполнитель/соисполнитель, учреждение, организация</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Источники финансирования</w:t>
            </w:r>
          </w:p>
        </w:tc>
        <w:tc>
          <w:tcPr>
            <w:tcW w:w="7512" w:type="dxa"/>
            <w:gridSpan w:val="7"/>
            <w:tcBorders>
              <w:top w:val="single" w:sz="4" w:space="0" w:color="auto"/>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Финансовые затраты на реализацию (тыс. рублей)</w:t>
            </w:r>
          </w:p>
        </w:tc>
      </w:tr>
      <w:tr w:rsidR="00EC75CD" w:rsidRPr="00EC75CD" w:rsidTr="00EC75CD">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6236" w:type="dxa"/>
            <w:gridSpan w:val="6"/>
            <w:tcBorders>
              <w:top w:val="single" w:sz="4" w:space="0" w:color="auto"/>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 том числе по годам</w:t>
            </w:r>
          </w:p>
        </w:tc>
      </w:tr>
      <w:tr w:rsidR="00EC75CD" w:rsidRPr="00EC75CD" w:rsidTr="00EC75CD">
        <w:trPr>
          <w:trHeight w:val="117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2019 год</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2020 год</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2021 год</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2022 год</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2023 год</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2024 год</w:t>
            </w:r>
          </w:p>
        </w:tc>
      </w:tr>
      <w:tr w:rsidR="00EC75CD" w:rsidRPr="00EC75CD" w:rsidTr="00EC75CD">
        <w:trPr>
          <w:trHeight w:val="312"/>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w:t>
            </w:r>
          </w:p>
        </w:tc>
        <w:tc>
          <w:tcPr>
            <w:tcW w:w="991"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11</w:t>
            </w:r>
          </w:p>
        </w:tc>
      </w:tr>
      <w:tr w:rsidR="00EC75CD" w:rsidRPr="00EC75CD" w:rsidTr="00EC75CD">
        <w:trPr>
          <w:trHeight w:val="510"/>
        </w:trPr>
        <w:tc>
          <w:tcPr>
            <w:tcW w:w="1433" w:type="dxa"/>
            <w:vMerge w:val="restart"/>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1.1.</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1701" w:type="dxa"/>
            <w:vMerge w:val="restart"/>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482 146,90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92 830,50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82 286,40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74 901,70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510"/>
        </w:trPr>
        <w:tc>
          <w:tcPr>
            <w:tcW w:w="1433"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1598"/>
        </w:trPr>
        <w:tc>
          <w:tcPr>
            <w:tcW w:w="1433"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средства бюджета Ханты-Мансийского автономного округа – Югры (далее -бюджет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43"/>
        </w:trPr>
        <w:tc>
          <w:tcPr>
            <w:tcW w:w="1433"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482 146,90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92 830,50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82 286,40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74 901,70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769"/>
        </w:trPr>
        <w:tc>
          <w:tcPr>
            <w:tcW w:w="1433"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52"/>
        </w:trPr>
        <w:tc>
          <w:tcPr>
            <w:tcW w:w="143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1.1.1.</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Выполнение муниципальной работы «Уборка территории и аналогичная деятельность»</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г.Когалыма»*/МБУ «КСАТ»**</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426 591,70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75 302,90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70 316,40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469"/>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426 591,70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75 302,90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70 316,40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72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12"/>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1.1.2.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г.Когалыма»/МБУ «КСАТ»</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47 456,60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4 658,60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6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7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47 456,60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10 699,50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4 658,60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8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1.1.3.</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Аренда транспортных средств в целях вывоза снега с территории города Когалыма сверх </w:t>
            </w:r>
            <w:r w:rsidRPr="00EC75CD">
              <w:rPr>
                <w:rFonts w:ascii="Times New Roman" w:eastAsia="Times New Roman" w:hAnsi="Times New Roman" w:cs="Times New Roman"/>
                <w:color w:val="000000"/>
                <w:sz w:val="24"/>
                <w:szCs w:val="24"/>
                <w:lang w:eastAsia="ru-RU"/>
              </w:rPr>
              <w:lastRenderedPageBreak/>
              <w:t>муниципального задания, ввиду отсутствия</w:t>
            </w:r>
            <w:bookmarkStart w:id="1" w:name="_GoBack"/>
            <w:bookmarkEnd w:id="1"/>
            <w:r w:rsidRPr="00EC75CD">
              <w:rPr>
                <w:rFonts w:ascii="Times New Roman" w:eastAsia="Times New Roman" w:hAnsi="Times New Roman" w:cs="Times New Roman"/>
                <w:color w:val="000000"/>
                <w:sz w:val="24"/>
                <w:szCs w:val="24"/>
                <w:lang w:eastAsia="ru-RU"/>
              </w:rPr>
              <w:t xml:space="preserve"> технических возможностей</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lastRenderedPageBreak/>
              <w:t>Всего</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8 098,60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6 828,10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1 270,50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9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0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8 098,60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6 828,10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1 270,50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8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г.Когалыма»/МБУ «КСАТ»</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5 421,00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4 150,50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1 270,50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4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5 421,00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4 150,50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1 270,50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9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0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2 677,60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2 677,60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0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4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9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2 677,60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2 677,60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09"/>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Организация освещения территорий города </w:t>
            </w:r>
            <w:r w:rsidRPr="00EC75CD">
              <w:rPr>
                <w:rFonts w:ascii="Times New Roman" w:eastAsia="Times New Roman" w:hAnsi="Times New Roman" w:cs="Times New Roman"/>
                <w:color w:val="000000"/>
                <w:sz w:val="24"/>
                <w:szCs w:val="24"/>
                <w:lang w:eastAsia="ru-RU"/>
              </w:rPr>
              <w:lastRenderedPageBreak/>
              <w:t>Когалыма (3,14), в  том числе</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lastRenderedPageBreak/>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257 502,23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47 309,03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41 341,60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r>
      <w:tr w:rsidR="00EC75CD" w:rsidRPr="00EC75CD" w:rsidTr="00EC75CD">
        <w:trPr>
          <w:trHeight w:val="4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5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256 311,00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46 117,80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41 341,60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42 212,90</w:t>
            </w:r>
          </w:p>
        </w:tc>
      </w:tr>
      <w:tr w:rsidR="00EC75CD" w:rsidRPr="00EC75CD" w:rsidTr="00EC75CD">
        <w:trPr>
          <w:trHeight w:val="63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1 191,23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1 191,23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83"/>
        </w:trPr>
        <w:tc>
          <w:tcPr>
            <w:tcW w:w="1433" w:type="dxa"/>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Исполнение обязательств по энергосервисным контрактам по энергосбережению и повышению энергетической эффективности объектов наружного (уличного) освещения города Когалыма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53 833,00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r>
      <w:tr w:rsidR="00EC75CD" w:rsidRPr="00EC75CD" w:rsidTr="00EC75CD">
        <w:trPr>
          <w:trHeight w:val="432"/>
        </w:trPr>
        <w:tc>
          <w:tcPr>
            <w:tcW w:w="1433" w:type="dxa"/>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20"/>
        </w:trPr>
        <w:tc>
          <w:tcPr>
            <w:tcW w:w="1433" w:type="dxa"/>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1.2.1.</w:t>
            </w: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53 833,00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10 766,60</w:t>
            </w:r>
          </w:p>
        </w:tc>
      </w:tr>
      <w:tr w:rsidR="00EC75CD" w:rsidRPr="00EC75CD" w:rsidTr="00EC75CD">
        <w:trPr>
          <w:trHeight w:val="612"/>
        </w:trPr>
        <w:tc>
          <w:tcPr>
            <w:tcW w:w="1433" w:type="dxa"/>
            <w:tcBorders>
              <w:top w:val="nil"/>
              <w:left w:val="single" w:sz="4" w:space="0" w:color="auto"/>
              <w:bottom w:val="nil"/>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23"/>
        </w:trPr>
        <w:tc>
          <w:tcPr>
            <w:tcW w:w="143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t>1.3.</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 (4,5,6)</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24 714,60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r>
      <w:tr w:rsidR="00EC75CD" w:rsidRPr="00EC75CD" w:rsidTr="00EC75CD">
        <w:trPr>
          <w:trHeight w:val="492"/>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92"/>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7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24 714,60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4 119,10</w:t>
            </w:r>
          </w:p>
        </w:tc>
      </w:tr>
      <w:tr w:rsidR="00EC75CD" w:rsidRPr="00EC75CD" w:rsidTr="00EC75CD">
        <w:trPr>
          <w:trHeight w:val="769"/>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lastRenderedPageBreak/>
              <w:t>1.4.</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Создание новых мест для отдыха и физического развития горожан (7)</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12 152,94</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2 152,94</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r>
      <w:tr w:rsidR="00EC75CD" w:rsidRPr="00EC75CD" w:rsidTr="00EC75CD">
        <w:trPr>
          <w:trHeight w:val="43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6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5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12 152,94</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2 152,94</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2 000,00</w:t>
            </w:r>
          </w:p>
        </w:tc>
      </w:tr>
      <w:tr w:rsidR="00EC75CD" w:rsidRPr="00EC75CD" w:rsidTr="00EC75CD">
        <w:trPr>
          <w:trHeight w:val="70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92"/>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179 282,60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30 335,80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29 971,20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r>
      <w:tr w:rsidR="00EC75CD" w:rsidRPr="00EC75CD" w:rsidTr="00EC75CD">
        <w:trPr>
          <w:trHeight w:val="44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4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3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179 282,60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30 335,80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29 971,20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29 743,90</w:t>
            </w:r>
          </w:p>
        </w:tc>
      </w:tr>
      <w:tr w:rsidR="00EC75CD" w:rsidRPr="00EC75CD" w:rsidTr="00EC75CD">
        <w:trPr>
          <w:trHeight w:val="58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63"/>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t>1.6.</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w:t>
            </w:r>
            <w:r w:rsidRPr="00EC75CD">
              <w:rPr>
                <w:rFonts w:ascii="Times New Roman" w:eastAsia="Times New Roman" w:hAnsi="Times New Roman" w:cs="Times New Roman"/>
                <w:color w:val="000000"/>
                <w:sz w:val="24"/>
                <w:szCs w:val="24"/>
                <w:lang w:eastAsia="ru-RU"/>
              </w:rPr>
              <w:lastRenderedPageBreak/>
              <w:t>Когалыма» полномочий Администрации города Когалыма (9)</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lastRenderedPageBreak/>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24 502,06</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17 723,16</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1 951,10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1 951,10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r>
      <w:tr w:rsidR="00EC75CD" w:rsidRPr="00EC75CD" w:rsidTr="00EC75CD">
        <w:trPr>
          <w:trHeight w:val="54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9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3 734,60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1 750,20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20 767,46</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15 972,96</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958,90</w:t>
            </w:r>
          </w:p>
        </w:tc>
      </w:tr>
      <w:tr w:rsidR="00EC75CD" w:rsidRPr="00EC75CD" w:rsidTr="00EC75CD">
        <w:trPr>
          <w:trHeight w:val="66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69"/>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lastRenderedPageBreak/>
              <w:t>1.7.</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(10,11,13)</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38 072,60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32 355,20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3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38 072,60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32 355,20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t>1.7.1.</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Благоустройство дворовых территорий ( в том числе пешеходные  переходы, пешеходные дорожки) (10,11,13)</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37 421,40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31 704,00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58"/>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5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1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37 421,40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31 704,00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2 858,70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98"/>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t>1.7.2.</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Благоустройство общественных территорий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г.Когалыма»/МУ «УКС г.Когалыма»***</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651,20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651,20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5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5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1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651,20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651,20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58"/>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sz w:val="24"/>
                <w:szCs w:val="24"/>
                <w:lang w:eastAsia="ru-RU"/>
              </w:rPr>
            </w:pPr>
            <w:r w:rsidRPr="00EC75CD">
              <w:rPr>
                <w:rFonts w:ascii="Times New Roman" w:eastAsia="Times New Roman" w:hAnsi="Times New Roman" w:cs="Times New Roman"/>
                <w:sz w:val="24"/>
                <w:szCs w:val="24"/>
                <w:lang w:eastAsia="ru-RU"/>
              </w:rPr>
              <w:t>1.8.</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Архитектурная подсветка улиц,  зданий, сооружений и жилых домов, расположенных на территории города Когалыма (12)</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МКУ «УЖКХ г.Когалыма»/ОАиГ****</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28 664,40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28 664,40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0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0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4 664,40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4 664,40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43"/>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20 000,00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 по Программе, в том числе</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1 047 038,33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255 490,13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164 528,10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163 828,30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159 977,40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153 936,50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149 277,90</w:t>
            </w:r>
          </w:p>
        </w:tc>
      </w:tr>
      <w:tr w:rsidR="00EC75CD" w:rsidRPr="00EC75CD" w:rsidTr="00EC75CD">
        <w:trPr>
          <w:trHeight w:val="48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7 734,60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5 750,20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8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1 018 112,50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228 548,70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163 535,90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162 836,10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159 977,40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153 936,50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149 277,90</w:t>
            </w:r>
          </w:p>
        </w:tc>
      </w:tr>
      <w:tr w:rsidR="00EC75CD" w:rsidRPr="00EC75CD" w:rsidTr="00EC75CD">
        <w:trPr>
          <w:trHeight w:val="76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21 191,23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21 191,23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20"/>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32"/>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9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8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6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289"/>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r>
      <w:tr w:rsidR="00EC75CD" w:rsidRPr="00EC75CD" w:rsidTr="00EC75CD">
        <w:trPr>
          <w:trHeight w:val="398"/>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Проекты, портфели проектов муниципального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3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9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6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1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2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6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2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32"/>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xml:space="preserve">Инвестиции в объекты </w:t>
            </w:r>
            <w:r w:rsidRPr="00EC75CD">
              <w:rPr>
                <w:rFonts w:ascii="Times New Roman" w:eastAsia="Times New Roman" w:hAnsi="Times New Roman" w:cs="Times New Roman"/>
                <w:color w:val="000000"/>
                <w:sz w:val="24"/>
                <w:szCs w:val="24"/>
                <w:lang w:eastAsia="ru-RU"/>
              </w:rPr>
              <w:lastRenderedPageBreak/>
              <w:t>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lastRenderedPageBreak/>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4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2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72"/>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6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32"/>
        </w:trPr>
        <w:tc>
          <w:tcPr>
            <w:tcW w:w="14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Прочие расходы</w:t>
            </w:r>
          </w:p>
        </w:tc>
        <w:tc>
          <w:tcPr>
            <w:tcW w:w="170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1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8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09"/>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9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398"/>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r>
      <w:tr w:rsidR="00EC75CD" w:rsidRPr="00EC75CD" w:rsidTr="00EC75CD">
        <w:trPr>
          <w:trHeight w:val="480"/>
        </w:trPr>
        <w:tc>
          <w:tcPr>
            <w:tcW w:w="14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Ответственный исполнитель</w:t>
            </w:r>
            <w:r w:rsidRPr="00EC75CD">
              <w:rPr>
                <w:rFonts w:ascii="Times New Roman" w:eastAsia="Times New Roman" w:hAnsi="Times New Roman" w:cs="Times New Roman"/>
                <w:color w:val="000000"/>
                <w:sz w:val="24"/>
                <w:szCs w:val="24"/>
                <w:lang w:eastAsia="ru-RU"/>
              </w:rPr>
              <w:br/>
              <w:t>(МКУ «УЖКХ города Когалыма»)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538 553,43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136 321,63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82 241,70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82 885,70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r>
      <w:tr w:rsidR="00EC75CD" w:rsidRPr="00EC75CD" w:rsidTr="00EC75CD">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3 734,60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1 750,20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992,20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09"/>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533 627,60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133 380,20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81 249,50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81 893,50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79 034,80</w:t>
            </w:r>
          </w:p>
        </w:tc>
      </w:tr>
      <w:tr w:rsidR="00EC75CD" w:rsidRPr="00EC75CD" w:rsidTr="00EC75CD">
        <w:trPr>
          <w:trHeight w:val="852"/>
        </w:trPr>
        <w:tc>
          <w:tcPr>
            <w:tcW w:w="1433"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1 191,23</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1 191,23</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50"/>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соисполнитель 1</w:t>
            </w:r>
            <w:r w:rsidRPr="00EC75CD">
              <w:rPr>
                <w:rFonts w:ascii="Times New Roman" w:eastAsia="Times New Roman" w:hAnsi="Times New Roman" w:cs="Times New Roman"/>
                <w:color w:val="000000"/>
                <w:sz w:val="24"/>
                <w:szCs w:val="24"/>
                <w:lang w:eastAsia="ru-RU"/>
              </w:rPr>
              <w:br/>
              <w:t>(МБУ «КСАТ»)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479 469,30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90 152,90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82 286,40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74 901,70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57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1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2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479 469,30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90 152,90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82 286,40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80 942,60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74 901,70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70 243,10</w:t>
            </w:r>
          </w:p>
        </w:tc>
      </w:tr>
      <w:tr w:rsidR="00EC75CD" w:rsidRPr="00EC75CD" w:rsidTr="00EC75CD">
        <w:trPr>
          <w:trHeight w:val="81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38"/>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соисполнитель 2</w:t>
            </w:r>
            <w:r w:rsidRPr="00EC75CD">
              <w:rPr>
                <w:rFonts w:ascii="Times New Roman" w:eastAsia="Times New Roman" w:hAnsi="Times New Roman" w:cs="Times New Roman"/>
                <w:color w:val="000000"/>
                <w:sz w:val="24"/>
                <w:szCs w:val="24"/>
                <w:lang w:eastAsia="ru-RU"/>
              </w:rPr>
              <w:br/>
              <w:t>(МУ «УКС города Когалыма»)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351,20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351,20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6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4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2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351,20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351,20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95"/>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03"/>
        </w:trPr>
        <w:tc>
          <w:tcPr>
            <w:tcW w:w="14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соисполнитель 3</w:t>
            </w:r>
            <w:r w:rsidRPr="00EC75CD">
              <w:rPr>
                <w:rFonts w:ascii="Times New Roman" w:eastAsia="Times New Roman" w:hAnsi="Times New Roman" w:cs="Times New Roman"/>
                <w:color w:val="000000"/>
                <w:sz w:val="24"/>
                <w:szCs w:val="24"/>
                <w:lang w:eastAsia="ru-RU"/>
              </w:rPr>
              <w:br/>
              <w:t>(ОАиГ)</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28 664,40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28 664,40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503"/>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48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ХМАО – Югры</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4 000,00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698"/>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бюджет города Когалыма</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4 664,40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4 664,40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r w:rsidR="00EC75CD" w:rsidRPr="00EC75CD" w:rsidTr="00EC75CD">
        <w:trPr>
          <w:trHeight w:val="720"/>
        </w:trPr>
        <w:tc>
          <w:tcPr>
            <w:tcW w:w="1433"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иные 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20 000,00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1"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000000" w:fill="FFFFFF"/>
            <w:vAlign w:val="center"/>
            <w:hideMark/>
          </w:tcPr>
          <w:p w:rsidR="00EC75CD" w:rsidRPr="00EC75CD" w:rsidRDefault="00EC75CD" w:rsidP="00EC75CD">
            <w:pPr>
              <w:spacing w:after="0" w:line="240" w:lineRule="auto"/>
              <w:jc w:val="center"/>
              <w:rPr>
                <w:rFonts w:ascii="Times New Roman" w:eastAsia="Times New Roman" w:hAnsi="Times New Roman" w:cs="Times New Roman"/>
                <w:color w:val="000000"/>
                <w:sz w:val="24"/>
                <w:szCs w:val="24"/>
                <w:lang w:eastAsia="ru-RU"/>
              </w:rPr>
            </w:pPr>
            <w:r w:rsidRPr="00EC75CD">
              <w:rPr>
                <w:rFonts w:ascii="Times New Roman" w:eastAsia="Times New Roman" w:hAnsi="Times New Roman" w:cs="Times New Roman"/>
                <w:color w:val="000000"/>
                <w:sz w:val="24"/>
                <w:szCs w:val="24"/>
                <w:lang w:eastAsia="ru-RU"/>
              </w:rPr>
              <w:t>0,00</w:t>
            </w:r>
          </w:p>
        </w:tc>
      </w:tr>
    </w:tbl>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082072"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жилищно-</w:t>
      </w:r>
      <w:r>
        <w:rPr>
          <w:rFonts w:ascii="Times New Roman" w:eastAsia="Times New Roman" w:hAnsi="Times New Roman" w:cs="Times New Roman"/>
          <w:color w:val="000000"/>
          <w:sz w:val="24"/>
          <w:szCs w:val="24"/>
          <w:lang w:eastAsia="ru-RU"/>
        </w:rPr>
        <w:t>к</w:t>
      </w:r>
      <w:r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«Коммунспецавтотехника»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4F040B" w:rsidRDefault="00694DBA"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p w:rsidR="00A16D1E" w:rsidRDefault="00A16D1E" w:rsidP="0028125D">
      <w:pPr>
        <w:spacing w:after="0" w:line="240" w:lineRule="auto"/>
        <w:rPr>
          <w:rFonts w:ascii="Times New Roman" w:eastAsia="Times New Roman" w:hAnsi="Times New Roman" w:cs="Times New Roman"/>
          <w:color w:val="000000"/>
          <w:sz w:val="24"/>
          <w:szCs w:val="24"/>
          <w:lang w:eastAsia="ru-RU"/>
        </w:rPr>
      </w:pPr>
    </w:p>
    <w:sectPr w:rsidR="00A16D1E" w:rsidSect="00FF0E6E">
      <w:pgSz w:w="16838" w:h="11906" w:orient="landscape" w:code="9"/>
      <w:pgMar w:top="567" w:right="567" w:bottom="255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C2" w:rsidRDefault="00D52CC2">
      <w:pPr>
        <w:spacing w:after="0" w:line="240" w:lineRule="auto"/>
      </w:pPr>
      <w:r>
        <w:separator/>
      </w:r>
    </w:p>
  </w:endnote>
  <w:endnote w:type="continuationSeparator" w:id="0">
    <w:p w:rsidR="00D52CC2" w:rsidRDefault="00D5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C2" w:rsidRDefault="00D52CC2" w:rsidP="003D08AF">
    <w:pPr>
      <w:framePr w:wrap="around" w:vAnchor="text" w:hAnchor="margin" w:xAlign="outside" w:y="1"/>
    </w:pPr>
    <w:r>
      <w:fldChar w:fldCharType="begin"/>
    </w:r>
    <w:r>
      <w:instrText xml:space="preserve">PAGE  </w:instrText>
    </w:r>
    <w:r>
      <w:fldChar w:fldCharType="end"/>
    </w:r>
  </w:p>
  <w:p w:rsidR="00D52CC2" w:rsidRDefault="00D52CC2"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C2" w:rsidRDefault="00D52CC2" w:rsidP="003D08AF">
    <w:pPr>
      <w:framePr w:wrap="around" w:vAnchor="text" w:hAnchor="margin" w:xAlign="outside" w:y="1"/>
    </w:pPr>
    <w:r>
      <w:fldChar w:fldCharType="begin"/>
    </w:r>
    <w:r>
      <w:instrText xml:space="preserve">PAGE  </w:instrText>
    </w:r>
    <w:r>
      <w:fldChar w:fldCharType="separate"/>
    </w:r>
    <w:r w:rsidR="00EC75CD">
      <w:rPr>
        <w:noProof/>
      </w:rPr>
      <w:t>17</w:t>
    </w:r>
    <w:r>
      <w:fldChar w:fldCharType="end"/>
    </w:r>
  </w:p>
  <w:p w:rsidR="00D52CC2" w:rsidRDefault="00D52CC2" w:rsidP="00FF0E6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C2" w:rsidRDefault="00D52CC2" w:rsidP="00B53086">
    <w:pPr>
      <w:pStyle w:val="a5"/>
      <w:jc w:val="right"/>
    </w:pPr>
    <w:r>
      <w:fldChar w:fldCharType="begin"/>
    </w:r>
    <w:r>
      <w:instrText>PAGE   \* MERGEFORMAT</w:instrText>
    </w:r>
    <w:r>
      <w:fldChar w:fldCharType="separate"/>
    </w:r>
    <w:r w:rsidR="00EC75C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C2" w:rsidRDefault="00D52CC2">
      <w:pPr>
        <w:spacing w:after="0" w:line="240" w:lineRule="auto"/>
      </w:pPr>
      <w:r>
        <w:separator/>
      </w:r>
    </w:p>
  </w:footnote>
  <w:footnote w:type="continuationSeparator" w:id="0">
    <w:p w:rsidR="00D52CC2" w:rsidRDefault="00D52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doNotTrackMoves/>
  <w:defaultTabStop w:val="709"/>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548C"/>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20FA"/>
    <w:rsid w:val="00155FC0"/>
    <w:rsid w:val="00156384"/>
    <w:rsid w:val="00157DA1"/>
    <w:rsid w:val="00160B15"/>
    <w:rsid w:val="00162C99"/>
    <w:rsid w:val="00163DD6"/>
    <w:rsid w:val="00165233"/>
    <w:rsid w:val="00165395"/>
    <w:rsid w:val="00165F7A"/>
    <w:rsid w:val="00167038"/>
    <w:rsid w:val="00167094"/>
    <w:rsid w:val="001670E9"/>
    <w:rsid w:val="00173748"/>
    <w:rsid w:val="00173FF5"/>
    <w:rsid w:val="0017413F"/>
    <w:rsid w:val="00174335"/>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0F5C"/>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C0E"/>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C7FE7"/>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0B"/>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1781"/>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D1E"/>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5751"/>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006A"/>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2E43"/>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233"/>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2CC2"/>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5E5A"/>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116"/>
    <w:rsid w:val="00DC5A46"/>
    <w:rsid w:val="00DC767C"/>
    <w:rsid w:val="00DC7908"/>
    <w:rsid w:val="00DC7E6A"/>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C75CD"/>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0BD"/>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06666965">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484861415">
      <w:bodyDiv w:val="1"/>
      <w:marLeft w:val="0"/>
      <w:marRight w:val="0"/>
      <w:marTop w:val="0"/>
      <w:marBottom w:val="0"/>
      <w:divBdr>
        <w:top w:val="none" w:sz="0" w:space="0" w:color="auto"/>
        <w:left w:val="none" w:sz="0" w:space="0" w:color="auto"/>
        <w:bottom w:val="none" w:sz="0" w:space="0" w:color="auto"/>
        <w:right w:val="none" w:sz="0" w:space="0" w:color="auto"/>
      </w:divBdr>
    </w:div>
    <w:div w:id="570626088">
      <w:bodyDiv w:val="1"/>
      <w:marLeft w:val="0"/>
      <w:marRight w:val="0"/>
      <w:marTop w:val="0"/>
      <w:marBottom w:val="0"/>
      <w:divBdr>
        <w:top w:val="none" w:sz="0" w:space="0" w:color="auto"/>
        <w:left w:val="none" w:sz="0" w:space="0" w:color="auto"/>
        <w:bottom w:val="none" w:sz="0" w:space="0" w:color="auto"/>
        <w:right w:val="none" w:sz="0" w:space="0" w:color="auto"/>
      </w:divBdr>
    </w:div>
    <w:div w:id="578518591">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15131101">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3692040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68439478">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9365-EC1C-4119-BD6E-358B39F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11993</TotalTime>
  <Pages>17</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203</cp:revision>
  <cp:lastPrinted>2019-09-06T07:08:00Z</cp:lastPrinted>
  <dcterms:created xsi:type="dcterms:W3CDTF">2012-12-28T12:02:00Z</dcterms:created>
  <dcterms:modified xsi:type="dcterms:W3CDTF">2019-09-06T10:47:00Z</dcterms:modified>
</cp:coreProperties>
</file>