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27" w:rsidRPr="001A302E" w:rsidRDefault="00EA5148" w:rsidP="00EA514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A302E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D900D3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3A6927" w:rsidRPr="001A30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A302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A302E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A302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3A6927" w:rsidP="003A6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6927" w:rsidRPr="001A302E" w:rsidRDefault="003A6927" w:rsidP="003A69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302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«Развитие экономического потенциала», </w:t>
      </w:r>
      <w:r w:rsidRPr="001A302E">
        <w:rPr>
          <w:rFonts w:ascii="Times New Roman" w:hAnsi="Times New Roman" w:cs="Times New Roman"/>
          <w:b w:val="0"/>
          <w:bCs/>
          <w:sz w:val="26"/>
          <w:szCs w:val="26"/>
        </w:rPr>
        <w:t>Уставом города Когалыма и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F5136F" w:rsidRPr="001A302E">
        <w:rPr>
          <w:rFonts w:ascii="Times New Roman" w:hAnsi="Times New Roman" w:cs="Times New Roman"/>
          <w:b w:val="0"/>
          <w:bCs/>
          <w:sz w:val="26"/>
          <w:szCs w:val="26"/>
        </w:rPr>
        <w:t>, в целях совершенствования механизмов реализации муниципальной программы</w:t>
      </w:r>
      <w:r w:rsidRPr="001A302E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3A6927" w:rsidRPr="001A302E" w:rsidRDefault="003A6927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6927" w:rsidRPr="001A302E" w:rsidRDefault="003A6927" w:rsidP="003A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1. В 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 (далее – постановление) внести следующее изменение:</w:t>
      </w:r>
    </w:p>
    <w:p w:rsidR="003A6927" w:rsidRPr="001A302E" w:rsidRDefault="003A6927" w:rsidP="003A692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1.1. приложение</w:t>
      </w:r>
      <w:r w:rsidR="009055AE" w:rsidRPr="001A302E">
        <w:rPr>
          <w:rFonts w:ascii="Times New Roman" w:hAnsi="Times New Roman" w:cs="Times New Roman"/>
          <w:sz w:val="26"/>
          <w:szCs w:val="26"/>
        </w:rPr>
        <w:t xml:space="preserve"> </w:t>
      </w:r>
      <w:r w:rsidRPr="001A302E">
        <w:rPr>
          <w:rFonts w:ascii="Times New Roman" w:hAnsi="Times New Roman" w:cs="Times New Roman"/>
          <w:sz w:val="26"/>
          <w:szCs w:val="26"/>
        </w:rPr>
        <w:t xml:space="preserve">к постановлению изложить в редакции согласно приложению </w:t>
      </w:r>
      <w:r w:rsidR="00F5136F" w:rsidRPr="001A302E">
        <w:rPr>
          <w:rFonts w:ascii="Times New Roman" w:hAnsi="Times New Roman" w:cs="Times New Roman"/>
          <w:sz w:val="26"/>
          <w:szCs w:val="26"/>
        </w:rPr>
        <w:t xml:space="preserve">1 </w:t>
      </w:r>
      <w:r w:rsidRPr="001A302E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3A6927" w:rsidRPr="001A302E" w:rsidRDefault="003A6927" w:rsidP="003A69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4A4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2. Признать утратившими силу постановлени</w:t>
      </w:r>
      <w:r w:rsidR="004A45A2" w:rsidRPr="001A302E">
        <w:rPr>
          <w:rFonts w:ascii="Times New Roman" w:hAnsi="Times New Roman" w:cs="Times New Roman"/>
          <w:sz w:val="26"/>
          <w:szCs w:val="26"/>
        </w:rPr>
        <w:t>е</w:t>
      </w:r>
      <w:r w:rsidRPr="001A302E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4A45A2" w:rsidRPr="001A302E">
        <w:rPr>
          <w:rFonts w:ascii="Times New Roman" w:hAnsi="Times New Roman" w:cs="Times New Roman"/>
          <w:sz w:val="26"/>
          <w:szCs w:val="26"/>
        </w:rPr>
        <w:t xml:space="preserve"> </w:t>
      </w:r>
      <w:r w:rsidRPr="001A302E">
        <w:rPr>
          <w:rFonts w:ascii="Times New Roman" w:hAnsi="Times New Roman" w:cs="Times New Roman"/>
          <w:sz w:val="26"/>
          <w:szCs w:val="26"/>
        </w:rPr>
        <w:t xml:space="preserve">от </w:t>
      </w:r>
      <w:r w:rsidR="00F5136F" w:rsidRPr="001A302E">
        <w:rPr>
          <w:rFonts w:ascii="Times New Roman" w:hAnsi="Times New Roman" w:cs="Times New Roman"/>
          <w:sz w:val="26"/>
          <w:szCs w:val="26"/>
        </w:rPr>
        <w:t>26</w:t>
      </w:r>
      <w:r w:rsidRPr="001A302E">
        <w:rPr>
          <w:rFonts w:ascii="Times New Roman" w:hAnsi="Times New Roman" w:cs="Times New Roman"/>
          <w:sz w:val="26"/>
          <w:szCs w:val="26"/>
        </w:rPr>
        <w:t>.</w:t>
      </w:r>
      <w:r w:rsidR="00F5136F" w:rsidRPr="001A302E">
        <w:rPr>
          <w:rFonts w:ascii="Times New Roman" w:hAnsi="Times New Roman" w:cs="Times New Roman"/>
          <w:sz w:val="26"/>
          <w:szCs w:val="26"/>
        </w:rPr>
        <w:t>10.</w:t>
      </w:r>
      <w:r w:rsidRPr="001A302E">
        <w:rPr>
          <w:rFonts w:ascii="Times New Roman" w:hAnsi="Times New Roman" w:cs="Times New Roman"/>
          <w:sz w:val="26"/>
          <w:szCs w:val="26"/>
        </w:rPr>
        <w:t>2018 №2</w:t>
      </w:r>
      <w:r w:rsidR="00F5136F" w:rsidRPr="001A302E">
        <w:rPr>
          <w:rFonts w:ascii="Times New Roman" w:hAnsi="Times New Roman" w:cs="Times New Roman"/>
          <w:sz w:val="26"/>
          <w:szCs w:val="26"/>
        </w:rPr>
        <w:t>406</w:t>
      </w:r>
      <w:r w:rsidRPr="001A302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11.10.2013 №2919»;</w:t>
      </w:r>
    </w:p>
    <w:p w:rsidR="003A6927" w:rsidRPr="001A302E" w:rsidRDefault="003A6927" w:rsidP="003A69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3.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  от 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  Ханты-Мансийского автономного округа - Югры.</w:t>
      </w:r>
    </w:p>
    <w:p w:rsidR="003A6927" w:rsidRPr="001A302E" w:rsidRDefault="003A6927" w:rsidP="00EA5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EA5148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A6927" w:rsidRPr="001A302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3A6927" w:rsidRPr="001A302E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3A6927" w:rsidRPr="001A302E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3A6927" w:rsidRPr="001A302E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3A6927" w:rsidRPr="001A302E">
        <w:rPr>
          <w:rFonts w:ascii="Times New Roman" w:hAnsi="Times New Roman" w:cs="Times New Roman"/>
          <w:sz w:val="26"/>
          <w:szCs w:val="26"/>
        </w:rPr>
        <w:t>).</w:t>
      </w:r>
    </w:p>
    <w:p w:rsidR="003A6927" w:rsidRPr="001A302E" w:rsidRDefault="003A6927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4A45A2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5</w:t>
      </w:r>
      <w:r w:rsidR="003A6927" w:rsidRPr="001A302E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3A6927" w:rsidRPr="001A302E" w:rsidRDefault="003A6927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1A302E">
        <w:rPr>
          <w:rFonts w:ascii="Times New Roman" w:hAnsi="Times New Roman" w:cs="Times New Roman"/>
          <w:sz w:val="26"/>
          <w:szCs w:val="26"/>
        </w:rPr>
        <w:tab/>
      </w:r>
      <w:r w:rsidRPr="001A302E">
        <w:rPr>
          <w:rFonts w:ascii="Times New Roman" w:hAnsi="Times New Roman" w:cs="Times New Roman"/>
          <w:sz w:val="26"/>
          <w:szCs w:val="26"/>
        </w:rPr>
        <w:tab/>
      </w:r>
      <w:r w:rsidRPr="001A302E">
        <w:rPr>
          <w:rFonts w:ascii="Times New Roman" w:hAnsi="Times New Roman" w:cs="Times New Roman"/>
          <w:sz w:val="26"/>
          <w:szCs w:val="26"/>
        </w:rPr>
        <w:tab/>
      </w:r>
      <w:r w:rsidRPr="001A302E">
        <w:rPr>
          <w:rFonts w:ascii="Times New Roman" w:hAnsi="Times New Roman" w:cs="Times New Roman"/>
          <w:sz w:val="26"/>
          <w:szCs w:val="26"/>
        </w:rPr>
        <w:tab/>
      </w:r>
      <w:r w:rsidRPr="001A302E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3A6927" w:rsidRPr="001A302E" w:rsidRDefault="003A6927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EC8" w:rsidRPr="001A302E" w:rsidRDefault="008A0EC8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927" w:rsidRPr="001A302E" w:rsidRDefault="003A6927" w:rsidP="003A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>Согласовано:</w:t>
      </w:r>
    </w:p>
    <w:p w:rsidR="003A6927" w:rsidRPr="001A302E" w:rsidRDefault="003A6927" w:rsidP="003A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 xml:space="preserve">зам. главы </w:t>
      </w:r>
      <w:proofErr w:type="spellStart"/>
      <w:r w:rsidRPr="001A302E">
        <w:rPr>
          <w:rFonts w:ascii="Times New Roman" w:hAnsi="Times New Roman" w:cs="Times New Roman"/>
        </w:rPr>
        <w:t>г.Когалыма</w:t>
      </w:r>
      <w:proofErr w:type="spellEnd"/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  <w:t>Т.И.Черных</w:t>
      </w:r>
    </w:p>
    <w:p w:rsidR="003A6927" w:rsidRPr="001A302E" w:rsidRDefault="003A6927" w:rsidP="003A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>председатель КФ</w:t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proofErr w:type="spellStart"/>
      <w:r w:rsidRPr="001A302E">
        <w:rPr>
          <w:rFonts w:ascii="Times New Roman" w:hAnsi="Times New Roman" w:cs="Times New Roman"/>
        </w:rPr>
        <w:t>М.Г.Рыбачок</w:t>
      </w:r>
      <w:proofErr w:type="spellEnd"/>
    </w:p>
    <w:p w:rsidR="003A6927" w:rsidRPr="001A302E" w:rsidRDefault="003A6927" w:rsidP="003A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>начальник ЮУ</w:t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="008A0EC8" w:rsidRPr="001A302E">
        <w:rPr>
          <w:rFonts w:ascii="Times New Roman" w:hAnsi="Times New Roman" w:cs="Times New Roman"/>
        </w:rPr>
        <w:t>И.А.Леонтьева</w:t>
      </w:r>
    </w:p>
    <w:p w:rsidR="003A6927" w:rsidRPr="001A302E" w:rsidRDefault="003A6927" w:rsidP="003A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>начальник УЭ</w:t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  <w:t>Е.Г.Загорская</w:t>
      </w:r>
    </w:p>
    <w:p w:rsidR="008A0EC8" w:rsidRPr="001A302E" w:rsidRDefault="008A0EC8" w:rsidP="003A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 xml:space="preserve">начальник </w:t>
      </w:r>
      <w:proofErr w:type="spellStart"/>
      <w:r w:rsidRPr="001A302E">
        <w:rPr>
          <w:rFonts w:ascii="Times New Roman" w:hAnsi="Times New Roman" w:cs="Times New Roman"/>
        </w:rPr>
        <w:t>УИДиРП</w:t>
      </w:r>
      <w:proofErr w:type="spellEnd"/>
      <w:r w:rsidRPr="001A302E">
        <w:rPr>
          <w:rFonts w:ascii="Times New Roman" w:hAnsi="Times New Roman" w:cs="Times New Roman"/>
        </w:rPr>
        <w:t xml:space="preserve">                                                        Ю.Л.Спиридонова</w:t>
      </w:r>
    </w:p>
    <w:p w:rsidR="003A6927" w:rsidRPr="001A302E" w:rsidRDefault="003A6927" w:rsidP="003A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 xml:space="preserve">начальник </w:t>
      </w:r>
      <w:proofErr w:type="spellStart"/>
      <w:r w:rsidRPr="001A302E">
        <w:rPr>
          <w:rFonts w:ascii="Times New Roman" w:hAnsi="Times New Roman" w:cs="Times New Roman"/>
        </w:rPr>
        <w:t>ОФЭОиК</w:t>
      </w:r>
      <w:proofErr w:type="spellEnd"/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  <w:t>А.А.Рябинина</w:t>
      </w:r>
    </w:p>
    <w:p w:rsidR="003A6927" w:rsidRPr="001A302E" w:rsidRDefault="003A6927" w:rsidP="003A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>начальник ОМЗ</w:t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  <w:t>И.И.Дубова</w:t>
      </w:r>
    </w:p>
    <w:p w:rsidR="008A0EC8" w:rsidRPr="001A302E" w:rsidRDefault="008A0EC8" w:rsidP="003A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6927" w:rsidRPr="001A302E" w:rsidRDefault="003A6927" w:rsidP="003A6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>Подготовлено:</w:t>
      </w:r>
    </w:p>
    <w:p w:rsidR="003A6927" w:rsidRPr="001A302E" w:rsidRDefault="003A6927" w:rsidP="003A6927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 xml:space="preserve">главный специалист </w:t>
      </w:r>
      <w:proofErr w:type="spellStart"/>
      <w:r w:rsidRPr="001A302E">
        <w:rPr>
          <w:rFonts w:ascii="Times New Roman" w:hAnsi="Times New Roman" w:cs="Times New Roman"/>
        </w:rPr>
        <w:t>ОАРиП</w:t>
      </w:r>
      <w:proofErr w:type="spellEnd"/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  <w:t>УЭ</w:t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</w:r>
      <w:r w:rsidRPr="001A302E">
        <w:rPr>
          <w:rFonts w:ascii="Times New Roman" w:hAnsi="Times New Roman" w:cs="Times New Roman"/>
        </w:rPr>
        <w:tab/>
        <w:t>Н.А.Степаненко</w:t>
      </w:r>
    </w:p>
    <w:p w:rsidR="003A6927" w:rsidRPr="001A302E" w:rsidRDefault="003A6927" w:rsidP="003A69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927" w:rsidRPr="001A302E" w:rsidRDefault="003A6927" w:rsidP="003A6927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302E">
        <w:rPr>
          <w:rFonts w:ascii="Times New Roman" w:hAnsi="Times New Roman" w:cs="Times New Roman"/>
        </w:rPr>
        <w:t xml:space="preserve">Разослать: КФ, УЭ, ЮУ, </w:t>
      </w:r>
      <w:proofErr w:type="spellStart"/>
      <w:r w:rsidRPr="001A302E">
        <w:rPr>
          <w:rFonts w:ascii="Times New Roman" w:hAnsi="Times New Roman" w:cs="Times New Roman"/>
        </w:rPr>
        <w:t>ОФЭОиК</w:t>
      </w:r>
      <w:proofErr w:type="spellEnd"/>
      <w:r w:rsidRPr="001A302E">
        <w:rPr>
          <w:rFonts w:ascii="Times New Roman" w:hAnsi="Times New Roman" w:cs="Times New Roman"/>
        </w:rPr>
        <w:t>, ОМЗ, газета «</w:t>
      </w:r>
      <w:proofErr w:type="spellStart"/>
      <w:r w:rsidRPr="001A302E">
        <w:rPr>
          <w:rFonts w:ascii="Times New Roman" w:hAnsi="Times New Roman" w:cs="Times New Roman"/>
        </w:rPr>
        <w:t>Когалымский</w:t>
      </w:r>
      <w:proofErr w:type="spellEnd"/>
      <w:r w:rsidRPr="001A302E">
        <w:rPr>
          <w:rFonts w:ascii="Times New Roman" w:hAnsi="Times New Roman" w:cs="Times New Roman"/>
        </w:rPr>
        <w:t xml:space="preserve"> вестник», Сабуров, прокуратура.</w:t>
      </w:r>
    </w:p>
    <w:p w:rsidR="0083493E" w:rsidRPr="001A302E" w:rsidRDefault="0083493E" w:rsidP="006617B5">
      <w:pPr>
        <w:widowControl w:val="0"/>
        <w:autoSpaceDE w:val="0"/>
        <w:autoSpaceDN w:val="0"/>
        <w:spacing w:after="0" w:line="240" w:lineRule="auto"/>
        <w:ind w:left="6096" w:hanging="1134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C7D82" w:rsidRPr="001A302E">
        <w:rPr>
          <w:rFonts w:ascii="Times New Roman" w:hAnsi="Times New Roman" w:cs="Times New Roman"/>
          <w:sz w:val="26"/>
          <w:szCs w:val="26"/>
        </w:rPr>
        <w:t xml:space="preserve"> </w:t>
      </w:r>
      <w:r w:rsidR="00F5136F" w:rsidRPr="001A302E">
        <w:rPr>
          <w:rFonts w:ascii="Times New Roman" w:hAnsi="Times New Roman" w:cs="Times New Roman"/>
          <w:sz w:val="26"/>
          <w:szCs w:val="26"/>
        </w:rPr>
        <w:t>1</w:t>
      </w:r>
    </w:p>
    <w:p w:rsidR="0083493E" w:rsidRPr="001A302E" w:rsidRDefault="0083493E" w:rsidP="006617B5">
      <w:pPr>
        <w:widowControl w:val="0"/>
        <w:autoSpaceDE w:val="0"/>
        <w:autoSpaceDN w:val="0"/>
        <w:spacing w:after="0" w:line="240" w:lineRule="auto"/>
        <w:ind w:left="6096" w:hanging="1134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к </w:t>
      </w:r>
      <w:r w:rsidR="00452CA6" w:rsidRPr="001A302E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83493E" w:rsidRPr="001A302E" w:rsidRDefault="0083493E" w:rsidP="006617B5">
      <w:pPr>
        <w:widowControl w:val="0"/>
        <w:autoSpaceDE w:val="0"/>
        <w:autoSpaceDN w:val="0"/>
        <w:spacing w:after="0" w:line="240" w:lineRule="auto"/>
        <w:ind w:left="6096" w:hanging="1134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3493E" w:rsidRPr="001A302E" w:rsidRDefault="0083493E" w:rsidP="006617B5">
      <w:pPr>
        <w:widowControl w:val="0"/>
        <w:autoSpaceDE w:val="0"/>
        <w:autoSpaceDN w:val="0"/>
        <w:spacing w:after="0" w:line="240" w:lineRule="auto"/>
        <w:ind w:left="6096" w:hanging="1134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от </w:t>
      </w:r>
      <w:r w:rsidRPr="001A302E">
        <w:rPr>
          <w:rFonts w:ascii="Times New Roman" w:hAnsi="Times New Roman" w:cs="Times New Roman"/>
          <w:sz w:val="26"/>
          <w:szCs w:val="26"/>
        </w:rPr>
        <w:tab/>
        <w:t>№</w:t>
      </w:r>
      <w:r w:rsidRPr="001A302E">
        <w:rPr>
          <w:rFonts w:ascii="Times New Roman" w:hAnsi="Times New Roman" w:cs="Times New Roman"/>
          <w:sz w:val="26"/>
          <w:szCs w:val="26"/>
        </w:rPr>
        <w:tab/>
      </w:r>
      <w:r w:rsidRPr="001A302E">
        <w:rPr>
          <w:rFonts w:ascii="Times New Roman" w:hAnsi="Times New Roman" w:cs="Times New Roman"/>
          <w:sz w:val="26"/>
          <w:szCs w:val="26"/>
        </w:rPr>
        <w:tab/>
      </w:r>
    </w:p>
    <w:p w:rsidR="00452CA6" w:rsidRPr="001A302E" w:rsidRDefault="00452CA6" w:rsidP="00452C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A6927" w:rsidRPr="001A302E" w:rsidRDefault="003A6927" w:rsidP="00452C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62DB" w:rsidRPr="001A302E" w:rsidRDefault="00F362DB" w:rsidP="00F362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Паспорт</w:t>
      </w:r>
    </w:p>
    <w:p w:rsidR="00B77B09" w:rsidRPr="001A302E" w:rsidRDefault="00F362DB" w:rsidP="00F362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461FFD" w:rsidRPr="001A3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5F2" w:rsidRPr="001A302E" w:rsidRDefault="000425F2" w:rsidP="00F362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«</w:t>
      </w:r>
      <w:r w:rsidRPr="001A302E">
        <w:rPr>
          <w:rFonts w:ascii="Times New Roman" w:hAnsi="Times New Roman"/>
          <w:sz w:val="26"/>
          <w:szCs w:val="26"/>
        </w:rPr>
        <w:t>Социально-экономическое развитие и инвестиции муниципального образования город Когалым»</w:t>
      </w:r>
    </w:p>
    <w:p w:rsidR="00F362DB" w:rsidRPr="001A302E" w:rsidRDefault="00F362DB" w:rsidP="00F362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p w:rsidR="00F362DB" w:rsidRPr="001A302E" w:rsidRDefault="00F362DB" w:rsidP="00F362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7"/>
        <w:gridCol w:w="6176"/>
      </w:tblGrid>
      <w:tr w:rsidR="00F362DB" w:rsidRPr="001A302E" w:rsidTr="006617B5">
        <w:tc>
          <w:tcPr>
            <w:tcW w:w="2079" w:type="pct"/>
          </w:tcPr>
          <w:p w:rsidR="00F362DB" w:rsidRPr="001A302E" w:rsidRDefault="00F362D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921" w:type="pct"/>
          </w:tcPr>
          <w:p w:rsidR="00F362DB" w:rsidRPr="001A302E" w:rsidRDefault="0083493E" w:rsidP="0048389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 xml:space="preserve">Социально-экономическое развитие и инвестиции муниципального образования город Когалым </w:t>
            </w:r>
          </w:p>
        </w:tc>
      </w:tr>
      <w:tr w:rsidR="00F362DB" w:rsidRPr="001A302E" w:rsidTr="006617B5">
        <w:tc>
          <w:tcPr>
            <w:tcW w:w="2079" w:type="pct"/>
          </w:tcPr>
          <w:p w:rsidR="0064407B" w:rsidRPr="001A302E" w:rsidRDefault="0064407B" w:rsidP="0048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</w:p>
          <w:p w:rsidR="0064407B" w:rsidRPr="001A302E" w:rsidRDefault="0064407B" w:rsidP="0048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64407B" w:rsidRPr="001A302E" w:rsidRDefault="0064407B" w:rsidP="0048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(наименование и номер</w:t>
            </w:r>
          </w:p>
          <w:p w:rsidR="0064407B" w:rsidRPr="001A302E" w:rsidRDefault="0064407B" w:rsidP="0048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соответствующего</w:t>
            </w:r>
          </w:p>
          <w:p w:rsidR="00F362DB" w:rsidRPr="001A302E" w:rsidRDefault="0064407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нормативного правового акта) </w:t>
            </w:r>
          </w:p>
        </w:tc>
        <w:tc>
          <w:tcPr>
            <w:tcW w:w="2921" w:type="pct"/>
          </w:tcPr>
          <w:p w:rsidR="00F362DB" w:rsidRPr="001A302E" w:rsidRDefault="00716FE2" w:rsidP="00483891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1A302E">
              <w:rPr>
                <w:sz w:val="26"/>
                <w:szCs w:val="26"/>
              </w:rPr>
              <w:t>Постановление  Администрации города Когалыма от 11.10.2013 №2919 «</w:t>
            </w:r>
            <w:r w:rsidRPr="001A302E">
              <w:rPr>
                <w:rStyle w:val="highlighthighlightactive"/>
                <w:sz w:val="26"/>
                <w:szCs w:val="26"/>
              </w:rPr>
              <w:t>Об</w:t>
            </w:r>
            <w:hyperlink r:id="rId9" w:anchor="YANDEX_1" w:history="1"/>
            <w:r w:rsidRPr="001A302E">
              <w:rPr>
                <w:sz w:val="26"/>
                <w:szCs w:val="26"/>
              </w:rPr>
              <w:t xml:space="preserve"> </w:t>
            </w:r>
            <w:bookmarkStart w:id="0" w:name="YANDEX_1"/>
            <w:bookmarkEnd w:id="0"/>
            <w:r w:rsidR="0011572A" w:rsidRPr="001A302E">
              <w:rPr>
                <w:sz w:val="26"/>
                <w:szCs w:val="26"/>
              </w:rPr>
              <w:fldChar w:fldCharType="begin"/>
            </w:r>
            <w:r w:rsidRPr="001A302E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"YANDEX_0" </w:instrText>
            </w:r>
            <w:r w:rsidR="0011572A" w:rsidRPr="001A302E">
              <w:rPr>
                <w:sz w:val="26"/>
                <w:szCs w:val="26"/>
              </w:rPr>
              <w:fldChar w:fldCharType="end"/>
            </w:r>
            <w:r w:rsidRPr="001A302E">
              <w:rPr>
                <w:rStyle w:val="highlighthighlightactive"/>
                <w:sz w:val="26"/>
                <w:szCs w:val="26"/>
              </w:rPr>
              <w:t>утверждении</w:t>
            </w:r>
            <w:proofErr w:type="gramEnd"/>
            <w:r w:rsidR="0011572A" w:rsidRPr="001A302E">
              <w:fldChar w:fldCharType="begin"/>
            </w:r>
            <w:r w:rsidR="003C5953" w:rsidRPr="001A302E">
              <w:instrText>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"YANDEX_2"</w:instrText>
            </w:r>
            <w:r w:rsidR="0011572A" w:rsidRPr="001A302E">
              <w:fldChar w:fldCharType="end"/>
            </w:r>
            <w:r w:rsidRPr="001A302E">
              <w:rPr>
                <w:sz w:val="26"/>
                <w:szCs w:val="26"/>
              </w:rPr>
              <w:t xml:space="preserve"> </w:t>
            </w:r>
            <w:bookmarkStart w:id="1" w:name="YANDEX_2"/>
            <w:bookmarkEnd w:id="1"/>
            <w:r w:rsidRPr="001A302E">
              <w:rPr>
                <w:sz w:val="26"/>
                <w:szCs w:val="26"/>
              </w:rPr>
              <w:t xml:space="preserve">муниципальной </w:t>
            </w:r>
            <w:hyperlink r:id="rId10" w:anchor="YANDEX_1" w:history="1"/>
            <w:bookmarkStart w:id="2" w:name="YANDEX_3"/>
            <w:bookmarkEnd w:id="2"/>
            <w:r w:rsidR="0011572A" w:rsidRPr="001A302E">
              <w:rPr>
                <w:sz w:val="26"/>
                <w:szCs w:val="26"/>
              </w:rPr>
              <w:fldChar w:fldCharType="begin"/>
            </w:r>
            <w:r w:rsidRPr="001A302E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"YANDEX_2" </w:instrText>
            </w:r>
            <w:r w:rsidR="0011572A" w:rsidRPr="001A302E">
              <w:rPr>
                <w:sz w:val="26"/>
                <w:szCs w:val="26"/>
              </w:rPr>
              <w:fldChar w:fldCharType="end"/>
            </w:r>
            <w:r w:rsidRPr="001A302E">
              <w:rPr>
                <w:rStyle w:val="highlighthighlightactive"/>
                <w:sz w:val="26"/>
                <w:szCs w:val="26"/>
              </w:rPr>
              <w:t xml:space="preserve">программы </w:t>
            </w:r>
            <w:hyperlink r:id="rId11" w:anchor="YANDEX_4" w:history="1"/>
            <w:r w:rsidRPr="001A302E">
              <w:rPr>
                <w:sz w:val="26"/>
                <w:szCs w:val="26"/>
              </w:rPr>
              <w:t>«Социально-экономическое развитие и инвестиции муниципального образования  город Когалым на 2014-2016 годы»</w:t>
            </w:r>
          </w:p>
        </w:tc>
      </w:tr>
      <w:tr w:rsidR="00F362DB" w:rsidRPr="001A302E" w:rsidTr="006617B5">
        <w:tc>
          <w:tcPr>
            <w:tcW w:w="2079" w:type="pct"/>
          </w:tcPr>
          <w:p w:rsidR="00F362DB" w:rsidRPr="001A302E" w:rsidRDefault="00F362D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921" w:type="pct"/>
          </w:tcPr>
          <w:p w:rsidR="00F362DB" w:rsidRPr="001A302E" w:rsidRDefault="002F58B1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F362DB" w:rsidRPr="001A302E" w:rsidTr="006617B5">
        <w:tc>
          <w:tcPr>
            <w:tcW w:w="2079" w:type="pct"/>
          </w:tcPr>
          <w:p w:rsidR="00F362DB" w:rsidRPr="001A302E" w:rsidRDefault="00F362D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921" w:type="pct"/>
          </w:tcPr>
          <w:p w:rsidR="00483891" w:rsidRPr="001A302E" w:rsidRDefault="00483891" w:rsidP="00483891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1. </w:t>
            </w:r>
            <w:r w:rsidR="00F02820" w:rsidRPr="001A302E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A302E">
              <w:rPr>
                <w:rFonts w:ascii="Times New Roman" w:hAnsi="Times New Roman"/>
                <w:sz w:val="26"/>
                <w:szCs w:val="26"/>
              </w:rPr>
              <w:t> инвестиционной </w:t>
            </w:r>
            <w:r w:rsidR="00F02820" w:rsidRPr="001A302E">
              <w:rPr>
                <w:rFonts w:ascii="Times New Roman" w:hAnsi="Times New Roman"/>
                <w:sz w:val="26"/>
                <w:szCs w:val="26"/>
              </w:rPr>
              <w:t>деятельности и развития предпринимательств</w:t>
            </w:r>
            <w:r w:rsidRPr="001A302E">
              <w:rPr>
                <w:rFonts w:ascii="Times New Roman" w:hAnsi="Times New Roman"/>
                <w:sz w:val="26"/>
                <w:szCs w:val="26"/>
              </w:rPr>
              <w:t>а Администрации города Когалыма.</w:t>
            </w:r>
          </w:p>
          <w:p w:rsidR="00F362DB" w:rsidRPr="001A302E" w:rsidRDefault="00483891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2. </w:t>
            </w:r>
            <w:r w:rsidR="002F58B1" w:rsidRPr="001A302E">
              <w:rPr>
                <w:rFonts w:ascii="Times New Roman" w:hAnsi="Times New Roman"/>
                <w:sz w:val="26"/>
                <w:szCs w:val="26"/>
              </w:rPr>
              <w:t>Отдел муниципального заказа Администрации города Когалыма</w:t>
            </w:r>
            <w:r w:rsidRPr="001A302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362DB" w:rsidRPr="001A302E" w:rsidTr="003A6927">
        <w:tc>
          <w:tcPr>
            <w:tcW w:w="2079" w:type="pct"/>
            <w:tcBorders>
              <w:bottom w:val="single" w:sz="4" w:space="0" w:color="auto"/>
            </w:tcBorders>
          </w:tcPr>
          <w:p w:rsidR="00F362DB" w:rsidRPr="001A302E" w:rsidRDefault="00F362D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2921" w:type="pct"/>
            <w:tcBorders>
              <w:bottom w:val="single" w:sz="4" w:space="0" w:color="auto"/>
            </w:tcBorders>
          </w:tcPr>
          <w:p w:rsidR="00483891" w:rsidRPr="001A302E" w:rsidRDefault="008C0B81" w:rsidP="0048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2F58B1" w:rsidRPr="001A302E">
              <w:rPr>
                <w:rFonts w:ascii="Times New Roman" w:hAnsi="Times New Roman"/>
                <w:sz w:val="26"/>
                <w:szCs w:val="26"/>
              </w:rPr>
              <w:t>Повышение качества муниципального стратегического планирования и у</w:t>
            </w:r>
            <w:r w:rsidR="00483891" w:rsidRPr="001A302E">
              <w:rPr>
                <w:rFonts w:ascii="Times New Roman" w:hAnsi="Times New Roman"/>
                <w:sz w:val="26"/>
                <w:szCs w:val="26"/>
              </w:rPr>
              <w:t>правления, развитие конкуренции.</w:t>
            </w:r>
          </w:p>
          <w:p w:rsidR="00F362DB" w:rsidRPr="001A302E" w:rsidRDefault="002F58B1" w:rsidP="0048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2.</w:t>
            </w:r>
            <w:r w:rsidR="00716FE2" w:rsidRPr="001A302E">
              <w:rPr>
                <w:rFonts w:ascii="Times New Roman" w:hAnsi="Times New Roman"/>
                <w:sz w:val="26"/>
                <w:szCs w:val="26"/>
              </w:rPr>
              <w:t> </w:t>
            </w:r>
            <w:r w:rsidRPr="001A302E">
              <w:rPr>
                <w:rFonts w:ascii="Times New Roman" w:hAnsi="Times New Roman"/>
                <w:sz w:val="26"/>
                <w:szCs w:val="26"/>
              </w:rPr>
              <w:t>Создание</w:t>
            </w:r>
            <w:r w:rsidR="00716FE2" w:rsidRPr="001A302E">
              <w:rPr>
                <w:rFonts w:ascii="Times New Roman" w:hAnsi="Times New Roman"/>
                <w:sz w:val="26"/>
                <w:szCs w:val="26"/>
              </w:rPr>
              <w:t> </w:t>
            </w:r>
            <w:r w:rsidRPr="001A302E">
              <w:rPr>
                <w:rFonts w:ascii="Times New Roman" w:hAnsi="Times New Roman"/>
                <w:sz w:val="26"/>
                <w:szCs w:val="26"/>
              </w:rPr>
              <w:t>благоприятного инвестиционного и предпринимательского климат</w:t>
            </w:r>
            <w:r w:rsidR="00716FE2" w:rsidRPr="001A302E">
              <w:rPr>
                <w:rFonts w:ascii="Times New Roman" w:hAnsi="Times New Roman"/>
                <w:sz w:val="26"/>
                <w:szCs w:val="26"/>
              </w:rPr>
              <w:t>а и условий для ведения бизнеса</w:t>
            </w:r>
            <w:r w:rsidR="00483891" w:rsidRPr="001A302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4407B" w:rsidRPr="001A302E" w:rsidTr="003A6927">
        <w:tc>
          <w:tcPr>
            <w:tcW w:w="2079" w:type="pct"/>
            <w:tcBorders>
              <w:bottom w:val="single" w:sz="4" w:space="0" w:color="auto"/>
            </w:tcBorders>
          </w:tcPr>
          <w:p w:rsidR="0064407B" w:rsidRPr="001A302E" w:rsidRDefault="0064407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921" w:type="pct"/>
            <w:tcBorders>
              <w:bottom w:val="single" w:sz="4" w:space="0" w:color="auto"/>
            </w:tcBorders>
          </w:tcPr>
          <w:p w:rsidR="00A02B26" w:rsidRPr="001A302E" w:rsidRDefault="008C0B81" w:rsidP="0048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1. </w:t>
            </w:r>
            <w:r w:rsidR="002F58B1" w:rsidRPr="001A302E">
              <w:rPr>
                <w:rFonts w:ascii="Times New Roman" w:hAnsi="Times New Roman"/>
                <w:sz w:val="26"/>
                <w:szCs w:val="26"/>
              </w:rPr>
              <w:t>Совершенствование системы стратегического управления социально-экономическим развитием и повышение инвестиционной привлекательно</w:t>
            </w:r>
            <w:r w:rsidR="00483891" w:rsidRPr="001A302E">
              <w:rPr>
                <w:rFonts w:ascii="Times New Roman" w:hAnsi="Times New Roman"/>
                <w:sz w:val="26"/>
                <w:szCs w:val="26"/>
              </w:rPr>
              <w:t>сти муниципального образования.</w:t>
            </w:r>
          </w:p>
          <w:p w:rsidR="002F58B1" w:rsidRPr="001A302E" w:rsidRDefault="002F58B1" w:rsidP="0048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2.</w:t>
            </w:r>
            <w:r w:rsidR="008C0B81" w:rsidRPr="001A30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2B26" w:rsidRPr="001A302E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органов местного самоуправления, а также качества предоставления госуда</w:t>
            </w:r>
            <w:r w:rsidR="00483891" w:rsidRPr="001A302E">
              <w:rPr>
                <w:rFonts w:ascii="Times New Roman" w:hAnsi="Times New Roman"/>
                <w:sz w:val="26"/>
                <w:szCs w:val="26"/>
              </w:rPr>
              <w:t>рственных и муниципальных услуг.</w:t>
            </w:r>
          </w:p>
          <w:p w:rsidR="00BD3B99" w:rsidRPr="001A302E" w:rsidRDefault="008C0B81" w:rsidP="0048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3. </w:t>
            </w:r>
            <w:r w:rsidR="00BD3B99" w:rsidRPr="001A302E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</w:t>
            </w:r>
            <w:r w:rsidR="00483891" w:rsidRPr="001A302E">
              <w:rPr>
                <w:rFonts w:ascii="Times New Roman" w:hAnsi="Times New Roman"/>
                <w:sz w:val="26"/>
                <w:szCs w:val="26"/>
              </w:rPr>
              <w:t>ва в муниципальном образовании.</w:t>
            </w:r>
          </w:p>
          <w:p w:rsidR="0064407B" w:rsidRPr="001A302E" w:rsidRDefault="008C0B81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4. </w:t>
            </w:r>
            <w:r w:rsidR="00BD3B99" w:rsidRPr="001A302E">
              <w:rPr>
                <w:rFonts w:ascii="Times New Roman" w:hAnsi="Times New Roman"/>
                <w:sz w:val="26"/>
                <w:szCs w:val="26"/>
              </w:rPr>
              <w:t xml:space="preserve">Улучшение условий ведения </w:t>
            </w:r>
            <w:r w:rsidR="00BD3B99" w:rsidRPr="001A302E">
              <w:rPr>
                <w:rFonts w:ascii="Times New Roman" w:hAnsi="Times New Roman"/>
                <w:sz w:val="26"/>
                <w:szCs w:val="26"/>
              </w:rPr>
              <w:lastRenderedPageBreak/>
              <w:t>предпринимательской деятельности</w:t>
            </w:r>
            <w:r w:rsidR="00483891" w:rsidRPr="001A302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362DB" w:rsidRPr="001A302E" w:rsidTr="003A6927">
        <w:tc>
          <w:tcPr>
            <w:tcW w:w="2079" w:type="pct"/>
            <w:tcBorders>
              <w:top w:val="single" w:sz="4" w:space="0" w:color="auto"/>
            </w:tcBorders>
          </w:tcPr>
          <w:p w:rsidR="00F362DB" w:rsidRPr="001A302E" w:rsidRDefault="00F362D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2921" w:type="pct"/>
            <w:tcBorders>
              <w:top w:val="single" w:sz="4" w:space="0" w:color="auto"/>
            </w:tcBorders>
          </w:tcPr>
          <w:p w:rsidR="002F58B1" w:rsidRPr="001A302E" w:rsidRDefault="008C0B81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  <w:r w:rsidR="002F58B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муниципального стратегического управления</w:t>
            </w:r>
            <w:r w:rsidR="00062A62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повышение инвестиционной привлекательности</w:t>
            </w:r>
            <w:r w:rsidR="0048389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58B1" w:rsidRPr="001A302E" w:rsidRDefault="002F58B1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Совершенствование государственн</w:t>
            </w:r>
            <w:r w:rsidR="0048389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и муниципального управления.</w:t>
            </w:r>
          </w:p>
          <w:p w:rsidR="00F362DB" w:rsidRPr="001A302E" w:rsidRDefault="002F58B1" w:rsidP="0048389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A02B26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малого и среднего предпринимательства в городе Когалыме</w:t>
            </w:r>
            <w:r w:rsidR="0048389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4407B" w:rsidRPr="001A302E" w:rsidTr="006617B5">
        <w:tc>
          <w:tcPr>
            <w:tcW w:w="2079" w:type="pct"/>
          </w:tcPr>
          <w:p w:rsidR="0064407B" w:rsidRPr="001A302E" w:rsidRDefault="0064407B" w:rsidP="0048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</w:t>
            </w:r>
            <w:r w:rsidR="00A86AB2" w:rsidRPr="001A302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 (программ) Российской Федерации участие, в котором принимает город Когалым </w:t>
            </w:r>
          </w:p>
        </w:tc>
        <w:tc>
          <w:tcPr>
            <w:tcW w:w="2921" w:type="pct"/>
          </w:tcPr>
          <w:p w:rsidR="0064407B" w:rsidRPr="001A302E" w:rsidRDefault="00483891" w:rsidP="0048389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«Цифровая экономика Югры»</w:t>
            </w:r>
          </w:p>
        </w:tc>
      </w:tr>
      <w:tr w:rsidR="00F362DB" w:rsidRPr="001A302E" w:rsidTr="006617B5">
        <w:tc>
          <w:tcPr>
            <w:tcW w:w="2079" w:type="pct"/>
          </w:tcPr>
          <w:p w:rsidR="00F362DB" w:rsidRPr="001A302E" w:rsidRDefault="00F362D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2921" w:type="pct"/>
          </w:tcPr>
          <w:p w:rsidR="002F58B1" w:rsidRPr="001A302E" w:rsidRDefault="00CF67EC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1.    </w:t>
            </w:r>
            <w:r w:rsidR="002F58B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утвержденных административных регламентов предоставления муниципальных услуг</w:t>
            </w:r>
            <w:r w:rsidR="00E04FF3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E04FF3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100%</w:t>
            </w:r>
            <w:r w:rsidR="002F58B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58B1" w:rsidRPr="001A302E" w:rsidRDefault="002F58B1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Объем инвестиций в основной капитал (за исключением бюджетных средств) в расчете на одного жителя</w:t>
            </w:r>
            <w:r w:rsidR="003D06B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244,2</w:t>
            </w:r>
            <w:r w:rsidR="003D06B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r w:rsidR="003D06B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</w:t>
            </w:r>
            <w:r w:rsidR="00461FFD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58B1" w:rsidRPr="001A302E" w:rsidRDefault="00B6399D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F58B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Уровень удовлетворенности населения города Когалыма качеством предоставления государственных и муниципальных услуг</w:t>
            </w:r>
            <w:r w:rsidR="003D06B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95%</w:t>
            </w:r>
            <w:r w:rsidR="002F58B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58B1" w:rsidRPr="001A302E" w:rsidRDefault="00B6399D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4</w:t>
            </w:r>
            <w:r w:rsidR="002F58B1"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. 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</w:t>
            </w:r>
            <w:r w:rsidR="00A04815"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– 15 минут</w:t>
            </w:r>
            <w:r w:rsidR="002F58B1"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.</w:t>
            </w:r>
          </w:p>
          <w:p w:rsidR="002F58B1" w:rsidRPr="001A302E" w:rsidRDefault="00B6399D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F58B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</w:t>
            </w:r>
            <w:r w:rsidR="003D06B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 шт</w:t>
            </w:r>
            <w:r w:rsidR="00461FFD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r w:rsidR="0072051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F58B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20519" w:rsidRPr="001A302E" w:rsidRDefault="00B6399D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2051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Доля муниципальных услуг, функций, сервисов, предоставленных в цифровом виде, без необходимости личного посещения Администрации города Когалыма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051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263ED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72051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%.</w:t>
            </w:r>
          </w:p>
          <w:p w:rsidR="00720519" w:rsidRPr="001A302E" w:rsidRDefault="00B6399D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72051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Доля муниципальных услуг, функций, сервисов, предоставленных в цифровом виде</w:t>
            </w:r>
            <w:r w:rsidR="009A5BD0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051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63ED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="0072051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%.</w:t>
            </w:r>
          </w:p>
          <w:p w:rsidR="00B6399D" w:rsidRPr="001A302E" w:rsidRDefault="00B6399D" w:rsidP="00B63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2051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20519" w:rsidRPr="001A302E">
              <w:rPr>
                <w:rFonts w:ascii="Times New Roman" w:hAnsi="Times New Roman" w:cs="Times New Roman"/>
                <w:sz w:val="26"/>
                <w:szCs w:val="26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 w:rsidR="009A5BD0"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0519" w:rsidRPr="001A30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B1044"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3ED9" w:rsidRPr="001A302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720519" w:rsidRPr="001A30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483891" w:rsidRPr="001A30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0519" w:rsidRPr="001A302E" w:rsidRDefault="00B6399D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</w:t>
            </w:r>
            <w:r w:rsidR="00851312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ч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</w:t>
            </w:r>
            <w:r w:rsidR="00851312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субъектов малого и среднего предпринимательства (в том числе индивидуальных предпринимателей)</w:t>
            </w:r>
            <w:r w:rsidR="007B1044"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1 871</w:t>
            </w:r>
            <w:r w:rsidR="00263ED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3B99" w:rsidRPr="001A302E" w:rsidRDefault="00720519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51312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Сохранение ч</w:t>
            </w:r>
            <w:r w:rsidR="00BD3B9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</w:t>
            </w:r>
            <w:r w:rsidR="00851312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D3B9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субъектов малого и среднего предпринимательства в расчете на 10 тыс. населения – </w:t>
            </w:r>
            <w:r w:rsidR="00851312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уровне 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252,2</w:t>
            </w:r>
            <w:r w:rsidR="00BD3B9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BD3B9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3B99" w:rsidRPr="001A302E" w:rsidRDefault="00720519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6399D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D3B9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51312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</w:t>
            </w:r>
            <w:r w:rsidR="00BD3B9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17,7</w:t>
            </w:r>
            <w:r w:rsidR="00BD3B9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%. </w:t>
            </w:r>
          </w:p>
          <w:p w:rsidR="00BD3B99" w:rsidRPr="001A302E" w:rsidRDefault="00BD3B99" w:rsidP="0048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6399D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Увеличение численности занятых в сфере малого и среднего предпринимательства, включая индивидуальных предпринимателей</w:t>
            </w:r>
            <w:r w:rsidR="009A5BD0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9 378</w:t>
            </w:r>
            <w:r w:rsidR="0072051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единиц.</w:t>
            </w:r>
          </w:p>
          <w:p w:rsidR="00F362DB" w:rsidRPr="001A302E" w:rsidRDefault="00BD3B99" w:rsidP="007B104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6399D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поступлений доходов от налогов на совокупный доход в бюджет города Когалыма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B1044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%.</w:t>
            </w:r>
          </w:p>
        </w:tc>
      </w:tr>
      <w:tr w:rsidR="00F362DB" w:rsidRPr="001A302E" w:rsidTr="006617B5">
        <w:tc>
          <w:tcPr>
            <w:tcW w:w="2079" w:type="pct"/>
          </w:tcPr>
          <w:p w:rsidR="00F362DB" w:rsidRPr="001A302E" w:rsidRDefault="00F362D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  <w:r w:rsidR="0064407B" w:rsidRPr="001A302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64407B" w:rsidRPr="001A302E">
              <w:rPr>
                <w:rFonts w:ascii="Times New Roman" w:hAnsi="Times New Roman" w:cs="Times New Roman"/>
                <w:sz w:val="26"/>
                <w:szCs w:val="26"/>
              </w:rPr>
              <w:t>разрабатывается на срок от трех лет)</w:t>
            </w:r>
          </w:p>
        </w:tc>
        <w:tc>
          <w:tcPr>
            <w:tcW w:w="2921" w:type="pct"/>
          </w:tcPr>
          <w:p w:rsidR="00F362DB" w:rsidRPr="001A302E" w:rsidRDefault="002F58B1" w:rsidP="0048389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202</w:t>
            </w:r>
            <w:r w:rsidR="00B77B0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362DB" w:rsidRPr="001A302E" w:rsidTr="006617B5">
        <w:tc>
          <w:tcPr>
            <w:tcW w:w="2079" w:type="pct"/>
          </w:tcPr>
          <w:p w:rsidR="00F362DB" w:rsidRPr="001A302E" w:rsidRDefault="00A86AB2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Параметры ф</w:t>
            </w:r>
            <w:r w:rsidR="00F362DB" w:rsidRPr="001A302E">
              <w:rPr>
                <w:rFonts w:ascii="Times New Roman" w:hAnsi="Times New Roman"/>
                <w:sz w:val="26"/>
                <w:szCs w:val="26"/>
              </w:rPr>
              <w:t>инансово</w:t>
            </w:r>
            <w:r w:rsidRPr="001A302E">
              <w:rPr>
                <w:rFonts w:ascii="Times New Roman" w:hAnsi="Times New Roman"/>
                <w:sz w:val="26"/>
                <w:szCs w:val="26"/>
              </w:rPr>
              <w:t>го</w:t>
            </w:r>
            <w:r w:rsidR="00F362DB" w:rsidRPr="001A302E">
              <w:rPr>
                <w:rFonts w:ascii="Times New Roman" w:hAnsi="Times New Roman"/>
                <w:sz w:val="26"/>
                <w:szCs w:val="26"/>
              </w:rPr>
              <w:t xml:space="preserve"> обеспечени</w:t>
            </w:r>
            <w:r w:rsidRPr="001A302E">
              <w:rPr>
                <w:rFonts w:ascii="Times New Roman" w:hAnsi="Times New Roman"/>
                <w:sz w:val="26"/>
                <w:szCs w:val="26"/>
              </w:rPr>
              <w:t>я</w:t>
            </w:r>
            <w:r w:rsidR="00F362DB" w:rsidRPr="001A302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2921" w:type="pct"/>
          </w:tcPr>
          <w:p w:rsidR="006F7B93" w:rsidRPr="001A302E" w:rsidRDefault="006F7B93" w:rsidP="006F7B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2019-2025 годах составит 670 529,40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 w:rsidRPr="001A302E">
              <w:rPr>
                <w:rFonts w:ascii="Times New Roman" w:hAnsi="Times New Roman"/>
                <w:sz w:val="26"/>
                <w:szCs w:val="26"/>
              </w:rPr>
              <w:t>тыс. рублей, в том числе по источникам финансирования:</w:t>
            </w:r>
          </w:p>
          <w:p w:rsidR="00200F41" w:rsidRPr="001A302E" w:rsidRDefault="006F7B93" w:rsidP="006F7B9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tbl>
            <w:tblPr>
              <w:tblStyle w:val="ab"/>
              <w:tblW w:w="5950" w:type="dxa"/>
              <w:tblLook w:val="04A0"/>
            </w:tblPr>
            <w:tblGrid>
              <w:gridCol w:w="761"/>
              <w:gridCol w:w="1209"/>
              <w:gridCol w:w="2059"/>
              <w:gridCol w:w="1921"/>
            </w:tblGrid>
            <w:tr w:rsidR="006F7B93" w:rsidRPr="001A302E" w:rsidTr="006F7B93">
              <w:tc>
                <w:tcPr>
                  <w:tcW w:w="730" w:type="dxa"/>
                  <w:vMerge w:val="restart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1210" w:type="dxa"/>
                  <w:vMerge w:val="restart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4010" w:type="dxa"/>
                  <w:gridSpan w:val="2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6F7B93" w:rsidRPr="001A302E" w:rsidTr="006D7C3E">
              <w:trPr>
                <w:trHeight w:val="825"/>
              </w:trPr>
              <w:tc>
                <w:tcPr>
                  <w:tcW w:w="730" w:type="dxa"/>
                  <w:vMerge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</w:p>
              </w:tc>
              <w:tc>
                <w:tcPr>
                  <w:tcW w:w="1210" w:type="dxa"/>
                  <w:vMerge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</w:p>
              </w:tc>
              <w:tc>
                <w:tcPr>
                  <w:tcW w:w="2073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937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</w:tr>
            <w:tr w:rsidR="006F7B93" w:rsidRPr="001A302E" w:rsidTr="006F7B93">
              <w:tc>
                <w:tcPr>
                  <w:tcW w:w="73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1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100 958,50 </w:t>
                  </w:r>
                </w:p>
              </w:tc>
              <w:tc>
                <w:tcPr>
                  <w:tcW w:w="2073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37 011,30</w:t>
                  </w:r>
                </w:p>
              </w:tc>
              <w:tc>
                <w:tcPr>
                  <w:tcW w:w="1937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63 947,20</w:t>
                  </w:r>
                </w:p>
              </w:tc>
            </w:tr>
            <w:tr w:rsidR="006F7B93" w:rsidRPr="001A302E" w:rsidTr="006F7B93">
              <w:tc>
                <w:tcPr>
                  <w:tcW w:w="73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1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97 254,10 </w:t>
                  </w:r>
                </w:p>
              </w:tc>
              <w:tc>
                <w:tcPr>
                  <w:tcW w:w="2073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33 332,70</w:t>
                  </w:r>
                </w:p>
              </w:tc>
              <w:tc>
                <w:tcPr>
                  <w:tcW w:w="1937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63 921,40</w:t>
                  </w:r>
                </w:p>
              </w:tc>
            </w:tr>
            <w:tr w:rsidR="006F7B93" w:rsidRPr="001A302E" w:rsidTr="006F7B93">
              <w:tc>
                <w:tcPr>
                  <w:tcW w:w="73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1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97 598,80 </w:t>
                  </w:r>
                </w:p>
              </w:tc>
              <w:tc>
                <w:tcPr>
                  <w:tcW w:w="2073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32 602,20</w:t>
                  </w:r>
                </w:p>
              </w:tc>
              <w:tc>
                <w:tcPr>
                  <w:tcW w:w="1937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64 996,60</w:t>
                  </w:r>
                </w:p>
              </w:tc>
            </w:tr>
            <w:tr w:rsidR="006F7B93" w:rsidRPr="001A302E" w:rsidTr="006F7B93">
              <w:tc>
                <w:tcPr>
                  <w:tcW w:w="73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1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93 679,50 </w:t>
                  </w:r>
                </w:p>
              </w:tc>
              <w:tc>
                <w:tcPr>
                  <w:tcW w:w="2073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937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93 679,50</w:t>
                  </w:r>
                </w:p>
              </w:tc>
            </w:tr>
            <w:tr w:rsidR="006F7B93" w:rsidRPr="001A302E" w:rsidTr="006F7B93">
              <w:tc>
                <w:tcPr>
                  <w:tcW w:w="73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1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93 679,50 </w:t>
                  </w:r>
                </w:p>
              </w:tc>
              <w:tc>
                <w:tcPr>
                  <w:tcW w:w="2073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937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93 679,50</w:t>
                  </w:r>
                </w:p>
              </w:tc>
            </w:tr>
            <w:tr w:rsidR="006F7B93" w:rsidRPr="001A302E" w:rsidTr="006F7B93">
              <w:tc>
                <w:tcPr>
                  <w:tcW w:w="73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1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93 679,50 </w:t>
                  </w:r>
                </w:p>
              </w:tc>
              <w:tc>
                <w:tcPr>
                  <w:tcW w:w="2073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937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93 679,50</w:t>
                  </w:r>
                </w:p>
              </w:tc>
            </w:tr>
            <w:tr w:rsidR="006F7B93" w:rsidRPr="001A302E" w:rsidTr="006F7B93">
              <w:tc>
                <w:tcPr>
                  <w:tcW w:w="73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21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93 679,50 </w:t>
                  </w:r>
                </w:p>
              </w:tc>
              <w:tc>
                <w:tcPr>
                  <w:tcW w:w="2073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937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93 679,50</w:t>
                  </w:r>
                </w:p>
              </w:tc>
            </w:tr>
            <w:tr w:rsidR="006F7B93" w:rsidRPr="001A302E" w:rsidTr="006F7B93">
              <w:tc>
                <w:tcPr>
                  <w:tcW w:w="730" w:type="dxa"/>
                </w:tcPr>
                <w:p w:rsidR="006F7B93" w:rsidRPr="001A302E" w:rsidRDefault="006F7B93" w:rsidP="00B63CD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10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b/>
                      <w:sz w:val="20"/>
                      <w:szCs w:val="26"/>
                      <w:lang w:eastAsia="ru-RU"/>
                    </w:rPr>
                    <w:t>670 529,40</w:t>
                  </w:r>
                </w:p>
              </w:tc>
              <w:tc>
                <w:tcPr>
                  <w:tcW w:w="2073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b/>
                      <w:sz w:val="20"/>
                      <w:szCs w:val="26"/>
                      <w:lang w:eastAsia="ru-RU"/>
                    </w:rPr>
                    <w:t>102 946,20</w:t>
                  </w:r>
                </w:p>
              </w:tc>
              <w:tc>
                <w:tcPr>
                  <w:tcW w:w="1937" w:type="dxa"/>
                </w:tcPr>
                <w:p w:rsidR="006F7B93" w:rsidRPr="001A302E" w:rsidRDefault="006F7B93" w:rsidP="00B63C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6"/>
                      <w:lang w:eastAsia="ru-RU"/>
                    </w:rPr>
                  </w:pPr>
                  <w:r w:rsidRPr="001A302E">
                    <w:rPr>
                      <w:rFonts w:ascii="Times New Roman" w:eastAsia="Times New Roman" w:hAnsi="Times New Roman" w:cs="Times New Roman"/>
                      <w:b/>
                      <w:sz w:val="20"/>
                      <w:szCs w:val="26"/>
                      <w:lang w:eastAsia="ru-RU"/>
                    </w:rPr>
                    <w:t>567 583,20</w:t>
                  </w:r>
                </w:p>
              </w:tc>
            </w:tr>
          </w:tbl>
          <w:p w:rsidR="00F362DB" w:rsidRPr="001A302E" w:rsidRDefault="00F362D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07B" w:rsidRPr="001A302E" w:rsidTr="006D7C3E">
        <w:trPr>
          <w:trHeight w:val="4667"/>
        </w:trPr>
        <w:tc>
          <w:tcPr>
            <w:tcW w:w="2079" w:type="pct"/>
          </w:tcPr>
          <w:p w:rsidR="0064407B" w:rsidRPr="001A302E" w:rsidRDefault="0064407B" w:rsidP="0048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Параметры финансового обеспечения</w:t>
            </w:r>
          </w:p>
          <w:p w:rsidR="0064407B" w:rsidRPr="001A302E" w:rsidRDefault="0064407B" w:rsidP="0048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портфеля проектов, проекта, направленных в том числе на реализацию в автономном округе </w:t>
            </w:r>
          </w:p>
          <w:p w:rsidR="0064407B" w:rsidRPr="001A302E" w:rsidRDefault="0064407B" w:rsidP="0048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национальных проектов (программ) Российской Федерации, </w:t>
            </w:r>
            <w:r w:rsidR="006E354B"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участие, в котором принимает город Когалым, </w:t>
            </w:r>
          </w:p>
          <w:p w:rsidR="0064407B" w:rsidRPr="001A302E" w:rsidRDefault="0064407B" w:rsidP="004838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реализуемых в составе </w:t>
            </w:r>
            <w:r w:rsidR="006E354B" w:rsidRPr="001A302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921" w:type="pct"/>
          </w:tcPr>
          <w:p w:rsidR="0064407B" w:rsidRPr="001A302E" w:rsidRDefault="00A530C0" w:rsidP="0048389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362DB" w:rsidRPr="001A302E" w:rsidRDefault="00F362DB" w:rsidP="003A6927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p w:rsidR="00F362DB" w:rsidRPr="001A302E" w:rsidRDefault="00F362DB" w:rsidP="003A69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F362DB" w:rsidRPr="001A302E" w:rsidRDefault="00F362DB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1.1. «Формирование благоприятной деловой среды».</w:t>
      </w:r>
    </w:p>
    <w:p w:rsidR="001633D9" w:rsidRPr="001A302E" w:rsidRDefault="001633D9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Малый и с</w:t>
      </w:r>
      <w:r w:rsidR="00533932" w:rsidRPr="001A302E">
        <w:rPr>
          <w:rFonts w:ascii="Times New Roman" w:hAnsi="Times New Roman" w:cs="Times New Roman"/>
          <w:sz w:val="26"/>
          <w:szCs w:val="26"/>
        </w:rPr>
        <w:t>редний бизнес в городе Когалыме на начало</w:t>
      </w:r>
      <w:r w:rsidRPr="001A302E">
        <w:rPr>
          <w:rFonts w:ascii="Times New Roman" w:hAnsi="Times New Roman" w:cs="Times New Roman"/>
          <w:sz w:val="26"/>
          <w:szCs w:val="26"/>
        </w:rPr>
        <w:t xml:space="preserve"> 2018 год</w:t>
      </w:r>
      <w:r w:rsidR="00533932" w:rsidRPr="001A302E">
        <w:rPr>
          <w:rFonts w:ascii="Times New Roman" w:hAnsi="Times New Roman" w:cs="Times New Roman"/>
          <w:sz w:val="26"/>
          <w:szCs w:val="26"/>
        </w:rPr>
        <w:t>а</w:t>
      </w:r>
      <w:r w:rsidRPr="001A302E">
        <w:rPr>
          <w:rFonts w:ascii="Times New Roman" w:hAnsi="Times New Roman" w:cs="Times New Roman"/>
          <w:sz w:val="26"/>
          <w:szCs w:val="26"/>
        </w:rPr>
        <w:t xml:space="preserve"> представлен 1 </w:t>
      </w:r>
      <w:r w:rsidR="00A563E5" w:rsidRPr="001A302E">
        <w:rPr>
          <w:rFonts w:ascii="Times New Roman" w:hAnsi="Times New Roman" w:cs="Times New Roman"/>
          <w:sz w:val="26"/>
          <w:szCs w:val="26"/>
        </w:rPr>
        <w:t>654</w:t>
      </w:r>
      <w:r w:rsidRPr="001A302E">
        <w:rPr>
          <w:rFonts w:ascii="Times New Roman" w:hAnsi="Times New Roman" w:cs="Times New Roman"/>
          <w:sz w:val="26"/>
          <w:szCs w:val="26"/>
        </w:rPr>
        <w:t xml:space="preserve"> субъектами малого и среднего предпринимательства, из них 4</w:t>
      </w:r>
      <w:r w:rsidR="00A563E5" w:rsidRPr="001A302E">
        <w:rPr>
          <w:rFonts w:ascii="Times New Roman" w:hAnsi="Times New Roman" w:cs="Times New Roman"/>
          <w:sz w:val="26"/>
          <w:szCs w:val="26"/>
        </w:rPr>
        <w:t>67</w:t>
      </w:r>
      <w:r w:rsidRPr="001A302E">
        <w:rPr>
          <w:rFonts w:ascii="Times New Roman" w:hAnsi="Times New Roman" w:cs="Times New Roman"/>
          <w:sz w:val="26"/>
          <w:szCs w:val="26"/>
        </w:rPr>
        <w:t xml:space="preserve"> субъекта малого и среднего предпринимательства и 1</w:t>
      </w:r>
      <w:r w:rsidR="00A563E5" w:rsidRPr="001A302E">
        <w:rPr>
          <w:rFonts w:ascii="Times New Roman" w:hAnsi="Times New Roman" w:cs="Times New Roman"/>
          <w:sz w:val="26"/>
          <w:szCs w:val="26"/>
        </w:rPr>
        <w:t xml:space="preserve"> 187 </w:t>
      </w:r>
      <w:r w:rsidRPr="001A302E">
        <w:rPr>
          <w:rFonts w:ascii="Times New Roman" w:hAnsi="Times New Roman" w:cs="Times New Roman"/>
          <w:sz w:val="26"/>
          <w:szCs w:val="26"/>
        </w:rPr>
        <w:t>индивидуальных предпринимател</w:t>
      </w:r>
      <w:r w:rsidR="00E166BA" w:rsidRPr="001A302E">
        <w:rPr>
          <w:rFonts w:ascii="Times New Roman" w:hAnsi="Times New Roman" w:cs="Times New Roman"/>
          <w:sz w:val="26"/>
          <w:szCs w:val="26"/>
        </w:rPr>
        <w:t>я</w:t>
      </w:r>
      <w:r w:rsidRPr="001A302E">
        <w:rPr>
          <w:rFonts w:ascii="Times New Roman" w:hAnsi="Times New Roman" w:cs="Times New Roman"/>
          <w:sz w:val="26"/>
          <w:szCs w:val="26"/>
        </w:rPr>
        <w:t xml:space="preserve">. В сфере малого и среднего предпринимательства занято около 9 тысяч человек или 25% от общего числа занятых в экономике города. Оборот предприятий малого и среднего предпринимательства за прошедший год по оценке составил 17,23 млрд. рублей и увеличился на 1,59% в сравнении с 2016 годом (16,96 млрд. рублей). </w:t>
      </w:r>
    </w:p>
    <w:p w:rsidR="001633D9" w:rsidRPr="001A302E" w:rsidRDefault="001633D9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Структура малых предприятий по видам экономической деятельности в течение ряда лет остаётся практически неизменной. Сфера торговли и общественного питания, в связи с достаточно высокой оборачиваемостью капитала является наиболее предпочтительной для малого бизнеса.</w:t>
      </w:r>
    </w:p>
    <w:p w:rsidR="006D7C3E" w:rsidRPr="001A302E" w:rsidRDefault="001633D9" w:rsidP="006D7C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Всего в 2017 году на развитие малого и среднего предпринимательства выделено 6 706,9 тыс. рублей. Освоение на конец года состави</w:t>
      </w:r>
      <w:r w:rsidR="00533932" w:rsidRPr="001A302E">
        <w:rPr>
          <w:rFonts w:ascii="Times New Roman" w:hAnsi="Times New Roman" w:cs="Times New Roman"/>
          <w:sz w:val="26"/>
          <w:szCs w:val="26"/>
        </w:rPr>
        <w:t xml:space="preserve">ло </w:t>
      </w:r>
      <w:r w:rsidR="00C513D2" w:rsidRPr="001A302E">
        <w:rPr>
          <w:rFonts w:ascii="Times New Roman" w:hAnsi="Times New Roman" w:cs="Times New Roman"/>
          <w:sz w:val="26"/>
          <w:szCs w:val="26"/>
        </w:rPr>
        <w:t>6 705,1 тыс. рублей (</w:t>
      </w:r>
      <w:r w:rsidRPr="001A302E">
        <w:rPr>
          <w:rFonts w:ascii="Times New Roman" w:hAnsi="Times New Roman" w:cs="Times New Roman"/>
          <w:sz w:val="26"/>
          <w:szCs w:val="26"/>
        </w:rPr>
        <w:t>99,97%</w:t>
      </w:r>
      <w:r w:rsidR="00C513D2" w:rsidRPr="001A302E">
        <w:rPr>
          <w:rFonts w:ascii="Times New Roman" w:hAnsi="Times New Roman" w:cs="Times New Roman"/>
          <w:sz w:val="26"/>
          <w:szCs w:val="26"/>
        </w:rPr>
        <w:t>)</w:t>
      </w:r>
      <w:r w:rsidRPr="001A302E">
        <w:rPr>
          <w:rFonts w:ascii="Times New Roman" w:hAnsi="Times New Roman" w:cs="Times New Roman"/>
          <w:sz w:val="26"/>
          <w:szCs w:val="26"/>
        </w:rPr>
        <w:t>.</w:t>
      </w:r>
      <w:r w:rsidR="006D7C3E" w:rsidRPr="001A3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C3E" w:rsidRPr="001A302E" w:rsidRDefault="001633D9" w:rsidP="006D7C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Ведётся совместная работа по оказанию консультационной, </w:t>
      </w:r>
      <w:r w:rsidR="00C513D2" w:rsidRPr="001A302E">
        <w:rPr>
          <w:rFonts w:ascii="Times New Roman" w:hAnsi="Times New Roman" w:cs="Times New Roman"/>
          <w:sz w:val="26"/>
          <w:szCs w:val="26"/>
        </w:rPr>
        <w:t xml:space="preserve">образовательной, имущественной, </w:t>
      </w:r>
      <w:r w:rsidRPr="001A302E">
        <w:rPr>
          <w:rFonts w:ascii="Times New Roman" w:hAnsi="Times New Roman" w:cs="Times New Roman"/>
          <w:sz w:val="26"/>
          <w:szCs w:val="26"/>
        </w:rPr>
        <w:t>финансовой, информационной поддержки малому и среднему предпринимательству города Когалыма.</w:t>
      </w:r>
      <w:r w:rsidR="006D7C3E" w:rsidRPr="001A3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C3E" w:rsidRPr="001A302E" w:rsidRDefault="001633D9" w:rsidP="006D7C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В 2017 году финансовая поддержка была предоставлена 25 субъектам малого и среднего предпринимательства (далее - Субъекты) </w:t>
      </w:r>
      <w:r w:rsidR="00C513D2" w:rsidRPr="001A302E">
        <w:rPr>
          <w:rFonts w:ascii="Times New Roman" w:hAnsi="Times New Roman" w:cs="Times New Roman"/>
          <w:sz w:val="26"/>
          <w:szCs w:val="26"/>
        </w:rPr>
        <w:t xml:space="preserve">и 1 организации инфраструктуры поддержки малого и среднего предпринимательства в городе Когалыме </w:t>
      </w:r>
      <w:r w:rsidRPr="001A302E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="009C1DBC" w:rsidRPr="001A302E">
        <w:rPr>
          <w:rFonts w:ascii="Times New Roman" w:hAnsi="Times New Roman" w:cs="Times New Roman"/>
          <w:sz w:val="26"/>
          <w:szCs w:val="26"/>
        </w:rPr>
        <w:t>6 490,00</w:t>
      </w:r>
      <w:r w:rsidRPr="001A302E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6D7C3E" w:rsidRPr="001A3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3D9" w:rsidRPr="001A302E" w:rsidRDefault="001633D9" w:rsidP="006D7C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Консультационными услугами специалистов отдела потребительского рынка и развития предпринимательства управления экономики Администрации города Когалыма за 2017 год воспользовалось 438 человек.</w:t>
      </w:r>
    </w:p>
    <w:p w:rsidR="001633D9" w:rsidRPr="001A302E" w:rsidRDefault="001633D9" w:rsidP="00E166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В целях оказания информационной поддержки Администрацией города </w:t>
      </w:r>
      <w:r w:rsidRPr="001A302E">
        <w:rPr>
          <w:rFonts w:ascii="Times New Roman" w:hAnsi="Times New Roman" w:cs="Times New Roman"/>
          <w:sz w:val="26"/>
          <w:szCs w:val="26"/>
        </w:rPr>
        <w:lastRenderedPageBreak/>
        <w:t xml:space="preserve">Когалыма размещаются в средствах массовой информации материалы о проводимой деятельности в сфере малого и среднего предпринимательства (далее – МСП), о деятельности организаций, образующих инфраструктуру поддержки субъектов МСП в городе Когалыме, иная информация. Также осуществлялись трансляции объявлений в виде бегущей строки на </w:t>
      </w:r>
      <w:r w:rsidR="00734044" w:rsidRPr="001A302E">
        <w:rPr>
          <w:rFonts w:ascii="Times New Roman" w:hAnsi="Times New Roman" w:cs="Times New Roman"/>
          <w:sz w:val="26"/>
          <w:szCs w:val="26"/>
        </w:rPr>
        <w:t>теле</w:t>
      </w:r>
      <w:r w:rsidRPr="001A302E">
        <w:rPr>
          <w:rFonts w:ascii="Times New Roman" w:hAnsi="Times New Roman" w:cs="Times New Roman"/>
          <w:sz w:val="26"/>
          <w:szCs w:val="26"/>
        </w:rPr>
        <w:t>канал</w:t>
      </w:r>
      <w:r w:rsidR="00734044" w:rsidRPr="001A302E">
        <w:rPr>
          <w:rFonts w:ascii="Times New Roman" w:hAnsi="Times New Roman" w:cs="Times New Roman"/>
          <w:sz w:val="26"/>
          <w:szCs w:val="26"/>
        </w:rPr>
        <w:t>е</w:t>
      </w:r>
      <w:r w:rsidRPr="001A302E">
        <w:rPr>
          <w:rFonts w:ascii="Times New Roman" w:hAnsi="Times New Roman" w:cs="Times New Roman"/>
          <w:sz w:val="26"/>
          <w:szCs w:val="26"/>
        </w:rPr>
        <w:t xml:space="preserve"> телерадиокомпания «</w:t>
      </w:r>
      <w:proofErr w:type="spellStart"/>
      <w:r w:rsidRPr="001A302E">
        <w:rPr>
          <w:rFonts w:ascii="Times New Roman" w:hAnsi="Times New Roman" w:cs="Times New Roman"/>
          <w:sz w:val="26"/>
          <w:szCs w:val="26"/>
        </w:rPr>
        <w:t>Инфосервис+</w:t>
      </w:r>
      <w:proofErr w:type="spellEnd"/>
      <w:r w:rsidRPr="001A302E">
        <w:rPr>
          <w:rFonts w:ascii="Times New Roman" w:hAnsi="Times New Roman" w:cs="Times New Roman"/>
          <w:sz w:val="26"/>
          <w:szCs w:val="26"/>
        </w:rPr>
        <w:t>» г. Когалым.</w:t>
      </w:r>
    </w:p>
    <w:p w:rsidR="001633D9" w:rsidRPr="001A302E" w:rsidRDefault="001633D9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734044" w:rsidRPr="001A302E">
        <w:rPr>
          <w:rFonts w:ascii="Times New Roman" w:hAnsi="Times New Roman" w:cs="Times New Roman"/>
          <w:sz w:val="26"/>
          <w:szCs w:val="26"/>
        </w:rPr>
        <w:t xml:space="preserve">МСП </w:t>
      </w:r>
      <w:r w:rsidRPr="001A302E">
        <w:rPr>
          <w:rFonts w:ascii="Times New Roman" w:hAnsi="Times New Roman" w:cs="Times New Roman"/>
          <w:sz w:val="26"/>
          <w:szCs w:val="26"/>
        </w:rPr>
        <w:t>оказывается имущественная поддержка путём предоставления муниципального имущества во владение и (или) в пользование на возмездной основе и на льготных условиях (постановлением Администрации города Когалыма от 02.04.2015 №932 утвержден Порядок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Когалыме).</w:t>
      </w:r>
    </w:p>
    <w:p w:rsidR="001633D9" w:rsidRPr="001A302E" w:rsidRDefault="001633D9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Так, на 01.01.2018 была предоставлена поддержка в виде аренды недвижимого имущества</w:t>
      </w:r>
      <w:r w:rsidR="0068684F" w:rsidRPr="001A302E">
        <w:rPr>
          <w:rFonts w:ascii="Times New Roman" w:hAnsi="Times New Roman" w:cs="Times New Roman"/>
          <w:sz w:val="26"/>
          <w:szCs w:val="26"/>
        </w:rPr>
        <w:t xml:space="preserve"> 37 Субъектам</w:t>
      </w:r>
      <w:r w:rsidRPr="001A302E">
        <w:rPr>
          <w:rFonts w:ascii="Times New Roman" w:hAnsi="Times New Roman" w:cs="Times New Roman"/>
          <w:sz w:val="26"/>
          <w:szCs w:val="26"/>
        </w:rPr>
        <w:t>.</w:t>
      </w:r>
    </w:p>
    <w:p w:rsidR="001633D9" w:rsidRPr="001A302E" w:rsidRDefault="001633D9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При содействии Фонда поддержки предпринимательства Югры в рамках реализации государственной программы Ханты-Мансийск</w:t>
      </w:r>
      <w:r w:rsidR="00533932" w:rsidRPr="001A302E">
        <w:rPr>
          <w:rFonts w:ascii="Times New Roman" w:hAnsi="Times New Roman" w:cs="Times New Roman"/>
          <w:sz w:val="26"/>
          <w:szCs w:val="26"/>
        </w:rPr>
        <w:t>ого автономного округа - Югры «</w:t>
      </w:r>
      <w:r w:rsidRPr="001A302E">
        <w:rPr>
          <w:rFonts w:ascii="Times New Roman" w:hAnsi="Times New Roman" w:cs="Times New Roman"/>
          <w:sz w:val="26"/>
          <w:szCs w:val="26"/>
        </w:rPr>
        <w:t>Социально-экономическое развитие, инвестиции и инновации Ханты-Мансийского автономного округа</w:t>
      </w:r>
      <w:r w:rsidR="00533932" w:rsidRPr="001A302E">
        <w:rPr>
          <w:rFonts w:ascii="Times New Roman" w:hAnsi="Times New Roman" w:cs="Times New Roman"/>
          <w:sz w:val="26"/>
          <w:szCs w:val="26"/>
        </w:rPr>
        <w:t xml:space="preserve"> </w:t>
      </w:r>
      <w:r w:rsidRPr="001A302E">
        <w:rPr>
          <w:rFonts w:ascii="Times New Roman" w:hAnsi="Times New Roman" w:cs="Times New Roman"/>
          <w:sz w:val="26"/>
          <w:szCs w:val="26"/>
        </w:rPr>
        <w:t>-</w:t>
      </w:r>
      <w:r w:rsidR="00533932" w:rsidRPr="001A302E">
        <w:rPr>
          <w:rFonts w:ascii="Times New Roman" w:hAnsi="Times New Roman" w:cs="Times New Roman"/>
          <w:sz w:val="26"/>
          <w:szCs w:val="26"/>
        </w:rPr>
        <w:t xml:space="preserve"> Югры на 2018-2025 годы</w:t>
      </w:r>
      <w:r w:rsidRPr="001A302E">
        <w:rPr>
          <w:rFonts w:ascii="Times New Roman" w:hAnsi="Times New Roman" w:cs="Times New Roman"/>
          <w:sz w:val="26"/>
          <w:szCs w:val="26"/>
        </w:rPr>
        <w:t>» в городе Когалыме проводятся семинары по актуальным темам для субъектов малого и среднего предпринимательства и лиц, желающих заниматься предпринимательской деятельностью. Всего за 2017 год посетило семинары 138 слушателей.</w:t>
      </w:r>
    </w:p>
    <w:p w:rsidR="001633D9" w:rsidRPr="001A302E" w:rsidRDefault="001633D9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В 2017 году совместно с Администрацией города Когалыма организовано проведение 5 круглых столов на различные темы с участием представителей предпринимательского сообщества города Когалыма, Думы города Когалыма, Фонда поддержки предпринимательства Югры, различных муниципальных, финансовых, банковских учреждений, внебюджетных фондов и </w:t>
      </w:r>
      <w:proofErr w:type="spellStart"/>
      <w:r w:rsidRPr="001A302E">
        <w:rPr>
          <w:rFonts w:ascii="Times New Roman" w:hAnsi="Times New Roman" w:cs="Times New Roman"/>
          <w:sz w:val="26"/>
          <w:szCs w:val="26"/>
        </w:rPr>
        <w:t>надзорно-контролирующих</w:t>
      </w:r>
      <w:proofErr w:type="spellEnd"/>
      <w:r w:rsidRPr="001A302E">
        <w:rPr>
          <w:rFonts w:ascii="Times New Roman" w:hAnsi="Times New Roman" w:cs="Times New Roman"/>
          <w:sz w:val="26"/>
          <w:szCs w:val="26"/>
        </w:rPr>
        <w:t xml:space="preserve"> органов, в том числе</w:t>
      </w:r>
      <w:r w:rsidR="00E166BA" w:rsidRPr="001A302E">
        <w:rPr>
          <w:rFonts w:ascii="Times New Roman" w:hAnsi="Times New Roman" w:cs="Times New Roman"/>
          <w:sz w:val="26"/>
          <w:szCs w:val="26"/>
        </w:rPr>
        <w:t xml:space="preserve"> с</w:t>
      </w:r>
      <w:r w:rsidRPr="001A302E">
        <w:rPr>
          <w:rFonts w:ascii="Times New Roman" w:hAnsi="Times New Roman" w:cs="Times New Roman"/>
          <w:sz w:val="26"/>
          <w:szCs w:val="26"/>
        </w:rPr>
        <w:t xml:space="preserve"> участием представителя уполномоченного по правам предпринимателей в Ханты-Мансийском автономном округе – Югре.</w:t>
      </w:r>
    </w:p>
    <w:p w:rsidR="00E166BA" w:rsidRPr="001A302E" w:rsidRDefault="001633D9" w:rsidP="00E166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Финансовая поддержка субъектам малого и среднего </w:t>
      </w:r>
      <w:r w:rsidR="00E166BA" w:rsidRPr="001A302E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Pr="001A302E">
        <w:rPr>
          <w:rFonts w:ascii="Times New Roman" w:hAnsi="Times New Roman" w:cs="Times New Roman"/>
          <w:sz w:val="26"/>
          <w:szCs w:val="26"/>
        </w:rPr>
        <w:t xml:space="preserve">оказывается путем предоставления грантов и субсидий по итогам проведения следующих мероприятий: </w:t>
      </w:r>
      <w:r w:rsidR="0068684F" w:rsidRPr="001A302E">
        <w:rPr>
          <w:rFonts w:ascii="Times New Roman" w:hAnsi="Times New Roman" w:cs="Times New Roman"/>
          <w:sz w:val="26"/>
          <w:szCs w:val="26"/>
        </w:rPr>
        <w:t>возмещение</w:t>
      </w:r>
      <w:r w:rsidRPr="001A302E">
        <w:rPr>
          <w:rFonts w:ascii="Times New Roman" w:hAnsi="Times New Roman" w:cs="Times New Roman"/>
          <w:sz w:val="26"/>
          <w:szCs w:val="26"/>
        </w:rPr>
        <w:t xml:space="preserve"> затрат </w:t>
      </w:r>
      <w:r w:rsidR="0068684F" w:rsidRPr="001A302E">
        <w:rPr>
          <w:rFonts w:ascii="Times New Roman" w:hAnsi="Times New Roman" w:cs="Times New Roman"/>
          <w:sz w:val="26"/>
          <w:szCs w:val="26"/>
        </w:rPr>
        <w:t>социальному предпринимательству и семейному бизнесу; компенсация арендных платежей за нежилые</w:t>
      </w:r>
      <w:r w:rsidRPr="001A302E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68684F" w:rsidRPr="001A302E">
        <w:rPr>
          <w:rFonts w:ascii="Times New Roman" w:hAnsi="Times New Roman" w:cs="Times New Roman"/>
          <w:sz w:val="26"/>
          <w:szCs w:val="26"/>
        </w:rPr>
        <w:t xml:space="preserve">я и </w:t>
      </w:r>
      <w:r w:rsidRPr="001A302E">
        <w:rPr>
          <w:rFonts w:ascii="Times New Roman" w:hAnsi="Times New Roman" w:cs="Times New Roman"/>
          <w:sz w:val="26"/>
          <w:szCs w:val="26"/>
        </w:rPr>
        <w:t>по предоставленным консалтинговым услугам;</w:t>
      </w:r>
      <w:r w:rsidR="0068684F" w:rsidRPr="001A302E">
        <w:rPr>
          <w:rFonts w:ascii="Times New Roman" w:hAnsi="Times New Roman" w:cs="Times New Roman"/>
          <w:sz w:val="26"/>
          <w:szCs w:val="26"/>
        </w:rPr>
        <w:t xml:space="preserve"> </w:t>
      </w:r>
      <w:r w:rsidRPr="001A302E">
        <w:rPr>
          <w:rFonts w:ascii="Times New Roman" w:hAnsi="Times New Roman" w:cs="Times New Roman"/>
          <w:sz w:val="26"/>
          <w:szCs w:val="26"/>
        </w:rPr>
        <w:t>грантовая поддержка начинающих предпринимателей; грантовая поддержка на развитие молодежного предпринимательства; грантовая поддержка на развитие предпринима</w:t>
      </w:r>
      <w:r w:rsidR="0068684F" w:rsidRPr="001A302E">
        <w:rPr>
          <w:rFonts w:ascii="Times New Roman" w:hAnsi="Times New Roman" w:cs="Times New Roman"/>
          <w:sz w:val="26"/>
          <w:szCs w:val="26"/>
        </w:rPr>
        <w:t xml:space="preserve">тельства; городской конкурс «Предприниматель года», </w:t>
      </w:r>
      <w:proofErr w:type="spellStart"/>
      <w:r w:rsidR="0068684F" w:rsidRPr="001A302E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="0068684F" w:rsidRPr="001A302E">
        <w:rPr>
          <w:rFonts w:ascii="Times New Roman" w:hAnsi="Times New Roman" w:cs="Times New Roman"/>
          <w:sz w:val="26"/>
          <w:szCs w:val="26"/>
        </w:rPr>
        <w:t xml:space="preserve"> поддержка социальному предпринимательству.</w:t>
      </w:r>
    </w:p>
    <w:p w:rsidR="001633D9" w:rsidRPr="001A302E" w:rsidRDefault="001633D9" w:rsidP="00E166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В 201</w:t>
      </w:r>
      <w:r w:rsidR="0068684F" w:rsidRPr="001A302E">
        <w:rPr>
          <w:rFonts w:ascii="Times New Roman" w:hAnsi="Times New Roman" w:cs="Times New Roman"/>
          <w:sz w:val="26"/>
          <w:szCs w:val="26"/>
        </w:rPr>
        <w:t>8</w:t>
      </w:r>
      <w:r w:rsidRPr="001A302E">
        <w:rPr>
          <w:rFonts w:ascii="Times New Roman" w:hAnsi="Times New Roman" w:cs="Times New Roman"/>
          <w:sz w:val="26"/>
          <w:szCs w:val="26"/>
        </w:rPr>
        <w:t xml:space="preserve"> году разработан и утвержд</w:t>
      </w:r>
      <w:r w:rsidR="00BD1C8E" w:rsidRPr="001A302E">
        <w:rPr>
          <w:rFonts w:ascii="Times New Roman" w:hAnsi="Times New Roman" w:cs="Times New Roman"/>
          <w:sz w:val="26"/>
          <w:szCs w:val="26"/>
        </w:rPr>
        <w:t>е</w:t>
      </w:r>
      <w:r w:rsidRPr="001A302E">
        <w:rPr>
          <w:rFonts w:ascii="Times New Roman" w:hAnsi="Times New Roman" w:cs="Times New Roman"/>
          <w:sz w:val="26"/>
          <w:szCs w:val="26"/>
        </w:rPr>
        <w:t>н</w:t>
      </w:r>
      <w:r w:rsidR="002935EF" w:rsidRPr="001A302E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Pr="001A302E">
        <w:rPr>
          <w:rFonts w:ascii="Times New Roman" w:hAnsi="Times New Roman" w:cs="Times New Roman"/>
          <w:sz w:val="26"/>
          <w:szCs w:val="26"/>
        </w:rPr>
        <w:t>проведения конкурс</w:t>
      </w:r>
      <w:r w:rsidR="00BD1C8E" w:rsidRPr="001A302E">
        <w:rPr>
          <w:rFonts w:ascii="Times New Roman" w:hAnsi="Times New Roman" w:cs="Times New Roman"/>
          <w:sz w:val="26"/>
          <w:szCs w:val="26"/>
        </w:rPr>
        <w:t>ов</w:t>
      </w:r>
      <w:r w:rsidRPr="001A302E">
        <w:rPr>
          <w:rFonts w:ascii="Times New Roman" w:hAnsi="Times New Roman" w:cs="Times New Roman"/>
          <w:sz w:val="26"/>
          <w:szCs w:val="26"/>
        </w:rPr>
        <w:t xml:space="preserve"> по предоставлению субсидий </w:t>
      </w:r>
      <w:r w:rsidR="002935EF" w:rsidRPr="001A302E">
        <w:rPr>
          <w:rFonts w:ascii="Times New Roman" w:hAnsi="Times New Roman" w:cs="Arial"/>
          <w:bCs/>
          <w:sz w:val="26"/>
          <w:szCs w:val="26"/>
        </w:rPr>
        <w:t>субъектам малого и среднего предпринимательства города Когалыма, осуществляющих социально-значимые виды деятельности. В рамках данного порядка производится возмещение части затрат на</w:t>
      </w:r>
      <w:r w:rsidR="002935EF" w:rsidRPr="001A302E">
        <w:rPr>
          <w:rFonts w:ascii="Times New Roman" w:hAnsi="Times New Roman" w:cs="Times New Roman"/>
          <w:sz w:val="26"/>
          <w:szCs w:val="26"/>
        </w:rPr>
        <w:t xml:space="preserve"> приобретение оборудования (основных средств) и лицензионных программных продуктов, компенсация части затрат, связанных с </w:t>
      </w:r>
      <w:r w:rsidR="002935EF" w:rsidRPr="001A302E">
        <w:rPr>
          <w:rFonts w:ascii="Times New Roman" w:hAnsi="Times New Roman" w:cs="Times New Roman"/>
          <w:sz w:val="26"/>
          <w:szCs w:val="26"/>
        </w:rPr>
        <w:lastRenderedPageBreak/>
        <w:t>прохождением курсов повышения квалификации; компенсация части затрат, связанных с созданием и (или) развитием центров времяпрепровождения детей, в том числе групп кратковременного пребывания детей. Так же разработан порядок проведения конкурса по предоставлению субсидии на 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</w:t>
      </w:r>
      <w:r w:rsidR="002642EE" w:rsidRPr="001A30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08BE" w:rsidRPr="001A302E" w:rsidRDefault="007E08BE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С 2017 года город Когалым принимает участие в реализации шести портфелей проектов, основанных на целевых моделях упрощения процедур ведения бизнеса. По итогам года структурными подразделениями Администрации города Когалыма выполнены 43 мероприятия, что составляет 100% от общего количества запланированных на 2017 год, и достигнуто 42 показателя, что составляет 93% от общего количества запланированных.</w:t>
      </w:r>
    </w:p>
    <w:p w:rsidR="007E08BE" w:rsidRPr="001A302E" w:rsidRDefault="007E08BE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В 2018 году продолжена реализация портфелей проектов с учетом изменений, внесенных в распоряжение Правительства Российской Федерации №147-р. Город Когалым принимает участие в шести портфелях проектов.</w:t>
      </w:r>
    </w:p>
    <w:p w:rsidR="007E08BE" w:rsidRPr="001A302E" w:rsidRDefault="007E08BE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С 2016 года город Когалым принимает участие в Рейтинге муниципальных образований автономного по обеспечению благоприятного инвестиционного климата и содействию развитию конкуренции. </w:t>
      </w:r>
      <w:r w:rsidRPr="001A302E">
        <w:rPr>
          <w:rFonts w:ascii="Times New Roman" w:hAnsi="Times New Roman" w:cs="Times New Roman"/>
          <w:color w:val="000000"/>
          <w:sz w:val="26"/>
          <w:szCs w:val="26"/>
        </w:rPr>
        <w:t xml:space="preserve">Целью Рейтинга является оценка эффективности мер, принимаемых органами местного самоуправления муниципальных образований автономного округа, по улучшению состояния инвестиционного климата и развития конкуренции. </w:t>
      </w:r>
      <w:r w:rsidRPr="001A302E">
        <w:rPr>
          <w:rFonts w:ascii="Times New Roman" w:hAnsi="Times New Roman"/>
          <w:sz w:val="26"/>
          <w:szCs w:val="26"/>
        </w:rPr>
        <w:t>По итогам рейтинга за 2017 год город</w:t>
      </w:r>
      <w:r w:rsidR="00734044" w:rsidRPr="001A302E">
        <w:rPr>
          <w:rFonts w:ascii="Times New Roman" w:hAnsi="Times New Roman"/>
          <w:sz w:val="26"/>
          <w:szCs w:val="26"/>
        </w:rPr>
        <w:t xml:space="preserve"> Когалым</w:t>
      </w:r>
      <w:r w:rsidRPr="001A302E">
        <w:rPr>
          <w:rFonts w:ascii="Times New Roman" w:hAnsi="Times New Roman"/>
          <w:sz w:val="26"/>
          <w:szCs w:val="26"/>
        </w:rPr>
        <w:t xml:space="preserve"> вошел в группу муниципальных образований </w:t>
      </w:r>
      <w:r w:rsidRPr="001A302E">
        <w:rPr>
          <w:rFonts w:ascii="Times New Roman" w:hAnsi="Times New Roman" w:cs="Times New Roman"/>
          <w:sz w:val="26"/>
          <w:szCs w:val="26"/>
        </w:rPr>
        <w:t>с хорошими условиями развития предпринимательской и инвестиционной деятельности, хорошим уровнем развития конкуренции</w:t>
      </w:r>
      <w:r w:rsidRPr="001A302E">
        <w:rPr>
          <w:rFonts w:ascii="Times New Roman" w:hAnsi="Times New Roman"/>
          <w:sz w:val="26"/>
          <w:szCs w:val="26"/>
        </w:rPr>
        <w:t xml:space="preserve"> заняв 7 позицию.</w:t>
      </w:r>
    </w:p>
    <w:p w:rsidR="00C27D42" w:rsidRPr="001A302E" w:rsidRDefault="00C27D42" w:rsidP="003A69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1.2. «Инвестиционные проекты».</w:t>
      </w:r>
    </w:p>
    <w:p w:rsidR="007E08BE" w:rsidRPr="001A302E" w:rsidRDefault="007E08BE" w:rsidP="003A69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В целях создания условия для реализации инвестиционных проектов в городе Когалыме осуществляется ведение реестра инвестиционных площадок, в том числе земельных участков, предоставление которых возможно без проведения торгов, формируется план создания объектов инвестиционной инфраструктуры, реестр инвестиционных проектов и реестр инвестиционных предложений города Когалыма.</w:t>
      </w:r>
    </w:p>
    <w:p w:rsidR="00DD332A" w:rsidRPr="001A302E" w:rsidRDefault="00DD332A" w:rsidP="003A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302E">
        <w:rPr>
          <w:rFonts w:ascii="Times New Roman" w:hAnsi="Times New Roman"/>
          <w:sz w:val="26"/>
          <w:szCs w:val="26"/>
          <w:lang w:eastAsia="ru-RU"/>
        </w:rPr>
        <w:t>1.3. «Развитие конкуренции».</w:t>
      </w:r>
    </w:p>
    <w:p w:rsidR="00365E46" w:rsidRPr="001A302E" w:rsidRDefault="00365E46" w:rsidP="003A69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302E">
        <w:rPr>
          <w:rFonts w:ascii="Times New Roman" w:hAnsi="Times New Roman"/>
          <w:sz w:val="26"/>
          <w:szCs w:val="26"/>
        </w:rPr>
        <w:t>Содействие развитию конкуренции является приоритетным для органов местного самоуправления и осуществляется посредством взаимодействия с федеральными органами исполнительной власти в целях реализации 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 политики по развитию конкуренции», а также реализации Стандарта развития конкуренции в субъектах Российской Федерации, утвержденного распоряжением Правительства Российской Федерации от 05.09.2015 № 1738-р.</w:t>
      </w:r>
    </w:p>
    <w:p w:rsidR="00365E46" w:rsidRPr="001A302E" w:rsidRDefault="00365E46" w:rsidP="003A69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302E">
        <w:rPr>
          <w:rFonts w:ascii="Times New Roman" w:hAnsi="Times New Roman"/>
          <w:sz w:val="26"/>
          <w:szCs w:val="26"/>
        </w:rPr>
        <w:t>В 2016 году заключено соглашение между Правительством автономного округа и органами местного самоуправления городских округов и муниципальных районов автономного округа по внедрению в автономном округе стандарта развития конкуренции.</w:t>
      </w:r>
    </w:p>
    <w:p w:rsidR="00365E46" w:rsidRPr="001A302E" w:rsidRDefault="00365E46" w:rsidP="003A69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302E">
        <w:rPr>
          <w:rFonts w:ascii="Times New Roman" w:hAnsi="Times New Roman"/>
          <w:sz w:val="26"/>
          <w:szCs w:val="26"/>
        </w:rPr>
        <w:lastRenderedPageBreak/>
        <w:t>Стандарт развития конкуренции в субъектах Российской Федерации, создающий условия для повышения инвестиционной привлекательности региона и способствующий ускорению социально-экономических преобразований, является основным документом Правительства Ханты-Мансийского автономного округа – Югры по содействию развитию конкуренции в Югре.</w:t>
      </w:r>
    </w:p>
    <w:p w:rsidR="00365E46" w:rsidRPr="001A302E" w:rsidRDefault="00365E46" w:rsidP="003A69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302E">
        <w:rPr>
          <w:rFonts w:ascii="Times New Roman" w:hAnsi="Times New Roman"/>
          <w:sz w:val="26"/>
          <w:szCs w:val="26"/>
        </w:rPr>
        <w:t xml:space="preserve">Для развития конкуренции в Югре разработан </w:t>
      </w:r>
      <w:r w:rsidR="00734044" w:rsidRPr="001A302E">
        <w:rPr>
          <w:rFonts w:ascii="Times New Roman" w:hAnsi="Times New Roman"/>
          <w:sz w:val="26"/>
          <w:szCs w:val="26"/>
        </w:rPr>
        <w:t xml:space="preserve">план мероприятий </w:t>
      </w:r>
      <w:r w:rsidRPr="001A302E">
        <w:rPr>
          <w:rFonts w:ascii="Times New Roman" w:hAnsi="Times New Roman"/>
          <w:sz w:val="26"/>
          <w:szCs w:val="26"/>
        </w:rPr>
        <w:t xml:space="preserve"> «дорожная карта» по содействию развитию конкуренции в автономном округе, утвержденный распоряжением Правительства автономного округа от 10</w:t>
      </w:r>
      <w:r w:rsidR="00734044" w:rsidRPr="001A302E">
        <w:rPr>
          <w:rFonts w:ascii="Times New Roman" w:hAnsi="Times New Roman"/>
          <w:sz w:val="26"/>
          <w:szCs w:val="26"/>
        </w:rPr>
        <w:t>.07.</w:t>
      </w:r>
      <w:r w:rsidRPr="001A302E">
        <w:rPr>
          <w:rFonts w:ascii="Times New Roman" w:hAnsi="Times New Roman"/>
          <w:sz w:val="26"/>
          <w:szCs w:val="26"/>
        </w:rPr>
        <w:t xml:space="preserve">2015 </w:t>
      </w:r>
      <w:r w:rsidR="00734044" w:rsidRPr="001A302E">
        <w:rPr>
          <w:rFonts w:ascii="Times New Roman" w:hAnsi="Times New Roman"/>
          <w:sz w:val="26"/>
          <w:szCs w:val="26"/>
        </w:rPr>
        <w:t>№</w:t>
      </w:r>
      <w:r w:rsidRPr="001A302E">
        <w:rPr>
          <w:rFonts w:ascii="Times New Roman" w:hAnsi="Times New Roman"/>
          <w:sz w:val="26"/>
          <w:szCs w:val="26"/>
        </w:rPr>
        <w:t xml:space="preserve">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4 июля 2014 года </w:t>
      </w:r>
      <w:r w:rsidRPr="001A302E">
        <w:rPr>
          <w:rFonts w:ascii="Times New Roman" w:hAnsi="Times New Roman"/>
          <w:sz w:val="26"/>
          <w:szCs w:val="26"/>
        </w:rPr>
        <w:br/>
        <w:t>№ 382-рп «О плане мероприятий («дорожной карте») «Развитие конкуренции в Ханты-Мансийском автономном округе – Югре», который исполняется муниципальным образованием и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потребителей, включению этих функций в приоритеты деятельности органов местного самоуправления.</w:t>
      </w:r>
    </w:p>
    <w:p w:rsidR="00365E46" w:rsidRPr="001A302E" w:rsidRDefault="00365E46" w:rsidP="003A69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302E">
        <w:rPr>
          <w:rFonts w:ascii="Times New Roman" w:hAnsi="Times New Roman"/>
          <w:sz w:val="26"/>
          <w:szCs w:val="26"/>
        </w:rPr>
        <w:t>Для своевременного реагирования на изменения ассортимента и розничных цен на продовольствие проводится еженедельное информационно-аналитическое наблюдение за состоянием рынка отдельных товаров, в том числе средних розничных цен на 25 наименований отдельных видов социально значимых продовольственных товаров первой необходимости.</w:t>
      </w:r>
    </w:p>
    <w:p w:rsidR="00365E46" w:rsidRPr="001A302E" w:rsidRDefault="00365E46" w:rsidP="003A69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302E">
        <w:rPr>
          <w:rFonts w:ascii="Times New Roman" w:hAnsi="Times New Roman"/>
          <w:sz w:val="26"/>
          <w:szCs w:val="26"/>
        </w:rPr>
        <w:t xml:space="preserve">Для обеспечения доступа местных сельхозпроизводителей на рынок и расширения каналов сбыта муниципалитетом совместно с предпринимательским сообществом проводятся организационные мероприятия: по увеличению количества нестационарных торговых объектов, реализующих сельскохозяйственную продукцию и продовольственные товары;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порядке. Информация о розничных ценах на продовольственные товары, схемы размещения нестационарных торговых объектов, план-график проведения ярмарок, находятся в открытом доступе на сайте Администрации города </w:t>
      </w:r>
      <w:proofErr w:type="spellStart"/>
      <w:r w:rsidRPr="001A302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A302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11572A" w:rsidRPr="001A302E">
        <w:fldChar w:fldCharType="begin"/>
      </w:r>
      <w:r w:rsidR="00534A95" w:rsidRPr="001A302E">
        <w:instrText>HYPERLINK "http://www.depeconom.admhmao.ru"</w:instrText>
      </w:r>
      <w:r w:rsidR="0011572A" w:rsidRPr="001A302E">
        <w:fldChar w:fldCharType="separate"/>
      </w:r>
      <w:r w:rsidRPr="001A302E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www</w:t>
      </w:r>
      <w:proofErr w:type="spellEnd"/>
      <w:r w:rsidRPr="001A302E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.</w:t>
      </w:r>
      <w:r w:rsidRPr="001A302E">
        <w:rPr>
          <w:sz w:val="26"/>
          <w:szCs w:val="26"/>
        </w:rPr>
        <w:t xml:space="preserve"> </w:t>
      </w:r>
      <w:proofErr w:type="spellStart"/>
      <w:r w:rsidRPr="001A302E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admkogalym.ru</w:t>
      </w:r>
      <w:proofErr w:type="spellEnd"/>
      <w:r w:rsidRPr="001A302E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/</w:t>
      </w:r>
      <w:r w:rsidR="0011572A" w:rsidRPr="001A302E">
        <w:fldChar w:fldCharType="end"/>
      </w:r>
      <w:r w:rsidRPr="001A302E">
        <w:rPr>
          <w:rFonts w:ascii="Times New Roman" w:hAnsi="Times New Roman"/>
          <w:sz w:val="26"/>
          <w:szCs w:val="26"/>
        </w:rPr>
        <w:t>).</w:t>
      </w:r>
    </w:p>
    <w:p w:rsidR="00365E46" w:rsidRPr="001A302E" w:rsidRDefault="00365E46" w:rsidP="003A69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302E">
        <w:rPr>
          <w:rFonts w:ascii="Times New Roman" w:hAnsi="Times New Roman"/>
          <w:sz w:val="26"/>
          <w:szCs w:val="26"/>
        </w:rPr>
        <w:t>В результате принимаемых мер по содействию развитию конкуренции в городе Когалыме уровень конкуренции имеет тенденцию к росту.  Это выражается в числе действующих на рынке организаций и индивидуальных предпринимателей, а также в расширении ассортимента товаров и услуг, которые они производят.</w:t>
      </w:r>
    </w:p>
    <w:p w:rsidR="00365E46" w:rsidRPr="001A302E" w:rsidRDefault="00365E46" w:rsidP="003A69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302E">
        <w:rPr>
          <w:rFonts w:ascii="Times New Roman" w:hAnsi="Times New Roman"/>
          <w:sz w:val="26"/>
          <w:szCs w:val="26"/>
        </w:rPr>
        <w:t>Со стороны потребителей, была отмечена удовлетворенность в возможности выбора товаров и услуг и их ценовой доступности практически на всех социально-значимых и приоритетных рынках.</w:t>
      </w:r>
    </w:p>
    <w:p w:rsidR="00365E46" w:rsidRPr="001A302E" w:rsidRDefault="00365E46" w:rsidP="003A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302E">
        <w:rPr>
          <w:rFonts w:ascii="Times New Roman" w:hAnsi="Times New Roman"/>
          <w:sz w:val="26"/>
          <w:szCs w:val="26"/>
        </w:rPr>
        <w:t xml:space="preserve">По итогам 2017 года и первого полугодия 2018 года целевые показатели, установленные в плане мероприятий («дорожной карте») </w:t>
      </w:r>
      <w:r w:rsidRPr="001A302E">
        <w:rPr>
          <w:rFonts w:ascii="Times New Roman" w:hAnsi="Times New Roman"/>
          <w:sz w:val="26"/>
          <w:szCs w:val="26"/>
        </w:rPr>
        <w:lastRenderedPageBreak/>
        <w:t>«Развитие конкуренции в Ханты-Мансийском автономном округе – Югре» муниципальным образованием в целом достигнуты.</w:t>
      </w:r>
    </w:p>
    <w:p w:rsidR="00F362DB" w:rsidRPr="001A302E" w:rsidRDefault="00F362DB" w:rsidP="00734044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A302E">
        <w:rPr>
          <w:rFonts w:ascii="Times New Roman" w:hAnsi="Times New Roman"/>
          <w:sz w:val="26"/>
          <w:szCs w:val="26"/>
          <w:lang w:eastAsia="ru-RU"/>
        </w:rPr>
        <w:t xml:space="preserve">Раздел 2 «Механизм реализации </w:t>
      </w:r>
      <w:r w:rsidR="009A4D0C" w:rsidRPr="001A302E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1A302E">
        <w:rPr>
          <w:rFonts w:ascii="Times New Roman" w:hAnsi="Times New Roman"/>
          <w:sz w:val="26"/>
          <w:szCs w:val="26"/>
          <w:lang w:eastAsia="ru-RU"/>
        </w:rPr>
        <w:t>программы».</w:t>
      </w:r>
    </w:p>
    <w:p w:rsidR="00FB67CD" w:rsidRPr="001A302E" w:rsidRDefault="00BC31C8" w:rsidP="00FB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 результатах реализации 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финансировании программных мероприятий.</w:t>
      </w:r>
    </w:p>
    <w:p w:rsidR="0053217F" w:rsidRPr="001A302E" w:rsidRDefault="0053217F" w:rsidP="00FB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53217F" w:rsidRPr="001A302E" w:rsidRDefault="0053217F" w:rsidP="0053217F">
      <w:pPr>
        <w:pStyle w:val="a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бережливого производства в муниципальном образовании</w:t>
      </w:r>
      <w:r w:rsidRPr="001A30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02E">
        <w:rPr>
          <w:rFonts w:ascii="Times New Roman" w:hAnsi="Times New Roman" w:cs="Times New Roman"/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BC31C8" w:rsidRPr="001A302E" w:rsidRDefault="00BC31C8" w:rsidP="00BC31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</w:t>
      </w:r>
      <w:r w:rsidR="00F02820" w:rsidRPr="001A302E">
        <w:rPr>
          <w:rFonts w:ascii="Times New Roman" w:hAnsi="Times New Roman" w:cs="Times New Roman"/>
          <w:sz w:val="26"/>
          <w:szCs w:val="26"/>
        </w:rPr>
        <w:t xml:space="preserve"> представленных в таблице 2</w:t>
      </w:r>
      <w:r w:rsidRPr="001A302E">
        <w:rPr>
          <w:rFonts w:ascii="Times New Roman" w:hAnsi="Times New Roman" w:cs="Times New Roman"/>
          <w:sz w:val="26"/>
          <w:szCs w:val="26"/>
        </w:rPr>
        <w:t xml:space="preserve"> основана на мониторинге ожидаемых результатов муниципальной программы как сопоставление фактически достигнутых с целевыми </w:t>
      </w:r>
      <w:proofErr w:type="gramStart"/>
      <w:r w:rsidRPr="001A302E">
        <w:rPr>
          <w:rFonts w:ascii="Times New Roman" w:hAnsi="Times New Roman" w:cs="Times New Roman"/>
          <w:sz w:val="26"/>
          <w:szCs w:val="26"/>
        </w:rPr>
        <w:t>показателями</w:t>
      </w:r>
      <w:proofErr w:type="gramEnd"/>
      <w:r w:rsidR="00F02820" w:rsidRPr="001A302E">
        <w:rPr>
          <w:rFonts w:ascii="Times New Roman" w:hAnsi="Times New Roman" w:cs="Times New Roman"/>
          <w:sz w:val="26"/>
          <w:szCs w:val="26"/>
        </w:rPr>
        <w:t xml:space="preserve"> представленными в таблице 1</w:t>
      </w:r>
      <w:r w:rsidRPr="001A302E">
        <w:rPr>
          <w:rFonts w:ascii="Times New Roman" w:hAnsi="Times New Roman" w:cs="Times New Roman"/>
          <w:sz w:val="26"/>
          <w:szCs w:val="26"/>
        </w:rPr>
        <w:t>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BC31C8" w:rsidRPr="001A302E" w:rsidRDefault="00BC31C8" w:rsidP="00BC31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Для реализации отдельных мероприятий муниципальной программы </w:t>
      </w:r>
      <w:r w:rsidR="007D490A" w:rsidRPr="001A302E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Pr="001A302E">
        <w:rPr>
          <w:rFonts w:ascii="Times New Roman" w:hAnsi="Times New Roman" w:cs="Times New Roman"/>
          <w:sz w:val="26"/>
          <w:szCs w:val="26"/>
        </w:rPr>
        <w:t xml:space="preserve"> формирует соответствующие </w:t>
      </w:r>
      <w:r w:rsidR="007D490A" w:rsidRPr="001A302E">
        <w:rPr>
          <w:rFonts w:ascii="Times New Roman" w:hAnsi="Times New Roman" w:cs="Times New Roman"/>
          <w:sz w:val="26"/>
          <w:szCs w:val="26"/>
        </w:rPr>
        <w:t>муниципальные</w:t>
      </w:r>
      <w:r w:rsidRPr="001A302E">
        <w:rPr>
          <w:rFonts w:ascii="Times New Roman" w:hAnsi="Times New Roman" w:cs="Times New Roman"/>
          <w:sz w:val="26"/>
          <w:szCs w:val="26"/>
        </w:rPr>
        <w:t xml:space="preserve"> задания подведомственным </w:t>
      </w:r>
      <w:r w:rsidR="007D490A" w:rsidRPr="001A302E">
        <w:rPr>
          <w:rFonts w:ascii="Times New Roman" w:hAnsi="Times New Roman" w:cs="Times New Roman"/>
          <w:sz w:val="26"/>
          <w:szCs w:val="26"/>
        </w:rPr>
        <w:t>муниципальным</w:t>
      </w:r>
      <w:r w:rsidRPr="001A302E">
        <w:rPr>
          <w:rFonts w:ascii="Times New Roman" w:hAnsi="Times New Roman" w:cs="Times New Roman"/>
          <w:sz w:val="26"/>
          <w:szCs w:val="26"/>
        </w:rPr>
        <w:t xml:space="preserve"> учреждениям.</w:t>
      </w:r>
      <w:r w:rsidR="001F4E08" w:rsidRPr="001A302E">
        <w:rPr>
          <w:rFonts w:ascii="Times New Roman" w:hAnsi="Times New Roman" w:cs="Times New Roman"/>
          <w:sz w:val="26"/>
          <w:szCs w:val="26"/>
        </w:rPr>
        <w:t xml:space="preserve"> Сводные показатели муниципальных заданий представлены в таблице 5 к муниципальной программе.</w:t>
      </w:r>
    </w:p>
    <w:p w:rsidR="00AB60BD" w:rsidRPr="001A302E" w:rsidRDefault="00AB60BD" w:rsidP="00AB6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свою очередь, повышение качества жизни населения неразрывно связано с качеством и доступностью государственных и муниципальных услуг.</w:t>
      </w:r>
    </w:p>
    <w:p w:rsidR="00AB60BD" w:rsidRPr="001A302E" w:rsidRDefault="00AB60BD" w:rsidP="00AB6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наиболее успешных и перспективных форм обслуживания населения является предоставление государственных и муниципальных услуг по принципу «одного окна».</w:t>
      </w:r>
    </w:p>
    <w:p w:rsidR="00AB60BD" w:rsidRPr="001A302E" w:rsidRDefault="00047DDC" w:rsidP="002C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предоставления государственных и муниципальных услуг в городе Когалыме привлекаемыми организациями осуществляется муниципальным автономным учреждением «Многофункциональный центр предоставления государственных и муниципальных услуг» (далее – МАУ «МФЦ», учреждение)</w:t>
      </w:r>
      <w:r w:rsidR="002C475B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60BD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услуг»; Указом Президента Российской Федерации от </w:t>
      </w:r>
      <w:r w:rsidR="00AB60BD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07.05.2012 №601 «Об основных направлениях совершенствования системы государственного управления»; распоряжением Правительства Ханты-Мансийского автономного округа – Югры от 01.12.2012 №718-рп «О плане мероприятий по организации предоставления государственных и муниципальных услуг по принципу «одного окна» в Ханты-Мансийском автономном округе – Югре»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60BD" w:rsidRPr="001A302E" w:rsidRDefault="00AB60BD" w:rsidP="00AB6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МАУ «МФЦ» функционирует система электронной очереди «</w:t>
      </w:r>
      <w:proofErr w:type="spellStart"/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Энтер</w:t>
      </w:r>
      <w:proofErr w:type="spellEnd"/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имеется информационный киоск для обеспечения доступа к Порталу государственных услуг, платежный терминал Сбербанка для оплаты государственной пошлины и налогов, услуг связи, жилищно-коммунальных услуг, банкомат Сбербанка, детский уголок. Для обеспечения доступности услуг маломобильным группам населения предусмотрен специальный подъёмник для инвалидов, входная группа оборудована пандусом, специальные туалетные комнаты.</w:t>
      </w:r>
    </w:p>
    <w:p w:rsidR="00AB60BD" w:rsidRPr="001A302E" w:rsidRDefault="00AB60BD" w:rsidP="00AB6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предоставляет государственные и муниципальные услуги гражданам и юридическим лицам города Когалыма по принципу «одного окна», в том числе в электронной форме, организовывает выдачу универсальных электронных карт в городе Когалыме, регистрирует, активирует и восстанавливает учётные записи заявителей в Единой системе идентификации и аутентификации на портале государственных услуг www.gosuslugi.ru, а также исследует общественное мнение в сфере предоставления государственных и муниципальных услуг.</w:t>
      </w:r>
    </w:p>
    <w:p w:rsidR="00AB60BD" w:rsidRPr="001A302E" w:rsidRDefault="00AB60BD" w:rsidP="0009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C 01.07.2016 МФЦ начал оказывать услуги акционерного общества «Федеральная корпорация по развитию малого и среднего предпринимательства» для субъектов малого и среднего предпринимательства (далее – МСП).</w:t>
      </w:r>
      <w:r w:rsidRPr="001A302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базе МФЦ создано «бизнес-окно» по оказанию услуг для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МСП.</w:t>
      </w:r>
    </w:p>
    <w:p w:rsidR="001C7A4A" w:rsidRPr="001A302E" w:rsidRDefault="006229FD" w:rsidP="0009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C7A4A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</w:t>
      </w:r>
      <w:r w:rsidR="001C7A4A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2 «Совершенствование государственного и муниципального управления»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1C7A4A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посредством:</w:t>
      </w:r>
    </w:p>
    <w:p w:rsidR="001C7A4A" w:rsidRPr="001A302E" w:rsidRDefault="00961C49" w:rsidP="0009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C7A4A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.1 Организации предоставления государственных и муниципальных услуг в многофункциональных центрах.</w:t>
      </w:r>
    </w:p>
    <w:p w:rsidR="001C7A4A" w:rsidRPr="001A302E" w:rsidRDefault="00961C49" w:rsidP="0009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379B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.1.1 Обеспечение деятельности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0972CA" w:rsidRPr="001A302E" w:rsidRDefault="00961C49" w:rsidP="00AD3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379B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.2 Организация и проведение процедуры определения поставщика (подрядчика, исполнителя) для заказчиков города Когалыма</w:t>
      </w:r>
      <w:r w:rsidR="000972CA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72CA" w:rsidRPr="001A302E" w:rsidRDefault="000972CA" w:rsidP="0009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для заказчиков города Когалыма 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конкурсов, аукционов в электронной форме, закрытых аукционов, а также совместных конкурсов и аукционов, в т.ч. в электронной форме;</w:t>
      </w:r>
    </w:p>
    <w:p w:rsidR="000972CA" w:rsidRPr="001A302E" w:rsidRDefault="000972CA" w:rsidP="0009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работы Единой комиссии по осуществлению закупок для обеспечения муниципальных нужд города Когалыма;</w:t>
      </w:r>
    </w:p>
    <w:p w:rsidR="000972CA" w:rsidRPr="001A302E" w:rsidRDefault="000972CA" w:rsidP="0009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мониторинга закупок товаров, работ, услуг для обеспечения муниципальных нужд города Когалыма;</w:t>
      </w:r>
    </w:p>
    <w:p w:rsidR="000972CA" w:rsidRPr="001A302E" w:rsidRDefault="000972CA" w:rsidP="0009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деятельности отдела муниципального заказа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города Когалыма.</w:t>
      </w:r>
    </w:p>
    <w:p w:rsidR="001F145A" w:rsidRPr="001A302E" w:rsidRDefault="001F145A" w:rsidP="001F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основного мероприятия 1.1 «Совершенствование системы муниципального стратегического управления» </w:t>
      </w:r>
      <w:proofErr w:type="spellStart"/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1.1.4 «Обеспечение деятельности управления экономики» осуществляется достижение целевых показателей портфеля проекта «Цифровая экономика Югры», которые представлены в таблице 3.</w:t>
      </w:r>
    </w:p>
    <w:p w:rsidR="00AD379B" w:rsidRPr="001A302E" w:rsidRDefault="00AD379B" w:rsidP="00AD3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Мероприятия подпрограммы «Развитие малого и среднего предпринимательства в городе Когалыме» осуществляется управлением инвестиционной деятельности и развития предпринимательства Администрации города Когалыма в целях обеспечения благоприятных условий для развития малого и среднего предпринимательства и включает в себя следующие мероприятия: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Создание условий для развития субъектов малого и среднего предпринимательства: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мониторинга деятельности субъектов малого и среднего предпринимательства;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мероприятий по информационно-консультационной поддержке, популяризации и пропаганде предпринимательской деятельности;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 образующим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предпринимательства.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Финансовая поддержка субъектов малого и среднего предпринимательства, осуществляющих социально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 - 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значимые виды деятельности, определенные муниципальным образованием город Когалым: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части затрат на аренду нежилых помещений;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 в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части затрат по предоставленным консалтинговым услугам;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центров;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части затрат по приобретению оборудования (основных средств) и лицензионных программных продуктов;</w:t>
      </w:r>
    </w:p>
    <w:p w:rsidR="00BD3B99" w:rsidRPr="001A302E" w:rsidRDefault="00961C4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- в</w:t>
      </w:r>
      <w:r w:rsidR="00BD3B9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части затрат, связанных с прохождением курсов повышения квалификации;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рантовая поддержка на развитие предпринимательства;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1C49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рантовая поддержка на развитие молодежного предпринимательства.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Финансовая поддержка начинающих предпринимателей, в виде возмещения части затрат, связанных с началом предпринимательской деятельности.</w:t>
      </w:r>
    </w:p>
    <w:p w:rsidR="00F97187" w:rsidRPr="001A302E" w:rsidRDefault="00F97187" w:rsidP="00F97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Развитие инновационного и молодежного предпринимательства:</w:t>
      </w:r>
    </w:p>
    <w:p w:rsidR="00F97187" w:rsidRPr="001A302E" w:rsidRDefault="00F97187" w:rsidP="00F97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мероприятий, направленных на вовлечение молодежи в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предпринимательскую деятельность.</w:t>
      </w:r>
    </w:p>
    <w:p w:rsidR="00BD3B99" w:rsidRPr="001A302E" w:rsidRDefault="00BD3B99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7187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деятельности.</w:t>
      </w:r>
    </w:p>
    <w:p w:rsidR="00004A3D" w:rsidRPr="001A302E" w:rsidRDefault="00004A3D" w:rsidP="00BD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 поддержка субъектам малого и среднего предпринимательства оказывается в соответствии с нормативн</w:t>
      </w:r>
      <w:r w:rsidR="00542BA6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правовыми актами Администрации города Когалыма. </w:t>
      </w:r>
    </w:p>
    <w:p w:rsidR="00880FF7" w:rsidRPr="001A302E" w:rsidRDefault="00880FF7" w:rsidP="0088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рамках подпрограммы РМСП Субъектам оказывается: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Имущественная поддержка.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имущественной поддержки осуществляется в виде передачи во владение и (или) в пользование муниципального имущества города Когалыма на возмездной основе или на льготных условиях. Указанное имущество должно использоваться по целевому назначению, определяемому в момент его передачи.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продажа переданного Субъектам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Когалыма утверждается </w:t>
      </w:r>
      <w:hyperlink r:id="rId12" w:history="1">
        <w:r w:rsidRPr="001A30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 для поддержки субъектов малого и среднего предпринимательства, не подлежащего приватизации. Муниципальное имущество, включенное в указанный </w:t>
      </w:r>
      <w:hyperlink r:id="rId13" w:history="1">
        <w:r w:rsidRPr="001A30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используется только в целях предоставления его во владение и (или) в пользование на долгосрочной основе (в том числе по льготным ставкам арендной платы) Субъектам и Организациям. Этот </w:t>
      </w:r>
      <w:hyperlink r:id="rId14" w:history="1">
        <w:r w:rsidRPr="001A30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обязательному опубликованию в печатном издании, а также размещению на официальном сайте Администрации города Когалыма в информационно-телекоммуникационной сети «Интернет» (</w:t>
      </w:r>
      <w:hyperlink r:id="rId15" w:history="1">
        <w:r w:rsidRPr="001A30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80FF7" w:rsidRPr="001A302E" w:rsidRDefault="0011572A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="00880FF7" w:rsidRPr="001A30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="00880FF7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формирования, ведения, обязательного опубликования указанного, а также порядок и условия предоставления муниципального имущества в аренду, в том числе льготы для Субъектов, осуществляющих </w:t>
      </w:r>
      <w:hyperlink w:anchor="Par381" w:history="1">
        <w:r w:rsidR="00880FF7" w:rsidRPr="001A30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 значимые (приоритетные) виды</w:t>
        </w:r>
      </w:hyperlink>
      <w:r w:rsidR="00880FF7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(приложение </w:t>
      </w:r>
      <w:r w:rsidR="009300C0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80FF7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муниципальной программе), утверждаются решением Думы города Когалыма.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имущество города Когалыма, включенное в </w:t>
      </w:r>
      <w:hyperlink r:id="rId17" w:history="1">
        <w:r w:rsidRPr="001A30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подлежит отчуждению в частную собственность, в том числе в собственность Субъектов, арендующих это имущество.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участки, находящиеся в государственной или муниципальной собственности, предоставляются Субъектам в соответствии с действующим законодательством Российской Федерации, Ханты-Мансийского автономного округа - Югры, нормативными правовыми актами города Когалыма.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 в городе Когалыме.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Информационная поддержка.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информационной поддержки Субъектам осуществляется в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виде размещения на официальном сайте Администрации города Когалыма в информационно-телекоммуникационной сети «Интернет» (www.admkogalym.ru) следующей информации: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реализации подпрограммы РМСП;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 деятельности </w:t>
      </w:r>
      <w:r w:rsidR="00907C1B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рганизаций</w:t>
      </w:r>
      <w:r w:rsidR="00907C1B" w:rsidRPr="001A302E">
        <w:rPr>
          <w:sz w:val="26"/>
          <w:szCs w:val="26"/>
        </w:rPr>
        <w:t xml:space="preserve">, </w:t>
      </w:r>
      <w:r w:rsidR="00907C1B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образующих инфраструктуру поддержки субъектов МСП в городе Когалыме</w:t>
      </w:r>
      <w:r w:rsidR="00EB113E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Организациями)</w:t>
      </w:r>
      <w:r w:rsidR="00907C1B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опубликование экономической, правовой, статистической и другой информации, необходимой для развития Субъектов;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объявлений для Субъектов.</w:t>
      </w:r>
    </w:p>
    <w:p w:rsidR="00EB113E" w:rsidRPr="001A302E" w:rsidRDefault="00880FF7" w:rsidP="00EB1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поддержка оказывается в виде размещения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размещения публикаций о положительном опыте осуществления предпринимательской деятельности лицами с ограниченными возможностями, иной информации для Субъектов</w:t>
      </w:r>
      <w:r w:rsidR="00EB113E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B113E" w:rsidRPr="001A30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 же информация регулярно размещается в газете «Когалымский вестник», в рекламно-информационной газете «Бизнес-партнер», социальной сети «ВКонтакте». Так же по результатам конкурсных процедур заключен муниципальный контракт с ООО «Медиа-Холдинг Западная Сибирь» для размещения информационных материалов посредством телевизионного вещания (бегущая строка). 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поддержка Субъектов может оказываться в виде организации и проведения конференций, деловых встреч, круглых столов с участием представителей Администрации города Когалыма, финансовой или банковской сферы, Субъектов для освещения актуальных вопросов развития бизнеса и выработки совместных предложений по их решению, а также привлечения Субъектов к участию в подобных мероприятиях, проводимых за пределами города Когалыма.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B113E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Консультационная поддержка. 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Консультационная поддержка оказывается в виде предоставления консультаций о мерах поддержки, оказываемых Администрацией города Когалыма, Организациями.</w:t>
      </w:r>
    </w:p>
    <w:p w:rsidR="00EB113E" w:rsidRPr="001A302E" w:rsidRDefault="00EB113E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Образовательная поддержка.</w:t>
      </w:r>
    </w:p>
    <w:p w:rsidR="00EB113E" w:rsidRPr="001A302E" w:rsidRDefault="00EB113E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поддержка оказывается в виде проведения семинаров, тренингов для субъектов малого и среднего предпринимательства, для работников малого и среднего предпринимательства, а также для лиц</w:t>
      </w:r>
      <w:r w:rsidR="00E166BA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желающих заниматься предпринимательской деятельностью, с целью вовлечения молодежи в предпринимательскую деятельность, пропаганде и популяризации предпринимательской деятельности. 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получение финансовой и имущественной поддержки имеют Субъекты осуществляющие свою деятельность в социально значимых (приоритетных) для города Когалыма видах деятельности, утвержденных программой (Приложение </w:t>
      </w:r>
      <w:r w:rsidR="009300C0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муниципальной программе).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рамках подпро</w:t>
      </w:r>
      <w:bookmarkStart w:id="3" w:name="_GoBack"/>
      <w:bookmarkEnd w:id="3"/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 ведется следующая работа: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совместно с бюджетным учреждением Ханты-Мансийского автономного округа - Югры «Когалымский центр занятости населения» вовлекаются в предпринимательскую деятельность безработные граждане города Когалыма посредством их обучения основам предпринимательской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деятельности, иным аспектам ведения собственного бизнеса;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оказывается содействие популяризации предпринимательской деятельности, вовлечение населения в создание собственного бизнеса и проведение мониторинга деятельности малого и среднего предпринимательства в городе Когалыме в целях определения приоритетных направлений развития;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формируется благоприятное общественное мнение о малом и среднем предпринимательстве путём организации и проведения конкурсов среди Субъектов, а также лиц, желающих заниматься предпринимательской деятельностью, в том числе конкурсов профессионального мастерства и подобных мероприятий в целях повышения имиджа малого и среднего предпринимательства, а также привлечения Субъектов к участию в подобных мероприятиях, проводимых за пределами города Когалыма;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организуется мониторинг деятельности малого и среднего предпринимательства в городе Когалыме в целях определения приоритетных направлений развития.</w:t>
      </w:r>
    </w:p>
    <w:p w:rsidR="00880FF7" w:rsidRPr="001A302E" w:rsidRDefault="00880FF7" w:rsidP="0088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мониторинга деятельности малого и среднего предпринимательства подлежат официальному опубликованию.</w:t>
      </w:r>
    </w:p>
    <w:p w:rsidR="00E74868" w:rsidRPr="001A302E" w:rsidRDefault="00E74868" w:rsidP="00E7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муниципальной программы – управление экономики Администрации города Когалыма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E74868" w:rsidRPr="001A302E" w:rsidRDefault="00E74868" w:rsidP="00E7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</w:t>
      </w:r>
      <w:r w:rsidR="00F02820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- </w:t>
      </w:r>
      <w:r w:rsidR="001F4E08" w:rsidRPr="001A302E">
        <w:rPr>
          <w:rFonts w:ascii="Times New Roman" w:hAnsi="Times New Roman"/>
          <w:sz w:val="26"/>
          <w:szCs w:val="26"/>
        </w:rPr>
        <w:t xml:space="preserve">управление инвестиционной деятельности и развития предпринимательства Администрации города Когалыма,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муниципального заказа Администрации города Когалыма.</w:t>
      </w:r>
    </w:p>
    <w:p w:rsidR="00E74868" w:rsidRPr="001A302E" w:rsidRDefault="00E74868" w:rsidP="00E7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</w:t>
      </w:r>
      <w:r w:rsidR="001F4E08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предоставляют отчёт ответственному исполнителю муниципальной программы в форме:</w:t>
      </w:r>
    </w:p>
    <w:p w:rsidR="00E74868" w:rsidRPr="001A302E" w:rsidRDefault="00E74868" w:rsidP="00E7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месяц, </w:t>
      </w:r>
      <w:r w:rsidR="00684C3A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нарастающего показателя;</w:t>
      </w:r>
    </w:p>
    <w:p w:rsidR="00684C3A" w:rsidRPr="001A302E" w:rsidRDefault="00684C3A" w:rsidP="00E7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исполнения мероприятий, соисполнителями которых они являются. </w:t>
      </w:r>
    </w:p>
    <w:p w:rsidR="00E74868" w:rsidRPr="001A302E" w:rsidRDefault="00E74868" w:rsidP="00E7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мероприятий муниципальной программы 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E74868" w:rsidRPr="001A302E" w:rsidRDefault="00E74868" w:rsidP="00E7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муниципальной программы:</w:t>
      </w:r>
    </w:p>
    <w:p w:rsidR="00E74868" w:rsidRPr="001A302E" w:rsidRDefault="00E74868" w:rsidP="00E7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E74868" w:rsidRPr="001A302E" w:rsidRDefault="00E74868" w:rsidP="00E7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E74868" w:rsidRPr="001A302E" w:rsidRDefault="00E74868" w:rsidP="00E7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E74868" w:rsidRPr="001A302E" w:rsidRDefault="001F4E08" w:rsidP="00E7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основных мероприятий муниципальной программы и их связь с целевыми показателями представлена в таблице 4 к муниципальной программе.</w:t>
      </w:r>
    </w:p>
    <w:p w:rsidR="00E74868" w:rsidRPr="001A302E" w:rsidRDefault="00E74868" w:rsidP="00E7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отчетов о ходе реализации муниципальной программы ответственный исполнитель</w:t>
      </w:r>
      <w:r w:rsidR="001F4E08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соисполнители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</w:t>
      </w:r>
      <w:r w:rsidR="001F4E08"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разделом 5 «Реализация муниципальной программы и контроль за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 </w:t>
      </w:r>
    </w:p>
    <w:p w:rsidR="00684C3A" w:rsidRPr="001A302E" w:rsidRDefault="00684C3A" w:rsidP="0068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02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рынке. Перечень возможных рисков при реализации муниципальной программы и мер по их преодолению представлен в таблице 6 к муниципальной программе.</w:t>
      </w:r>
    </w:p>
    <w:p w:rsidR="00F362DB" w:rsidRPr="001A302E" w:rsidRDefault="00F362DB" w:rsidP="009C73D3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4868" w:rsidRPr="001A302E" w:rsidRDefault="00E74868" w:rsidP="009C73D3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4868" w:rsidRPr="001A302E" w:rsidRDefault="00E74868" w:rsidP="009C73D3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849" w:rsidRPr="001A302E" w:rsidRDefault="006617B5" w:rsidP="006617B5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A302E">
        <w:rPr>
          <w:rFonts w:ascii="Times New Roman" w:hAnsi="Times New Roman"/>
          <w:sz w:val="26"/>
          <w:szCs w:val="26"/>
          <w:lang w:eastAsia="ru-RU"/>
        </w:rPr>
        <w:t>________________________</w:t>
      </w:r>
    </w:p>
    <w:p w:rsidR="00745849" w:rsidRPr="001A302E" w:rsidRDefault="00745849" w:rsidP="009C73D3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849" w:rsidRPr="001A302E" w:rsidRDefault="00745849" w:rsidP="009C73D3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379B" w:rsidRPr="001A302E" w:rsidRDefault="00AD379B" w:rsidP="004C5E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AD379B" w:rsidRPr="001A302E" w:rsidSect="003A6927">
          <w:footerReference w:type="default" r:id="rId18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6A304E" w:rsidRPr="001A302E" w:rsidRDefault="006A304E" w:rsidP="00AA03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A302E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Таблица 1 </w:t>
      </w:r>
    </w:p>
    <w:p w:rsidR="00AA033C" w:rsidRPr="001A302E" w:rsidRDefault="00AA033C" w:rsidP="00AA03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A304E" w:rsidRPr="001A302E" w:rsidRDefault="006A304E" w:rsidP="00AA03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A302E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AA033C" w:rsidRPr="001A302E" w:rsidRDefault="00AA033C" w:rsidP="00AA03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3353"/>
        <w:gridCol w:w="1979"/>
        <w:gridCol w:w="908"/>
        <w:gridCol w:w="947"/>
        <w:gridCol w:w="947"/>
        <w:gridCol w:w="947"/>
        <w:gridCol w:w="947"/>
        <w:gridCol w:w="947"/>
        <w:gridCol w:w="950"/>
        <w:gridCol w:w="2571"/>
      </w:tblGrid>
      <w:tr w:rsidR="00AA033C" w:rsidRPr="001A302E" w:rsidTr="00AA033C"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№ показателя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целевых показателей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79" w:type="pct"/>
            <w:gridSpan w:val="7"/>
            <w:shd w:val="clear" w:color="auto" w:fill="auto"/>
            <w:vAlign w:val="center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Значения показателя по годам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A033C" w:rsidRPr="001A302E" w:rsidTr="00AA033C">
        <w:trPr>
          <w:cantSplit/>
          <w:trHeight w:val="614"/>
        </w:trPr>
        <w:tc>
          <w:tcPr>
            <w:tcW w:w="311" w:type="pct"/>
            <w:vMerge/>
            <w:shd w:val="clear" w:color="auto" w:fill="auto"/>
            <w:hideMark/>
          </w:tcPr>
          <w:p w:rsidR="004C5E87" w:rsidRPr="001A302E" w:rsidRDefault="004C5E87" w:rsidP="00AA0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7" w:type="pct"/>
            <w:vMerge/>
            <w:shd w:val="clear" w:color="auto" w:fill="auto"/>
            <w:hideMark/>
          </w:tcPr>
          <w:p w:rsidR="004C5E87" w:rsidRPr="001A302E" w:rsidRDefault="004C5E87" w:rsidP="00AA0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  <w:hideMark/>
          </w:tcPr>
          <w:p w:rsidR="004C5E87" w:rsidRPr="001A302E" w:rsidRDefault="004C5E87" w:rsidP="00AA0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C5E87" w:rsidRPr="001A302E" w:rsidRDefault="00AA033C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  <w:r w:rsidR="004C5E87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C5E87" w:rsidRPr="001A302E" w:rsidRDefault="00AA033C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4C5E87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AA033C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11" w:type="pct"/>
            <w:vAlign w:val="center"/>
          </w:tcPr>
          <w:p w:rsidR="004C5E87" w:rsidRPr="001A302E" w:rsidRDefault="00AA033C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4C5E87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11" w:type="pct"/>
            <w:vAlign w:val="center"/>
          </w:tcPr>
          <w:p w:rsidR="004C5E87" w:rsidRPr="001A302E" w:rsidRDefault="00AA033C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4C5E87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11" w:type="pct"/>
            <w:vAlign w:val="center"/>
          </w:tcPr>
          <w:p w:rsidR="004C5E87" w:rsidRPr="001A302E" w:rsidRDefault="00AA033C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2024</w:t>
            </w:r>
            <w:r w:rsidR="004C5E87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12" w:type="pct"/>
            <w:vAlign w:val="center"/>
          </w:tcPr>
          <w:p w:rsidR="004C5E87" w:rsidRPr="001A302E" w:rsidRDefault="00AA033C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="004C5E87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821" w:type="pct"/>
            <w:vMerge/>
            <w:shd w:val="clear" w:color="auto" w:fill="auto"/>
            <w:hideMark/>
          </w:tcPr>
          <w:p w:rsidR="004C5E87" w:rsidRPr="001A302E" w:rsidRDefault="004C5E87" w:rsidP="00AA0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A033C" w:rsidRPr="001A302E" w:rsidTr="00AA033C">
        <w:trPr>
          <w:trHeight w:val="393"/>
        </w:trPr>
        <w:tc>
          <w:tcPr>
            <w:tcW w:w="311" w:type="pct"/>
            <w:shd w:val="clear" w:color="auto" w:fill="auto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7" w:type="pct"/>
            <w:shd w:val="clear" w:color="auto" w:fill="auto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2" w:type="pct"/>
            <w:shd w:val="clear" w:color="auto" w:fill="auto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" w:type="pct"/>
            <w:shd w:val="clear" w:color="auto" w:fill="auto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3" w:type="pct"/>
            <w:shd w:val="clear" w:color="auto" w:fill="auto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" w:type="pct"/>
            <w:shd w:val="clear" w:color="auto" w:fill="auto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" w:type="pct"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" w:type="pct"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" w:type="pct"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" w:type="pct"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1" w:type="pct"/>
            <w:shd w:val="clear" w:color="auto" w:fill="auto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AA033C" w:rsidRPr="001A302E" w:rsidTr="00AA033C">
        <w:trPr>
          <w:trHeight w:val="1486"/>
        </w:trPr>
        <w:tc>
          <w:tcPr>
            <w:tcW w:w="311" w:type="pct"/>
            <w:shd w:val="clear" w:color="auto" w:fill="auto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утвержденных административных регламентов предоставления муниципальных услуг (%)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1" w:type="pct"/>
            <w:vAlign w:val="center"/>
          </w:tcPr>
          <w:p w:rsidR="004C5E87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1" w:type="pct"/>
            <w:vAlign w:val="center"/>
          </w:tcPr>
          <w:p w:rsidR="004C5E87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1" w:type="pct"/>
            <w:vAlign w:val="center"/>
          </w:tcPr>
          <w:p w:rsidR="004C5E87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2" w:type="pct"/>
            <w:vAlign w:val="center"/>
          </w:tcPr>
          <w:p w:rsidR="004C5E87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AA033C" w:rsidRPr="001A302E" w:rsidTr="00AA033C">
        <w:trPr>
          <w:trHeight w:val="1866"/>
        </w:trPr>
        <w:tc>
          <w:tcPr>
            <w:tcW w:w="311" w:type="pct"/>
            <w:shd w:val="clear" w:color="auto" w:fill="auto"/>
            <w:hideMark/>
          </w:tcPr>
          <w:p w:rsidR="004C5E87" w:rsidRPr="001A302E" w:rsidRDefault="004C5E87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4C5E87" w:rsidRPr="001A302E" w:rsidRDefault="004C5E87" w:rsidP="00B75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инвестиций в основной капитал (за исключением бюджетных средств) в расчете на одного жителя 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B7580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рублей)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C5E87" w:rsidRPr="001A302E" w:rsidRDefault="00B75801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5E87" w:rsidRPr="001A302E" w:rsidRDefault="00285D6B" w:rsidP="00B7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</w:t>
            </w:r>
            <w:r w:rsidR="00B7580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C5E87" w:rsidRPr="001A302E" w:rsidRDefault="00B75801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C5E87" w:rsidRPr="001A302E" w:rsidRDefault="00B75801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249,0</w:t>
            </w:r>
          </w:p>
        </w:tc>
        <w:tc>
          <w:tcPr>
            <w:tcW w:w="311" w:type="pct"/>
            <w:vAlign w:val="center"/>
          </w:tcPr>
          <w:p w:rsidR="004C5E87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247,4</w:t>
            </w:r>
          </w:p>
        </w:tc>
        <w:tc>
          <w:tcPr>
            <w:tcW w:w="311" w:type="pct"/>
            <w:vAlign w:val="center"/>
          </w:tcPr>
          <w:p w:rsidR="004C5E87" w:rsidRPr="001A302E" w:rsidRDefault="00B75801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246,1</w:t>
            </w:r>
          </w:p>
        </w:tc>
        <w:tc>
          <w:tcPr>
            <w:tcW w:w="311" w:type="pct"/>
            <w:vAlign w:val="center"/>
          </w:tcPr>
          <w:p w:rsidR="004C5E87" w:rsidRPr="001A302E" w:rsidRDefault="003B055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245,1</w:t>
            </w:r>
          </w:p>
        </w:tc>
        <w:tc>
          <w:tcPr>
            <w:tcW w:w="312" w:type="pct"/>
            <w:vAlign w:val="center"/>
          </w:tcPr>
          <w:p w:rsidR="004C5E87" w:rsidRPr="001A302E" w:rsidRDefault="00960829" w:rsidP="003B0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3B055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C5E87" w:rsidRPr="001A302E" w:rsidRDefault="00960829" w:rsidP="003B0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3B0559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</w:t>
            </w:r>
          </w:p>
        </w:tc>
      </w:tr>
      <w:tr w:rsidR="00AA033C" w:rsidRPr="001A302E" w:rsidTr="00AA033C">
        <w:trPr>
          <w:trHeight w:val="1543"/>
        </w:trPr>
        <w:tc>
          <w:tcPr>
            <w:tcW w:w="311" w:type="pct"/>
            <w:shd w:val="clear" w:color="auto" w:fill="auto"/>
            <w:hideMark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B6399D" w:rsidRPr="001A302E" w:rsidRDefault="00B6399D" w:rsidP="00AA033C">
            <w:pPr>
              <w:spacing w:after="0" w:line="240" w:lineRule="auto"/>
              <w:ind w:right="-436"/>
              <w:jc w:val="both"/>
              <w:rPr>
                <w:color w:val="000000"/>
                <w:sz w:val="26"/>
                <w:szCs w:val="26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удовлетворенности  населения города Когалыма качеством предоставления государственных и муниципальных услуг</w:t>
            </w:r>
            <w:proofErr w:type="gramStart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622" w:type="pct"/>
            <w:shd w:val="clear" w:color="auto" w:fill="auto"/>
            <w:vAlign w:val="center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11" w:type="pct"/>
            <w:vAlign w:val="center"/>
          </w:tcPr>
          <w:p w:rsidR="00B6399D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11" w:type="pct"/>
            <w:vAlign w:val="center"/>
          </w:tcPr>
          <w:p w:rsidR="00B6399D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11" w:type="pct"/>
            <w:vAlign w:val="center"/>
          </w:tcPr>
          <w:p w:rsidR="00B6399D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12" w:type="pct"/>
            <w:vAlign w:val="center"/>
          </w:tcPr>
          <w:p w:rsidR="00B6399D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</w:tr>
    </w:tbl>
    <w:p w:rsidR="00AA033C" w:rsidRPr="001A302E" w:rsidRDefault="00AA033C" w:rsidP="00AA03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  <w:sectPr w:rsidR="00AA033C" w:rsidRPr="001A302E" w:rsidSect="00BC36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902"/>
        <w:gridCol w:w="1996"/>
        <w:gridCol w:w="997"/>
        <w:gridCol w:w="1009"/>
        <w:gridCol w:w="1000"/>
        <w:gridCol w:w="1000"/>
        <w:gridCol w:w="1000"/>
        <w:gridCol w:w="1000"/>
        <w:gridCol w:w="1003"/>
        <w:gridCol w:w="2633"/>
      </w:tblGrid>
      <w:tr w:rsidR="00AA033C" w:rsidRPr="001A302E" w:rsidTr="00AA033C">
        <w:trPr>
          <w:trHeight w:val="3055"/>
        </w:trPr>
        <w:tc>
          <w:tcPr>
            <w:tcW w:w="433" w:type="pct"/>
            <w:shd w:val="clear" w:color="auto" w:fill="auto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F06A48" w:rsidRPr="001A302E" w:rsidRDefault="00F06A48" w:rsidP="00AA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 (минут)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3,93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4" w:type="pct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4" w:type="pct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4" w:type="pct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5" w:type="pct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AA033C" w:rsidRPr="001A302E" w:rsidTr="00AA033C">
        <w:tc>
          <w:tcPr>
            <w:tcW w:w="433" w:type="pct"/>
            <w:shd w:val="clear" w:color="auto" w:fill="auto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F06A48" w:rsidRPr="001A302E" w:rsidRDefault="00F06A48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eastAsia="ru-RU"/>
              </w:rPr>
              <w:t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4" w:type="pct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4" w:type="pct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4" w:type="pct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5" w:type="pct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F06A48" w:rsidRPr="001A302E" w:rsidRDefault="00F06A48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AA033C" w:rsidRPr="001A302E" w:rsidRDefault="00AA033C" w:rsidP="00AA03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  <w:sectPr w:rsidR="00AA033C" w:rsidRPr="001A302E" w:rsidSect="00AA0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3238"/>
        <w:gridCol w:w="1532"/>
        <w:gridCol w:w="1296"/>
        <w:gridCol w:w="1286"/>
        <w:gridCol w:w="1305"/>
        <w:gridCol w:w="806"/>
        <w:gridCol w:w="1353"/>
        <w:gridCol w:w="1149"/>
        <w:gridCol w:w="1102"/>
        <w:gridCol w:w="1850"/>
      </w:tblGrid>
      <w:tr w:rsidR="00AA033C" w:rsidRPr="001A302E" w:rsidTr="00AA033C">
        <w:tc>
          <w:tcPr>
            <w:tcW w:w="315" w:type="pct"/>
            <w:shd w:val="clear" w:color="auto" w:fill="auto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6399D" w:rsidRPr="001A302E" w:rsidRDefault="00B6399D" w:rsidP="00AA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муниципальных услуг, функций, сервисов, предоставленных в цифровом виде, без необходимости личного посещения Администрации города Когалыма (</w:t>
            </w:r>
            <w:r w:rsidR="00B75801"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3" w:type="pct"/>
            <w:vAlign w:val="center"/>
          </w:tcPr>
          <w:p w:rsidR="00B6399D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" w:type="pct"/>
            <w:vAlign w:val="center"/>
          </w:tcPr>
          <w:p w:rsidR="00B6399D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1" w:type="pct"/>
            <w:vAlign w:val="center"/>
          </w:tcPr>
          <w:p w:rsidR="00B6399D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46" w:type="pct"/>
            <w:vAlign w:val="center"/>
          </w:tcPr>
          <w:p w:rsidR="00B6399D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6399D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A033C" w:rsidRPr="001A302E" w:rsidTr="00AA033C">
        <w:tc>
          <w:tcPr>
            <w:tcW w:w="315" w:type="pct"/>
            <w:shd w:val="clear" w:color="auto" w:fill="auto"/>
          </w:tcPr>
          <w:p w:rsidR="00B6399D" w:rsidRPr="001A302E" w:rsidRDefault="00B6399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6399D" w:rsidRPr="001A302E" w:rsidRDefault="00B6399D" w:rsidP="00AA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муниципальных услуг, функций, сервисов, предоставленных в цифровом виде (</w:t>
            </w:r>
            <w:r w:rsidR="00B75801"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6399D" w:rsidRPr="001A302E" w:rsidRDefault="00B6399D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6399D" w:rsidRPr="001A302E" w:rsidRDefault="00B6399D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6399D" w:rsidRPr="001A302E" w:rsidRDefault="00B6399D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6399D" w:rsidRPr="001A302E" w:rsidRDefault="00B6399D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3" w:type="pct"/>
            <w:vAlign w:val="center"/>
          </w:tcPr>
          <w:p w:rsidR="00B6399D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" w:type="pct"/>
            <w:vAlign w:val="center"/>
          </w:tcPr>
          <w:p w:rsidR="00B6399D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1" w:type="pct"/>
            <w:vAlign w:val="center"/>
          </w:tcPr>
          <w:p w:rsidR="00B6399D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46" w:type="pct"/>
            <w:vAlign w:val="center"/>
          </w:tcPr>
          <w:p w:rsidR="00B6399D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6399D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A033C" w:rsidRPr="001A302E" w:rsidTr="00AA033C">
        <w:tc>
          <w:tcPr>
            <w:tcW w:w="315" w:type="pct"/>
            <w:shd w:val="clear" w:color="auto" w:fill="auto"/>
          </w:tcPr>
          <w:p w:rsidR="004F35E5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17" w:type="pct"/>
            <w:shd w:val="clear" w:color="auto" w:fill="auto"/>
          </w:tcPr>
          <w:p w:rsidR="004F35E5" w:rsidRPr="001A302E" w:rsidRDefault="004F35E5" w:rsidP="00AA03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="00B7580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B75801"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  <w:r w:rsidR="00B75801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F35E5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F35E5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71,3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F35E5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F35E5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253" w:type="pct"/>
            <w:vAlign w:val="center"/>
          </w:tcPr>
          <w:p w:rsidR="004F35E5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71,6</w:t>
            </w:r>
          </w:p>
        </w:tc>
        <w:tc>
          <w:tcPr>
            <w:tcW w:w="425" w:type="pct"/>
            <w:vAlign w:val="center"/>
          </w:tcPr>
          <w:p w:rsidR="004F35E5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71,7</w:t>
            </w:r>
          </w:p>
        </w:tc>
        <w:tc>
          <w:tcPr>
            <w:tcW w:w="361" w:type="pct"/>
            <w:vAlign w:val="center"/>
          </w:tcPr>
          <w:p w:rsidR="004F35E5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</w:tc>
        <w:tc>
          <w:tcPr>
            <w:tcW w:w="346" w:type="pct"/>
            <w:vAlign w:val="center"/>
          </w:tcPr>
          <w:p w:rsidR="004F35E5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F35E5" w:rsidRPr="001A302E" w:rsidRDefault="004F35E5" w:rsidP="00AA03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AA033C" w:rsidRPr="001A302E" w:rsidTr="00AA033C">
        <w:tc>
          <w:tcPr>
            <w:tcW w:w="315" w:type="pct"/>
            <w:shd w:val="clear" w:color="auto" w:fill="auto"/>
          </w:tcPr>
          <w:p w:rsidR="00BC363D" w:rsidRPr="001A302E" w:rsidRDefault="00BC363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C363D" w:rsidRPr="001A302E" w:rsidRDefault="00BC363D" w:rsidP="00AA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субъектов малого и среднего предпринимательства (в том числе индивидуальных предпринимателей) (единиц)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C363D" w:rsidRPr="001A302E" w:rsidRDefault="00BC363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1 654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C363D" w:rsidRPr="001A302E" w:rsidRDefault="00BC363D" w:rsidP="009608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r w:rsidR="00960829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C363D" w:rsidRPr="001A302E" w:rsidRDefault="00960829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1 749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C363D" w:rsidRPr="001A302E" w:rsidRDefault="00BC363D" w:rsidP="009608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r w:rsidR="00960829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253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1 804</w:t>
            </w:r>
          </w:p>
        </w:tc>
        <w:tc>
          <w:tcPr>
            <w:tcW w:w="425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1 832</w:t>
            </w:r>
          </w:p>
        </w:tc>
        <w:tc>
          <w:tcPr>
            <w:tcW w:w="361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1 864</w:t>
            </w:r>
          </w:p>
        </w:tc>
        <w:tc>
          <w:tcPr>
            <w:tcW w:w="346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1 871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1 871</w:t>
            </w:r>
          </w:p>
        </w:tc>
      </w:tr>
    </w:tbl>
    <w:p w:rsidR="00AA033C" w:rsidRPr="001A302E" w:rsidRDefault="00AA033C" w:rsidP="00AA03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  <w:sectPr w:rsidR="00AA033C" w:rsidRPr="001A302E" w:rsidSect="00BC36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3239"/>
        <w:gridCol w:w="1533"/>
        <w:gridCol w:w="1297"/>
        <w:gridCol w:w="1286"/>
        <w:gridCol w:w="1305"/>
        <w:gridCol w:w="936"/>
        <w:gridCol w:w="1219"/>
        <w:gridCol w:w="1149"/>
        <w:gridCol w:w="1102"/>
        <w:gridCol w:w="1850"/>
      </w:tblGrid>
      <w:tr w:rsidR="00AA033C" w:rsidRPr="001A302E" w:rsidTr="00AA033C">
        <w:trPr>
          <w:trHeight w:val="273"/>
        </w:trPr>
        <w:tc>
          <w:tcPr>
            <w:tcW w:w="315" w:type="pct"/>
            <w:shd w:val="clear" w:color="auto" w:fill="auto"/>
          </w:tcPr>
          <w:p w:rsidR="00BC363D" w:rsidRPr="001A302E" w:rsidRDefault="00BC363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C363D" w:rsidRPr="001A302E" w:rsidRDefault="00BC363D" w:rsidP="00AA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субъектов малого и среднего предпринимательства в расчете на 10 тыс. населения (единиц)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C363D" w:rsidRPr="001A302E" w:rsidRDefault="00BC363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252,1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C363D" w:rsidRPr="001A302E" w:rsidRDefault="00960829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254,3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C363D" w:rsidRPr="001A302E" w:rsidRDefault="00960829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254,2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C363D" w:rsidRPr="001A302E" w:rsidRDefault="00960829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254,3</w:t>
            </w:r>
          </w:p>
        </w:tc>
        <w:tc>
          <w:tcPr>
            <w:tcW w:w="294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254,5</w:t>
            </w:r>
          </w:p>
        </w:tc>
        <w:tc>
          <w:tcPr>
            <w:tcW w:w="383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254,6</w:t>
            </w:r>
          </w:p>
        </w:tc>
        <w:tc>
          <w:tcPr>
            <w:tcW w:w="361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255,1</w:t>
            </w:r>
          </w:p>
        </w:tc>
        <w:tc>
          <w:tcPr>
            <w:tcW w:w="346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252,2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252,2</w:t>
            </w:r>
          </w:p>
        </w:tc>
      </w:tr>
      <w:tr w:rsidR="00AA033C" w:rsidRPr="001A302E" w:rsidTr="00AA033C">
        <w:tc>
          <w:tcPr>
            <w:tcW w:w="315" w:type="pct"/>
            <w:shd w:val="clear" w:color="auto" w:fill="auto"/>
          </w:tcPr>
          <w:p w:rsidR="00BC363D" w:rsidRPr="001A302E" w:rsidRDefault="00BC363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C363D" w:rsidRPr="001A302E" w:rsidRDefault="00BC363D" w:rsidP="00AA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proofErr w:type="gram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 (%)</w:t>
            </w:r>
            <w:proofErr w:type="gramEnd"/>
          </w:p>
        </w:tc>
        <w:tc>
          <w:tcPr>
            <w:tcW w:w="481" w:type="pct"/>
            <w:shd w:val="clear" w:color="auto" w:fill="auto"/>
            <w:vAlign w:val="center"/>
          </w:tcPr>
          <w:p w:rsidR="00BC363D" w:rsidRPr="001A302E" w:rsidRDefault="00960829" w:rsidP="009608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15,5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C363D" w:rsidRPr="001A302E" w:rsidRDefault="00960829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15,9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C363D" w:rsidRPr="001A302E" w:rsidRDefault="00960829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294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383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16,9</w:t>
            </w:r>
          </w:p>
        </w:tc>
        <w:tc>
          <w:tcPr>
            <w:tcW w:w="361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17,6</w:t>
            </w:r>
          </w:p>
        </w:tc>
        <w:tc>
          <w:tcPr>
            <w:tcW w:w="346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17,7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17,7</w:t>
            </w:r>
          </w:p>
        </w:tc>
      </w:tr>
      <w:tr w:rsidR="00AA033C" w:rsidRPr="001A302E" w:rsidTr="00AA033C">
        <w:tc>
          <w:tcPr>
            <w:tcW w:w="315" w:type="pct"/>
            <w:shd w:val="clear" w:color="auto" w:fill="auto"/>
          </w:tcPr>
          <w:p w:rsidR="00BC363D" w:rsidRPr="001A302E" w:rsidRDefault="00BC363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C363D" w:rsidRPr="001A302E" w:rsidRDefault="00BC363D" w:rsidP="00AA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 (единиц)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C363D" w:rsidRPr="001A302E" w:rsidRDefault="00BC363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8 072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C363D" w:rsidRPr="001A302E" w:rsidRDefault="00960829" w:rsidP="003B05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 </w:t>
            </w:r>
            <w:r w:rsidR="003B0559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C363D" w:rsidRPr="001A302E" w:rsidRDefault="003B0559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8 496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8 696</w:t>
            </w:r>
          </w:p>
        </w:tc>
        <w:tc>
          <w:tcPr>
            <w:tcW w:w="294" w:type="pct"/>
            <w:vAlign w:val="center"/>
          </w:tcPr>
          <w:p w:rsidR="00BC363D" w:rsidRPr="001A302E" w:rsidRDefault="00960829" w:rsidP="003B0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 </w:t>
            </w:r>
            <w:r w:rsidR="003B0559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383" w:type="pct"/>
            <w:vAlign w:val="center"/>
          </w:tcPr>
          <w:p w:rsidR="00BC363D" w:rsidRPr="001A302E" w:rsidRDefault="00960829" w:rsidP="003B0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 </w:t>
            </w:r>
            <w:r w:rsidR="003B0559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361" w:type="pct"/>
            <w:vAlign w:val="center"/>
          </w:tcPr>
          <w:p w:rsidR="00BC363D" w:rsidRPr="001A302E" w:rsidRDefault="00960829" w:rsidP="003B0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9 </w:t>
            </w:r>
            <w:r w:rsidR="003B0559"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46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9 378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9 378</w:t>
            </w:r>
          </w:p>
        </w:tc>
      </w:tr>
      <w:tr w:rsidR="00AA033C" w:rsidRPr="001A302E" w:rsidTr="00AA033C">
        <w:tc>
          <w:tcPr>
            <w:tcW w:w="315" w:type="pct"/>
            <w:shd w:val="clear" w:color="auto" w:fill="auto"/>
          </w:tcPr>
          <w:p w:rsidR="00BC363D" w:rsidRPr="001A302E" w:rsidRDefault="00BC363D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C363D" w:rsidRPr="001A302E" w:rsidRDefault="00960829" w:rsidP="0096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поступлений доходов от налогов на совокупный доход в бюджет города Когалыма </w:t>
            </w:r>
            <w:r w:rsidR="00BC363D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C363D" w:rsidRPr="001A302E" w:rsidRDefault="00960829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-4,8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C363D" w:rsidRPr="001A302E" w:rsidRDefault="00960829" w:rsidP="00AA0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294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383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361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346" w:type="pct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C363D" w:rsidRPr="001A302E" w:rsidRDefault="00960829" w:rsidP="00AA0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  <w:lang w:eastAsia="ru-RU"/>
              </w:rPr>
              <w:t>2,3</w:t>
            </w:r>
          </w:p>
        </w:tc>
      </w:tr>
    </w:tbl>
    <w:p w:rsidR="00BC363D" w:rsidRPr="001A302E" w:rsidRDefault="00BC363D" w:rsidP="006A304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  <w:sectPr w:rsidR="00BC363D" w:rsidRPr="001A302E" w:rsidSect="00AA033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AA033C" w:rsidRPr="001A302E" w:rsidRDefault="006A304E" w:rsidP="00E056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lastRenderedPageBreak/>
        <w:t xml:space="preserve">Таблица 2 </w:t>
      </w:r>
    </w:p>
    <w:p w:rsidR="00C768A6" w:rsidRPr="001A302E" w:rsidRDefault="006A304E" w:rsidP="00E0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</w:t>
      </w:r>
      <w:r w:rsidR="00FD05FE" w:rsidRPr="001A302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A302E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E05650" w:rsidRPr="001A302E" w:rsidRDefault="00E05650" w:rsidP="00E0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327"/>
        <w:gridCol w:w="2465"/>
        <w:gridCol w:w="2227"/>
        <w:gridCol w:w="1553"/>
        <w:gridCol w:w="1215"/>
        <w:gridCol w:w="1053"/>
        <w:gridCol w:w="1034"/>
        <w:gridCol w:w="990"/>
        <w:gridCol w:w="990"/>
        <w:gridCol w:w="990"/>
        <w:gridCol w:w="990"/>
        <w:gridCol w:w="984"/>
      </w:tblGrid>
      <w:tr w:rsidR="003A6927" w:rsidRPr="001A302E" w:rsidTr="00901992">
        <w:trPr>
          <w:trHeight w:val="63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6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Финансовые затраты на реализацию программы (тыс.руб.</w:t>
            </w:r>
            <w:r w:rsidR="00E05650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A6927" w:rsidRPr="001A302E" w:rsidTr="00E05650">
        <w:trPr>
          <w:trHeight w:val="23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1992" w:rsidRPr="001A302E" w:rsidTr="00901992">
        <w:trPr>
          <w:trHeight w:val="30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901992" w:rsidRPr="001A302E" w:rsidTr="00E05650">
        <w:trPr>
          <w:trHeight w:val="23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1992" w:rsidRPr="001A302E" w:rsidTr="00E05650">
        <w:trPr>
          <w:trHeight w:val="97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A6927" w:rsidRPr="001A302E" w:rsidTr="00901992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1. «Совершенствование системы муниципального стратегического управления и повышение инвестиционной привлекательности»</w:t>
            </w:r>
          </w:p>
        </w:tc>
      </w:tr>
      <w:tr w:rsidR="00901992" w:rsidRPr="001A302E" w:rsidTr="00E05650">
        <w:trPr>
          <w:trHeight w:val="149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механизмов стратегического управления социально-экономическим развитием города Когалыма (показатели 1, 2, 3, 6, 7, 8) 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247 527,30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36 510,90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</w:tr>
      <w:tr w:rsidR="00901992" w:rsidRPr="001A302E" w:rsidTr="00E05650">
        <w:trPr>
          <w:trHeight w:val="336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05650">
        <w:trPr>
          <w:trHeight w:val="443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247 527,30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36 510,90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</w:tr>
      <w:tr w:rsidR="00901992" w:rsidRPr="001A302E" w:rsidTr="00E05650">
        <w:trPr>
          <w:trHeight w:val="402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05650">
        <w:trPr>
          <w:trHeight w:val="5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социально-экономического развития города Когалыма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901992" w:rsidRPr="001A302E" w:rsidTr="00E05650">
        <w:trPr>
          <w:trHeight w:val="99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 корректировка стратегии социально-экономического развития города Когалыма до 2020 года и на период до 2030 года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901992" w:rsidRPr="001A302E" w:rsidRDefault="00901992" w:rsidP="00AA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1992" w:rsidRPr="001A302E" w:rsidSect="00AA033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27"/>
        <w:gridCol w:w="2468"/>
        <w:gridCol w:w="2227"/>
        <w:gridCol w:w="1553"/>
        <w:gridCol w:w="1215"/>
        <w:gridCol w:w="1053"/>
        <w:gridCol w:w="1034"/>
        <w:gridCol w:w="990"/>
        <w:gridCol w:w="990"/>
        <w:gridCol w:w="990"/>
        <w:gridCol w:w="990"/>
        <w:gridCol w:w="981"/>
      </w:tblGrid>
      <w:tr w:rsidR="00901992" w:rsidRPr="001A302E" w:rsidTr="00E05650">
        <w:trPr>
          <w:trHeight w:val="563"/>
        </w:trPr>
        <w:tc>
          <w:tcPr>
            <w:tcW w:w="41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143 992,10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20 570,30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20 570,30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20 570,30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20 570,30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20 570,30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20 570,30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20 570,30</w:t>
            </w:r>
          </w:p>
        </w:tc>
      </w:tr>
      <w:tr w:rsidR="00901992" w:rsidRPr="001A302E" w:rsidTr="00E05650">
        <w:trPr>
          <w:trHeight w:val="1313"/>
        </w:trPr>
        <w:tc>
          <w:tcPr>
            <w:tcW w:w="41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102 039,70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14 577,10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14 577,10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14 577,10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14 577,10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14 577,10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14 577,10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14 577,10</w:t>
            </w:r>
          </w:p>
        </w:tc>
      </w:tr>
      <w:tr w:rsidR="00901992" w:rsidRPr="001A302E" w:rsidTr="00E05650">
        <w:trPr>
          <w:trHeight w:val="1691"/>
        </w:trPr>
        <w:tc>
          <w:tcPr>
            <w:tcW w:w="41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принципов бережливого производства в управлении экономики Администрации города Когалыма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  <w:r w:rsidR="00200F41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1 341,50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B63CD1">
        <w:trPr>
          <w:trHeight w:val="70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247 527,30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36 510,90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</w:tr>
      <w:tr w:rsidR="00901992" w:rsidRPr="001A302E" w:rsidTr="00B63CD1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B63CD1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B63CD1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247 527,30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36 510,90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35 169,40</w:t>
            </w:r>
          </w:p>
        </w:tc>
      </w:tr>
      <w:tr w:rsidR="00901992" w:rsidRPr="001A302E" w:rsidTr="00E05650">
        <w:trPr>
          <w:trHeight w:val="3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B63CD1">
        <w:trPr>
          <w:trHeight w:val="70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B63CD1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B63CD1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B63CD1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B63CD1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901992" w:rsidRPr="001A302E" w:rsidRDefault="00901992" w:rsidP="00AA03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901992" w:rsidRPr="001A302E" w:rsidSect="00901992">
          <w:pgSz w:w="16838" w:h="11906" w:orient="landscape"/>
          <w:pgMar w:top="567" w:right="567" w:bottom="2381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327"/>
        <w:gridCol w:w="2468"/>
        <w:gridCol w:w="2227"/>
        <w:gridCol w:w="1553"/>
        <w:gridCol w:w="1215"/>
        <w:gridCol w:w="1053"/>
        <w:gridCol w:w="1034"/>
        <w:gridCol w:w="990"/>
        <w:gridCol w:w="990"/>
        <w:gridCol w:w="990"/>
        <w:gridCol w:w="990"/>
        <w:gridCol w:w="981"/>
      </w:tblGrid>
      <w:tr w:rsidR="003A6927" w:rsidRPr="001A302E" w:rsidTr="00901992">
        <w:trPr>
          <w:trHeight w:val="42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Подпрограмма 2. «Совершенствование государственного и муниципального управления»</w:t>
            </w:r>
          </w:p>
        </w:tc>
      </w:tr>
      <w:tr w:rsidR="00901992" w:rsidRPr="001A302E" w:rsidTr="00D471CC">
        <w:trPr>
          <w:trHeight w:val="7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предоставления государственных и муниципальных услуг в многофункциональных центрах (показатели 3, 4) 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338 820,90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49 876,20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  <w:r w:rsidR="00DA21F4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870,20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</w:tr>
      <w:tr w:rsidR="00901992" w:rsidRPr="001A302E" w:rsidTr="00D471CC">
        <w:trPr>
          <w:trHeight w:val="7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D471CC">
        <w:trPr>
          <w:trHeight w:val="7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90 843,80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32 747,50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29 413,40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28 682,90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D471CC">
        <w:trPr>
          <w:trHeight w:val="7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247 977,10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17 128,70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18 456,80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19 532,00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</w:tr>
      <w:tr w:rsidR="00901992" w:rsidRPr="001A302E" w:rsidTr="00D471CC">
        <w:trPr>
          <w:trHeight w:val="7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71CC" w:rsidRPr="001A302E" w:rsidTr="00D471CC">
        <w:trPr>
          <w:trHeight w:val="7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CC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338 820,90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49 876,20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  <w:r w:rsidR="00DA21F4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870,20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</w:tr>
      <w:tr w:rsidR="00901992" w:rsidRPr="001A302E" w:rsidTr="00D471CC">
        <w:trPr>
          <w:trHeight w:val="7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90 843,80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32 747,50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29 413,40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28 682,90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71CC" w:rsidRPr="001A302E" w:rsidTr="00D471CC">
        <w:trPr>
          <w:trHeight w:val="846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C" w:rsidRPr="001A302E" w:rsidRDefault="00D471CC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C" w:rsidRPr="001A302E" w:rsidRDefault="00D471CC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C" w:rsidRPr="001A302E" w:rsidRDefault="00D471CC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247 977,10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17 128,70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18 456,80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19 532,00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CC" w:rsidRPr="001A302E" w:rsidRDefault="00D471CC" w:rsidP="00D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48 214,90</w:t>
            </w:r>
          </w:p>
        </w:tc>
      </w:tr>
      <w:tr w:rsidR="00901992" w:rsidRPr="001A302E" w:rsidTr="00D471CC">
        <w:trPr>
          <w:trHeight w:val="7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процедуры определения поставщика (подрядчика, исполнителя) для заказчиков города Когалыма (показатель 5)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970B6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заказа Администрации города Когалыма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42 819,50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6 127,70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6 115,30</w:t>
            </w:r>
          </w:p>
        </w:tc>
      </w:tr>
      <w:tr w:rsidR="00901992" w:rsidRPr="001A302E" w:rsidTr="00D471CC">
        <w:trPr>
          <w:trHeight w:val="7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D471CC">
        <w:trPr>
          <w:trHeight w:val="7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D471CC">
        <w:trPr>
          <w:trHeight w:val="7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42 819,50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6 127,70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</w:tr>
      <w:tr w:rsidR="00901992" w:rsidRPr="001A302E" w:rsidTr="00D471CC">
        <w:trPr>
          <w:trHeight w:val="827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901992" w:rsidRPr="001A302E" w:rsidRDefault="00901992" w:rsidP="00AA03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901992" w:rsidRPr="001A302E" w:rsidSect="00AA033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27"/>
        <w:gridCol w:w="2468"/>
        <w:gridCol w:w="2227"/>
        <w:gridCol w:w="1553"/>
        <w:gridCol w:w="1215"/>
        <w:gridCol w:w="1053"/>
        <w:gridCol w:w="1034"/>
        <w:gridCol w:w="990"/>
        <w:gridCol w:w="990"/>
        <w:gridCol w:w="990"/>
        <w:gridCol w:w="990"/>
        <w:gridCol w:w="981"/>
      </w:tblGrid>
      <w:tr w:rsidR="00901992" w:rsidRPr="001A302E" w:rsidTr="00901992">
        <w:trPr>
          <w:trHeight w:val="70"/>
        </w:trPr>
        <w:tc>
          <w:tcPr>
            <w:tcW w:w="419" w:type="pct"/>
            <w:vMerge w:val="restart"/>
            <w:shd w:val="clear" w:color="auto" w:fill="auto"/>
            <w:noWrap/>
            <w:vAlign w:val="bottom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381 640,40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56 003,90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53 985,50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54 330,20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54 330,20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54 330,20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54 330,20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54 330,20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90 843,80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32 747,50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29 413,40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28 682,90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290 796,60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23 256,40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24 572,10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25 647,30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54 330,20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54 330,20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54 330,20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54 330,20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6927" w:rsidRPr="001A302E" w:rsidTr="00901992">
        <w:trPr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3. «Развитие малого и среднего предпринимательства в городе Когалыме»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развития субъектов малого и среднего предпринимательства (показатели 9, 10, 11, 12, 13)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970B6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B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2 881,</w:t>
            </w:r>
            <w:r w:rsidR="00AB24A2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E9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593,</w:t>
            </w:r>
            <w:r w:rsidR="00E90720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B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1 761,</w:t>
            </w:r>
            <w:r w:rsidR="00AB24A2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E9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</w:t>
            </w:r>
            <w:r w:rsidR="00E90720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243,00</w:t>
            </w:r>
          </w:p>
        </w:tc>
      </w:tr>
      <w:tr w:rsidR="00901992" w:rsidRPr="001A302E" w:rsidTr="00901992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901992" w:rsidRPr="001A302E" w:rsidRDefault="00901992" w:rsidP="00AA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1992" w:rsidRPr="001A302E" w:rsidSect="0090199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27"/>
        <w:gridCol w:w="2468"/>
        <w:gridCol w:w="2227"/>
        <w:gridCol w:w="1553"/>
        <w:gridCol w:w="1215"/>
        <w:gridCol w:w="1053"/>
        <w:gridCol w:w="1034"/>
        <w:gridCol w:w="990"/>
        <w:gridCol w:w="990"/>
        <w:gridCol w:w="990"/>
        <w:gridCol w:w="990"/>
        <w:gridCol w:w="981"/>
      </w:tblGrid>
      <w:tr w:rsidR="00901992" w:rsidRPr="001A302E" w:rsidTr="00E82713">
        <w:trPr>
          <w:trHeight w:val="7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82713">
        <w:trPr>
          <w:trHeight w:val="66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82713">
        <w:trPr>
          <w:trHeight w:val="7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01992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82713">
        <w:trPr>
          <w:trHeight w:val="982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01992" w:rsidRPr="001A302E" w:rsidTr="00E82713">
        <w:trPr>
          <w:trHeight w:val="1445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 образующим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B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</w:t>
            </w:r>
            <w:r w:rsidR="00AB24A2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E9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</w:t>
            </w:r>
            <w:r w:rsidR="00E90720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01992" w:rsidRPr="001A302E" w:rsidTr="00E82713">
        <w:trPr>
          <w:trHeight w:val="2789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B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</w:t>
            </w:r>
            <w:r w:rsidR="00AB24A2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E9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</w:t>
            </w:r>
            <w:r w:rsidR="00E90720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</w:tbl>
    <w:p w:rsidR="00E82713" w:rsidRPr="001A302E" w:rsidRDefault="00E82713" w:rsidP="00AA03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82713" w:rsidRPr="001A302E" w:rsidSect="00AA033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27"/>
        <w:gridCol w:w="2471"/>
        <w:gridCol w:w="2227"/>
        <w:gridCol w:w="1553"/>
        <w:gridCol w:w="1215"/>
        <w:gridCol w:w="1053"/>
        <w:gridCol w:w="1034"/>
        <w:gridCol w:w="990"/>
        <w:gridCol w:w="990"/>
        <w:gridCol w:w="990"/>
        <w:gridCol w:w="990"/>
        <w:gridCol w:w="978"/>
      </w:tblGrid>
      <w:tr w:rsidR="00901992" w:rsidRPr="001A302E" w:rsidTr="00E90720">
        <w:trPr>
          <w:trHeight w:val="7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 (показатели 9, 10, 11, 12, 13)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970B6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B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B24A2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7 2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  <w:r w:rsidR="00AB24A2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E90720" w:rsidP="00E9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5 950,0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5 356,20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5 256,20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2 696,20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2 696,20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2 596,20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2 696,20</w:t>
            </w:r>
          </w:p>
        </w:tc>
      </w:tr>
      <w:tr w:rsidR="00901992" w:rsidRPr="001A302E" w:rsidTr="00E90720">
        <w:trPr>
          <w:trHeight w:val="735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90720">
        <w:trPr>
          <w:trHeight w:val="108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AB24A2" w:rsidP="00AB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E9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90720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813,8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90720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50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04D06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04D06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04D06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E90720" w:rsidP="00E9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3 136,2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2 696,20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2 596,20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2 696,20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2 696,20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2 596,20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2 696,20</w:t>
            </w:r>
          </w:p>
        </w:tc>
      </w:tr>
      <w:tr w:rsidR="00901992" w:rsidRPr="001A302E" w:rsidTr="00E90720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90720">
        <w:trPr>
          <w:trHeight w:val="86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аренду нежилых помещений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50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504D06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01992" w:rsidRPr="001A302E" w:rsidTr="00E90720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50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504D06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E90720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90720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50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504D06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E90720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01992" w:rsidRPr="001A302E" w:rsidTr="00E90720">
        <w:trPr>
          <w:trHeight w:val="7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504D06" w:rsidP="0050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E90720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01992" w:rsidRPr="001A302E" w:rsidTr="00E90720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50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4D06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E90720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90720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8536BF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E90720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01992" w:rsidRPr="001A302E" w:rsidTr="00E90720">
        <w:trPr>
          <w:trHeight w:val="375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01992" w:rsidRPr="001A302E" w:rsidTr="00E90720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992" w:rsidRPr="001A302E" w:rsidTr="00E90720">
        <w:trPr>
          <w:trHeight w:val="1185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</w:tbl>
    <w:p w:rsidR="00E82713" w:rsidRPr="001A302E" w:rsidRDefault="00E82713" w:rsidP="00AA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82713" w:rsidRPr="001A302E" w:rsidSect="00E82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27"/>
        <w:gridCol w:w="2471"/>
        <w:gridCol w:w="2227"/>
        <w:gridCol w:w="1553"/>
        <w:gridCol w:w="1215"/>
        <w:gridCol w:w="1053"/>
        <w:gridCol w:w="1034"/>
        <w:gridCol w:w="990"/>
        <w:gridCol w:w="990"/>
        <w:gridCol w:w="990"/>
        <w:gridCol w:w="990"/>
        <w:gridCol w:w="978"/>
      </w:tblGrid>
      <w:tr w:rsidR="00E82713" w:rsidRPr="001A302E" w:rsidTr="00E82713">
        <w:trPr>
          <w:trHeight w:val="422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3.2.4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E82713" w:rsidRPr="001A302E" w:rsidTr="00E82713">
        <w:trPr>
          <w:trHeight w:val="892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E82713" w:rsidRPr="001A302E" w:rsidTr="00E82713">
        <w:trPr>
          <w:trHeight w:val="86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85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8536BF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E82713" w:rsidRPr="001A302E" w:rsidTr="00E82713">
        <w:trPr>
          <w:trHeight w:val="132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85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8536BF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536BF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B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573,8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156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85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36BF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506,2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E82713" w:rsidRPr="001A302E" w:rsidTr="00E82713">
        <w:trPr>
          <w:trHeight w:val="106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затрат, связанных с прохождением курсов повышения квалификации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8536BF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82713" w:rsidRPr="001A302E" w:rsidTr="00E82713">
        <w:trPr>
          <w:trHeight w:val="645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85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36BF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85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36BF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A6927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82713" w:rsidRPr="001A302E" w:rsidTr="00E82713">
        <w:trPr>
          <w:trHeight w:val="645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на развитие предпринимательства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85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8536BF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8536BF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956,20</w:t>
            </w:r>
          </w:p>
        </w:tc>
      </w:tr>
      <w:tr w:rsidR="00E82713" w:rsidRPr="001A302E" w:rsidTr="00E82713">
        <w:trPr>
          <w:trHeight w:val="645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8536BF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6 537,20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B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24A2"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956,20</w:t>
            </w:r>
          </w:p>
        </w:tc>
      </w:tr>
      <w:tr w:rsidR="00E82713" w:rsidRPr="001A302E" w:rsidTr="00E82713">
        <w:trPr>
          <w:trHeight w:val="557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3.2.8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на развитие молодежного предпринимательства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82713" w:rsidRPr="001A302E" w:rsidTr="00E82713">
        <w:trPr>
          <w:trHeight w:val="126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</w:tbl>
    <w:p w:rsidR="00E82713" w:rsidRPr="001A302E" w:rsidRDefault="00E82713" w:rsidP="00AA03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82713" w:rsidRPr="001A302E" w:rsidSect="00AA033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27"/>
        <w:gridCol w:w="2471"/>
        <w:gridCol w:w="2227"/>
        <w:gridCol w:w="1553"/>
        <w:gridCol w:w="1215"/>
        <w:gridCol w:w="1053"/>
        <w:gridCol w:w="1034"/>
        <w:gridCol w:w="990"/>
        <w:gridCol w:w="990"/>
        <w:gridCol w:w="990"/>
        <w:gridCol w:w="990"/>
        <w:gridCol w:w="978"/>
      </w:tblGrid>
      <w:tr w:rsidR="00E82713" w:rsidRPr="001A302E" w:rsidTr="00E82713">
        <w:trPr>
          <w:trHeight w:val="7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 (показатели 9, 10, 11, 12, 13)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970B6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9E08DB" w:rsidP="009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680,70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680,70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680,70</w:t>
            </w:r>
          </w:p>
        </w:tc>
      </w:tr>
      <w:tr w:rsidR="00E82713" w:rsidRPr="001A302E" w:rsidTr="00E82713">
        <w:trPr>
          <w:trHeight w:val="645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9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="009E08DB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E08DB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9E08DB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769,30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9E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 w:rsidR="009E08DB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9E08DB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AB24A2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680,70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750,70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680,70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680,70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750,70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680,70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инновационного и молодежного предпринимательства (показатели 9, 10, 11, 12, 13)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970B6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33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на 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направленных на вовлечение молодежи в предпринимательскую деятельность.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D90BEF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</w:tbl>
    <w:p w:rsidR="00E82713" w:rsidRPr="001A302E" w:rsidRDefault="00E82713" w:rsidP="00AA03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82713" w:rsidRPr="001A302E" w:rsidSect="00E82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36"/>
        <w:gridCol w:w="2491"/>
        <w:gridCol w:w="2245"/>
        <w:gridCol w:w="1566"/>
        <w:gridCol w:w="1225"/>
        <w:gridCol w:w="1062"/>
        <w:gridCol w:w="1043"/>
        <w:gridCol w:w="998"/>
        <w:gridCol w:w="998"/>
        <w:gridCol w:w="998"/>
        <w:gridCol w:w="998"/>
        <w:gridCol w:w="985"/>
      </w:tblGrid>
      <w:tr w:rsidR="00E82713" w:rsidRPr="001A302E" w:rsidTr="00E82713">
        <w:trPr>
          <w:trHeight w:val="7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 w:type="page"/>
              <w:t>(показатели 9, 10, 11, 12, 13)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 w:type="page"/>
              <w:t xml:space="preserve">        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970B6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E82713" w:rsidRPr="001A302E" w:rsidTr="00E82713">
        <w:trPr>
          <w:trHeight w:val="78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330"/>
        </w:trPr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970B6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города Когалыма</w:t>
            </w: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</w:t>
            </w:r>
            <w:r w:rsidR="003A6927"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41 361,70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8 443,70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8 099,20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8 099,20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12 102,40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4 263,80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3 919,30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3 919,30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29 259,30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4 179,90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419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82713" w:rsidRPr="001A302E" w:rsidRDefault="00E82713" w:rsidP="00AA03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82713" w:rsidRPr="001A302E" w:rsidSect="00AA033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00"/>
        <w:gridCol w:w="2228"/>
        <w:gridCol w:w="1554"/>
        <w:gridCol w:w="1215"/>
        <w:gridCol w:w="1053"/>
        <w:gridCol w:w="1034"/>
        <w:gridCol w:w="990"/>
        <w:gridCol w:w="990"/>
        <w:gridCol w:w="990"/>
        <w:gridCol w:w="990"/>
        <w:gridCol w:w="974"/>
      </w:tblGrid>
      <w:tr w:rsidR="00E82713" w:rsidRPr="001A302E" w:rsidTr="00E82713">
        <w:trPr>
          <w:trHeight w:val="70"/>
        </w:trPr>
        <w:tc>
          <w:tcPr>
            <w:tcW w:w="1201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Всего по муниципальной программе: 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D471CC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670 529,40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100 958,50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97 254,10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97 598,80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93 679,50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93 679,50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93 679,50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93 679,50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102 946,20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37 011,30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33 332,70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32 602,20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567 583,20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63 947,20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63 921,40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64 996,60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93 679,50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93 679,50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93 679,50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93 679,50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муниципального образования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E82713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82713" w:rsidRPr="001A302E" w:rsidRDefault="00E82713" w:rsidP="00AA0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82713" w:rsidRPr="001A302E" w:rsidSect="00E82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00"/>
        <w:gridCol w:w="2228"/>
        <w:gridCol w:w="1554"/>
        <w:gridCol w:w="1215"/>
        <w:gridCol w:w="1053"/>
        <w:gridCol w:w="1034"/>
        <w:gridCol w:w="990"/>
        <w:gridCol w:w="990"/>
        <w:gridCol w:w="990"/>
        <w:gridCol w:w="990"/>
        <w:gridCol w:w="974"/>
      </w:tblGrid>
      <w:tr w:rsidR="00E82713" w:rsidRPr="001A302E" w:rsidTr="00A32F51">
        <w:trPr>
          <w:trHeight w:val="70"/>
        </w:trPr>
        <w:tc>
          <w:tcPr>
            <w:tcW w:w="120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276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32F51" w:rsidRPr="001A302E" w:rsidRDefault="00A32F51" w:rsidP="00AA0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2F51" w:rsidRPr="001A302E" w:rsidSect="00AA033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00"/>
        <w:gridCol w:w="2228"/>
        <w:gridCol w:w="1554"/>
        <w:gridCol w:w="1215"/>
        <w:gridCol w:w="1053"/>
        <w:gridCol w:w="1034"/>
        <w:gridCol w:w="990"/>
        <w:gridCol w:w="990"/>
        <w:gridCol w:w="990"/>
        <w:gridCol w:w="990"/>
        <w:gridCol w:w="974"/>
      </w:tblGrid>
      <w:tr w:rsidR="00E82713" w:rsidRPr="001A302E" w:rsidTr="00A32F51">
        <w:trPr>
          <w:trHeight w:val="70"/>
        </w:trPr>
        <w:tc>
          <w:tcPr>
            <w:tcW w:w="120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484 308,50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71 810,00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68 462,50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68 807,20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68 807,20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68 807,20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68 807,20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68 807,20</w:t>
            </w:r>
          </w:p>
        </w:tc>
      </w:tr>
      <w:tr w:rsidR="00E82713" w:rsidRPr="001A302E" w:rsidTr="00A32F51">
        <w:trPr>
          <w:trHeight w:val="66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90 843,80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32 747,50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29 413,40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28 682,90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393 464,70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39 062,50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39 049,10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40 124,30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68 807,20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68 807,20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68 807,20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DA21F4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68 807,20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330"/>
        </w:trPr>
        <w:tc>
          <w:tcPr>
            <w:tcW w:w="120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(Отдел муниципального заказа Администрации города Когалыма)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42 819,50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6 127,70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42 819,50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6 127,70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6 115,30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 w:val="restar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143 401,40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23 020,80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22 676,30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22 676,30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12 102,40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4 263,80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131 299,00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18 757,00</w:t>
            </w:r>
          </w:p>
        </w:tc>
      </w:tr>
      <w:tr w:rsidR="00E82713" w:rsidRPr="001A302E" w:rsidTr="00A32F51">
        <w:trPr>
          <w:trHeight w:val="70"/>
        </w:trPr>
        <w:tc>
          <w:tcPr>
            <w:tcW w:w="1201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A6927" w:rsidRPr="001A302E" w:rsidRDefault="003A6927" w:rsidP="00A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2670D" w:rsidRPr="001A302E" w:rsidRDefault="00F2670D" w:rsidP="00177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033C" w:rsidRPr="001A302E" w:rsidRDefault="00AA033C" w:rsidP="00177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AA033C" w:rsidRPr="001A302E" w:rsidSect="00A32F5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C768A6" w:rsidRPr="001A302E" w:rsidRDefault="00C768A6" w:rsidP="00C768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lastRenderedPageBreak/>
        <w:t xml:space="preserve">Таблица 3 </w:t>
      </w:r>
    </w:p>
    <w:p w:rsidR="00C768A6" w:rsidRPr="001A302E" w:rsidRDefault="00C768A6" w:rsidP="00C76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Портфели проектов и проекты, направленные в том числе на реализацию национальных </w:t>
      </w:r>
    </w:p>
    <w:p w:rsidR="00C768A6" w:rsidRPr="001A302E" w:rsidRDefault="00C768A6" w:rsidP="00C76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C768A6" w:rsidRPr="001A302E" w:rsidRDefault="00C768A6" w:rsidP="00C768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840"/>
        <w:gridCol w:w="2067"/>
        <w:gridCol w:w="1688"/>
        <w:gridCol w:w="1274"/>
        <w:gridCol w:w="1560"/>
        <w:gridCol w:w="2710"/>
        <w:gridCol w:w="949"/>
        <w:gridCol w:w="977"/>
        <w:gridCol w:w="1054"/>
        <w:gridCol w:w="1191"/>
      </w:tblGrid>
      <w:tr w:rsidR="00C768A6" w:rsidRPr="001A302E" w:rsidTr="00A32F51">
        <w:tc>
          <w:tcPr>
            <w:tcW w:w="192" w:type="pct"/>
            <w:vMerge w:val="restart"/>
            <w:shd w:val="clear" w:color="auto" w:fill="auto"/>
          </w:tcPr>
          <w:p w:rsidR="00C768A6" w:rsidRPr="001A302E" w:rsidRDefault="00C768A6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C768A6" w:rsidRPr="001A302E" w:rsidRDefault="00C768A6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8" w:type="pct"/>
            <w:vMerge w:val="restart"/>
            <w:shd w:val="clear" w:color="auto" w:fill="auto"/>
            <w:hideMark/>
          </w:tcPr>
          <w:p w:rsidR="00C768A6" w:rsidRPr="001A302E" w:rsidRDefault="00C768A6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портфеля проектов, проекта 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C768A6" w:rsidRPr="001A302E" w:rsidRDefault="00C768A6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C768A6" w:rsidRPr="001A302E" w:rsidRDefault="00C768A6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Номер основного мероприятия</w:t>
            </w:r>
          </w:p>
        </w:tc>
        <w:tc>
          <w:tcPr>
            <w:tcW w:w="400" w:type="pct"/>
            <w:vMerge w:val="restart"/>
            <w:shd w:val="clear" w:color="auto" w:fill="auto"/>
            <w:hideMark/>
          </w:tcPr>
          <w:p w:rsidR="00C768A6" w:rsidRPr="001A302E" w:rsidRDefault="00C768A6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C768A6" w:rsidRPr="001A302E" w:rsidRDefault="00C768A6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851" w:type="pct"/>
            <w:vMerge w:val="restart"/>
            <w:shd w:val="clear" w:color="auto" w:fill="auto"/>
            <w:hideMark/>
          </w:tcPr>
          <w:p w:rsidR="00C768A6" w:rsidRPr="001A302E" w:rsidRDefault="00C768A6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1310" w:type="pct"/>
            <w:gridSpan w:val="4"/>
            <w:shd w:val="clear" w:color="auto" w:fill="auto"/>
          </w:tcPr>
          <w:p w:rsidR="00C768A6" w:rsidRPr="001A302E" w:rsidRDefault="00C768A6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9F72BF" w:rsidRPr="001A302E" w:rsidTr="00A32F51">
        <w:trPr>
          <w:trHeight w:val="407"/>
        </w:trPr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374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</w:tr>
      <w:tr w:rsidR="009F72BF" w:rsidRPr="001A302E" w:rsidTr="00A32F51">
        <w:tc>
          <w:tcPr>
            <w:tcW w:w="192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768A6" w:rsidRPr="001A302E" w:rsidTr="00A32F51">
        <w:tc>
          <w:tcPr>
            <w:tcW w:w="5000" w:type="pct"/>
            <w:gridSpan w:val="11"/>
            <w:shd w:val="clear" w:color="auto" w:fill="auto"/>
          </w:tcPr>
          <w:p w:rsidR="00C768A6" w:rsidRPr="001A302E" w:rsidRDefault="00C768A6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B265AC" w:rsidRPr="001A302E" w:rsidTr="00A32F51">
        <w:tc>
          <w:tcPr>
            <w:tcW w:w="192" w:type="pct"/>
            <w:vMerge w:val="restar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Цифровая экономика Югры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Цифровое государственное управление</w:t>
            </w:r>
          </w:p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(6, 7)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паспорту проекта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2019-2024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B265AC" w:rsidRPr="001A302E" w:rsidRDefault="00B265AC" w:rsidP="00AB2F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98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B265AC" w:rsidRPr="001A302E" w:rsidTr="00A32F51">
        <w:tc>
          <w:tcPr>
            <w:tcW w:w="192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B265AC" w:rsidRPr="001A302E" w:rsidRDefault="00B265AC" w:rsidP="00AB2F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B265AC" w:rsidRPr="001A302E" w:rsidTr="00A32F51">
        <w:tc>
          <w:tcPr>
            <w:tcW w:w="192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B265AC" w:rsidRPr="001A302E" w:rsidRDefault="00B265AC" w:rsidP="00AB2F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98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B265AC" w:rsidRPr="001A302E" w:rsidTr="00A32F51">
        <w:tc>
          <w:tcPr>
            <w:tcW w:w="192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B265AC" w:rsidRPr="001A302E" w:rsidRDefault="00B265AC" w:rsidP="00AB2F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98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B265AC" w:rsidRPr="001A302E" w:rsidTr="00A32F51">
        <w:trPr>
          <w:trHeight w:val="221"/>
        </w:trPr>
        <w:tc>
          <w:tcPr>
            <w:tcW w:w="192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B265AC" w:rsidRPr="001A302E" w:rsidRDefault="00B265AC" w:rsidP="00AB2F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298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265AC" w:rsidRPr="001A302E" w:rsidRDefault="00B265AC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9" w:type="pct"/>
            <w:gridSpan w:val="4"/>
            <w:vMerge w:val="restar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Итого по портфелю проектов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F72BF" w:rsidRPr="001A302E" w:rsidRDefault="009F72BF" w:rsidP="00AB2F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9" w:type="pct"/>
            <w:gridSpan w:val="4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F72BF" w:rsidRPr="001A302E" w:rsidRDefault="009F72BF" w:rsidP="00AB2F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9" w:type="pct"/>
            <w:gridSpan w:val="4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F72BF" w:rsidRPr="001A302E" w:rsidRDefault="009F72BF" w:rsidP="00AB2F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9" w:type="pct"/>
            <w:gridSpan w:val="4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F72BF" w:rsidRPr="001A302E" w:rsidRDefault="009F72BF" w:rsidP="00AB2F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9" w:type="pct"/>
            <w:gridSpan w:val="4"/>
            <w:vMerge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F72BF" w:rsidRPr="001A302E" w:rsidRDefault="009F72BF" w:rsidP="00AB2F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9F72BF" w:rsidRPr="001A302E" w:rsidRDefault="009F72BF" w:rsidP="00AB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AB2F02" w:rsidRPr="001A302E" w:rsidRDefault="00AB2F02" w:rsidP="00C768A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AB2F02" w:rsidRPr="001A302E" w:rsidSect="00A32F5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980"/>
        <w:gridCol w:w="2226"/>
        <w:gridCol w:w="1783"/>
        <w:gridCol w:w="1325"/>
        <w:gridCol w:w="1595"/>
        <w:gridCol w:w="2226"/>
        <w:gridCol w:w="949"/>
        <w:gridCol w:w="977"/>
        <w:gridCol w:w="1054"/>
        <w:gridCol w:w="1194"/>
      </w:tblGrid>
      <w:tr w:rsidR="009F72BF" w:rsidRPr="001A302E" w:rsidTr="0070162A">
        <w:tc>
          <w:tcPr>
            <w:tcW w:w="5000" w:type="pct"/>
            <w:gridSpan w:val="11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</w:p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(заполняются в части участия города Когалыма в данных проектах)</w:t>
            </w:r>
          </w:p>
        </w:tc>
      </w:tr>
      <w:tr w:rsidR="00B265AC" w:rsidRPr="001A302E" w:rsidTr="0070162A">
        <w:tc>
          <w:tcPr>
            <w:tcW w:w="192" w:type="pct"/>
            <w:vMerge w:val="restart"/>
            <w:shd w:val="clear" w:color="auto" w:fill="auto"/>
          </w:tcPr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Портфель проектов </w:t>
            </w:r>
            <w:r w:rsidR="0070162A"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  <w:r w:rsidR="0070162A"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(номер показателя из таблицы 1)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265AC" w:rsidRPr="001A302E" w:rsidRDefault="00B265AC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98" w:type="pct"/>
            <w:shd w:val="clear" w:color="auto" w:fill="auto"/>
          </w:tcPr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265AC" w:rsidRPr="001A302E" w:rsidRDefault="00B265AC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70162A">
        <w:trPr>
          <w:trHeight w:val="843"/>
        </w:trPr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rPr>
          <w:trHeight w:val="70"/>
        </w:trPr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70162A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70162A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2B7EE2" w:rsidRPr="001A302E" w:rsidTr="0070162A">
        <w:tc>
          <w:tcPr>
            <w:tcW w:w="192" w:type="pct"/>
            <w:vMerge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 w:val="restart"/>
            <w:shd w:val="clear" w:color="auto" w:fill="auto"/>
          </w:tcPr>
          <w:p w:rsidR="002B7EE2" w:rsidRPr="001A302E" w:rsidRDefault="0072709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B7EE2" w:rsidRPr="001A302E" w:rsidRDefault="002B7EE2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98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70162A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70162A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70162A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70162A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70162A" w:rsidRPr="001A302E" w:rsidRDefault="0070162A" w:rsidP="00C768A6">
      <w:pPr>
        <w:jc w:val="center"/>
        <w:rPr>
          <w:rFonts w:ascii="Times New Roman" w:eastAsia="Calibri" w:hAnsi="Times New Roman" w:cs="Times New Roman"/>
          <w:sz w:val="26"/>
          <w:szCs w:val="26"/>
        </w:rPr>
        <w:sectPr w:rsidR="0070162A" w:rsidRPr="001A302E" w:rsidSect="00A32F5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980"/>
        <w:gridCol w:w="2226"/>
        <w:gridCol w:w="1783"/>
        <w:gridCol w:w="1325"/>
        <w:gridCol w:w="1595"/>
        <w:gridCol w:w="2226"/>
        <w:gridCol w:w="949"/>
        <w:gridCol w:w="977"/>
        <w:gridCol w:w="1054"/>
        <w:gridCol w:w="1194"/>
      </w:tblGrid>
      <w:tr w:rsidR="002B7EE2" w:rsidRPr="001A302E" w:rsidTr="00A32F51">
        <w:tc>
          <w:tcPr>
            <w:tcW w:w="192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 1</w:t>
            </w:r>
          </w:p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E2" w:rsidRPr="001A302E" w:rsidRDefault="002B7EE2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76" w:type="pct"/>
            <w:gridSpan w:val="4"/>
            <w:vMerge w:val="restar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портфелю проектов 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76" w:type="pct"/>
            <w:gridSpan w:val="4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76" w:type="pct"/>
            <w:gridSpan w:val="4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76" w:type="pct"/>
            <w:gridSpan w:val="4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76" w:type="pct"/>
            <w:gridSpan w:val="4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5000" w:type="pct"/>
            <w:gridSpan w:val="11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</w:p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заполняются в части участия города Когалыма в данных проектах)</w:t>
            </w:r>
          </w:p>
        </w:tc>
      </w:tr>
      <w:tr w:rsidR="002B7EE2" w:rsidRPr="001A302E" w:rsidTr="00A32F51">
        <w:tc>
          <w:tcPr>
            <w:tcW w:w="192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Проект 1</w:t>
            </w:r>
          </w:p>
        </w:tc>
        <w:tc>
          <w:tcPr>
            <w:tcW w:w="699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B7EE2" w:rsidRPr="001A302E" w:rsidRDefault="002B7EE2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98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70162A" w:rsidRPr="001A302E" w:rsidRDefault="0070162A" w:rsidP="00C768A6">
      <w:pPr>
        <w:jc w:val="center"/>
        <w:rPr>
          <w:rFonts w:ascii="Times New Roman" w:eastAsia="Calibri" w:hAnsi="Times New Roman" w:cs="Times New Roman"/>
          <w:sz w:val="26"/>
          <w:szCs w:val="26"/>
        </w:rPr>
        <w:sectPr w:rsidR="0070162A" w:rsidRPr="001A302E" w:rsidSect="00A32F5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1980"/>
        <w:gridCol w:w="2226"/>
        <w:gridCol w:w="1783"/>
        <w:gridCol w:w="1325"/>
        <w:gridCol w:w="1254"/>
        <w:gridCol w:w="2566"/>
        <w:gridCol w:w="949"/>
        <w:gridCol w:w="977"/>
        <w:gridCol w:w="1054"/>
        <w:gridCol w:w="1194"/>
      </w:tblGrid>
      <w:tr w:rsidR="009F72BF" w:rsidRPr="001A302E" w:rsidTr="00A32F51">
        <w:tc>
          <w:tcPr>
            <w:tcW w:w="192" w:type="pct"/>
            <w:vMerge w:val="restar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 w:val="restar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 w:val="restar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2B7EE2" w:rsidRPr="001A302E" w:rsidTr="00A32F51">
        <w:tc>
          <w:tcPr>
            <w:tcW w:w="192" w:type="pct"/>
            <w:vMerge w:val="restart"/>
            <w:shd w:val="clear" w:color="auto" w:fill="auto"/>
          </w:tcPr>
          <w:p w:rsidR="002B7EE2" w:rsidRPr="001A302E" w:rsidRDefault="0070162A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  <w:r w:rsidR="0070162A"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B7EE2" w:rsidRPr="001A302E" w:rsidRDefault="002B7EE2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98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5000" w:type="pct"/>
            <w:gridSpan w:val="11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Проекты города Когалыма </w:t>
            </w:r>
          </w:p>
        </w:tc>
      </w:tr>
      <w:tr w:rsidR="002B7EE2" w:rsidRPr="001A302E" w:rsidTr="00A32F51">
        <w:tc>
          <w:tcPr>
            <w:tcW w:w="192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Проект 1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B7EE2" w:rsidRPr="001A302E" w:rsidRDefault="002B7EE2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98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B325AA" w:rsidRPr="001A302E" w:rsidRDefault="00B325AA" w:rsidP="00C768A6">
      <w:pPr>
        <w:jc w:val="center"/>
        <w:rPr>
          <w:rFonts w:ascii="Times New Roman" w:eastAsia="Calibri" w:hAnsi="Times New Roman" w:cs="Times New Roman"/>
          <w:sz w:val="26"/>
          <w:szCs w:val="26"/>
        </w:rPr>
        <w:sectPr w:rsidR="00B325AA" w:rsidRPr="001A302E" w:rsidSect="00A32F5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1980"/>
        <w:gridCol w:w="2226"/>
        <w:gridCol w:w="1783"/>
        <w:gridCol w:w="1325"/>
        <w:gridCol w:w="1254"/>
        <w:gridCol w:w="2566"/>
        <w:gridCol w:w="949"/>
        <w:gridCol w:w="977"/>
        <w:gridCol w:w="1054"/>
        <w:gridCol w:w="1194"/>
      </w:tblGrid>
      <w:tr w:rsidR="002B7EE2" w:rsidRPr="001A302E" w:rsidTr="00A32F51">
        <w:tc>
          <w:tcPr>
            <w:tcW w:w="192" w:type="pct"/>
            <w:vMerge w:val="restart"/>
            <w:shd w:val="clear" w:color="auto" w:fill="auto"/>
          </w:tcPr>
          <w:p w:rsidR="002B7EE2" w:rsidRPr="001A302E" w:rsidRDefault="0070162A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  <w:r w:rsidR="0070162A"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B7EE2" w:rsidRPr="001A302E" w:rsidRDefault="002B7EE2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98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2B7EE2" w:rsidRPr="001A302E" w:rsidRDefault="002B7EE2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F72BF" w:rsidRPr="001A302E" w:rsidTr="00A32F51">
        <w:tc>
          <w:tcPr>
            <w:tcW w:w="19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F72BF" w:rsidRPr="001A302E" w:rsidRDefault="009F72BF" w:rsidP="00A32F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298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F72BF" w:rsidRPr="001A302E" w:rsidRDefault="009F72BF" w:rsidP="00A32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70162A" w:rsidRPr="001A302E" w:rsidRDefault="0070162A" w:rsidP="00C768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3EEC" w:rsidRPr="001A302E" w:rsidRDefault="002B3EEC" w:rsidP="00C768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3EEC" w:rsidRPr="001A302E" w:rsidRDefault="002B3EEC" w:rsidP="00C768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3EEC" w:rsidRPr="001A302E" w:rsidRDefault="002B3EEC" w:rsidP="00C768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2B3EEC" w:rsidRPr="001A302E" w:rsidSect="00A32F5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 w:rsidRPr="001A302E">
        <w:rPr>
          <w:rFonts w:ascii="Times New Roman" w:hAnsi="Times New Roman"/>
          <w:sz w:val="26"/>
          <w:szCs w:val="26"/>
        </w:rPr>
        <w:t>_______________________</w:t>
      </w:r>
    </w:p>
    <w:p w:rsidR="001A3F56" w:rsidRPr="001A302E" w:rsidRDefault="001A3F56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C768A6" w:rsidRPr="001A302E">
        <w:rPr>
          <w:rFonts w:ascii="Times New Roman" w:hAnsi="Times New Roman" w:cs="Times New Roman"/>
          <w:sz w:val="26"/>
          <w:szCs w:val="26"/>
        </w:rPr>
        <w:t>4</w:t>
      </w:r>
    </w:p>
    <w:p w:rsidR="001A3F56" w:rsidRPr="001A302E" w:rsidRDefault="001A3F56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04A4F" w:rsidRPr="001A302E" w:rsidRDefault="001A3F56" w:rsidP="001A3F56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Характеристика основных мероприятий </w:t>
      </w:r>
      <w:r w:rsidR="00D04A4F" w:rsidRPr="001A302E">
        <w:rPr>
          <w:rFonts w:ascii="Times New Roman" w:hAnsi="Times New Roman" w:cs="Times New Roman"/>
          <w:sz w:val="26"/>
          <w:szCs w:val="26"/>
        </w:rPr>
        <w:t>муниципальной</w:t>
      </w:r>
      <w:r w:rsidRPr="001A302E">
        <w:rPr>
          <w:rFonts w:ascii="Times New Roman" w:hAnsi="Times New Roman" w:cs="Times New Roman"/>
          <w:sz w:val="26"/>
          <w:szCs w:val="26"/>
        </w:rPr>
        <w:t xml:space="preserve"> программы, </w:t>
      </w:r>
    </w:p>
    <w:p w:rsidR="001A3F56" w:rsidRPr="001A302E" w:rsidRDefault="001A3F56" w:rsidP="001A3F56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их связь с целевыми показателями</w:t>
      </w:r>
    </w:p>
    <w:p w:rsidR="0047094A" w:rsidRPr="001A302E" w:rsidRDefault="0047094A" w:rsidP="001A3F56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23"/>
        <w:gridCol w:w="2835"/>
        <w:gridCol w:w="4537"/>
        <w:gridCol w:w="142"/>
        <w:gridCol w:w="3401"/>
        <w:gridCol w:w="142"/>
        <w:gridCol w:w="4138"/>
      </w:tblGrid>
      <w:tr w:rsidR="0047094A" w:rsidRPr="001A302E" w:rsidTr="00547579">
        <w:trPr>
          <w:trHeight w:val="300"/>
        </w:trPr>
        <w:tc>
          <w:tcPr>
            <w:tcW w:w="197" w:type="pct"/>
            <w:vMerge w:val="restart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95" w:type="pct"/>
            <w:gridSpan w:val="5"/>
            <w:vMerge w:val="restart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1308" w:type="pct"/>
            <w:vMerge w:val="restart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</w:tr>
      <w:tr w:rsidR="0047094A" w:rsidRPr="001A302E" w:rsidTr="00547579">
        <w:trPr>
          <w:trHeight w:val="299"/>
        </w:trPr>
        <w:tc>
          <w:tcPr>
            <w:tcW w:w="197" w:type="pct"/>
            <w:vMerge/>
            <w:shd w:val="clear" w:color="auto" w:fill="auto"/>
            <w:vAlign w:val="center"/>
            <w:hideMark/>
          </w:tcPr>
          <w:p w:rsidR="0047094A" w:rsidRPr="001A302E" w:rsidRDefault="0047094A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95" w:type="pct"/>
            <w:gridSpan w:val="5"/>
            <w:vMerge/>
            <w:shd w:val="clear" w:color="auto" w:fill="auto"/>
            <w:vAlign w:val="center"/>
            <w:hideMark/>
          </w:tcPr>
          <w:p w:rsidR="0047094A" w:rsidRPr="001A302E" w:rsidRDefault="0047094A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  <w:hideMark/>
          </w:tcPr>
          <w:p w:rsidR="0047094A" w:rsidRPr="001A302E" w:rsidRDefault="0047094A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7579" w:rsidRPr="001A302E" w:rsidTr="00547579">
        <w:trPr>
          <w:trHeight w:val="731"/>
        </w:trPr>
        <w:tc>
          <w:tcPr>
            <w:tcW w:w="197" w:type="pct"/>
            <w:vMerge/>
            <w:shd w:val="clear" w:color="auto" w:fill="auto"/>
            <w:vAlign w:val="center"/>
            <w:hideMark/>
          </w:tcPr>
          <w:p w:rsidR="0047094A" w:rsidRPr="001A302E" w:rsidRDefault="0047094A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(направления расходов)</w:t>
            </w:r>
          </w:p>
        </w:tc>
        <w:tc>
          <w:tcPr>
            <w:tcW w:w="1120" w:type="pct"/>
            <w:gridSpan w:val="2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308" w:type="pct"/>
            <w:vMerge/>
            <w:shd w:val="clear" w:color="auto" w:fill="auto"/>
            <w:vAlign w:val="center"/>
            <w:hideMark/>
          </w:tcPr>
          <w:p w:rsidR="0047094A" w:rsidRPr="001A302E" w:rsidRDefault="0047094A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7579" w:rsidRPr="001A302E" w:rsidTr="00547579">
        <w:trPr>
          <w:trHeight w:val="330"/>
        </w:trPr>
        <w:tc>
          <w:tcPr>
            <w:tcW w:w="197" w:type="pct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6" w:type="pct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0" w:type="pct"/>
            <w:gridSpan w:val="2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8" w:type="pct"/>
            <w:shd w:val="clear" w:color="auto" w:fill="auto"/>
            <w:hideMark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7094A" w:rsidRPr="001A302E" w:rsidTr="00547579">
        <w:trPr>
          <w:trHeight w:val="330"/>
        </w:trPr>
        <w:tc>
          <w:tcPr>
            <w:tcW w:w="5000" w:type="pct"/>
            <w:gridSpan w:val="7"/>
            <w:shd w:val="clear" w:color="auto" w:fill="auto"/>
          </w:tcPr>
          <w:p w:rsidR="0047094A" w:rsidRPr="001A302E" w:rsidRDefault="0047094A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547579"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47094A" w:rsidRPr="001A302E" w:rsidTr="00547579">
        <w:trPr>
          <w:trHeight w:val="330"/>
        </w:trPr>
        <w:tc>
          <w:tcPr>
            <w:tcW w:w="5000" w:type="pct"/>
            <w:gridSpan w:val="7"/>
            <w:shd w:val="clear" w:color="auto" w:fill="auto"/>
          </w:tcPr>
          <w:p w:rsidR="0047094A" w:rsidRPr="001A302E" w:rsidRDefault="0047094A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</w:t>
            </w:r>
            <w:r w:rsidR="00547579"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Совершенствование системы стратегического управления социально-экономическим развитием и повышение инвестиционной привлекательности муниципального образования.</w:t>
            </w:r>
          </w:p>
        </w:tc>
      </w:tr>
      <w:tr w:rsidR="0047094A" w:rsidRPr="001A302E" w:rsidTr="00547579">
        <w:trPr>
          <w:trHeight w:val="330"/>
        </w:trPr>
        <w:tc>
          <w:tcPr>
            <w:tcW w:w="5000" w:type="pct"/>
            <w:gridSpan w:val="7"/>
            <w:shd w:val="clear" w:color="auto" w:fill="auto"/>
          </w:tcPr>
          <w:p w:rsidR="0047094A" w:rsidRPr="001A302E" w:rsidRDefault="0047094A" w:rsidP="00A3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1. «</w:t>
            </w:r>
            <w:r w:rsidRPr="001A3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системы муниципального стратегического управления и повышение инвестиционной привлекательности</w:t>
            </w: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47579" w:rsidRPr="001A302E" w:rsidTr="00CF1A70">
        <w:trPr>
          <w:trHeight w:val="3122"/>
        </w:trPr>
        <w:tc>
          <w:tcPr>
            <w:tcW w:w="197" w:type="pct"/>
            <w:shd w:val="clear" w:color="auto" w:fill="auto"/>
          </w:tcPr>
          <w:p w:rsidR="0047094A" w:rsidRPr="001A302E" w:rsidRDefault="0047094A" w:rsidP="00A3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96" w:type="pct"/>
            <w:shd w:val="clear" w:color="auto" w:fill="auto"/>
          </w:tcPr>
          <w:p w:rsidR="0047094A" w:rsidRPr="001A302E" w:rsidRDefault="0047094A" w:rsidP="00A3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механизмов стратегического управления социально-экономическим развитием города Когалыма (показатели 1, 2, 6, 7, 8) </w:t>
            </w:r>
          </w:p>
        </w:tc>
        <w:tc>
          <w:tcPr>
            <w:tcW w:w="1434" w:type="pct"/>
            <w:shd w:val="clear" w:color="auto" w:fill="auto"/>
          </w:tcPr>
          <w:p w:rsidR="00547579" w:rsidRPr="001A302E" w:rsidRDefault="0047094A" w:rsidP="00547579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</w:t>
            </w:r>
            <w:r w:rsidR="00547579"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материала в соответствии с потребностями органов местного самоуправления</w:t>
            </w:r>
            <w:r w:rsidR="005E6034"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.</w:t>
            </w:r>
          </w:p>
          <w:p w:rsidR="0047094A" w:rsidRPr="001A302E" w:rsidRDefault="0047094A" w:rsidP="00A32F51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120" w:type="pct"/>
            <w:gridSpan w:val="2"/>
            <w:shd w:val="clear" w:color="auto" w:fill="auto"/>
          </w:tcPr>
          <w:p w:rsidR="0047094A" w:rsidRPr="001A302E" w:rsidRDefault="0047094A" w:rsidP="00A3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Положение об управлении экономики, утвержденное распоряжением Администрации города Когалыма от 04.03.2013</w:t>
            </w:r>
            <w:r w:rsidR="00181DE5"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             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№58-р.</w:t>
            </w:r>
            <w:r w:rsidR="00181DE5"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Портфель проекта «Цифровая экономика Югры».</w:t>
            </w:r>
          </w:p>
        </w:tc>
        <w:tc>
          <w:tcPr>
            <w:tcW w:w="1353" w:type="pct"/>
            <w:gridSpan w:val="2"/>
            <w:shd w:val="clear" w:color="auto" w:fill="auto"/>
          </w:tcPr>
          <w:p w:rsidR="0047094A" w:rsidRPr="001A302E" w:rsidRDefault="0047094A" w:rsidP="00A3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 Доля утвержденных административных регламентов предоставления муниципальных услуг.</w:t>
            </w:r>
          </w:p>
          <w:p w:rsidR="0047094A" w:rsidRPr="001A302E" w:rsidRDefault="0047094A" w:rsidP="00A3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Показатель расчетный и определяется по формуле: 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Дар=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Кар÷Кму</w:t>
            </w:r>
            <w:proofErr w:type="spellEnd"/>
            <w:proofErr w:type="gramStart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×100%, где</w:t>
            </w:r>
            <w:r w:rsidR="00547579"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Дар – доля утвержденных</w:t>
            </w:r>
          </w:p>
        </w:tc>
      </w:tr>
    </w:tbl>
    <w:p w:rsidR="007F0DFB" w:rsidRPr="001A302E" w:rsidRDefault="007F0DFB" w:rsidP="007F0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7F0DFB" w:rsidRPr="001A302E" w:rsidSect="00A32F5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23"/>
        <w:gridCol w:w="2835"/>
        <w:gridCol w:w="4537"/>
        <w:gridCol w:w="3546"/>
        <w:gridCol w:w="4277"/>
      </w:tblGrid>
      <w:tr w:rsidR="00CF1A70" w:rsidRPr="001A302E" w:rsidTr="00CF1A70">
        <w:trPr>
          <w:trHeight w:val="330"/>
        </w:trPr>
        <w:tc>
          <w:tcPr>
            <w:tcW w:w="197" w:type="pct"/>
            <w:shd w:val="clear" w:color="auto" w:fill="auto"/>
          </w:tcPr>
          <w:p w:rsidR="007F0DFB" w:rsidRPr="001A302E" w:rsidRDefault="007F0DFB" w:rsidP="007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shd w:val="clear" w:color="auto" w:fill="auto"/>
          </w:tcPr>
          <w:p w:rsidR="007F0DFB" w:rsidRPr="001A302E" w:rsidRDefault="007F0DFB" w:rsidP="007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7F0DFB" w:rsidRPr="001A302E" w:rsidRDefault="007F0DFB" w:rsidP="007F0DF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2. Реализация и корректировка стратегии социально-экономического развития города Когалыма до 2020 года и на период до 2030 года, что 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подрозумевает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:</w:t>
            </w:r>
          </w:p>
          <w:p w:rsidR="007F0DFB" w:rsidRPr="001A302E" w:rsidRDefault="007F0DFB" w:rsidP="007F0DF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- оценку возможных направлений развития городского округа в увязке со стратегиями Ханты-Мансийского автономного округа - Югры и Российской Федерации;</w:t>
            </w:r>
          </w:p>
          <w:p w:rsidR="007F0DFB" w:rsidRPr="001A302E" w:rsidRDefault="007F0DFB" w:rsidP="007F0DF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- определение механизма реализации выбранной Стратегии городского округа;</w:t>
            </w:r>
          </w:p>
          <w:p w:rsidR="007F0DFB" w:rsidRPr="001A302E" w:rsidRDefault="007F0DFB" w:rsidP="007F0DF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- оценку социально-экономических последствий реализации Стратегии городского округа;</w:t>
            </w:r>
          </w:p>
          <w:p w:rsidR="000F25D3" w:rsidRPr="001A302E" w:rsidRDefault="000F25D3" w:rsidP="000F25D3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- разработку предложений по оптимизации деятельности Администрации городского округа</w:t>
            </w:r>
            <w:r w:rsidR="005E6034"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.</w:t>
            </w:r>
          </w:p>
          <w:p w:rsidR="000F25D3" w:rsidRPr="001A302E" w:rsidRDefault="000F25D3" w:rsidP="000F25D3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 Обеспечение деятельности управления экономики Администрации города Когалыма.</w:t>
            </w:r>
          </w:p>
          <w:p w:rsidR="005E6034" w:rsidRPr="001A302E" w:rsidRDefault="005E6034" w:rsidP="000F25D3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 Обеспечение деятельности управления  инвестиционной деятельности и развития предпринимательства Администрации города Когалыма.</w:t>
            </w:r>
          </w:p>
          <w:p w:rsidR="000F25D3" w:rsidRPr="001A302E" w:rsidRDefault="005E6034" w:rsidP="000F25D3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5</w:t>
            </w:r>
            <w:r w:rsidR="000F25D3"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. Внедрение принципов бережливого производства в управлении экономики Администрации города Когалыма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21" w:type="pct"/>
            <w:shd w:val="clear" w:color="auto" w:fill="auto"/>
          </w:tcPr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</w:t>
            </w:r>
          </w:p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Кар – количество утвержденных административных регламентов предоставления муниципальных услуг;</w:t>
            </w:r>
          </w:p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Кму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– количество муниципальных услуг, предоставляемых структурными подразделениями Администрации города Когалыма.</w:t>
            </w:r>
          </w:p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2. Объем инвестиций в основной капитал (за исключением бюджетных средств) в расчете на одного жителя» определяется по формуле: </w:t>
            </w:r>
            <w:r w:rsidR="0047094A"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Ид=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Ио-Иб</w:t>
            </w:r>
            <w:proofErr w:type="spellEnd"/>
            <w:proofErr w:type="gram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÷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Чнас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, где</w:t>
            </w:r>
          </w:p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Ид - объем инвестиций в основной</w:t>
            </w:r>
          </w:p>
          <w:p w:rsidR="000F25D3" w:rsidRPr="001A302E" w:rsidRDefault="000F25D3" w:rsidP="000F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капитал (за исключением бюджетных средств) в расчете на одного жителя;</w:t>
            </w:r>
          </w:p>
          <w:p w:rsidR="000F25D3" w:rsidRPr="001A302E" w:rsidRDefault="000F25D3" w:rsidP="000F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Ио – объем инвестиций в основной капитал, всего за отчетный период. Определяется на основании данных Территориального органа Федеральной службы государственной статистики по Ханты-Мансийскому</w:t>
            </w:r>
          </w:p>
        </w:tc>
      </w:tr>
    </w:tbl>
    <w:p w:rsidR="007F0DFB" w:rsidRPr="001A302E" w:rsidRDefault="007F0DFB" w:rsidP="007F0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7F0DFB" w:rsidRPr="001A302E" w:rsidSect="004709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24"/>
        <w:gridCol w:w="2835"/>
        <w:gridCol w:w="4533"/>
        <w:gridCol w:w="3546"/>
        <w:gridCol w:w="4280"/>
      </w:tblGrid>
      <w:tr w:rsidR="002B3EEC" w:rsidRPr="001A302E" w:rsidTr="00CF1A70">
        <w:trPr>
          <w:trHeight w:val="330"/>
        </w:trPr>
        <w:tc>
          <w:tcPr>
            <w:tcW w:w="197" w:type="pct"/>
            <w:shd w:val="clear" w:color="auto" w:fill="auto"/>
          </w:tcPr>
          <w:p w:rsidR="002B3EEC" w:rsidRPr="001A302E" w:rsidRDefault="002B3EEC" w:rsidP="007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shd w:val="clear" w:color="auto" w:fill="auto"/>
          </w:tcPr>
          <w:p w:rsidR="002B3EEC" w:rsidRPr="001A302E" w:rsidRDefault="002B3EEC" w:rsidP="007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2B3EEC" w:rsidRPr="001A302E" w:rsidRDefault="002B3EEC" w:rsidP="007F0DF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1" w:type="pct"/>
            <w:shd w:val="clear" w:color="auto" w:fill="auto"/>
          </w:tcPr>
          <w:p w:rsidR="002B3EEC" w:rsidRPr="001A302E" w:rsidRDefault="002B3EEC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2B3EEC" w:rsidRPr="001A302E" w:rsidRDefault="002B3EEC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автономному округу – 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Югре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на основе показателей формы № П-2 по крупным и средним организациям;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Иб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-о</w:t>
            </w:r>
            <w:proofErr w:type="gram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бъем инвестиций в основной капитал за счет бюджетных средств;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Чнас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– среднегодовая численность населения за отчетный год.</w:t>
            </w:r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br/>
              <w:t>6. Доля муниципальных услуг, функций, сервисов, предоставленных в цифровом виде, без необходимости личного посещения Администрации города Когалыма определяется по формуле:</w:t>
            </w:r>
          </w:p>
          <w:p w:rsidR="002B3EEC" w:rsidRPr="001A302E" w:rsidRDefault="002B3EEC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Ду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 xml:space="preserve"> = (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Ку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Кпр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) * 100, где</w:t>
            </w:r>
          </w:p>
          <w:p w:rsidR="002B3EEC" w:rsidRPr="001A302E" w:rsidRDefault="002B3EEC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Ку – количество муниципальных услуг, функций и сервисов, предоставленных в цифровом виде, без необходимости личного посещения Администрации города Когалыма;</w:t>
            </w:r>
          </w:p>
          <w:p w:rsidR="002B3EEC" w:rsidRPr="001A302E" w:rsidRDefault="002B3EEC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Кпр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 xml:space="preserve"> – общее количество предоставленных муниципальных услуг, функций и сервисов.</w:t>
            </w:r>
          </w:p>
          <w:p w:rsidR="002B3EEC" w:rsidRPr="001A302E" w:rsidRDefault="002B3EEC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 xml:space="preserve">7. Доля муниципальных услуг, функций, </w:t>
            </w:r>
            <w:proofErr w:type="gramStart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сервисов, предоставляемых в цифровом виде определяется</w:t>
            </w:r>
            <w:proofErr w:type="gramEnd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 xml:space="preserve"> по формуле:</w:t>
            </w:r>
          </w:p>
          <w:p w:rsidR="002B3EEC" w:rsidRPr="001A302E" w:rsidRDefault="002B3EEC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Дц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 xml:space="preserve"> = (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Кц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Коб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) * 100, где</w:t>
            </w:r>
          </w:p>
        </w:tc>
      </w:tr>
    </w:tbl>
    <w:p w:rsidR="007F0DFB" w:rsidRPr="001A302E" w:rsidRDefault="007F0DFB" w:rsidP="007F0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7F0DFB" w:rsidRPr="001A302E" w:rsidSect="0047094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4"/>
        <w:gridCol w:w="2704"/>
        <w:gridCol w:w="4217"/>
        <w:gridCol w:w="4241"/>
        <w:gridCol w:w="4152"/>
      </w:tblGrid>
      <w:tr w:rsidR="00CF1A70" w:rsidRPr="001A302E" w:rsidTr="00CF1A70">
        <w:trPr>
          <w:trHeight w:val="330"/>
        </w:trPr>
        <w:tc>
          <w:tcPr>
            <w:tcW w:w="197" w:type="pct"/>
            <w:shd w:val="clear" w:color="auto" w:fill="auto"/>
          </w:tcPr>
          <w:p w:rsidR="007F0DFB" w:rsidRPr="001A302E" w:rsidRDefault="007F0DFB" w:rsidP="007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9" w:type="pct"/>
            <w:shd w:val="clear" w:color="auto" w:fill="auto"/>
          </w:tcPr>
          <w:p w:rsidR="007F0DFB" w:rsidRPr="001A302E" w:rsidRDefault="007F0DFB" w:rsidP="007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7F0DFB" w:rsidRPr="001A302E" w:rsidRDefault="007F0DFB" w:rsidP="007F0DF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4" w:type="pct"/>
            <w:shd w:val="clear" w:color="auto" w:fill="auto"/>
          </w:tcPr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4" w:type="pct"/>
            <w:shd w:val="clear" w:color="auto" w:fill="auto"/>
          </w:tcPr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Кц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количество муниципальных услуг, функций и сервисов, оказываемых в цифровом виде;</w:t>
            </w:r>
          </w:p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общее количество оказываемых муниципальных услуг, функций и сервисов в цифровом виде.</w:t>
            </w:r>
          </w:p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Доля граждан, использующих механизм получения государственных и муниципальных услуг в электронной форме:</w:t>
            </w:r>
          </w:p>
          <w:p w:rsidR="007F0DFB" w:rsidRPr="001A302E" w:rsidRDefault="007F0DFB" w:rsidP="007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методика расчета показателя утверждена приказом Федеральной службы государственной статистики от 07.09.2016 №486.</w:t>
            </w:r>
          </w:p>
        </w:tc>
      </w:tr>
      <w:tr w:rsidR="002B3EEC" w:rsidRPr="001A302E" w:rsidTr="00CF1A70">
        <w:trPr>
          <w:trHeight w:val="740"/>
        </w:trPr>
        <w:tc>
          <w:tcPr>
            <w:tcW w:w="5000" w:type="pct"/>
            <w:gridSpan w:val="5"/>
            <w:shd w:val="clear" w:color="auto" w:fill="auto"/>
            <w:hideMark/>
          </w:tcPr>
          <w:p w:rsidR="00CF1A70" w:rsidRPr="001A302E" w:rsidRDefault="002B3EEC" w:rsidP="000F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Цель 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  <w:p w:rsidR="002B3EEC" w:rsidRPr="001A302E" w:rsidRDefault="002B3EEC" w:rsidP="000F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 Повышение качества муниципального стратегического планирования и управления, развитие конкуренции.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</w:tr>
      <w:tr w:rsidR="002B3EEC" w:rsidRPr="001A302E" w:rsidTr="00CF1A70">
        <w:trPr>
          <w:trHeight w:val="591"/>
        </w:trPr>
        <w:tc>
          <w:tcPr>
            <w:tcW w:w="5000" w:type="pct"/>
            <w:gridSpan w:val="5"/>
            <w:shd w:val="clear" w:color="auto" w:fill="FFFFFF" w:themeFill="background1"/>
            <w:hideMark/>
          </w:tcPr>
          <w:p w:rsidR="00CF1A70" w:rsidRPr="001A302E" w:rsidRDefault="002B3EEC" w:rsidP="000F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B3EEC" w:rsidRPr="001A302E" w:rsidRDefault="002B3EEC" w:rsidP="000F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1A302E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органов местного самоуправления, а также качества предоставления государственных и муниципальных услуг.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B3EEC" w:rsidRPr="001A302E" w:rsidTr="00CF1A70">
        <w:trPr>
          <w:trHeight w:val="699"/>
        </w:trPr>
        <w:tc>
          <w:tcPr>
            <w:tcW w:w="5000" w:type="pct"/>
            <w:gridSpan w:val="5"/>
            <w:shd w:val="clear" w:color="auto" w:fill="auto"/>
            <w:hideMark/>
          </w:tcPr>
          <w:p w:rsidR="002B3EEC" w:rsidRPr="001A302E" w:rsidRDefault="002B3EEC" w:rsidP="000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2. «Совершенствование государственного и муниципального управления»</w:t>
            </w:r>
          </w:p>
        </w:tc>
      </w:tr>
      <w:tr w:rsidR="00CF1A70" w:rsidRPr="001A302E" w:rsidTr="00B63CD1">
        <w:trPr>
          <w:trHeight w:val="7196"/>
        </w:trPr>
        <w:tc>
          <w:tcPr>
            <w:tcW w:w="197" w:type="pct"/>
            <w:shd w:val="clear" w:color="auto" w:fill="auto"/>
          </w:tcPr>
          <w:p w:rsidR="00CF1A70" w:rsidRPr="001A302E" w:rsidRDefault="00CF1A70" w:rsidP="000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859" w:type="pct"/>
            <w:shd w:val="clear" w:color="auto" w:fill="auto"/>
          </w:tcPr>
          <w:p w:rsidR="00CF1A70" w:rsidRPr="001A302E" w:rsidRDefault="00CF1A70" w:rsidP="00CF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предоставления государственных и муниципальных услуг в многофункциональных центрах (показатели 3, 5) </w:t>
            </w:r>
          </w:p>
        </w:tc>
        <w:tc>
          <w:tcPr>
            <w:tcW w:w="1416" w:type="pct"/>
            <w:shd w:val="clear" w:color="auto" w:fill="auto"/>
          </w:tcPr>
          <w:p w:rsidR="00CF1A70" w:rsidRPr="001A302E" w:rsidRDefault="00CF1A70" w:rsidP="00CF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услуг».</w:t>
            </w:r>
          </w:p>
        </w:tc>
        <w:tc>
          <w:tcPr>
            <w:tcW w:w="1174" w:type="pct"/>
            <w:shd w:val="clear" w:color="auto" w:fill="auto"/>
          </w:tcPr>
          <w:p w:rsidR="00CF1A70" w:rsidRPr="001A302E" w:rsidRDefault="00CF1A70" w:rsidP="000F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 Администрации города Когалыма от 17.12.2012 №3000 «О создании муниципального автономного учреждения «Многофункциональный центр предоставления государственных и муниципальных услуг»; постановление Администрации города Когалыма от 28.10.2015 №3207 «Об утверждении Положения об оплате труда и стимулирующих выплатах работников муниципального автономного учреждения</w:t>
            </w:r>
            <w:proofErr w:type="gramStart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</w:t>
            </w:r>
            <w:proofErr w:type="gramEnd"/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ногофункциональный центр предоставления государственных и муниципальных услуг».</w:t>
            </w:r>
          </w:p>
        </w:tc>
        <w:tc>
          <w:tcPr>
            <w:tcW w:w="1354" w:type="pct"/>
            <w:shd w:val="clear" w:color="auto" w:fill="auto"/>
          </w:tcPr>
          <w:p w:rsidR="00CF1A70" w:rsidRPr="001A302E" w:rsidRDefault="00CF1A70" w:rsidP="0047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 Уровень удовлетворенности населения города Когалыма качеством предоставления государственных и муниципальных услуг: Методика наблюдения – социологические опросы граждан старше 14 лет, получивших государственные (муниципальные) услуги в МАУ «МФЦ». В актах оценки услуг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респонденты оценивают качество предоставленной государственной (муниципальной) услуги, выбрав один из показателей: «Очень доволен», «Доволен», «Удовлетворен», «Плохо», «Очень плохо». В МАУ «МФЦ» внедрена информационная система «Информационно-аналитическая система мониторинга качества государственных услуг» (далее – ИАС МКГУ), обеспечивающая выгрузку телефонных номеров граждан, согласившихся принять участие в опросе по оценке качества</w:t>
            </w:r>
          </w:p>
        </w:tc>
      </w:tr>
    </w:tbl>
    <w:p w:rsidR="000F25D3" w:rsidRPr="001A302E" w:rsidRDefault="000F25D3" w:rsidP="000F2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0F25D3" w:rsidRPr="001A302E" w:rsidSect="004709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89"/>
        <w:gridCol w:w="2730"/>
        <w:gridCol w:w="4394"/>
        <w:gridCol w:w="3828"/>
        <w:gridCol w:w="4277"/>
      </w:tblGrid>
      <w:tr w:rsidR="000F25D3" w:rsidRPr="001A302E" w:rsidTr="00CF1A70">
        <w:trPr>
          <w:trHeight w:val="70"/>
        </w:trPr>
        <w:tc>
          <w:tcPr>
            <w:tcW w:w="186" w:type="pct"/>
            <w:shd w:val="clear" w:color="auto" w:fill="auto"/>
          </w:tcPr>
          <w:p w:rsidR="000F25D3" w:rsidRPr="001A302E" w:rsidRDefault="000F25D3" w:rsidP="000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  <w:shd w:val="clear" w:color="auto" w:fill="auto"/>
          </w:tcPr>
          <w:p w:rsidR="000F25D3" w:rsidRPr="001A302E" w:rsidRDefault="000F25D3" w:rsidP="000F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0F25D3" w:rsidRPr="001A302E" w:rsidRDefault="000F25D3" w:rsidP="000F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hideMark/>
          </w:tcPr>
          <w:p w:rsidR="000F25D3" w:rsidRPr="001A302E" w:rsidRDefault="000F25D3" w:rsidP="00CF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0F25D3" w:rsidRPr="001A302E" w:rsidRDefault="000F25D3" w:rsidP="0047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предоставления услуг, а также выгрузку оценок, полученных непосредственно в МАУ «МФЦ». Жителям города Когалыма выборочно предлагается оценить качество предоставленной услуги посредством 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обзвона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операторами ИАС МКГУ пользователей. 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</w:r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4. 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услуг:</w:t>
            </w:r>
          </w:p>
          <w:p w:rsidR="000F25D3" w:rsidRPr="001A302E" w:rsidRDefault="000F25D3" w:rsidP="0047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Методика наблюдения показателя – данные, получаемые из автоматизированной информационной системы управления электронной очередью «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Энтер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».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F25D3" w:rsidRPr="001A302E" w:rsidRDefault="000F25D3" w:rsidP="000F2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0F25D3" w:rsidRPr="001A302E" w:rsidSect="0047094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89"/>
        <w:gridCol w:w="2730"/>
        <w:gridCol w:w="4394"/>
        <w:gridCol w:w="3828"/>
        <w:gridCol w:w="4277"/>
      </w:tblGrid>
      <w:tr w:rsidR="000F25D3" w:rsidRPr="001A302E" w:rsidTr="003F36A6">
        <w:trPr>
          <w:trHeight w:val="3300"/>
        </w:trPr>
        <w:tc>
          <w:tcPr>
            <w:tcW w:w="186" w:type="pct"/>
            <w:shd w:val="clear" w:color="auto" w:fill="auto"/>
            <w:hideMark/>
          </w:tcPr>
          <w:p w:rsidR="000F25D3" w:rsidRPr="001A302E" w:rsidRDefault="000F25D3" w:rsidP="000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863" w:type="pct"/>
            <w:shd w:val="clear" w:color="auto" w:fill="auto"/>
            <w:hideMark/>
          </w:tcPr>
          <w:p w:rsidR="000F25D3" w:rsidRPr="001A302E" w:rsidRDefault="000F25D3" w:rsidP="000F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процедуры определения поставщика (подрядчика, исполнителя) для заказчиков города Когалыма (показатель 6)</w:t>
            </w:r>
          </w:p>
        </w:tc>
        <w:tc>
          <w:tcPr>
            <w:tcW w:w="1389" w:type="pct"/>
            <w:shd w:val="clear" w:color="auto" w:fill="auto"/>
            <w:hideMark/>
          </w:tcPr>
          <w:p w:rsidR="000F25D3" w:rsidRPr="001A302E" w:rsidRDefault="000F25D3" w:rsidP="000F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отдела муниципального заказа Администрации города Когалыма.</w:t>
            </w:r>
          </w:p>
        </w:tc>
        <w:tc>
          <w:tcPr>
            <w:tcW w:w="1210" w:type="pct"/>
            <w:shd w:val="clear" w:color="auto" w:fill="auto"/>
            <w:hideMark/>
          </w:tcPr>
          <w:p w:rsidR="000F25D3" w:rsidRPr="001A302E" w:rsidRDefault="000F25D3" w:rsidP="000F25D3">
            <w:pPr>
              <w:spacing w:after="0" w:line="240" w:lineRule="auto"/>
              <w:rPr>
                <w:color w:val="1F497D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Распоряжение Администрации города Когалыма от 01.02.2018 №25-р.</w:t>
            </w:r>
          </w:p>
          <w:p w:rsidR="000F25D3" w:rsidRPr="001A302E" w:rsidRDefault="000F25D3" w:rsidP="000F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1352" w:type="pct"/>
            <w:shd w:val="clear" w:color="auto" w:fill="auto"/>
            <w:hideMark/>
          </w:tcPr>
          <w:p w:rsidR="000F25D3" w:rsidRPr="001A302E" w:rsidRDefault="000F25D3" w:rsidP="0043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6"/>
                <w:szCs w:val="26"/>
                <w:lang w:eastAsia="ru-RU"/>
              </w:rPr>
              <w:t>5. 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периода: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Определяется как отношение общего количества поданных заявок к общему количеству объявленных конкурсов, аукционов, запросов котировок, запросов предложений.</w:t>
            </w:r>
          </w:p>
        </w:tc>
      </w:tr>
      <w:tr w:rsidR="000F25D3" w:rsidRPr="001A302E" w:rsidTr="00437714">
        <w:trPr>
          <w:trHeight w:val="422"/>
        </w:trPr>
        <w:tc>
          <w:tcPr>
            <w:tcW w:w="5000" w:type="pct"/>
            <w:gridSpan w:val="5"/>
            <w:shd w:val="clear" w:color="auto" w:fill="auto"/>
            <w:hideMark/>
          </w:tcPr>
          <w:p w:rsidR="000F25D3" w:rsidRPr="001A302E" w:rsidRDefault="000F25D3" w:rsidP="000F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</w:p>
          <w:p w:rsidR="000F25D3" w:rsidRPr="001A302E" w:rsidRDefault="000F25D3" w:rsidP="000F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 xml:space="preserve">1. 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Создание благоприятного инвестиционного и предпринимательского климата и условий для ведения бизнеса.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</w:tr>
      <w:tr w:rsidR="000F25D3" w:rsidRPr="001A302E" w:rsidTr="00437714">
        <w:trPr>
          <w:trHeight w:val="70"/>
        </w:trPr>
        <w:tc>
          <w:tcPr>
            <w:tcW w:w="5000" w:type="pct"/>
            <w:gridSpan w:val="5"/>
            <w:shd w:val="clear" w:color="auto" w:fill="auto"/>
            <w:hideMark/>
          </w:tcPr>
          <w:p w:rsidR="000F25D3" w:rsidRPr="001A302E" w:rsidRDefault="000F25D3" w:rsidP="000F25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Задачи</w:t>
            </w:r>
            <w:r w:rsidRPr="001A3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A302E">
              <w:rPr>
                <w:rFonts w:ascii="Times New Roman" w:hAnsi="Times New Roman"/>
                <w:sz w:val="26"/>
                <w:szCs w:val="26"/>
              </w:rPr>
              <w:t xml:space="preserve">1. Развитие малого и среднего предпринимательства в муниципальном образовании. </w:t>
            </w:r>
          </w:p>
          <w:p w:rsidR="000F25D3" w:rsidRPr="001A302E" w:rsidRDefault="000F25D3" w:rsidP="000F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2. Улучшение условий ведения предпринимательской деятельности.</w:t>
            </w:r>
          </w:p>
        </w:tc>
      </w:tr>
      <w:tr w:rsidR="000F25D3" w:rsidRPr="001A302E" w:rsidTr="00437714">
        <w:trPr>
          <w:trHeight w:val="7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0F25D3" w:rsidRPr="001A302E" w:rsidRDefault="000F25D3" w:rsidP="000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3. «Развитие малого и среднего предпринимательства в городе Когалыме»</w:t>
            </w:r>
          </w:p>
        </w:tc>
      </w:tr>
      <w:tr w:rsidR="003F36A6" w:rsidRPr="001A302E" w:rsidTr="00EA1ABE">
        <w:trPr>
          <w:trHeight w:val="7230"/>
        </w:trPr>
        <w:tc>
          <w:tcPr>
            <w:tcW w:w="186" w:type="pct"/>
            <w:shd w:val="clear" w:color="auto" w:fill="auto"/>
          </w:tcPr>
          <w:p w:rsidR="003F36A6" w:rsidRPr="001A302E" w:rsidRDefault="003F36A6" w:rsidP="0081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863" w:type="pct"/>
            <w:shd w:val="clear" w:color="auto" w:fill="auto"/>
          </w:tcPr>
          <w:p w:rsidR="003F36A6" w:rsidRPr="001A302E" w:rsidRDefault="003F36A6" w:rsidP="00EC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развития субъектов малого и среднего предпринимательства (показатели 9, 10,11, 12, 13)</w:t>
            </w:r>
          </w:p>
        </w:tc>
        <w:tc>
          <w:tcPr>
            <w:tcW w:w="1389" w:type="pct"/>
            <w:shd w:val="clear" w:color="auto" w:fill="auto"/>
          </w:tcPr>
          <w:p w:rsidR="003F36A6" w:rsidRPr="001A302E" w:rsidRDefault="003F36A6" w:rsidP="00B75801">
            <w:pPr>
              <w:tabs>
                <w:tab w:val="left" w:pos="0"/>
                <w:tab w:val="left" w:pos="357"/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Организация мониторинга деятельности субъектов малого и среднего предпринимательства.</w:t>
            </w:r>
          </w:p>
          <w:p w:rsidR="003F36A6" w:rsidRPr="001A302E" w:rsidRDefault="003F36A6" w:rsidP="003F36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Организация мероприятий по информационно-консультационной поддержке, популяризации и пропаганде предпринимательской деятельности. </w:t>
            </w:r>
          </w:p>
          <w:p w:rsidR="003F36A6" w:rsidRPr="001A302E" w:rsidRDefault="003F36A6" w:rsidP="005E60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 образующим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предпринимательства.</w:t>
            </w:r>
          </w:p>
        </w:tc>
        <w:tc>
          <w:tcPr>
            <w:tcW w:w="1210" w:type="pct"/>
            <w:shd w:val="clear" w:color="auto" w:fill="auto"/>
          </w:tcPr>
          <w:p w:rsidR="003F36A6" w:rsidRPr="001A302E" w:rsidRDefault="003F36A6" w:rsidP="0081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№44-ФЗ.</w:t>
            </w:r>
          </w:p>
        </w:tc>
        <w:tc>
          <w:tcPr>
            <w:tcW w:w="1352" w:type="pct"/>
            <w:shd w:val="clear" w:color="auto" w:fill="auto"/>
          </w:tcPr>
          <w:p w:rsidR="003F36A6" w:rsidRPr="001A302E" w:rsidRDefault="003F36A6" w:rsidP="003F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9. Число субъектов малого и среднего предпринимательства (в том числе индивидуальных предпринимателей) определяется: 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субъектов малого и среднего предпринимательства</w:t>
            </w:r>
            <w:r w:rsidRPr="001A30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том числе индивидуальных предпринимателей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 о количестве    субъектов     малого     и среднего предпринимательства в Ханты-Мансийском автономном округе – Югре.</w:t>
            </w:r>
          </w:p>
          <w:p w:rsidR="003F36A6" w:rsidRPr="001A302E" w:rsidRDefault="003F36A6" w:rsidP="0081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 Число субъектов малого и среднего предпринимательства в расчете на 10 тыс. населения определяется по формуле:</w:t>
            </w:r>
            <w:r w:rsidR="00EA1ABE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A1ABE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Ч(</w:t>
            </w:r>
            <w:proofErr w:type="spellStart"/>
            <w:proofErr w:type="gramEnd"/>
            <w:r w:rsidR="00EA1ABE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мсп</w:t>
            </w:r>
            <w:proofErr w:type="spellEnd"/>
            <w:r w:rsidR="00EA1ABE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10 тыс.нас.)</w:t>
            </w:r>
            <w:proofErr w:type="spellStart"/>
            <w:r w:rsidR="00EA1ABE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=Чмсп÷Ч</w:t>
            </w:r>
            <w:proofErr w:type="spellEnd"/>
            <w:r w:rsidR="00EA1ABE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EA1ABE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среднегод</w:t>
            </w:r>
            <w:proofErr w:type="spellEnd"/>
            <w:r w:rsidR="00EA1ABE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.)×10 000, где </w:t>
            </w:r>
            <w:proofErr w:type="spellStart"/>
            <w:r w:rsidR="00EA1ABE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Чмсп</w:t>
            </w:r>
            <w:proofErr w:type="spellEnd"/>
            <w:r w:rsidR="00EA1ABE"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10 тыс.нас. –</w:t>
            </w:r>
          </w:p>
        </w:tc>
      </w:tr>
    </w:tbl>
    <w:p w:rsidR="00B91B63" w:rsidRPr="001A302E" w:rsidRDefault="00B91B63" w:rsidP="0081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91B63" w:rsidRPr="001A302E" w:rsidSect="00437714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670"/>
        <w:gridCol w:w="3012"/>
        <w:gridCol w:w="4246"/>
        <w:gridCol w:w="3675"/>
        <w:gridCol w:w="4317"/>
      </w:tblGrid>
      <w:tr w:rsidR="00B63CD1" w:rsidRPr="001A302E" w:rsidTr="00B63CD1">
        <w:tc>
          <w:tcPr>
            <w:tcW w:w="675" w:type="dxa"/>
          </w:tcPr>
          <w:p w:rsidR="00B63CD1" w:rsidRPr="001A302E" w:rsidRDefault="00B63CD1" w:rsidP="00B6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2709" w:type="dxa"/>
          </w:tcPr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 </w:t>
            </w: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(показатели 9, 10,11, 12, 13)</w:t>
            </w:r>
          </w:p>
        </w:tc>
        <w:tc>
          <w:tcPr>
            <w:tcW w:w="4387" w:type="dxa"/>
          </w:tcPr>
          <w:p w:rsidR="00B63CD1" w:rsidRPr="001A302E" w:rsidRDefault="00B63CD1" w:rsidP="00B63C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Возмещение части затрат на аренду нежилых помещений.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Возмещение части затрат по предоставленным консалтинговым услугам. 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центров. 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Возмещение части затрат по приобретению оборудования (основных средств) и лицензионных программных продуктов.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Возмещение части затрат, связанных с прохождением курсов 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повышения квалификации. 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Грантовая поддержка на развитие. предпринимательства.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Грантовая поддержка на развитие молодежного предпринимательства.</w:t>
            </w:r>
          </w:p>
        </w:tc>
        <w:tc>
          <w:tcPr>
            <w:tcW w:w="3820" w:type="dxa"/>
          </w:tcPr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Порядок предоставления субсидии</w:t>
            </w:r>
          </w:p>
        </w:tc>
        <w:tc>
          <w:tcPr>
            <w:tcW w:w="4329" w:type="dxa"/>
            <w:vMerge w:val="restart"/>
          </w:tcPr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субъектов малого и среднего предпринимательства в расчете на 10 тысяч населения;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Чмсп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численность субъектов малого и среднего предпринимательства, определяется на основании данных Территориального органа Федеральной службы государственной статистики по Ханты-Мансийскому автономному округу – 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Югре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количестве субъектов малого и среднего предпринимательства в Ханты-Мансийском автономном округе – 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Югре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Чсреднегод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среднегодовая численность населения за отчетный год.</w:t>
            </w:r>
            <w:proofErr w:type="gramEnd"/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определяется по формуле: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Д(</w:t>
            </w:r>
            <w:proofErr w:type="gram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ср.и м.)=(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Чм+Ч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(ср.))÷Ч(</w:t>
            </w: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кр.ср.м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)×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100%,где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Дср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Чм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– численность работников на малых предприятиях;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Чср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численность работников на средних предприятиях;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Чкр</w:t>
            </w:r>
            <w:proofErr w:type="gram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,с</w:t>
            </w:r>
            <w:proofErr w:type="gram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р,м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– численность работников всех предприятий и организаций (без внешних совместителей).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Югре;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Увеличение численности занятых в сфере малого и среднего предпринимательства, включая индивидуальных предпринимателей определяется по формуле: 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Чм+Чср+Чип+Чрип=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где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Чм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– численность работников на малых и микропредприятиях;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Чср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численность работников на средних предприятиях;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Чип - численность индивидуальных предпринимателей</w:t>
            </w:r>
            <w:r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Чрип</w:t>
            </w:r>
            <w:proofErr w:type="spellEnd"/>
            <w:r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– численность работников индивидуальных предпринимателей (без внешних совместителей).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Югре;</w:t>
            </w:r>
            <w:r w:rsidRPr="001A30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 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13. </w:t>
            </w:r>
            <w:r w:rsidR="0027629C" w:rsidRPr="001A30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Увеличение поступлений доходов от налогов на совокупный доход в бюджет города Когалыма</w:t>
            </w:r>
            <w:r w:rsidRPr="001A30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: </w:t>
            </w:r>
            <w:r w:rsidRPr="001A30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br/>
            </w:r>
            <w:r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Отражает темпы роста объема поступлений доходов в бюджет города Когалыма от уплаты налогов на совокупный доход. </w:t>
            </w:r>
            <w:r w:rsidRPr="001A30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br/>
            </w:r>
            <w:r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 состав налога на совокупный доход входит единый налог на вмененный доход для отдельных видов деятельности; единый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сельскохозяйственный налог; налог, </w:t>
            </w:r>
            <w:r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взимаемый в связи с применением упрощенной системы налогообложения и налог, взимаемый в связи с применением патентной системы налогообложения, зачисляемого в бюджеты городских округов. Все виды налогов подлежат зачислению в бюджет города Когалыма по нормативу 100 процентов.</w:t>
            </w:r>
            <w:r w:rsidRPr="001A30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br/>
              <w:t>Плательщиками налогов на совокупный доход являются индивидуальные предприниматели,</w:t>
            </w:r>
            <w:r w:rsidRPr="001A30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малые и средние предприятия, осуществляющие деятельность на территории города Когалыма.</w:t>
            </w:r>
          </w:p>
        </w:tc>
      </w:tr>
      <w:tr w:rsidR="00B63CD1" w:rsidRPr="001A302E" w:rsidTr="00B63CD1">
        <w:tc>
          <w:tcPr>
            <w:tcW w:w="675" w:type="dxa"/>
          </w:tcPr>
          <w:p w:rsidR="00B63CD1" w:rsidRPr="001A302E" w:rsidRDefault="00B63CD1" w:rsidP="00B6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3.3</w:t>
            </w:r>
          </w:p>
        </w:tc>
        <w:tc>
          <w:tcPr>
            <w:tcW w:w="2709" w:type="dxa"/>
          </w:tcPr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Финансовая поддержка начинающих предпринимателей, в виде возмещения части затрат, связанных с началом предпринимательской деятельности </w:t>
            </w: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(показатели 9, 10,11, 12, 13)</w:t>
            </w: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7" w:type="dxa"/>
          </w:tcPr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 Финансовая поддержка начинающих предпринимателей, в виде возмещения части затрат, связанных с началом предпринимательской деятельности.</w:t>
            </w:r>
          </w:p>
        </w:tc>
        <w:tc>
          <w:tcPr>
            <w:tcW w:w="3820" w:type="dxa"/>
          </w:tcPr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предоставления субсидии</w:t>
            </w:r>
          </w:p>
        </w:tc>
        <w:tc>
          <w:tcPr>
            <w:tcW w:w="4329" w:type="dxa"/>
            <w:vMerge/>
          </w:tcPr>
          <w:p w:rsidR="00B63CD1" w:rsidRPr="001A302E" w:rsidRDefault="00B63CD1" w:rsidP="008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CD1" w:rsidRPr="001A302E" w:rsidTr="00B63CD1">
        <w:tc>
          <w:tcPr>
            <w:tcW w:w="675" w:type="dxa"/>
          </w:tcPr>
          <w:p w:rsidR="00B63CD1" w:rsidRPr="001A302E" w:rsidRDefault="00B63CD1" w:rsidP="00B6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2709" w:type="dxa"/>
          </w:tcPr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инновационного и молодежного предпринимательства (показатели 9, 10, 11, 12, 13)</w:t>
            </w:r>
          </w:p>
        </w:tc>
        <w:tc>
          <w:tcPr>
            <w:tcW w:w="4387" w:type="dxa"/>
          </w:tcPr>
          <w:p w:rsidR="00B63CD1" w:rsidRPr="001A302E" w:rsidRDefault="00B63CD1" w:rsidP="00B63C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 Предоставление субсидий на создание и (или) обеспечение деятельности центров молодежного инновационного творчества. </w:t>
            </w:r>
          </w:p>
          <w:p w:rsidR="00B63CD1" w:rsidRPr="001A302E" w:rsidRDefault="00B63CD1" w:rsidP="00B63C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Организация мероприятий, направленных на вовлечение молодежи в предпринимательскую деятельность.</w:t>
            </w:r>
          </w:p>
        </w:tc>
        <w:tc>
          <w:tcPr>
            <w:tcW w:w="3820" w:type="dxa"/>
          </w:tcPr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N 44-ФЗ.</w:t>
            </w:r>
          </w:p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предоставления субсидии.</w:t>
            </w:r>
          </w:p>
        </w:tc>
        <w:tc>
          <w:tcPr>
            <w:tcW w:w="4329" w:type="dxa"/>
            <w:vMerge/>
          </w:tcPr>
          <w:p w:rsidR="00B63CD1" w:rsidRPr="001A302E" w:rsidRDefault="00B63CD1" w:rsidP="008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CD1" w:rsidRPr="001A302E" w:rsidTr="00B63CD1">
        <w:tc>
          <w:tcPr>
            <w:tcW w:w="675" w:type="dxa"/>
          </w:tcPr>
          <w:p w:rsidR="00B63CD1" w:rsidRPr="001A302E" w:rsidRDefault="00B63CD1" w:rsidP="00B6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2709" w:type="dxa"/>
          </w:tcPr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предпринимательской деятельности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(показатели 9, 10, 11, 12, 13)</w:t>
            </w: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 xml:space="preserve">        </w:t>
            </w: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D1" w:rsidRPr="001A302E" w:rsidRDefault="00B63CD1" w:rsidP="00B6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7" w:type="dxa"/>
          </w:tcPr>
          <w:p w:rsidR="00B63CD1" w:rsidRPr="001A302E" w:rsidRDefault="00B63CD1" w:rsidP="00B63C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 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</w:t>
            </w:r>
          </w:p>
        </w:tc>
        <w:tc>
          <w:tcPr>
            <w:tcW w:w="3820" w:type="dxa"/>
          </w:tcPr>
          <w:p w:rsidR="00B63CD1" w:rsidRPr="001A302E" w:rsidRDefault="00B63CD1" w:rsidP="00B6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предоставления субсидии.</w:t>
            </w:r>
          </w:p>
        </w:tc>
        <w:tc>
          <w:tcPr>
            <w:tcW w:w="4329" w:type="dxa"/>
            <w:vMerge/>
          </w:tcPr>
          <w:p w:rsidR="00B63CD1" w:rsidRPr="001A302E" w:rsidRDefault="00B63CD1" w:rsidP="008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308E4" w:rsidRPr="001A302E" w:rsidRDefault="008308E4" w:rsidP="0083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308E4" w:rsidRPr="001A302E" w:rsidSect="00437714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p w:rsidR="001A3F56" w:rsidRPr="001A302E" w:rsidRDefault="001A3F56" w:rsidP="002034A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lastRenderedPageBreak/>
        <w:t xml:space="preserve">Таблица 5 </w:t>
      </w:r>
    </w:p>
    <w:p w:rsidR="00437714" w:rsidRPr="001A302E" w:rsidRDefault="00437714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A3F56" w:rsidRPr="001A302E" w:rsidRDefault="001A3F56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Сводные показатели </w:t>
      </w:r>
      <w:r w:rsidR="00D04A4F" w:rsidRPr="001A302E">
        <w:rPr>
          <w:rFonts w:ascii="Times New Roman" w:hAnsi="Times New Roman" w:cs="Times New Roman"/>
          <w:sz w:val="26"/>
          <w:szCs w:val="26"/>
        </w:rPr>
        <w:t>муниципальных</w:t>
      </w:r>
      <w:r w:rsidRPr="001A302E">
        <w:rPr>
          <w:rFonts w:ascii="Times New Roman" w:hAnsi="Times New Roman" w:cs="Times New Roman"/>
          <w:sz w:val="26"/>
          <w:szCs w:val="26"/>
        </w:rPr>
        <w:t xml:space="preserve"> заданий</w:t>
      </w:r>
    </w:p>
    <w:p w:rsidR="00D04A4F" w:rsidRPr="001A302E" w:rsidRDefault="00D04A4F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35"/>
        <w:gridCol w:w="3274"/>
        <w:gridCol w:w="2256"/>
        <w:gridCol w:w="1098"/>
        <w:gridCol w:w="1114"/>
        <w:gridCol w:w="1110"/>
        <w:gridCol w:w="1114"/>
        <w:gridCol w:w="1110"/>
        <w:gridCol w:w="1110"/>
        <w:gridCol w:w="1120"/>
        <w:gridCol w:w="1877"/>
      </w:tblGrid>
      <w:tr w:rsidR="00943C98" w:rsidRPr="001A302E" w:rsidTr="00437714"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943C98" w:rsidRPr="001A302E" w:rsidRDefault="00943C98" w:rsidP="004377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  <w:hideMark/>
          </w:tcPr>
          <w:p w:rsidR="00943C98" w:rsidRPr="001A302E" w:rsidRDefault="00943C98" w:rsidP="004377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услуг (работ)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943C98" w:rsidRPr="001A302E" w:rsidRDefault="00943C98" w:rsidP="004377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458" w:type="pct"/>
            <w:gridSpan w:val="7"/>
            <w:shd w:val="clear" w:color="auto" w:fill="auto"/>
            <w:vAlign w:val="center"/>
            <w:hideMark/>
          </w:tcPr>
          <w:p w:rsidR="00943C98" w:rsidRPr="001A302E" w:rsidRDefault="00943C98" w:rsidP="004377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943C98" w:rsidRPr="001A302E" w:rsidRDefault="00943C98" w:rsidP="004377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43C98" w:rsidRPr="001A302E" w:rsidTr="00437714">
        <w:tc>
          <w:tcPr>
            <w:tcW w:w="201" w:type="pct"/>
            <w:vMerge/>
            <w:shd w:val="clear" w:color="auto" w:fill="auto"/>
            <w:hideMark/>
          </w:tcPr>
          <w:p w:rsidR="00943C98" w:rsidRPr="001A302E" w:rsidRDefault="00943C98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5" w:type="pct"/>
            <w:vMerge/>
            <w:shd w:val="clear" w:color="auto" w:fill="auto"/>
            <w:hideMark/>
          </w:tcPr>
          <w:p w:rsidR="00943C98" w:rsidRPr="001A302E" w:rsidRDefault="00943C98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3" w:type="pct"/>
            <w:vMerge/>
            <w:shd w:val="clear" w:color="auto" w:fill="auto"/>
            <w:hideMark/>
          </w:tcPr>
          <w:p w:rsidR="00943C98" w:rsidRPr="001A302E" w:rsidRDefault="00943C98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43C98" w:rsidRPr="001A302E" w:rsidRDefault="00943C98" w:rsidP="004377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943C98" w:rsidRPr="001A302E" w:rsidRDefault="00943C98" w:rsidP="004377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43C98" w:rsidRPr="001A302E" w:rsidRDefault="00943C98" w:rsidP="004377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352" w:type="pct"/>
            <w:vAlign w:val="center"/>
          </w:tcPr>
          <w:p w:rsidR="00943C98" w:rsidRPr="001A302E" w:rsidRDefault="00943C98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51" w:type="pct"/>
            <w:vAlign w:val="center"/>
          </w:tcPr>
          <w:p w:rsidR="00943C98" w:rsidRPr="001A302E" w:rsidRDefault="00943C98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351" w:type="pct"/>
            <w:vAlign w:val="center"/>
          </w:tcPr>
          <w:p w:rsidR="00943C98" w:rsidRPr="001A302E" w:rsidRDefault="00943C98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52" w:type="pct"/>
            <w:vAlign w:val="center"/>
          </w:tcPr>
          <w:p w:rsidR="00943C98" w:rsidRPr="001A302E" w:rsidRDefault="00943C98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2025 г.</w:t>
            </w:r>
          </w:p>
        </w:tc>
        <w:tc>
          <w:tcPr>
            <w:tcW w:w="593" w:type="pct"/>
            <w:vMerge/>
            <w:shd w:val="clear" w:color="auto" w:fill="auto"/>
            <w:hideMark/>
          </w:tcPr>
          <w:p w:rsidR="00943C98" w:rsidRPr="001A302E" w:rsidRDefault="00943C98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3C98" w:rsidRPr="001A302E" w:rsidTr="00437714">
        <w:tc>
          <w:tcPr>
            <w:tcW w:w="201" w:type="pct"/>
            <w:shd w:val="clear" w:color="auto" w:fill="auto"/>
            <w:hideMark/>
          </w:tcPr>
          <w:p w:rsidR="00943C98" w:rsidRPr="001A302E" w:rsidRDefault="00943C9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5" w:type="pct"/>
            <w:shd w:val="clear" w:color="auto" w:fill="auto"/>
            <w:hideMark/>
          </w:tcPr>
          <w:p w:rsidR="00943C98" w:rsidRPr="001A302E" w:rsidRDefault="00943C9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pct"/>
            <w:shd w:val="clear" w:color="auto" w:fill="auto"/>
            <w:hideMark/>
          </w:tcPr>
          <w:p w:rsidR="00943C98" w:rsidRPr="001A302E" w:rsidRDefault="00943C9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" w:type="pct"/>
            <w:shd w:val="clear" w:color="auto" w:fill="auto"/>
            <w:hideMark/>
          </w:tcPr>
          <w:p w:rsidR="00943C98" w:rsidRPr="001A302E" w:rsidRDefault="00943C9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" w:type="pct"/>
            <w:shd w:val="clear" w:color="auto" w:fill="auto"/>
            <w:hideMark/>
          </w:tcPr>
          <w:p w:rsidR="00943C98" w:rsidRPr="001A302E" w:rsidRDefault="00943C9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1" w:type="pct"/>
            <w:shd w:val="clear" w:color="auto" w:fill="auto"/>
            <w:hideMark/>
          </w:tcPr>
          <w:p w:rsidR="00943C98" w:rsidRPr="001A302E" w:rsidRDefault="00943C9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2" w:type="pct"/>
          </w:tcPr>
          <w:p w:rsidR="00943C98" w:rsidRPr="001A302E" w:rsidRDefault="00263ED9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1" w:type="pct"/>
          </w:tcPr>
          <w:p w:rsidR="00943C98" w:rsidRPr="001A302E" w:rsidRDefault="00263ED9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1" w:type="pct"/>
          </w:tcPr>
          <w:p w:rsidR="00943C98" w:rsidRPr="001A302E" w:rsidRDefault="00263ED9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2" w:type="pct"/>
          </w:tcPr>
          <w:p w:rsidR="00943C98" w:rsidRPr="001A302E" w:rsidRDefault="00263ED9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943C98" w:rsidRPr="001A302E" w:rsidRDefault="00263ED9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43C98" w:rsidRPr="001A302E" w:rsidTr="00EC1B78">
        <w:trPr>
          <w:trHeight w:val="1338"/>
        </w:trPr>
        <w:tc>
          <w:tcPr>
            <w:tcW w:w="201" w:type="pct"/>
            <w:shd w:val="clear" w:color="auto" w:fill="auto"/>
            <w:hideMark/>
          </w:tcPr>
          <w:p w:rsidR="00943C98" w:rsidRPr="001A302E" w:rsidRDefault="00943C9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943C98" w:rsidRPr="001A302E" w:rsidRDefault="00943C98" w:rsidP="00C768A6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43C98" w:rsidRPr="001A302E" w:rsidRDefault="00943C98" w:rsidP="00C76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Количество услуг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43C98" w:rsidRPr="001A302E" w:rsidRDefault="00295C5F" w:rsidP="00C76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43C98" w:rsidRPr="001A302E" w:rsidRDefault="00295C5F" w:rsidP="00C76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43C98" w:rsidRPr="001A302E" w:rsidRDefault="00295C5F" w:rsidP="00C76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  <w:tc>
          <w:tcPr>
            <w:tcW w:w="352" w:type="pct"/>
            <w:vAlign w:val="center"/>
          </w:tcPr>
          <w:p w:rsidR="00943C98" w:rsidRPr="001A302E" w:rsidRDefault="00295C5F" w:rsidP="00943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  <w:tc>
          <w:tcPr>
            <w:tcW w:w="351" w:type="pct"/>
            <w:vAlign w:val="center"/>
          </w:tcPr>
          <w:p w:rsidR="00943C98" w:rsidRPr="001A302E" w:rsidRDefault="00295C5F" w:rsidP="00943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  <w:tc>
          <w:tcPr>
            <w:tcW w:w="351" w:type="pct"/>
            <w:vAlign w:val="center"/>
          </w:tcPr>
          <w:p w:rsidR="00943C98" w:rsidRPr="001A302E" w:rsidRDefault="00295C5F" w:rsidP="00943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  <w:tc>
          <w:tcPr>
            <w:tcW w:w="352" w:type="pct"/>
            <w:vAlign w:val="center"/>
          </w:tcPr>
          <w:p w:rsidR="00943C98" w:rsidRPr="001A302E" w:rsidRDefault="00295C5F" w:rsidP="00943C98">
            <w:pPr>
              <w:ind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43C98" w:rsidRPr="001A302E" w:rsidRDefault="00295C5F" w:rsidP="00C76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</w:tr>
    </w:tbl>
    <w:p w:rsidR="00D334B4" w:rsidRPr="001A302E" w:rsidRDefault="00D334B4" w:rsidP="002034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B4" w:rsidRPr="001A302E" w:rsidRDefault="00D334B4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5370" w:rsidRPr="001A302E" w:rsidRDefault="00345370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5370" w:rsidRPr="001A302E" w:rsidRDefault="00345370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5370" w:rsidRPr="001A302E" w:rsidRDefault="00345370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5370" w:rsidRPr="001A302E" w:rsidRDefault="00345370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714" w:rsidRPr="001A302E" w:rsidRDefault="00437714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37714" w:rsidRPr="001A302E" w:rsidSect="0043771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3F56" w:rsidRPr="001A302E" w:rsidRDefault="001A3F56" w:rsidP="004377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lastRenderedPageBreak/>
        <w:t xml:space="preserve">Таблица 6 </w:t>
      </w:r>
    </w:p>
    <w:p w:rsidR="00437714" w:rsidRPr="001A302E" w:rsidRDefault="00437714" w:rsidP="004377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A3F56" w:rsidRPr="001A302E" w:rsidRDefault="001A3F56" w:rsidP="004377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Перечень возможных рисков при реализации </w:t>
      </w:r>
      <w:r w:rsidR="00D04A4F" w:rsidRPr="001A302E">
        <w:rPr>
          <w:rFonts w:ascii="Times New Roman" w:hAnsi="Times New Roman" w:cs="Times New Roman"/>
          <w:sz w:val="26"/>
          <w:szCs w:val="26"/>
        </w:rPr>
        <w:t>муниципальной</w:t>
      </w:r>
      <w:r w:rsidRPr="001A302E">
        <w:rPr>
          <w:rFonts w:ascii="Times New Roman" w:hAnsi="Times New Roman" w:cs="Times New Roman"/>
          <w:sz w:val="26"/>
          <w:szCs w:val="26"/>
        </w:rPr>
        <w:t xml:space="preserve"> программы и мер по их преодолению</w:t>
      </w:r>
    </w:p>
    <w:p w:rsidR="001A3F56" w:rsidRPr="001A302E" w:rsidRDefault="001A3F56" w:rsidP="004377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7005"/>
        <w:gridCol w:w="8301"/>
      </w:tblGrid>
      <w:tr w:rsidR="001A3F56" w:rsidRPr="001A302E" w:rsidTr="00437714">
        <w:trPr>
          <w:trHeight w:val="70"/>
        </w:trPr>
        <w:tc>
          <w:tcPr>
            <w:tcW w:w="193" w:type="pct"/>
            <w:shd w:val="clear" w:color="auto" w:fill="auto"/>
            <w:vAlign w:val="center"/>
            <w:hideMark/>
          </w:tcPr>
          <w:p w:rsidR="001A3F56" w:rsidRPr="001A302E" w:rsidRDefault="001A3F56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00" w:type="pct"/>
            <w:shd w:val="clear" w:color="auto" w:fill="auto"/>
            <w:vAlign w:val="center"/>
            <w:hideMark/>
          </w:tcPr>
          <w:p w:rsidR="001A3F56" w:rsidRPr="001A302E" w:rsidRDefault="001A3F56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риска</w:t>
            </w:r>
          </w:p>
        </w:tc>
        <w:tc>
          <w:tcPr>
            <w:tcW w:w="2607" w:type="pct"/>
            <w:shd w:val="clear" w:color="auto" w:fill="auto"/>
            <w:vAlign w:val="center"/>
            <w:hideMark/>
          </w:tcPr>
          <w:p w:rsidR="001A3F56" w:rsidRPr="001A302E" w:rsidRDefault="001A3F56" w:rsidP="00437714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Меры по преодолению рисков</w:t>
            </w:r>
          </w:p>
        </w:tc>
      </w:tr>
      <w:tr w:rsidR="001A3F56" w:rsidRPr="001A302E" w:rsidTr="00437714">
        <w:trPr>
          <w:trHeight w:val="362"/>
        </w:trPr>
        <w:tc>
          <w:tcPr>
            <w:tcW w:w="193" w:type="pct"/>
            <w:shd w:val="clear" w:color="auto" w:fill="auto"/>
            <w:vAlign w:val="center"/>
            <w:hideMark/>
          </w:tcPr>
          <w:p w:rsidR="001A3F56" w:rsidRPr="001A302E" w:rsidRDefault="001A3F56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0" w:type="pct"/>
            <w:shd w:val="clear" w:color="auto" w:fill="auto"/>
            <w:vAlign w:val="center"/>
            <w:hideMark/>
          </w:tcPr>
          <w:p w:rsidR="001A3F56" w:rsidRPr="001A302E" w:rsidRDefault="001A3F56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7" w:type="pct"/>
            <w:shd w:val="clear" w:color="auto" w:fill="auto"/>
            <w:vAlign w:val="center"/>
            <w:hideMark/>
          </w:tcPr>
          <w:p w:rsidR="001A3F56" w:rsidRPr="001A302E" w:rsidRDefault="001A3F56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AB68D8" w:rsidRPr="001A302E" w:rsidTr="00437714">
        <w:tc>
          <w:tcPr>
            <w:tcW w:w="193" w:type="pct"/>
            <w:shd w:val="clear" w:color="auto" w:fill="auto"/>
            <w:hideMark/>
          </w:tcPr>
          <w:p w:rsidR="00AB68D8" w:rsidRPr="001A302E" w:rsidRDefault="00AB68D8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0" w:type="pct"/>
            <w:shd w:val="clear" w:color="auto" w:fill="auto"/>
          </w:tcPr>
          <w:p w:rsidR="00AB68D8" w:rsidRPr="001A302E" w:rsidRDefault="00AB68D8" w:rsidP="00437714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Макроэкономические риски - снижение темпов роста национальной экономики и уровня инвестиционной активности, высокой инфляцией, кризисными явлениями в финансовой системе (темпы экономического развития страны; изменение ставки рефинансирования ЦБ РФ; изменение обменного курса валют; уровень политической стабильности)</w:t>
            </w:r>
          </w:p>
        </w:tc>
        <w:tc>
          <w:tcPr>
            <w:tcW w:w="2607" w:type="pct"/>
            <w:vMerge w:val="restart"/>
            <w:shd w:val="clear" w:color="auto" w:fill="auto"/>
          </w:tcPr>
          <w:p w:rsidR="00AB68D8" w:rsidRPr="001A302E" w:rsidRDefault="00AB68D8" w:rsidP="00437714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Устранение (минимизация)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разработки, уточнения и применения нормативных правовых актов, способствующих решению задач муниципальной программы.</w:t>
            </w:r>
          </w:p>
          <w:p w:rsidR="00AB68D8" w:rsidRPr="001A302E" w:rsidRDefault="00AB68D8" w:rsidP="00437714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 – Управление экономики Администрации города Когалыма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      </w:r>
          </w:p>
          <w:p w:rsidR="00AB68D8" w:rsidRPr="001A302E" w:rsidRDefault="00AB68D8" w:rsidP="0043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из бюджета Ханты-Мансийского автономного округа – Югры субсидии на реализацию мероприятий, а именно подпрограммы развития малого и среднего предпринимательства.</w:t>
            </w:r>
          </w:p>
        </w:tc>
      </w:tr>
      <w:tr w:rsidR="00AB68D8" w:rsidRPr="001A302E" w:rsidTr="00437714">
        <w:tc>
          <w:tcPr>
            <w:tcW w:w="193" w:type="pct"/>
            <w:shd w:val="clear" w:color="auto" w:fill="auto"/>
            <w:hideMark/>
          </w:tcPr>
          <w:p w:rsidR="00AB68D8" w:rsidRPr="001A302E" w:rsidRDefault="00AB68D8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AB68D8" w:rsidRPr="001A302E" w:rsidRDefault="00AB68D8" w:rsidP="0043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Финансовые риски - связаны с финансированием государственной программы в неполном объеме</w:t>
            </w:r>
          </w:p>
        </w:tc>
        <w:tc>
          <w:tcPr>
            <w:tcW w:w="2607" w:type="pct"/>
            <w:vMerge/>
            <w:shd w:val="clear" w:color="auto" w:fill="auto"/>
          </w:tcPr>
          <w:p w:rsidR="00AB68D8" w:rsidRPr="001A302E" w:rsidRDefault="00AB68D8" w:rsidP="0043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68D8" w:rsidRPr="001A302E" w:rsidTr="00437714">
        <w:tc>
          <w:tcPr>
            <w:tcW w:w="193" w:type="pct"/>
            <w:shd w:val="clear" w:color="auto" w:fill="auto"/>
            <w:hideMark/>
          </w:tcPr>
          <w:p w:rsidR="00AB68D8" w:rsidRPr="001A302E" w:rsidRDefault="00AB68D8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0" w:type="pct"/>
            <w:shd w:val="clear" w:color="auto" w:fill="auto"/>
          </w:tcPr>
          <w:p w:rsidR="00AB68D8" w:rsidRPr="001A302E" w:rsidRDefault="00AB68D8" w:rsidP="00437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Нормативные правовые риски - возможность несоответствия законодательства либо отсутствие законодательного регулирования основных направлений муниципальной программы</w:t>
            </w:r>
          </w:p>
        </w:tc>
        <w:tc>
          <w:tcPr>
            <w:tcW w:w="2607" w:type="pct"/>
            <w:vMerge/>
            <w:shd w:val="clear" w:color="auto" w:fill="auto"/>
          </w:tcPr>
          <w:p w:rsidR="00AB68D8" w:rsidRPr="001A302E" w:rsidRDefault="00AB68D8" w:rsidP="004377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68D8" w:rsidRPr="001A302E" w:rsidTr="00437714">
        <w:tc>
          <w:tcPr>
            <w:tcW w:w="193" w:type="pct"/>
            <w:shd w:val="clear" w:color="auto" w:fill="auto"/>
          </w:tcPr>
          <w:p w:rsidR="00AB68D8" w:rsidRPr="001A302E" w:rsidRDefault="00AB68D8" w:rsidP="00437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0" w:type="pct"/>
            <w:shd w:val="clear" w:color="auto" w:fill="auto"/>
          </w:tcPr>
          <w:p w:rsidR="00AB68D8" w:rsidRPr="001A302E" w:rsidRDefault="00AB68D8" w:rsidP="00437714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02E">
              <w:rPr>
                <w:rFonts w:ascii="Times New Roman" w:hAnsi="Times New Roman"/>
                <w:sz w:val="26"/>
                <w:szCs w:val="26"/>
              </w:rPr>
              <w:t>Риски инновационного развития – в основе этих тенденций лежит максимальное использование потребителями доступных на мировом рынке технологий, которые закупаются либо привлекаются в муниципалитет вместе с иностранным капиталом</w:t>
            </w:r>
          </w:p>
        </w:tc>
        <w:tc>
          <w:tcPr>
            <w:tcW w:w="2607" w:type="pct"/>
            <w:vMerge/>
            <w:shd w:val="clear" w:color="auto" w:fill="auto"/>
          </w:tcPr>
          <w:p w:rsidR="00AB68D8" w:rsidRPr="001A302E" w:rsidRDefault="00AB68D8" w:rsidP="004377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04A4F" w:rsidRPr="001A302E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68A6" w:rsidRPr="001A302E" w:rsidRDefault="00C768A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714" w:rsidRPr="001A302E" w:rsidRDefault="00437714" w:rsidP="00AB68D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37714" w:rsidRPr="001A302E" w:rsidSect="0043771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A3F56" w:rsidRPr="001A302E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lastRenderedPageBreak/>
        <w:t>Таблица 7</w:t>
      </w:r>
      <w:r w:rsidR="001A3F56" w:rsidRPr="001A3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714" w:rsidRPr="001A302E" w:rsidRDefault="00437714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A3F56" w:rsidRPr="001A302E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</w:p>
    <w:p w:rsidR="001A3F56" w:rsidRPr="001A302E" w:rsidRDefault="001A3F56" w:rsidP="00D04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3926"/>
        <w:gridCol w:w="2181"/>
        <w:gridCol w:w="3735"/>
        <w:gridCol w:w="4986"/>
      </w:tblGrid>
      <w:tr w:rsidR="00D04A4F" w:rsidRPr="001A302E" w:rsidTr="00437714">
        <w:tc>
          <w:tcPr>
            <w:tcW w:w="343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233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685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173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566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D04A4F" w:rsidRPr="001A302E" w:rsidTr="00437714">
        <w:tc>
          <w:tcPr>
            <w:tcW w:w="343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3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3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6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04A4F" w:rsidRPr="001A302E" w:rsidTr="00437714">
        <w:tc>
          <w:tcPr>
            <w:tcW w:w="343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3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3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6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4A4F" w:rsidRPr="001A302E" w:rsidTr="00437714">
        <w:tc>
          <w:tcPr>
            <w:tcW w:w="343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3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3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6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4A4F" w:rsidRPr="001A302E" w:rsidTr="00437714">
        <w:tc>
          <w:tcPr>
            <w:tcW w:w="343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3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3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6" w:type="pct"/>
            <w:shd w:val="clear" w:color="auto" w:fill="auto"/>
          </w:tcPr>
          <w:p w:rsidR="00D04A4F" w:rsidRPr="001A302E" w:rsidRDefault="00AB68D8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A3F56" w:rsidRPr="001A302E" w:rsidRDefault="001A3F56" w:rsidP="00D04A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3F56" w:rsidRPr="001A302E" w:rsidRDefault="001A3F5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68D8" w:rsidRPr="001A302E" w:rsidRDefault="00AB68D8" w:rsidP="003E3B7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714" w:rsidRPr="001A302E" w:rsidRDefault="00437714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37714" w:rsidRPr="001A302E" w:rsidSect="0043771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3F56" w:rsidRPr="001A302E" w:rsidRDefault="001A3F5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lastRenderedPageBreak/>
        <w:t xml:space="preserve">Таблица 8 </w:t>
      </w:r>
    </w:p>
    <w:p w:rsidR="00437714" w:rsidRPr="001A302E" w:rsidRDefault="00437714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A4F" w:rsidRPr="001A302E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коммунально-бытового назначения,</w:t>
      </w:r>
      <w:r w:rsidR="00D04A4F" w:rsidRPr="001A302E">
        <w:rPr>
          <w:rFonts w:ascii="Times New Roman" w:hAnsi="Times New Roman" w:cs="Times New Roman"/>
          <w:sz w:val="26"/>
          <w:szCs w:val="26"/>
        </w:rPr>
        <w:t xml:space="preserve"> </w:t>
      </w:r>
      <w:r w:rsidRPr="001A302E">
        <w:rPr>
          <w:rFonts w:ascii="Times New Roman" w:hAnsi="Times New Roman" w:cs="Times New Roman"/>
          <w:sz w:val="26"/>
          <w:szCs w:val="26"/>
        </w:rPr>
        <w:t xml:space="preserve">масштабные инвестиционные проекты </w:t>
      </w:r>
    </w:p>
    <w:p w:rsidR="001A3F56" w:rsidRPr="001A302E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</w:p>
    <w:p w:rsidR="001A3F56" w:rsidRPr="001A302E" w:rsidRDefault="001A3F56" w:rsidP="00D04A4F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442"/>
        <w:gridCol w:w="3633"/>
        <w:gridCol w:w="8145"/>
      </w:tblGrid>
      <w:tr w:rsidR="00D04A4F" w:rsidRPr="001A302E" w:rsidTr="00345370">
        <w:tc>
          <w:tcPr>
            <w:tcW w:w="220" w:type="pct"/>
            <w:shd w:val="clear" w:color="auto" w:fill="auto"/>
            <w:hideMark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81" w:type="pct"/>
            <w:shd w:val="clear" w:color="auto" w:fill="auto"/>
            <w:hideMark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141" w:type="pct"/>
            <w:shd w:val="clear" w:color="auto" w:fill="auto"/>
            <w:hideMark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557" w:type="pct"/>
            <w:shd w:val="clear" w:color="auto" w:fill="auto"/>
            <w:hideMark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04A4F" w:rsidRPr="001A302E" w:rsidTr="00345370">
        <w:tc>
          <w:tcPr>
            <w:tcW w:w="220" w:type="pct"/>
            <w:shd w:val="clear" w:color="auto" w:fill="auto"/>
            <w:hideMark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1" w:type="pct"/>
            <w:shd w:val="clear" w:color="auto" w:fill="auto"/>
            <w:hideMark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1" w:type="pct"/>
            <w:shd w:val="clear" w:color="auto" w:fill="auto"/>
            <w:hideMark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7" w:type="pct"/>
            <w:shd w:val="clear" w:color="auto" w:fill="auto"/>
            <w:hideMark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4A4F" w:rsidRPr="001A302E" w:rsidTr="00345370">
        <w:tc>
          <w:tcPr>
            <w:tcW w:w="220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1" w:type="pct"/>
            <w:shd w:val="clear" w:color="auto" w:fill="auto"/>
          </w:tcPr>
          <w:p w:rsidR="00D04A4F" w:rsidRPr="001A302E" w:rsidRDefault="001F66EC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1" w:type="pct"/>
            <w:shd w:val="clear" w:color="auto" w:fill="auto"/>
          </w:tcPr>
          <w:p w:rsidR="00D04A4F" w:rsidRPr="001A302E" w:rsidRDefault="001F66EC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7" w:type="pct"/>
            <w:shd w:val="clear" w:color="auto" w:fill="auto"/>
          </w:tcPr>
          <w:p w:rsidR="00D04A4F" w:rsidRPr="001A302E" w:rsidRDefault="001F66EC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4A4F" w:rsidRPr="001A302E" w:rsidTr="00345370">
        <w:tc>
          <w:tcPr>
            <w:tcW w:w="220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pct"/>
            <w:shd w:val="clear" w:color="auto" w:fill="auto"/>
          </w:tcPr>
          <w:p w:rsidR="00D04A4F" w:rsidRPr="001A302E" w:rsidRDefault="001F66EC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1" w:type="pct"/>
            <w:shd w:val="clear" w:color="auto" w:fill="auto"/>
          </w:tcPr>
          <w:p w:rsidR="00D04A4F" w:rsidRPr="001A302E" w:rsidRDefault="001F66EC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7" w:type="pct"/>
            <w:shd w:val="clear" w:color="auto" w:fill="auto"/>
          </w:tcPr>
          <w:p w:rsidR="00D04A4F" w:rsidRPr="001A302E" w:rsidRDefault="001F66EC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4A4F" w:rsidRPr="001A302E" w:rsidTr="00345370">
        <w:tc>
          <w:tcPr>
            <w:tcW w:w="220" w:type="pct"/>
            <w:shd w:val="clear" w:color="auto" w:fill="auto"/>
          </w:tcPr>
          <w:p w:rsidR="00D04A4F" w:rsidRPr="001A302E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pct"/>
            <w:shd w:val="clear" w:color="auto" w:fill="auto"/>
          </w:tcPr>
          <w:p w:rsidR="00D04A4F" w:rsidRPr="001A302E" w:rsidRDefault="001F66EC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1" w:type="pct"/>
            <w:shd w:val="clear" w:color="auto" w:fill="auto"/>
          </w:tcPr>
          <w:p w:rsidR="00D04A4F" w:rsidRPr="001A302E" w:rsidRDefault="001F66EC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7" w:type="pct"/>
            <w:shd w:val="clear" w:color="auto" w:fill="auto"/>
          </w:tcPr>
          <w:p w:rsidR="00D04A4F" w:rsidRPr="001A302E" w:rsidRDefault="001F66EC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0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A304E" w:rsidRPr="001A302E" w:rsidRDefault="006A304E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3F56" w:rsidRPr="001A302E" w:rsidRDefault="001A3F56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D04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36F" w:rsidRPr="001A302E" w:rsidRDefault="00F5136F" w:rsidP="00177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F5136F" w:rsidRPr="001A302E" w:rsidSect="00EC1B7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F5136F" w:rsidRPr="001A302E" w:rsidRDefault="00F5136F" w:rsidP="00200F4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16CF3" w:rsidRPr="001A302E">
        <w:rPr>
          <w:rFonts w:ascii="Times New Roman" w:hAnsi="Times New Roman" w:cs="Times New Roman"/>
          <w:sz w:val="26"/>
          <w:szCs w:val="26"/>
        </w:rPr>
        <w:t>1</w:t>
      </w:r>
    </w:p>
    <w:p w:rsidR="001A3F56" w:rsidRPr="001A302E" w:rsidRDefault="001A3F56" w:rsidP="00200F41">
      <w:pPr>
        <w:spacing w:after="0" w:line="240" w:lineRule="auto"/>
        <w:ind w:left="7088"/>
        <w:jc w:val="both"/>
        <w:rPr>
          <w:rFonts w:ascii="Times New Roman" w:hAnsi="Times New Roman" w:cs="Times New Roman"/>
          <w:sz w:val="26"/>
          <w:szCs w:val="26"/>
        </w:rPr>
      </w:pP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302E">
        <w:rPr>
          <w:rFonts w:ascii="Times New Roman" w:hAnsi="Times New Roman" w:cs="Times New Roman"/>
          <w:bCs/>
          <w:sz w:val="26"/>
          <w:szCs w:val="26"/>
        </w:rPr>
        <w:t>СОЦИАЛЬНО ЗНАЧИМЫЕ (ПРИОРИТЕТНЫЕ) ВИДЫ ДЕЯТЕЛЬНОСТИ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 xml:space="preserve">В рамках </w:t>
      </w:r>
      <w:hyperlink r:id="rId19" w:history="1">
        <w:r w:rsidRPr="001A302E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1A302E">
        <w:rPr>
          <w:rFonts w:ascii="Times New Roman" w:hAnsi="Times New Roman" w:cs="Times New Roman"/>
          <w:sz w:val="26"/>
          <w:szCs w:val="26"/>
        </w:rPr>
        <w:t xml:space="preserve"> «Развитие малого и среднего предпринимательства в городе Когалыме» (далее - подпрограмма РМСП) социально значимыми видами деятельности считаются: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1) бытовое обслуживание населения;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2) ремесленническая деятельность, традиционные народные промыслы;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3) сельскохозяйственная деятельность;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4) услуги в сфере семейного, молодежного и детского досуга (за исключением бань и саун);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5) образование;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6) жилищно-коммунальные услуги, в том числе: начисление, учет потребителей и сбор платежей;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7) осуществление пассажирских перевозок;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8) здравоохранение (за исключением стоматологии);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9) предоставление социальных услуг населению;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10) ритуальные услуги и содержание мест захоронения;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11) оказание транспортных услуг для социального обслуживания населения;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12) организация общественного питания;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13) услуги в сфере отдыха, культуры, физической культуры и спорта;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14) строительство социального жилья;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15) развитие внутреннего туризма;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16) услуги по уходу и присмотру за детьми;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17) ветеринарная деятельность;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18) организация психологических, логопедических занятий;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19) использующие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20) осуществляющие обрабатывающее производство;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21) услуги музыкальных и художественных школ;</w:t>
      </w:r>
    </w:p>
    <w:p w:rsidR="00200F41" w:rsidRPr="001A302E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22) санаторно-оздоровительные услуги;</w:t>
      </w:r>
    </w:p>
    <w:p w:rsidR="00200F41" w:rsidRPr="00200F41" w:rsidRDefault="00200F41" w:rsidP="00200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02E">
        <w:rPr>
          <w:rFonts w:ascii="Times New Roman" w:hAnsi="Times New Roman" w:cs="Times New Roman"/>
          <w:sz w:val="26"/>
          <w:szCs w:val="26"/>
        </w:rPr>
        <w:t>23) сбор и переработка дикоросов.</w:t>
      </w:r>
    </w:p>
    <w:p w:rsidR="00987D08" w:rsidRPr="009C5034" w:rsidRDefault="00987D08" w:rsidP="00F5136F">
      <w:pPr>
        <w:tabs>
          <w:tab w:val="left" w:pos="284"/>
        </w:tabs>
        <w:spacing w:after="0" w:line="240" w:lineRule="auto"/>
        <w:ind w:left="7088"/>
        <w:jc w:val="both"/>
        <w:rPr>
          <w:sz w:val="26"/>
          <w:szCs w:val="26"/>
        </w:rPr>
      </w:pPr>
    </w:p>
    <w:sectPr w:rsidR="00987D08" w:rsidRPr="009C5034" w:rsidSect="00200F41">
      <w:pgSz w:w="11906" w:h="16838"/>
      <w:pgMar w:top="567" w:right="2552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45" w:rsidRDefault="007A4445">
      <w:pPr>
        <w:spacing w:after="0" w:line="240" w:lineRule="auto"/>
      </w:pPr>
      <w:r>
        <w:separator/>
      </w:r>
    </w:p>
  </w:endnote>
  <w:endnote w:type="continuationSeparator" w:id="0">
    <w:p w:rsidR="007A4445" w:rsidRDefault="007A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801263"/>
      <w:docPartObj>
        <w:docPartGallery w:val="Page Numbers (Bottom of Page)"/>
        <w:docPartUnique/>
      </w:docPartObj>
    </w:sdtPr>
    <w:sdtContent>
      <w:p w:rsidR="00E166BA" w:rsidRDefault="0011572A" w:rsidP="003A6927">
        <w:pPr>
          <w:pStyle w:val="af1"/>
          <w:jc w:val="right"/>
        </w:pPr>
        <w:r>
          <w:fldChar w:fldCharType="begin"/>
        </w:r>
        <w:r w:rsidR="00E166BA">
          <w:instrText>PAGE   \* MERGEFORMAT</w:instrText>
        </w:r>
        <w:r>
          <w:fldChar w:fldCharType="separate"/>
        </w:r>
        <w:r w:rsidR="00D900D3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45" w:rsidRDefault="007A4445">
      <w:pPr>
        <w:spacing w:after="0" w:line="240" w:lineRule="auto"/>
      </w:pPr>
      <w:r>
        <w:separator/>
      </w:r>
    </w:p>
  </w:footnote>
  <w:footnote w:type="continuationSeparator" w:id="0">
    <w:p w:rsidR="007A4445" w:rsidRDefault="007A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F62C7"/>
    <w:multiLevelType w:val="hybridMultilevel"/>
    <w:tmpl w:val="CDA8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F1CFC"/>
    <w:rsid w:val="00004A3D"/>
    <w:rsid w:val="00011412"/>
    <w:rsid w:val="0001201B"/>
    <w:rsid w:val="000128AE"/>
    <w:rsid w:val="00013303"/>
    <w:rsid w:val="000221FD"/>
    <w:rsid w:val="00023962"/>
    <w:rsid w:val="000247B0"/>
    <w:rsid w:val="00040B51"/>
    <w:rsid w:val="000425F2"/>
    <w:rsid w:val="00046597"/>
    <w:rsid w:val="00046F56"/>
    <w:rsid w:val="00047DDC"/>
    <w:rsid w:val="0005403A"/>
    <w:rsid w:val="000552C8"/>
    <w:rsid w:val="000608B3"/>
    <w:rsid w:val="00062A62"/>
    <w:rsid w:val="00063CB1"/>
    <w:rsid w:val="0008027A"/>
    <w:rsid w:val="00080EC4"/>
    <w:rsid w:val="00082722"/>
    <w:rsid w:val="0008669F"/>
    <w:rsid w:val="00093865"/>
    <w:rsid w:val="0009399B"/>
    <w:rsid w:val="00093A7B"/>
    <w:rsid w:val="00095C6C"/>
    <w:rsid w:val="000972CA"/>
    <w:rsid w:val="00097DA6"/>
    <w:rsid w:val="000B2066"/>
    <w:rsid w:val="000C19EA"/>
    <w:rsid w:val="000C23EE"/>
    <w:rsid w:val="000C2565"/>
    <w:rsid w:val="000C344E"/>
    <w:rsid w:val="000C5FD7"/>
    <w:rsid w:val="000C7D82"/>
    <w:rsid w:val="000E1CD5"/>
    <w:rsid w:val="000E7422"/>
    <w:rsid w:val="000E7AB5"/>
    <w:rsid w:val="000F06AC"/>
    <w:rsid w:val="000F25D3"/>
    <w:rsid w:val="00102C97"/>
    <w:rsid w:val="00103711"/>
    <w:rsid w:val="00103CEA"/>
    <w:rsid w:val="001057C7"/>
    <w:rsid w:val="0011572A"/>
    <w:rsid w:val="00122A65"/>
    <w:rsid w:val="00125F0A"/>
    <w:rsid w:val="00126725"/>
    <w:rsid w:val="00131B22"/>
    <w:rsid w:val="00141AA5"/>
    <w:rsid w:val="00146AD6"/>
    <w:rsid w:val="00153AFD"/>
    <w:rsid w:val="00154864"/>
    <w:rsid w:val="0015741B"/>
    <w:rsid w:val="00160EBF"/>
    <w:rsid w:val="00161969"/>
    <w:rsid w:val="001633D9"/>
    <w:rsid w:val="001633E2"/>
    <w:rsid w:val="00164990"/>
    <w:rsid w:val="00165E9E"/>
    <w:rsid w:val="00172FF9"/>
    <w:rsid w:val="00177012"/>
    <w:rsid w:val="00177AF8"/>
    <w:rsid w:val="00180505"/>
    <w:rsid w:val="0018104A"/>
    <w:rsid w:val="00181DE5"/>
    <w:rsid w:val="001826FA"/>
    <w:rsid w:val="00186348"/>
    <w:rsid w:val="0019633C"/>
    <w:rsid w:val="00196405"/>
    <w:rsid w:val="001977C7"/>
    <w:rsid w:val="001A041B"/>
    <w:rsid w:val="001A302E"/>
    <w:rsid w:val="001A3F56"/>
    <w:rsid w:val="001B210E"/>
    <w:rsid w:val="001B3A46"/>
    <w:rsid w:val="001B3AD6"/>
    <w:rsid w:val="001B3D84"/>
    <w:rsid w:val="001C45A9"/>
    <w:rsid w:val="001C56F7"/>
    <w:rsid w:val="001C7A4A"/>
    <w:rsid w:val="001D096D"/>
    <w:rsid w:val="001D0ADC"/>
    <w:rsid w:val="001D0DAE"/>
    <w:rsid w:val="001D3657"/>
    <w:rsid w:val="001D5586"/>
    <w:rsid w:val="001D5B19"/>
    <w:rsid w:val="001D6934"/>
    <w:rsid w:val="001E4561"/>
    <w:rsid w:val="001E5F8D"/>
    <w:rsid w:val="001F145A"/>
    <w:rsid w:val="001F4359"/>
    <w:rsid w:val="001F4E08"/>
    <w:rsid w:val="001F5FF4"/>
    <w:rsid w:val="001F66EC"/>
    <w:rsid w:val="001F7385"/>
    <w:rsid w:val="00200255"/>
    <w:rsid w:val="00200F41"/>
    <w:rsid w:val="002034A3"/>
    <w:rsid w:val="00203F13"/>
    <w:rsid w:val="00205A57"/>
    <w:rsid w:val="002178D8"/>
    <w:rsid w:val="002219F1"/>
    <w:rsid w:val="00225CFC"/>
    <w:rsid w:val="00226101"/>
    <w:rsid w:val="002315A9"/>
    <w:rsid w:val="00232F83"/>
    <w:rsid w:val="00233795"/>
    <w:rsid w:val="0023404F"/>
    <w:rsid w:val="00242C88"/>
    <w:rsid w:val="002435B9"/>
    <w:rsid w:val="002448C0"/>
    <w:rsid w:val="00250208"/>
    <w:rsid w:val="002516FC"/>
    <w:rsid w:val="002521AD"/>
    <w:rsid w:val="002557CA"/>
    <w:rsid w:val="00257F4D"/>
    <w:rsid w:val="0026038B"/>
    <w:rsid w:val="00263ED9"/>
    <w:rsid w:val="002642EE"/>
    <w:rsid w:val="0026447D"/>
    <w:rsid w:val="00270A8F"/>
    <w:rsid w:val="0027101E"/>
    <w:rsid w:val="0027629C"/>
    <w:rsid w:val="00285D6B"/>
    <w:rsid w:val="0028675E"/>
    <w:rsid w:val="00287645"/>
    <w:rsid w:val="00290F84"/>
    <w:rsid w:val="00292419"/>
    <w:rsid w:val="002935EF"/>
    <w:rsid w:val="00295C5F"/>
    <w:rsid w:val="00297A4B"/>
    <w:rsid w:val="002A0B73"/>
    <w:rsid w:val="002B304A"/>
    <w:rsid w:val="002B3EEC"/>
    <w:rsid w:val="002B6F17"/>
    <w:rsid w:val="002B7EE2"/>
    <w:rsid w:val="002C2BAB"/>
    <w:rsid w:val="002C475B"/>
    <w:rsid w:val="002C57EE"/>
    <w:rsid w:val="002C7A7C"/>
    <w:rsid w:val="002C7DE7"/>
    <w:rsid w:val="002D0AFA"/>
    <w:rsid w:val="002D43EC"/>
    <w:rsid w:val="002D6D19"/>
    <w:rsid w:val="002E0757"/>
    <w:rsid w:val="002E17EC"/>
    <w:rsid w:val="002F1CFC"/>
    <w:rsid w:val="002F5533"/>
    <w:rsid w:val="002F58B1"/>
    <w:rsid w:val="00300189"/>
    <w:rsid w:val="00303304"/>
    <w:rsid w:val="003037E9"/>
    <w:rsid w:val="00306A6B"/>
    <w:rsid w:val="00311942"/>
    <w:rsid w:val="00314626"/>
    <w:rsid w:val="00321145"/>
    <w:rsid w:val="003217E2"/>
    <w:rsid w:val="00326600"/>
    <w:rsid w:val="00332DA5"/>
    <w:rsid w:val="00333F32"/>
    <w:rsid w:val="00337E8D"/>
    <w:rsid w:val="00345370"/>
    <w:rsid w:val="003572C0"/>
    <w:rsid w:val="00360CD4"/>
    <w:rsid w:val="00363A3F"/>
    <w:rsid w:val="00365E46"/>
    <w:rsid w:val="003670F2"/>
    <w:rsid w:val="00370B95"/>
    <w:rsid w:val="003726D7"/>
    <w:rsid w:val="003733ED"/>
    <w:rsid w:val="00376517"/>
    <w:rsid w:val="003772F9"/>
    <w:rsid w:val="00377BB1"/>
    <w:rsid w:val="00384734"/>
    <w:rsid w:val="00385CA6"/>
    <w:rsid w:val="0039387C"/>
    <w:rsid w:val="00394D7D"/>
    <w:rsid w:val="00395BED"/>
    <w:rsid w:val="003A090A"/>
    <w:rsid w:val="003A4C47"/>
    <w:rsid w:val="003A6927"/>
    <w:rsid w:val="003A6E71"/>
    <w:rsid w:val="003B0559"/>
    <w:rsid w:val="003B6A85"/>
    <w:rsid w:val="003B780B"/>
    <w:rsid w:val="003C114C"/>
    <w:rsid w:val="003C3ABB"/>
    <w:rsid w:val="003C5706"/>
    <w:rsid w:val="003C5953"/>
    <w:rsid w:val="003D06B9"/>
    <w:rsid w:val="003D662E"/>
    <w:rsid w:val="003E28B8"/>
    <w:rsid w:val="003E3B72"/>
    <w:rsid w:val="003F20EB"/>
    <w:rsid w:val="003F2BDD"/>
    <w:rsid w:val="003F36A6"/>
    <w:rsid w:val="003F72A2"/>
    <w:rsid w:val="004032E6"/>
    <w:rsid w:val="004032FE"/>
    <w:rsid w:val="004133DA"/>
    <w:rsid w:val="00413D67"/>
    <w:rsid w:val="0041480C"/>
    <w:rsid w:val="00422EEA"/>
    <w:rsid w:val="004251C5"/>
    <w:rsid w:val="00427EF9"/>
    <w:rsid w:val="00437714"/>
    <w:rsid w:val="00443CD3"/>
    <w:rsid w:val="00445A18"/>
    <w:rsid w:val="00452CA6"/>
    <w:rsid w:val="00455862"/>
    <w:rsid w:val="00457263"/>
    <w:rsid w:val="004606C2"/>
    <w:rsid w:val="00460ABE"/>
    <w:rsid w:val="00461FFD"/>
    <w:rsid w:val="0046298E"/>
    <w:rsid w:val="0046636F"/>
    <w:rsid w:val="0047094A"/>
    <w:rsid w:val="0047580B"/>
    <w:rsid w:val="00477B9A"/>
    <w:rsid w:val="00483891"/>
    <w:rsid w:val="004870CB"/>
    <w:rsid w:val="00487E79"/>
    <w:rsid w:val="00487EC7"/>
    <w:rsid w:val="00491796"/>
    <w:rsid w:val="00496E0D"/>
    <w:rsid w:val="004A0DED"/>
    <w:rsid w:val="004A45A2"/>
    <w:rsid w:val="004B54BD"/>
    <w:rsid w:val="004C31F2"/>
    <w:rsid w:val="004C5E87"/>
    <w:rsid w:val="004E1AB9"/>
    <w:rsid w:val="004E3B39"/>
    <w:rsid w:val="004E3E76"/>
    <w:rsid w:val="004F35E5"/>
    <w:rsid w:val="004F612C"/>
    <w:rsid w:val="004F6227"/>
    <w:rsid w:val="004F7230"/>
    <w:rsid w:val="004F7767"/>
    <w:rsid w:val="00504D06"/>
    <w:rsid w:val="00506408"/>
    <w:rsid w:val="00512260"/>
    <w:rsid w:val="00514342"/>
    <w:rsid w:val="00516FF9"/>
    <w:rsid w:val="00520652"/>
    <w:rsid w:val="005216BC"/>
    <w:rsid w:val="00522436"/>
    <w:rsid w:val="005252AF"/>
    <w:rsid w:val="00530057"/>
    <w:rsid w:val="0053217F"/>
    <w:rsid w:val="00533932"/>
    <w:rsid w:val="00534A95"/>
    <w:rsid w:val="00534F44"/>
    <w:rsid w:val="00535D6B"/>
    <w:rsid w:val="0054191D"/>
    <w:rsid w:val="005419C8"/>
    <w:rsid w:val="00541E75"/>
    <w:rsid w:val="00542BA6"/>
    <w:rsid w:val="00545D67"/>
    <w:rsid w:val="00547579"/>
    <w:rsid w:val="00547C25"/>
    <w:rsid w:val="00550E31"/>
    <w:rsid w:val="00561AFD"/>
    <w:rsid w:val="00562975"/>
    <w:rsid w:val="00563543"/>
    <w:rsid w:val="0057330A"/>
    <w:rsid w:val="00575C16"/>
    <w:rsid w:val="00575C93"/>
    <w:rsid w:val="00581071"/>
    <w:rsid w:val="00581B35"/>
    <w:rsid w:val="0058717D"/>
    <w:rsid w:val="00591A7B"/>
    <w:rsid w:val="005958C1"/>
    <w:rsid w:val="00596AA3"/>
    <w:rsid w:val="005A1B74"/>
    <w:rsid w:val="005B4D55"/>
    <w:rsid w:val="005B6A40"/>
    <w:rsid w:val="005C50B9"/>
    <w:rsid w:val="005C52D8"/>
    <w:rsid w:val="005D0914"/>
    <w:rsid w:val="005D173C"/>
    <w:rsid w:val="005E6034"/>
    <w:rsid w:val="00600E1D"/>
    <w:rsid w:val="00601708"/>
    <w:rsid w:val="00603115"/>
    <w:rsid w:val="006074BE"/>
    <w:rsid w:val="006229FD"/>
    <w:rsid w:val="00625545"/>
    <w:rsid w:val="0064407B"/>
    <w:rsid w:val="0064736E"/>
    <w:rsid w:val="006524D0"/>
    <w:rsid w:val="0065774F"/>
    <w:rsid w:val="006617B5"/>
    <w:rsid w:val="00661855"/>
    <w:rsid w:val="006622B5"/>
    <w:rsid w:val="00666C10"/>
    <w:rsid w:val="006675BD"/>
    <w:rsid w:val="00673188"/>
    <w:rsid w:val="00682CFF"/>
    <w:rsid w:val="00684C3A"/>
    <w:rsid w:val="00685AE0"/>
    <w:rsid w:val="0068684F"/>
    <w:rsid w:val="006A304E"/>
    <w:rsid w:val="006A53DA"/>
    <w:rsid w:val="006A5960"/>
    <w:rsid w:val="006A6F92"/>
    <w:rsid w:val="006A7964"/>
    <w:rsid w:val="006B21CF"/>
    <w:rsid w:val="006B55D2"/>
    <w:rsid w:val="006C77C2"/>
    <w:rsid w:val="006D7C3E"/>
    <w:rsid w:val="006E2985"/>
    <w:rsid w:val="006E29BC"/>
    <w:rsid w:val="006E354B"/>
    <w:rsid w:val="006F119C"/>
    <w:rsid w:val="006F7232"/>
    <w:rsid w:val="006F7B93"/>
    <w:rsid w:val="0070162A"/>
    <w:rsid w:val="00702563"/>
    <w:rsid w:val="00716FE2"/>
    <w:rsid w:val="00720519"/>
    <w:rsid w:val="00725F09"/>
    <w:rsid w:val="0072709F"/>
    <w:rsid w:val="00727D46"/>
    <w:rsid w:val="00734044"/>
    <w:rsid w:val="007377D9"/>
    <w:rsid w:val="00745849"/>
    <w:rsid w:val="007516B5"/>
    <w:rsid w:val="00754E00"/>
    <w:rsid w:val="00756A59"/>
    <w:rsid w:val="007702FE"/>
    <w:rsid w:val="00773321"/>
    <w:rsid w:val="007818B3"/>
    <w:rsid w:val="00782BB4"/>
    <w:rsid w:val="007831E8"/>
    <w:rsid w:val="00791A8E"/>
    <w:rsid w:val="00795E29"/>
    <w:rsid w:val="007A4445"/>
    <w:rsid w:val="007A4CA4"/>
    <w:rsid w:val="007A60D5"/>
    <w:rsid w:val="007B00B3"/>
    <w:rsid w:val="007B1044"/>
    <w:rsid w:val="007B4355"/>
    <w:rsid w:val="007B6BD0"/>
    <w:rsid w:val="007C191B"/>
    <w:rsid w:val="007C738D"/>
    <w:rsid w:val="007D490A"/>
    <w:rsid w:val="007D6C9B"/>
    <w:rsid w:val="007E08BE"/>
    <w:rsid w:val="007E100C"/>
    <w:rsid w:val="007E1439"/>
    <w:rsid w:val="007E32F0"/>
    <w:rsid w:val="007E4E3E"/>
    <w:rsid w:val="007F0109"/>
    <w:rsid w:val="007F0DFB"/>
    <w:rsid w:val="007F7705"/>
    <w:rsid w:val="007F7D3A"/>
    <w:rsid w:val="00805B60"/>
    <w:rsid w:val="00810E56"/>
    <w:rsid w:val="008136E6"/>
    <w:rsid w:val="008149BF"/>
    <w:rsid w:val="00817F96"/>
    <w:rsid w:val="00826912"/>
    <w:rsid w:val="00826B85"/>
    <w:rsid w:val="008308E4"/>
    <w:rsid w:val="008321CE"/>
    <w:rsid w:val="0083493E"/>
    <w:rsid w:val="0083772F"/>
    <w:rsid w:val="00850F6A"/>
    <w:rsid w:val="00851312"/>
    <w:rsid w:val="008536BF"/>
    <w:rsid w:val="008540C5"/>
    <w:rsid w:val="00856CD5"/>
    <w:rsid w:val="00870439"/>
    <w:rsid w:val="00876080"/>
    <w:rsid w:val="00880FF7"/>
    <w:rsid w:val="008817CE"/>
    <w:rsid w:val="00890334"/>
    <w:rsid w:val="008910F5"/>
    <w:rsid w:val="00893424"/>
    <w:rsid w:val="008977EB"/>
    <w:rsid w:val="008A0EC8"/>
    <w:rsid w:val="008A65E8"/>
    <w:rsid w:val="008B4043"/>
    <w:rsid w:val="008C0B81"/>
    <w:rsid w:val="008C10CC"/>
    <w:rsid w:val="008C221A"/>
    <w:rsid w:val="008D316C"/>
    <w:rsid w:val="008D79A5"/>
    <w:rsid w:val="008E2A6E"/>
    <w:rsid w:val="008E5AD8"/>
    <w:rsid w:val="008F0313"/>
    <w:rsid w:val="008F1557"/>
    <w:rsid w:val="008F2A06"/>
    <w:rsid w:val="008F5134"/>
    <w:rsid w:val="00901992"/>
    <w:rsid w:val="009033B5"/>
    <w:rsid w:val="009055AE"/>
    <w:rsid w:val="00907C1B"/>
    <w:rsid w:val="009134D2"/>
    <w:rsid w:val="009300C0"/>
    <w:rsid w:val="00943C98"/>
    <w:rsid w:val="00945F56"/>
    <w:rsid w:val="00947376"/>
    <w:rsid w:val="00953B32"/>
    <w:rsid w:val="009562D5"/>
    <w:rsid w:val="00956472"/>
    <w:rsid w:val="00956B6B"/>
    <w:rsid w:val="00957BAF"/>
    <w:rsid w:val="00960829"/>
    <w:rsid w:val="00961C49"/>
    <w:rsid w:val="00965AE7"/>
    <w:rsid w:val="00970B67"/>
    <w:rsid w:val="00972E11"/>
    <w:rsid w:val="00973C48"/>
    <w:rsid w:val="00981A2A"/>
    <w:rsid w:val="00987D08"/>
    <w:rsid w:val="0099537F"/>
    <w:rsid w:val="009A442C"/>
    <w:rsid w:val="009A4D0C"/>
    <w:rsid w:val="009A5BD0"/>
    <w:rsid w:val="009A654D"/>
    <w:rsid w:val="009B0851"/>
    <w:rsid w:val="009C060A"/>
    <w:rsid w:val="009C0DC9"/>
    <w:rsid w:val="009C1DBC"/>
    <w:rsid w:val="009C26F3"/>
    <w:rsid w:val="009C5034"/>
    <w:rsid w:val="009C57EB"/>
    <w:rsid w:val="009C73D3"/>
    <w:rsid w:val="009D1699"/>
    <w:rsid w:val="009D3179"/>
    <w:rsid w:val="009E08DB"/>
    <w:rsid w:val="009E1E12"/>
    <w:rsid w:val="009E407F"/>
    <w:rsid w:val="009E48D8"/>
    <w:rsid w:val="009E5E30"/>
    <w:rsid w:val="009F6B1C"/>
    <w:rsid w:val="009F72BF"/>
    <w:rsid w:val="00A02AC7"/>
    <w:rsid w:val="00A02B26"/>
    <w:rsid w:val="00A04815"/>
    <w:rsid w:val="00A04FB4"/>
    <w:rsid w:val="00A059C7"/>
    <w:rsid w:val="00A07044"/>
    <w:rsid w:val="00A07678"/>
    <w:rsid w:val="00A1360E"/>
    <w:rsid w:val="00A16D8F"/>
    <w:rsid w:val="00A2578A"/>
    <w:rsid w:val="00A32EED"/>
    <w:rsid w:val="00A32F51"/>
    <w:rsid w:val="00A33FF3"/>
    <w:rsid w:val="00A34209"/>
    <w:rsid w:val="00A35EA3"/>
    <w:rsid w:val="00A4331B"/>
    <w:rsid w:val="00A530C0"/>
    <w:rsid w:val="00A563E5"/>
    <w:rsid w:val="00A7669B"/>
    <w:rsid w:val="00A8072E"/>
    <w:rsid w:val="00A82C85"/>
    <w:rsid w:val="00A86AB2"/>
    <w:rsid w:val="00A92A38"/>
    <w:rsid w:val="00AA01BF"/>
    <w:rsid w:val="00AA033C"/>
    <w:rsid w:val="00AA12E7"/>
    <w:rsid w:val="00AA3953"/>
    <w:rsid w:val="00AB1CEF"/>
    <w:rsid w:val="00AB24A2"/>
    <w:rsid w:val="00AB2F02"/>
    <w:rsid w:val="00AB60BD"/>
    <w:rsid w:val="00AB68D8"/>
    <w:rsid w:val="00AC19D6"/>
    <w:rsid w:val="00AC52A2"/>
    <w:rsid w:val="00AC66F4"/>
    <w:rsid w:val="00AD03B6"/>
    <w:rsid w:val="00AD379B"/>
    <w:rsid w:val="00AD5059"/>
    <w:rsid w:val="00AD56C8"/>
    <w:rsid w:val="00AD6F13"/>
    <w:rsid w:val="00AD78B6"/>
    <w:rsid w:val="00AD7E99"/>
    <w:rsid w:val="00AE529A"/>
    <w:rsid w:val="00AE59B4"/>
    <w:rsid w:val="00AF10A4"/>
    <w:rsid w:val="00AF3851"/>
    <w:rsid w:val="00AF3BE5"/>
    <w:rsid w:val="00B015FD"/>
    <w:rsid w:val="00B075B2"/>
    <w:rsid w:val="00B176E4"/>
    <w:rsid w:val="00B20BC9"/>
    <w:rsid w:val="00B2163C"/>
    <w:rsid w:val="00B244CA"/>
    <w:rsid w:val="00B265AC"/>
    <w:rsid w:val="00B325AA"/>
    <w:rsid w:val="00B36BF8"/>
    <w:rsid w:val="00B37683"/>
    <w:rsid w:val="00B50C0A"/>
    <w:rsid w:val="00B51F26"/>
    <w:rsid w:val="00B56151"/>
    <w:rsid w:val="00B619AF"/>
    <w:rsid w:val="00B62598"/>
    <w:rsid w:val="00B6328F"/>
    <w:rsid w:val="00B633B6"/>
    <w:rsid w:val="00B6399D"/>
    <w:rsid w:val="00B63CD1"/>
    <w:rsid w:val="00B67915"/>
    <w:rsid w:val="00B70669"/>
    <w:rsid w:val="00B72C89"/>
    <w:rsid w:val="00B738A7"/>
    <w:rsid w:val="00B75801"/>
    <w:rsid w:val="00B77B09"/>
    <w:rsid w:val="00B82372"/>
    <w:rsid w:val="00B82AD6"/>
    <w:rsid w:val="00B91B63"/>
    <w:rsid w:val="00BA129E"/>
    <w:rsid w:val="00BA5E33"/>
    <w:rsid w:val="00BA62E7"/>
    <w:rsid w:val="00BC1EF8"/>
    <w:rsid w:val="00BC31C8"/>
    <w:rsid w:val="00BC363D"/>
    <w:rsid w:val="00BC3FAE"/>
    <w:rsid w:val="00BD1C8E"/>
    <w:rsid w:val="00BD3B99"/>
    <w:rsid w:val="00BD5C70"/>
    <w:rsid w:val="00BE2560"/>
    <w:rsid w:val="00BF1ACB"/>
    <w:rsid w:val="00BF2041"/>
    <w:rsid w:val="00C00A3E"/>
    <w:rsid w:val="00C05153"/>
    <w:rsid w:val="00C220E7"/>
    <w:rsid w:val="00C22DA8"/>
    <w:rsid w:val="00C24318"/>
    <w:rsid w:val="00C24329"/>
    <w:rsid w:val="00C27D42"/>
    <w:rsid w:val="00C353B6"/>
    <w:rsid w:val="00C439D9"/>
    <w:rsid w:val="00C4564E"/>
    <w:rsid w:val="00C45945"/>
    <w:rsid w:val="00C510FC"/>
    <w:rsid w:val="00C513D2"/>
    <w:rsid w:val="00C60DD7"/>
    <w:rsid w:val="00C63757"/>
    <w:rsid w:val="00C768A6"/>
    <w:rsid w:val="00C76CFA"/>
    <w:rsid w:val="00C82E6D"/>
    <w:rsid w:val="00C87A19"/>
    <w:rsid w:val="00C91235"/>
    <w:rsid w:val="00C939C8"/>
    <w:rsid w:val="00CA3A56"/>
    <w:rsid w:val="00CB7544"/>
    <w:rsid w:val="00CC1002"/>
    <w:rsid w:val="00CC6F61"/>
    <w:rsid w:val="00CC725A"/>
    <w:rsid w:val="00CD1FF6"/>
    <w:rsid w:val="00CD5135"/>
    <w:rsid w:val="00CE5F2D"/>
    <w:rsid w:val="00CE6CF9"/>
    <w:rsid w:val="00CF0BE1"/>
    <w:rsid w:val="00CF1A70"/>
    <w:rsid w:val="00CF3D80"/>
    <w:rsid w:val="00CF45B3"/>
    <w:rsid w:val="00CF67EC"/>
    <w:rsid w:val="00D005AB"/>
    <w:rsid w:val="00D00796"/>
    <w:rsid w:val="00D03BEE"/>
    <w:rsid w:val="00D04A4F"/>
    <w:rsid w:val="00D13B6C"/>
    <w:rsid w:val="00D16CF3"/>
    <w:rsid w:val="00D334B4"/>
    <w:rsid w:val="00D471CC"/>
    <w:rsid w:val="00D62A56"/>
    <w:rsid w:val="00D67375"/>
    <w:rsid w:val="00D75B97"/>
    <w:rsid w:val="00D85C79"/>
    <w:rsid w:val="00D87716"/>
    <w:rsid w:val="00D900D3"/>
    <w:rsid w:val="00D90266"/>
    <w:rsid w:val="00D90BEF"/>
    <w:rsid w:val="00D94177"/>
    <w:rsid w:val="00D9450F"/>
    <w:rsid w:val="00D97A8D"/>
    <w:rsid w:val="00DA21F4"/>
    <w:rsid w:val="00DA4475"/>
    <w:rsid w:val="00DB0B5A"/>
    <w:rsid w:val="00DB1BCD"/>
    <w:rsid w:val="00DB2321"/>
    <w:rsid w:val="00DB2C69"/>
    <w:rsid w:val="00DB3B85"/>
    <w:rsid w:val="00DB7C99"/>
    <w:rsid w:val="00DC2AB6"/>
    <w:rsid w:val="00DC2EAA"/>
    <w:rsid w:val="00DC5111"/>
    <w:rsid w:val="00DC6909"/>
    <w:rsid w:val="00DC6EBE"/>
    <w:rsid w:val="00DD1283"/>
    <w:rsid w:val="00DD332A"/>
    <w:rsid w:val="00DD3A0F"/>
    <w:rsid w:val="00DD7837"/>
    <w:rsid w:val="00DE2102"/>
    <w:rsid w:val="00DF353B"/>
    <w:rsid w:val="00E02CA4"/>
    <w:rsid w:val="00E0462E"/>
    <w:rsid w:val="00E04902"/>
    <w:rsid w:val="00E04FF3"/>
    <w:rsid w:val="00E05650"/>
    <w:rsid w:val="00E13C2D"/>
    <w:rsid w:val="00E141E3"/>
    <w:rsid w:val="00E156AE"/>
    <w:rsid w:val="00E166BA"/>
    <w:rsid w:val="00E2554A"/>
    <w:rsid w:val="00E41814"/>
    <w:rsid w:val="00E437CB"/>
    <w:rsid w:val="00E50759"/>
    <w:rsid w:val="00E5141D"/>
    <w:rsid w:val="00E5353E"/>
    <w:rsid w:val="00E539CF"/>
    <w:rsid w:val="00E54F23"/>
    <w:rsid w:val="00E57609"/>
    <w:rsid w:val="00E65E36"/>
    <w:rsid w:val="00E74868"/>
    <w:rsid w:val="00E74C6B"/>
    <w:rsid w:val="00E803DD"/>
    <w:rsid w:val="00E82713"/>
    <w:rsid w:val="00E86D25"/>
    <w:rsid w:val="00E90720"/>
    <w:rsid w:val="00E936FA"/>
    <w:rsid w:val="00E944BF"/>
    <w:rsid w:val="00E94E70"/>
    <w:rsid w:val="00EA1ABE"/>
    <w:rsid w:val="00EA5148"/>
    <w:rsid w:val="00EB113E"/>
    <w:rsid w:val="00EB7BA0"/>
    <w:rsid w:val="00EC1B78"/>
    <w:rsid w:val="00EC2603"/>
    <w:rsid w:val="00EC3EF7"/>
    <w:rsid w:val="00EC5F73"/>
    <w:rsid w:val="00ED45F7"/>
    <w:rsid w:val="00ED48F5"/>
    <w:rsid w:val="00ED5B68"/>
    <w:rsid w:val="00EE3888"/>
    <w:rsid w:val="00EF088B"/>
    <w:rsid w:val="00F011A6"/>
    <w:rsid w:val="00F02820"/>
    <w:rsid w:val="00F02B55"/>
    <w:rsid w:val="00F06A48"/>
    <w:rsid w:val="00F13B9D"/>
    <w:rsid w:val="00F15568"/>
    <w:rsid w:val="00F17C6C"/>
    <w:rsid w:val="00F20995"/>
    <w:rsid w:val="00F2670D"/>
    <w:rsid w:val="00F31386"/>
    <w:rsid w:val="00F32965"/>
    <w:rsid w:val="00F362DB"/>
    <w:rsid w:val="00F5136F"/>
    <w:rsid w:val="00F5201C"/>
    <w:rsid w:val="00F54D24"/>
    <w:rsid w:val="00F56699"/>
    <w:rsid w:val="00F571FC"/>
    <w:rsid w:val="00F60A7C"/>
    <w:rsid w:val="00F62D71"/>
    <w:rsid w:val="00F7587B"/>
    <w:rsid w:val="00F803E1"/>
    <w:rsid w:val="00F8699F"/>
    <w:rsid w:val="00F908ED"/>
    <w:rsid w:val="00F91A12"/>
    <w:rsid w:val="00F97187"/>
    <w:rsid w:val="00FA015A"/>
    <w:rsid w:val="00FA501B"/>
    <w:rsid w:val="00FA5A0B"/>
    <w:rsid w:val="00FA76B0"/>
    <w:rsid w:val="00FB312E"/>
    <w:rsid w:val="00FB67CD"/>
    <w:rsid w:val="00FC2775"/>
    <w:rsid w:val="00FC433D"/>
    <w:rsid w:val="00FC5098"/>
    <w:rsid w:val="00FC6470"/>
    <w:rsid w:val="00FC69E6"/>
    <w:rsid w:val="00FC76FC"/>
    <w:rsid w:val="00FD05FE"/>
    <w:rsid w:val="00FE0CF5"/>
    <w:rsid w:val="00FE5D72"/>
    <w:rsid w:val="00FE6867"/>
    <w:rsid w:val="00FF4119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67C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E59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59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59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59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59B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E59B4"/>
    <w:pPr>
      <w:ind w:left="720"/>
      <w:contextualSpacing/>
    </w:pPr>
  </w:style>
  <w:style w:type="table" w:styleId="ab">
    <w:name w:val="Table Grid"/>
    <w:basedOn w:val="a1"/>
    <w:uiPriority w:val="59"/>
    <w:rsid w:val="00AE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3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E437CB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1E45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4561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E456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E4561"/>
    <w:rPr>
      <w:rFonts w:ascii="Calibri" w:eastAsia="Calibri" w:hAnsi="Calibri" w:cs="Times New Roman"/>
    </w:rPr>
  </w:style>
  <w:style w:type="paragraph" w:styleId="af3">
    <w:name w:val="Revision"/>
    <w:hidden/>
    <w:uiPriority w:val="99"/>
    <w:semiHidden/>
    <w:rsid w:val="00625545"/>
    <w:pPr>
      <w:spacing w:after="0" w:line="240" w:lineRule="auto"/>
    </w:pPr>
  </w:style>
  <w:style w:type="paragraph" w:styleId="af4">
    <w:name w:val="No Spacing"/>
    <w:uiPriority w:val="1"/>
    <w:qFormat/>
    <w:rsid w:val="005321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71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716FE2"/>
  </w:style>
  <w:style w:type="paragraph" w:customStyle="1" w:styleId="Default">
    <w:name w:val="Default"/>
    <w:rsid w:val="00B82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AAAB05046EAFD7335EC1DAC4083B2B63312BCC2C85999B19988A88B832B5D785E6E5A40EACBBA6E80CDAB5q75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AB05046EAFD7335EC1DAC4083B2B63312BCC2C85999B19988A88B832B5D785E6E5A40EACBBA6E80CDAB5q75FI" TargetMode="External"/><Relationship Id="rId17" Type="http://schemas.openxmlformats.org/officeDocument/2006/relationships/hyperlink" Target="consultantplus://offline/ref=AAAB05046EAFD7335EC1DAC4083B2B63312BCC2C85999B19988A88B832B5D785E6E5A40EACBBA6E80CDAB5q75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AB05046EAFD7335EC1DAC4083B2B63312BCC2C8B9B9F1B9E8A88B832B5D785E6E5A40EACBBA6E80DDAB0q75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9" Type="http://schemas.openxmlformats.org/officeDocument/2006/relationships/hyperlink" Target="consultantplus://offline/ref=1C43A5913B51FC5B11BA4A25582C200EE07D132251CED00097BFCF5AF7101521B6453C4A9504747BF35B06490FC021CCD470E56ACED93A8077E07B93Z6M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4" Type="http://schemas.openxmlformats.org/officeDocument/2006/relationships/hyperlink" Target="consultantplus://offline/ref=AAAB05046EAFD7335EC1DAC4083B2B63312BCC2C85999B19988A88B832B5D785E6E5A40EACBBA6E80CDAB5q7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8753-FED6-4A0B-A769-C4D51C50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55</Pages>
  <Words>12970</Words>
  <Characters>73932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Розумная Полина Анатольевна</cp:lastModifiedBy>
  <cp:revision>33</cp:revision>
  <cp:lastPrinted>2019-01-22T10:14:00Z</cp:lastPrinted>
  <dcterms:created xsi:type="dcterms:W3CDTF">2018-12-26T06:13:00Z</dcterms:created>
  <dcterms:modified xsi:type="dcterms:W3CDTF">2019-01-22T10:22:00Z</dcterms:modified>
</cp:coreProperties>
</file>